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（表）</w:t>
      </w:r>
    </w:p>
    <w:p>
      <w:pPr>
        <w:pStyle w:val="0"/>
        <w:spacing w:after="120" w:afterLines="0" w:afterAutospacing="0" w:line="240" w:lineRule="exact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spacing w:val="78"/>
          <w:kern w:val="2"/>
          <w:sz w:val="21"/>
          <w:fitText w:val="3150" w:id="1"/>
        </w:rPr>
        <w:t>浄化槽に関する調</w:t>
      </w:r>
      <w:r>
        <w:rPr>
          <w:rFonts w:hint="eastAsia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浄化槽に関する調書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1470"/>
        <w:gridCol w:w="210"/>
        <w:gridCol w:w="1050"/>
        <w:gridCol w:w="420"/>
        <w:gridCol w:w="420"/>
        <w:gridCol w:w="1260"/>
        <w:gridCol w:w="1470"/>
      </w:tblGrid>
      <w:tr>
        <w:trPr>
          <w:trHeight w:val="6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="?l?r ??’c" w:hAnsi="?l?r ??’c"/>
                <w:sz w:val="18"/>
              </w:rPr>
            </w:pPr>
            <w:r>
              <w:rPr>
                <w:rFonts w:hint="eastAsia" w:ascii="?l?r ??’c" w:hAnsi="?l?r ??’c" w:eastAsia="ＭＳ 明朝"/>
                <w:kern w:val="2"/>
                <w:sz w:val="18"/>
              </w:rPr>
              <w:t>※確認済証番号</w:t>
            </w:r>
          </w:p>
          <w:p>
            <w:pPr>
              <w:pStyle w:val="0"/>
              <w:spacing w:line="200" w:lineRule="exact"/>
              <w:ind w:left="160" w:hanging="160"/>
              <w:jc w:val="distribute"/>
              <w:rPr>
                <w:rFonts w:hint="default" w:ascii="?l?r ??’c" w:hAnsi="?l?r ??’c"/>
                <w:sz w:val="18"/>
              </w:rPr>
            </w:pPr>
            <w:r>
              <w:rPr>
                <w:rFonts w:hint="eastAsia" w:ascii="?l?r ??’c" w:hAnsi="?l?r ??’c" w:eastAsia="ＭＳ 明朝"/>
                <w:kern w:val="2"/>
                <w:sz w:val="18"/>
              </w:rPr>
              <w:t>　確認済証交</w:t>
            </w:r>
            <w:bookmarkStart w:id="0" w:name="_GoBack"/>
            <w:bookmarkEnd w:id="0"/>
            <w:r>
              <w:rPr>
                <w:rFonts w:hint="eastAsia" w:ascii="?l?r ??’c" w:hAnsi="?l?r ??’c" w:eastAsia="ＭＳ 明朝"/>
                <w:kern w:val="2"/>
                <w:sz w:val="18"/>
              </w:rPr>
              <w:t>付年月日　　　　　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21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trHeight w:val="46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建築主の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住所及び氏名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</w:t>
            </w:r>
          </w:p>
        </w:tc>
      </w:tr>
      <w:tr>
        <w:trPr>
          <w:trHeight w:val="4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建築場所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trHeight w:val="4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主要用途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 w:ascii="?l?r ??’c" w:hAnsi="?l?r ??’c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建　築　物　の構　造　規　模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　地上　　階　地下　　階建て　延べ面積　　㎡</w:t>
            </w:r>
          </w:p>
        </w:tc>
      </w:tr>
      <w:tr>
        <w:trPr>
          <w:cantSplit/>
          <w:trHeight w:val="26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建築物の用途別処理対象人員算定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建築物の用途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算定床面積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単位当たり算定人員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処理対象人員</w:t>
            </w:r>
          </w:p>
        </w:tc>
      </w:tr>
      <w:tr>
        <w:trPr>
          <w:cantSplit/>
          <w:trHeight w:val="25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25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25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25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25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26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　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使用予定人員</w:t>
            </w:r>
          </w:p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及び算定根拠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0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4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便器数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大便器　　個　小便器　　個　女子専用　　個　兼用便器　　個</w:t>
            </w:r>
          </w:p>
        </w:tc>
      </w:tr>
      <w:tr>
        <w:trPr>
          <w:cantSplit/>
          <w:trHeight w:val="84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・浄化槽法第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条による認定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）認定浄化槽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名　　称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otted" w:color="auto"/>
              </w:rPr>
              <w:instrText>　　　　　　　　　　　　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認定番号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otted" w:color="auto"/>
              </w:rPr>
              <w:instrText>　　　―　　―　　―　　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1048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5" w:lineRule="exac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・昭和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年建設省告示第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1292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号第　　　第　　号</w:t>
            </w:r>
          </w:p>
          <w:p>
            <w:pPr>
              <w:pStyle w:val="0"/>
              <w:spacing w:line="315" w:lineRule="exac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・建築基準法第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による認定</w:t>
            </w:r>
          </w:p>
          <w:p>
            <w:pPr>
              <w:pStyle w:val="0"/>
              <w:spacing w:line="315" w:lineRule="exact"/>
              <w:jc w:val="left"/>
              <w:rPr>
                <w:rFonts w:hint="default" w:ascii="?l?r ??’c" w:hAnsi="?l?r ??’c"/>
                <w:sz w:val="16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国土交通大臣認定浄化槽</w:t>
            </w:r>
            <w:r>
              <w:rPr>
                <w:rFonts w:hint="eastAsia" w:ascii="?l?r ??’c" w:hAnsi="?l?r ??’c" w:eastAsia="ＭＳ 明朝"/>
                <w:kern w:val="2"/>
                <w:sz w:val="16"/>
              </w:rPr>
              <w:t>　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t>認定番号</w:t>
            </w:r>
            <w:r>
              <w:rPr>
                <w:rFonts w:hint="eastAsia" w:ascii="?l?r ??’c" w:hAnsi="?l?r ??’c" w:eastAsia="ＭＳ 明朝"/>
                <w:kern w:val="2"/>
                <w:sz w:val="21"/>
                <w:u w:val="dotted" w:color="auto"/>
              </w:rPr>
              <w:t>　　　　　　　　　　　　</w:t>
            </w:r>
          </w:p>
        </w:tc>
      </w:tr>
      <w:tr>
        <w:trPr>
          <w:cantSplit/>
          <w:trHeight w:val="26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処理能力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日平均汚水量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00" w:lineRule="exact"/>
              <w:ind w:right="21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ｍ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position w:val="-4"/>
                <w:sz w:val="21"/>
                <w:vertAlign w:val="superscript"/>
              </w:rPr>
              <w:t>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</w:t>
            </w:r>
          </w:p>
        </w:tc>
      </w:tr>
      <w:tr>
        <w:trPr>
          <w:cantSplit/>
          <w:trHeight w:val="26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生物化学的酸素要求量の除去率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％以上</w:t>
            </w:r>
          </w:p>
        </w:tc>
      </w:tr>
      <w:tr>
        <w:trPr>
          <w:cantSplit/>
          <w:trHeight w:val="26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放流水の生物化学的酸素要求量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㎎／ι以下</w:t>
            </w:r>
          </w:p>
        </w:tc>
      </w:tr>
      <w:tr>
        <w:trPr>
          <w:cantSplit/>
          <w:trHeight w:val="84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 w:ascii="?l?r ??’c" w:hAnsi="?l?r ??’c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浄化槽工事業者</w:t>
            </w:r>
          </w:p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の住所及び氏名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0" w:afterLines="0" w:afterAutospacing="0"/>
              <w:ind w:left="1050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dotted" w:color="auto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知事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\al(\s \up 5(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（登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otted" w:color="auto"/>
              </w:rPr>
              <w:instrText>　　　　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）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\up-5(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（届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otted" w:color="auto"/>
              </w:rPr>
              <w:instrText>　　　　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）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（登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  <w:u w:val="dotted" w:color="auto"/>
              </w:rPr>
              <w:t>　　　　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）（届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  <w:u w:val="dotted" w:color="auto"/>
              </w:rPr>
              <w:t>　　　　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号</w:t>
            </w:r>
          </w:p>
          <w:p>
            <w:pPr>
              <w:pStyle w:val="0"/>
              <w:spacing w:line="200" w:lineRule="exact"/>
              <w:ind w:right="210"/>
              <w:jc w:val="right"/>
              <w:rPr>
                <w:rFonts w:hint="default" w:ascii="?l?r ??’c" w:hAnsi="?l?r ??’c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</w:t>
            </w: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使用開始予定</w:t>
            </w:r>
          </w:p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0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その他特記すべき事項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7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fitText w:val="2730" w:id="2"/>
              </w:rPr>
              <w:t>浄化槽の仕様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2730" w:id="2"/>
              </w:rPr>
              <w:t>等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浄化槽の仕様等</w:t>
            </w:r>
          </w:p>
        </w:tc>
      </w:tr>
      <w:tr>
        <w:trPr>
          <w:cantSplit/>
          <w:trHeight w:val="46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槽の材質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排気管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径　　　　　㎝　長さ　　　　　ｍ</w:t>
            </w:r>
          </w:p>
        </w:tc>
      </w:tr>
      <w:tr>
        <w:trPr>
          <w:cantSplit/>
          <w:trHeight w:val="56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汚水管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導入管内径　㎝　勾配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１／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排水管内径　㎝　勾配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１／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受付欄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6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jc w:val="left"/>
              <w:rPr>
                <w:rFonts w:hint="default" w:ascii="?l?r ??’c" w:hAnsi="?l?r ??’c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汚水の排水方法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自然流下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ポンプ　　　ｋＷ　　　　　台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通気孔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20"/>
              <w:jc w:val="right"/>
              <w:rPr>
                <w:rFonts w:hint="default" w:ascii="?l?r ??’c" w:hAnsi="?l?r ??’c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㎝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before="60" w:beforeLines="0" w:beforeAutospacing="0" w:line="280" w:lineRule="exact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（注）１　※欄には、記入しないこと。</w:t>
      </w:r>
    </w:p>
    <w:p>
      <w:pPr>
        <w:pStyle w:val="0"/>
        <w:spacing w:line="280" w:lineRule="exact"/>
        <w:jc w:val="lef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２　確認申請書の正本に３部、副本に１部添付すること。</w:t>
      </w:r>
    </w:p>
    <w:p>
      <w:pPr>
        <w:pStyle w:val="0"/>
        <w:spacing w:line="280" w:lineRule="exact"/>
        <w:ind w:left="84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３　認定浄化槽については、裏面の記入は省略することができる。</w:t>
      </w:r>
    </w:p>
    <w:p>
      <w:pPr>
        <w:pStyle w:val="0"/>
        <w:jc w:val="center"/>
        <w:rPr>
          <w:rFonts w:hint="default"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（裏）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1890"/>
        <w:gridCol w:w="840"/>
        <w:gridCol w:w="4830"/>
      </w:tblGrid>
      <w:tr>
        <w:trPr>
          <w:trHeight w:val="48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方　　　　式　　　　容　　　　量　　　　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　理　方　法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294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フローシート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8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各単位装置の名称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室数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spacing w:val="147"/>
                <w:kern w:val="2"/>
                <w:sz w:val="21"/>
                <w:fitText w:val="2730" w:id="3"/>
              </w:rPr>
              <w:t>内容又は容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2730" w:id="3"/>
              </w:rPr>
              <w:t>量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内容又は容量</w:t>
            </w: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735" w:hRule="exac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　考</w:t>
            </w:r>
          </w:p>
        </w:tc>
      </w:tr>
    </w:tbl>
    <w:p>
      <w:pPr>
        <w:pStyle w:val="0"/>
        <w:spacing w:before="240" w:beforeLines="0" w:beforeAutospacing="0" w:line="420" w:lineRule="exact"/>
        <w:ind w:left="640"/>
        <w:jc w:val="left"/>
        <w:rPr>
          <w:rFonts w:hint="default" w:ascii="?l?r ??’c" w:hAnsi="?l?r ??’c"/>
          <w:sz w:val="16"/>
        </w:rPr>
      </w:pP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6</Words>
  <Characters>513</Characters>
  <Application>JUST Note</Application>
  <Lines>390</Lines>
  <Paragraphs>67</Paragraphs>
  <Company>第一法友</Company>
  <CharactersWithSpaces>684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Administrator</cp:lastModifiedBy>
  <cp:lastPrinted>2013-05-03T14:20:00Z</cp:lastPrinted>
  <dcterms:created xsi:type="dcterms:W3CDTF">2015-02-16T16:11:00Z</dcterms:created>
  <dcterms:modified xsi:type="dcterms:W3CDTF">2023-03-29T05:04:56Z</dcterms:modified>
  <cp:revision>4</cp:revision>
</cp:coreProperties>
</file>