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12" w:rsidRPr="009A356D" w:rsidRDefault="001A5841">
      <w:pPr>
        <w:autoSpaceDE w:val="0"/>
        <w:autoSpaceDN w:val="0"/>
        <w:jc w:val="center"/>
        <w:rPr>
          <w:rFonts w:asciiTheme="majorEastAsia" w:eastAsiaTheme="majorEastAsia" w:hAnsiTheme="majorEastAsia"/>
          <w:sz w:val="26"/>
          <w:szCs w:val="26"/>
        </w:rPr>
      </w:pPr>
      <w:r>
        <w:rPr>
          <w:rFonts w:asciiTheme="majorEastAsia" w:eastAsiaTheme="majorEastAsia" w:hAnsiTheme="majorEastAsia" w:hint="eastAsia"/>
          <w:sz w:val="28"/>
          <w:szCs w:val="28"/>
        </w:rPr>
        <w:t xml:space="preserve">特定教育・保育施設　自主点検シート　</w:t>
      </w:r>
      <w:r>
        <w:rPr>
          <w:rFonts w:asciiTheme="majorEastAsia" w:eastAsiaTheme="majorEastAsia" w:hAnsiTheme="majorEastAsia" w:hint="eastAsia"/>
          <w:sz w:val="26"/>
          <w:szCs w:val="26"/>
        </w:rPr>
        <w:t>[令和</w:t>
      </w:r>
      <w:r w:rsidR="00D142A0">
        <w:rPr>
          <w:rFonts w:asciiTheme="majorEastAsia" w:eastAsiaTheme="majorEastAsia" w:hAnsiTheme="majorEastAsia" w:hint="eastAsia"/>
          <w:sz w:val="26"/>
          <w:szCs w:val="26"/>
        </w:rPr>
        <w:t>２</w:t>
      </w:r>
      <w:r>
        <w:rPr>
          <w:rFonts w:asciiTheme="majorEastAsia" w:eastAsiaTheme="majorEastAsia" w:hAnsiTheme="majorEastAsia" w:hint="eastAsia"/>
          <w:sz w:val="26"/>
          <w:szCs w:val="26"/>
        </w:rPr>
        <w:t>年</w:t>
      </w:r>
      <w:r w:rsidR="009509FF">
        <w:rPr>
          <w:rFonts w:asciiTheme="majorEastAsia" w:eastAsiaTheme="majorEastAsia" w:hAnsiTheme="majorEastAsia" w:hint="eastAsia"/>
          <w:sz w:val="26"/>
          <w:szCs w:val="26"/>
        </w:rPr>
        <w:t>１２</w:t>
      </w:r>
      <w:r>
        <w:rPr>
          <w:rFonts w:asciiTheme="majorEastAsia" w:eastAsiaTheme="majorEastAsia" w:hAnsiTheme="majorEastAsia" w:hint="eastAsia"/>
          <w:sz w:val="26"/>
          <w:szCs w:val="26"/>
        </w:rPr>
        <w:t>月版]</w:t>
      </w:r>
    </w:p>
    <w:p w:rsidR="00226012" w:rsidRDefault="001A5841">
      <w:pPr>
        <w:rPr>
          <w:rFonts w:asciiTheme="majorEastAsia" w:eastAsiaTheme="majorEastAsia" w:hAnsiTheme="majorEastAsia"/>
          <w:sz w:val="28"/>
          <w:szCs w:val="28"/>
        </w:rPr>
      </w:pPr>
      <w:r>
        <w:rPr>
          <w:rFonts w:asciiTheme="majorEastAsia" w:eastAsiaTheme="majorEastAsia" w:hAnsiTheme="majorEastAsia" w:hint="eastAsia"/>
          <w:sz w:val="28"/>
          <w:szCs w:val="28"/>
        </w:rPr>
        <w:t>【保育所】</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4395"/>
        <w:gridCol w:w="141"/>
        <w:gridCol w:w="1276"/>
        <w:gridCol w:w="3119"/>
      </w:tblGrid>
      <w:tr w:rsidR="00226012">
        <w:tc>
          <w:tcPr>
            <w:tcW w:w="1134" w:type="dxa"/>
            <w:vMerge w:val="restart"/>
            <w:vAlign w:val="center"/>
          </w:tcPr>
          <w:p w:rsidR="00226012" w:rsidRDefault="00226012">
            <w:pPr>
              <w:spacing w:line="240" w:lineRule="exact"/>
              <w:jc w:val="distribute"/>
              <w:rPr>
                <w:rFonts w:asciiTheme="minorEastAsia" w:eastAsiaTheme="minorEastAsia" w:hAnsiTheme="minorEastAsia"/>
                <w:sz w:val="22"/>
              </w:rPr>
            </w:pPr>
          </w:p>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施設名</w:t>
            </w:r>
          </w:p>
          <w:p w:rsidR="00226012" w:rsidRDefault="00226012">
            <w:pPr>
              <w:spacing w:line="240" w:lineRule="exact"/>
              <w:jc w:val="distribute"/>
              <w:rPr>
                <w:rFonts w:asciiTheme="minorEastAsia" w:eastAsiaTheme="minorEastAsia" w:hAnsiTheme="minorEastAsia"/>
                <w:sz w:val="22"/>
              </w:rPr>
            </w:pPr>
          </w:p>
        </w:tc>
        <w:tc>
          <w:tcPr>
            <w:tcW w:w="4395" w:type="dxa"/>
            <w:vMerge w:val="restart"/>
            <w:vAlign w:val="center"/>
          </w:tcPr>
          <w:p w:rsidR="00226012" w:rsidRDefault="00226012">
            <w:pPr>
              <w:spacing w:line="220" w:lineRule="exact"/>
              <w:rPr>
                <w:rFonts w:asciiTheme="minorEastAsia" w:eastAsiaTheme="minorEastAsia" w:hAnsiTheme="minorEastAsia"/>
                <w:spacing w:val="16"/>
                <w:szCs w:val="20"/>
              </w:rPr>
            </w:pPr>
          </w:p>
        </w:tc>
        <w:tc>
          <w:tcPr>
            <w:tcW w:w="141" w:type="dxa"/>
            <w:tcBorders>
              <w:top w:val="single" w:sz="4" w:space="0" w:color="FFFFFF" w:themeColor="background1"/>
              <w:bottom w:val="single" w:sz="4" w:space="0" w:color="FFFFFF" w:themeColor="background1"/>
            </w:tcBorders>
          </w:tcPr>
          <w:p w:rsidR="00226012" w:rsidRDefault="00226012">
            <w:pPr>
              <w:spacing w:line="280" w:lineRule="exact"/>
              <w:rPr>
                <w:rFonts w:asciiTheme="minorEastAsia" w:eastAsiaTheme="minorEastAsia" w:hAnsiTheme="minorEastAsia"/>
              </w:rPr>
            </w:pPr>
          </w:p>
        </w:tc>
        <w:tc>
          <w:tcPr>
            <w:tcW w:w="1276" w:type="dxa"/>
            <w:vMerge w:val="restart"/>
            <w:vAlign w:val="center"/>
          </w:tcPr>
          <w:p w:rsidR="00226012" w:rsidRDefault="001A5841">
            <w:pPr>
              <w:spacing w:line="280" w:lineRule="exact"/>
              <w:jc w:val="distribute"/>
              <w:rPr>
                <w:rFonts w:asciiTheme="minorEastAsia" w:eastAsiaTheme="minorEastAsia" w:hAnsiTheme="minorEastAsia"/>
                <w:sz w:val="22"/>
              </w:rPr>
            </w:pPr>
            <w:r>
              <w:rPr>
                <w:rFonts w:asciiTheme="minorEastAsia" w:eastAsiaTheme="minorEastAsia" w:hAnsiTheme="minorEastAsia" w:hint="eastAsia"/>
                <w:sz w:val="22"/>
              </w:rPr>
              <w:t>運営法人名</w:t>
            </w:r>
          </w:p>
        </w:tc>
        <w:tc>
          <w:tcPr>
            <w:tcW w:w="3119" w:type="dxa"/>
            <w:vMerge w:val="restart"/>
            <w:vAlign w:val="center"/>
          </w:tcPr>
          <w:p w:rsidR="00226012" w:rsidRDefault="00226012">
            <w:pPr>
              <w:spacing w:line="220" w:lineRule="exact"/>
              <w:rPr>
                <w:rFonts w:asciiTheme="minorEastAsia" w:eastAsiaTheme="minorEastAsia" w:hAnsiTheme="minorEastAsia"/>
                <w:szCs w:val="20"/>
              </w:rPr>
            </w:pPr>
          </w:p>
        </w:tc>
      </w:tr>
      <w:tr w:rsidR="00226012">
        <w:tc>
          <w:tcPr>
            <w:tcW w:w="1134" w:type="dxa"/>
            <w:vMerge/>
            <w:vAlign w:val="center"/>
          </w:tcPr>
          <w:p w:rsidR="00226012" w:rsidRDefault="00226012">
            <w:pPr>
              <w:spacing w:line="180" w:lineRule="exact"/>
              <w:jc w:val="distribute"/>
              <w:rPr>
                <w:rFonts w:asciiTheme="minorEastAsia" w:eastAsiaTheme="minorEastAsia" w:hAnsiTheme="minorEastAsia"/>
                <w:sz w:val="22"/>
              </w:rPr>
            </w:pPr>
          </w:p>
        </w:tc>
        <w:tc>
          <w:tcPr>
            <w:tcW w:w="4395" w:type="dxa"/>
            <w:vMerge/>
            <w:vAlign w:val="center"/>
          </w:tcPr>
          <w:p w:rsidR="00226012" w:rsidRDefault="00226012">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6012" w:rsidRDefault="00226012">
            <w:pPr>
              <w:spacing w:line="280" w:lineRule="exact"/>
              <w:rPr>
                <w:rFonts w:asciiTheme="minorEastAsia" w:eastAsiaTheme="minorEastAsia" w:hAnsiTheme="minorEastAsia"/>
              </w:rPr>
            </w:pPr>
          </w:p>
        </w:tc>
        <w:tc>
          <w:tcPr>
            <w:tcW w:w="1276" w:type="dxa"/>
            <w:vMerge/>
            <w:vAlign w:val="center"/>
          </w:tcPr>
          <w:p w:rsidR="00226012" w:rsidRDefault="00226012">
            <w:pPr>
              <w:spacing w:line="280" w:lineRule="exact"/>
              <w:jc w:val="distribute"/>
              <w:rPr>
                <w:rFonts w:asciiTheme="minorEastAsia" w:eastAsiaTheme="minorEastAsia" w:hAnsiTheme="minorEastAsia"/>
                <w:sz w:val="22"/>
              </w:rPr>
            </w:pPr>
          </w:p>
        </w:tc>
        <w:tc>
          <w:tcPr>
            <w:tcW w:w="3119" w:type="dxa"/>
            <w:vMerge/>
            <w:vAlign w:val="center"/>
          </w:tcPr>
          <w:p w:rsidR="00226012" w:rsidRDefault="00226012">
            <w:pPr>
              <w:spacing w:line="220" w:lineRule="exact"/>
              <w:rPr>
                <w:rFonts w:asciiTheme="minorEastAsia" w:eastAsiaTheme="minorEastAsia" w:hAnsiTheme="minorEastAsia"/>
                <w:szCs w:val="20"/>
              </w:rPr>
            </w:pPr>
          </w:p>
        </w:tc>
      </w:tr>
      <w:tr w:rsidR="00226012">
        <w:tc>
          <w:tcPr>
            <w:tcW w:w="1134" w:type="dxa"/>
            <w:vAlign w:val="center"/>
          </w:tcPr>
          <w:p w:rsidR="00226012" w:rsidRDefault="00226012">
            <w:pPr>
              <w:spacing w:line="180" w:lineRule="exact"/>
              <w:jc w:val="distribute"/>
              <w:rPr>
                <w:rFonts w:asciiTheme="minorEastAsia" w:eastAsiaTheme="minorEastAsia" w:hAnsiTheme="minorEastAsia"/>
                <w:sz w:val="22"/>
              </w:rPr>
            </w:pPr>
          </w:p>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所(園)長名</w:t>
            </w:r>
          </w:p>
          <w:p w:rsidR="00226012" w:rsidRDefault="00226012">
            <w:pPr>
              <w:spacing w:line="180" w:lineRule="exact"/>
              <w:jc w:val="distribute"/>
              <w:rPr>
                <w:rFonts w:asciiTheme="minorEastAsia" w:eastAsiaTheme="minorEastAsia" w:hAnsiTheme="minorEastAsia"/>
                <w:sz w:val="22"/>
              </w:rPr>
            </w:pPr>
          </w:p>
        </w:tc>
        <w:tc>
          <w:tcPr>
            <w:tcW w:w="4395" w:type="dxa"/>
            <w:vAlign w:val="center"/>
          </w:tcPr>
          <w:p w:rsidR="00226012" w:rsidRDefault="00226012">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6012" w:rsidRDefault="00226012">
            <w:pPr>
              <w:spacing w:line="180" w:lineRule="exact"/>
              <w:rPr>
                <w:rFonts w:asciiTheme="minorEastAsia" w:eastAsiaTheme="minorEastAsia" w:hAnsiTheme="minorEastAsia"/>
              </w:rPr>
            </w:pPr>
          </w:p>
        </w:tc>
        <w:tc>
          <w:tcPr>
            <w:tcW w:w="1276" w:type="dxa"/>
            <w:vAlign w:val="center"/>
          </w:tcPr>
          <w:p w:rsidR="00226012" w:rsidRDefault="001A5841">
            <w:pPr>
              <w:spacing w:line="180" w:lineRule="exact"/>
              <w:jc w:val="center"/>
              <w:rPr>
                <w:rFonts w:asciiTheme="minorEastAsia" w:eastAsiaTheme="minorEastAsia" w:hAnsiTheme="minorEastAsia"/>
                <w:sz w:val="22"/>
              </w:rPr>
            </w:pPr>
            <w:r w:rsidRPr="00F2083B">
              <w:rPr>
                <w:rFonts w:asciiTheme="minorEastAsia" w:eastAsiaTheme="minorEastAsia" w:hAnsiTheme="minorEastAsia" w:hint="eastAsia"/>
                <w:w w:val="90"/>
                <w:kern w:val="0"/>
                <w:sz w:val="22"/>
                <w:fitText w:val="1200" w:id="1802254849"/>
              </w:rPr>
              <w:t>法人代表者</w:t>
            </w:r>
            <w:r w:rsidRPr="00F2083B">
              <w:rPr>
                <w:rFonts w:asciiTheme="minorEastAsia" w:eastAsiaTheme="minorEastAsia" w:hAnsiTheme="minorEastAsia" w:hint="eastAsia"/>
                <w:spacing w:val="7"/>
                <w:w w:val="90"/>
                <w:kern w:val="0"/>
                <w:sz w:val="22"/>
                <w:fitText w:val="1200" w:id="1802254849"/>
              </w:rPr>
              <w:t>名</w:t>
            </w:r>
          </w:p>
        </w:tc>
        <w:tc>
          <w:tcPr>
            <w:tcW w:w="3119" w:type="dxa"/>
            <w:vAlign w:val="center"/>
          </w:tcPr>
          <w:p w:rsidR="00226012" w:rsidRDefault="00226012">
            <w:pPr>
              <w:spacing w:line="220" w:lineRule="exact"/>
              <w:rPr>
                <w:rFonts w:asciiTheme="minorEastAsia" w:eastAsiaTheme="minorEastAsia" w:hAnsiTheme="minorEastAsia"/>
                <w:szCs w:val="20"/>
              </w:rPr>
            </w:pPr>
          </w:p>
        </w:tc>
      </w:tr>
      <w:tr w:rsidR="00226012">
        <w:tc>
          <w:tcPr>
            <w:tcW w:w="1134" w:type="dxa"/>
            <w:vAlign w:val="center"/>
          </w:tcPr>
          <w:p w:rsidR="00226012" w:rsidRDefault="00226012">
            <w:pPr>
              <w:spacing w:line="180" w:lineRule="exact"/>
              <w:jc w:val="distribute"/>
              <w:rPr>
                <w:rFonts w:asciiTheme="minorEastAsia" w:eastAsiaTheme="minorEastAsia" w:hAnsiTheme="minorEastAsia"/>
                <w:sz w:val="22"/>
              </w:rPr>
            </w:pPr>
          </w:p>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所在地</w:t>
            </w:r>
          </w:p>
          <w:p w:rsidR="00226012" w:rsidRDefault="00226012">
            <w:pPr>
              <w:spacing w:line="180" w:lineRule="exact"/>
              <w:jc w:val="distribute"/>
              <w:rPr>
                <w:rFonts w:asciiTheme="minorEastAsia" w:eastAsiaTheme="minorEastAsia" w:hAnsiTheme="minorEastAsia"/>
                <w:sz w:val="22"/>
              </w:rPr>
            </w:pPr>
          </w:p>
        </w:tc>
        <w:tc>
          <w:tcPr>
            <w:tcW w:w="4395" w:type="dxa"/>
            <w:vAlign w:val="center"/>
          </w:tcPr>
          <w:p w:rsidR="00226012" w:rsidRDefault="001A5841">
            <w:pPr>
              <w:spacing w:line="220" w:lineRule="exact"/>
              <w:rPr>
                <w:rFonts w:asciiTheme="minorEastAsia" w:eastAsiaTheme="minorEastAsia" w:hAnsiTheme="minorEastAsia"/>
                <w:szCs w:val="20"/>
              </w:rPr>
            </w:pPr>
            <w:r>
              <w:rPr>
                <w:rFonts w:asciiTheme="minorEastAsia" w:eastAsiaTheme="minorEastAsia" w:hAnsiTheme="minorEastAsia" w:hint="eastAsia"/>
                <w:szCs w:val="20"/>
              </w:rPr>
              <w:t>志木市</w:t>
            </w:r>
          </w:p>
        </w:tc>
        <w:tc>
          <w:tcPr>
            <w:tcW w:w="141" w:type="dxa"/>
            <w:tcBorders>
              <w:top w:val="single" w:sz="4" w:space="0" w:color="FFFFFF" w:themeColor="background1"/>
              <w:bottom w:val="single" w:sz="4" w:space="0" w:color="FFFFFF" w:themeColor="background1"/>
            </w:tcBorders>
          </w:tcPr>
          <w:p w:rsidR="00226012" w:rsidRDefault="00226012">
            <w:pPr>
              <w:spacing w:line="180" w:lineRule="exact"/>
              <w:rPr>
                <w:rFonts w:asciiTheme="minorEastAsia" w:eastAsiaTheme="minorEastAsia" w:hAnsiTheme="minorEastAsia"/>
              </w:rPr>
            </w:pPr>
          </w:p>
        </w:tc>
        <w:tc>
          <w:tcPr>
            <w:tcW w:w="1276" w:type="dxa"/>
            <w:vAlign w:val="center"/>
          </w:tcPr>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記入者名</w:t>
            </w:r>
          </w:p>
        </w:tc>
        <w:tc>
          <w:tcPr>
            <w:tcW w:w="3119" w:type="dxa"/>
            <w:vAlign w:val="center"/>
          </w:tcPr>
          <w:p w:rsidR="00226012" w:rsidRDefault="00226012">
            <w:pPr>
              <w:spacing w:line="220" w:lineRule="exact"/>
              <w:rPr>
                <w:rFonts w:asciiTheme="minorEastAsia" w:eastAsiaTheme="minorEastAsia" w:hAnsiTheme="minorEastAsia"/>
                <w:szCs w:val="20"/>
              </w:rPr>
            </w:pPr>
          </w:p>
        </w:tc>
      </w:tr>
      <w:tr w:rsidR="00226012">
        <w:tc>
          <w:tcPr>
            <w:tcW w:w="1134" w:type="dxa"/>
            <w:vAlign w:val="center"/>
          </w:tcPr>
          <w:p w:rsidR="00226012" w:rsidRDefault="00226012">
            <w:pPr>
              <w:spacing w:line="180" w:lineRule="exact"/>
              <w:jc w:val="distribute"/>
              <w:rPr>
                <w:rFonts w:asciiTheme="minorEastAsia" w:eastAsiaTheme="minorEastAsia" w:hAnsiTheme="minorEastAsia"/>
                <w:sz w:val="22"/>
              </w:rPr>
            </w:pPr>
          </w:p>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電話番号</w:t>
            </w:r>
          </w:p>
          <w:p w:rsidR="00226012" w:rsidRDefault="00226012">
            <w:pPr>
              <w:spacing w:line="180" w:lineRule="exact"/>
              <w:jc w:val="distribute"/>
              <w:rPr>
                <w:rFonts w:asciiTheme="minorEastAsia" w:eastAsiaTheme="minorEastAsia" w:hAnsiTheme="minorEastAsia"/>
                <w:sz w:val="22"/>
              </w:rPr>
            </w:pPr>
          </w:p>
        </w:tc>
        <w:tc>
          <w:tcPr>
            <w:tcW w:w="4395" w:type="dxa"/>
            <w:vAlign w:val="center"/>
          </w:tcPr>
          <w:p w:rsidR="00226012" w:rsidRDefault="00226012">
            <w:pPr>
              <w:spacing w:line="220" w:lineRule="exact"/>
              <w:rPr>
                <w:rFonts w:asciiTheme="minorEastAsia" w:eastAsiaTheme="minorEastAsia" w:hAnsiTheme="minorEastAsia"/>
                <w:szCs w:val="20"/>
              </w:rPr>
            </w:pPr>
          </w:p>
        </w:tc>
        <w:tc>
          <w:tcPr>
            <w:tcW w:w="141" w:type="dxa"/>
            <w:tcBorders>
              <w:top w:val="single" w:sz="4" w:space="0" w:color="FFFFFF" w:themeColor="background1"/>
              <w:bottom w:val="single" w:sz="4" w:space="0" w:color="FFFFFF" w:themeColor="background1"/>
            </w:tcBorders>
          </w:tcPr>
          <w:p w:rsidR="00226012" w:rsidRDefault="00226012">
            <w:pPr>
              <w:spacing w:line="180" w:lineRule="exact"/>
              <w:rPr>
                <w:rFonts w:asciiTheme="minorEastAsia" w:eastAsiaTheme="minorEastAsia" w:hAnsiTheme="minorEastAsia"/>
              </w:rPr>
            </w:pPr>
          </w:p>
        </w:tc>
        <w:tc>
          <w:tcPr>
            <w:tcW w:w="1276" w:type="dxa"/>
            <w:vAlign w:val="center"/>
          </w:tcPr>
          <w:p w:rsidR="00226012" w:rsidRDefault="001A5841">
            <w:pPr>
              <w:spacing w:line="180" w:lineRule="exact"/>
              <w:jc w:val="distribute"/>
              <w:rPr>
                <w:rFonts w:asciiTheme="minorEastAsia" w:eastAsiaTheme="minorEastAsia" w:hAnsiTheme="minorEastAsia"/>
                <w:sz w:val="22"/>
              </w:rPr>
            </w:pPr>
            <w:r>
              <w:rPr>
                <w:rFonts w:asciiTheme="minorEastAsia" w:eastAsiaTheme="minorEastAsia" w:hAnsiTheme="minorEastAsia" w:hint="eastAsia"/>
                <w:sz w:val="22"/>
              </w:rPr>
              <w:t>記入年月日</w:t>
            </w:r>
          </w:p>
        </w:tc>
        <w:tc>
          <w:tcPr>
            <w:tcW w:w="3119" w:type="dxa"/>
            <w:vAlign w:val="center"/>
          </w:tcPr>
          <w:p w:rsidR="00226012" w:rsidRDefault="00226012">
            <w:pPr>
              <w:spacing w:line="220" w:lineRule="exact"/>
              <w:rPr>
                <w:rFonts w:asciiTheme="minorEastAsia" w:eastAsiaTheme="minorEastAsia" w:hAnsiTheme="minorEastAsia"/>
                <w:szCs w:val="20"/>
              </w:rPr>
            </w:pPr>
          </w:p>
        </w:tc>
      </w:tr>
    </w:tbl>
    <w:p w:rsidR="00226012" w:rsidRDefault="00226012">
      <w:pPr>
        <w:spacing w:line="540" w:lineRule="exact"/>
        <w:rPr>
          <w:rFonts w:asciiTheme="minorEastAsia" w:eastAsiaTheme="minorEastAsia" w:hAnsiTheme="minorEastAsia"/>
        </w:rPr>
      </w:pPr>
    </w:p>
    <w:p w:rsidR="00226012" w:rsidRDefault="001A5841">
      <w:pPr>
        <w:spacing w:line="280" w:lineRule="exact"/>
        <w:jc w:val="center"/>
        <w:rPr>
          <w:rFonts w:asciiTheme="majorEastAsia" w:eastAsiaTheme="majorEastAsia" w:hAnsiTheme="majorEastAsia"/>
          <w:sz w:val="22"/>
        </w:rPr>
      </w:pPr>
      <w:r>
        <w:rPr>
          <w:rFonts w:asciiTheme="majorEastAsia" w:eastAsiaTheme="majorEastAsia" w:hAnsiTheme="majorEastAsia" w:hint="eastAsia"/>
          <w:sz w:val="22"/>
        </w:rPr>
        <w:t xml:space="preserve">志木市 福祉部 福祉監査室　　TEL： </w:t>
      </w:r>
      <w:r>
        <w:rPr>
          <w:rFonts w:asciiTheme="majorEastAsia" w:eastAsiaTheme="majorEastAsia" w:hAnsiTheme="majorEastAsia" w:hint="eastAsia"/>
          <w:spacing w:val="-20"/>
          <w:sz w:val="22"/>
        </w:rPr>
        <w:t>０４８－４７３－１１１１</w:t>
      </w:r>
      <w:r>
        <w:rPr>
          <w:rFonts w:asciiTheme="majorEastAsia" w:eastAsiaTheme="majorEastAsia" w:hAnsiTheme="majorEastAsia" w:hint="eastAsia"/>
          <w:sz w:val="22"/>
        </w:rPr>
        <w:t xml:space="preserve">　内線 </w:t>
      </w:r>
      <w:r w:rsidR="00D142A0" w:rsidRPr="00986985">
        <w:rPr>
          <w:rFonts w:asciiTheme="majorEastAsia" w:eastAsiaTheme="majorEastAsia" w:hAnsiTheme="majorEastAsia" w:hint="eastAsia"/>
          <w:spacing w:val="-20"/>
          <w:sz w:val="22"/>
        </w:rPr>
        <w:t>２８８３・</w:t>
      </w:r>
      <w:r w:rsidRPr="00986985">
        <w:rPr>
          <w:rFonts w:asciiTheme="majorEastAsia" w:eastAsiaTheme="majorEastAsia" w:hAnsiTheme="majorEastAsia" w:hint="eastAsia"/>
          <w:spacing w:val="-20"/>
          <w:sz w:val="22"/>
        </w:rPr>
        <w:t>２８８４</w:t>
      </w:r>
    </w:p>
    <w:p w:rsidR="00226012" w:rsidRDefault="001A5841">
      <w:pPr>
        <w:spacing w:line="280" w:lineRule="exact"/>
        <w:rPr>
          <w:rFonts w:asciiTheme="majorEastAsia" w:eastAsiaTheme="majorEastAsia" w:hAnsiTheme="majorEastAsia"/>
          <w:sz w:val="22"/>
        </w:rPr>
      </w:pPr>
      <w:r>
        <w:rPr>
          <w:rFonts w:asciiTheme="majorEastAsia" w:eastAsiaTheme="majorEastAsia" w:hAnsiTheme="majorEastAsia" w:hint="eastAsia"/>
          <w:sz w:val="22"/>
        </w:rPr>
        <w:t xml:space="preserve">　　　　　　　　　　　　　　　　　　　　　　　E-mail： </w:t>
      </w:r>
      <w:r>
        <w:rPr>
          <w:rFonts w:ascii="Arial" w:eastAsiaTheme="majorEastAsia" w:hAnsi="Arial" w:cs="Arial"/>
          <w:spacing w:val="20"/>
          <w:sz w:val="22"/>
        </w:rPr>
        <w:t>fukushi-kansa@city.shiki.lg.jp</w:t>
      </w:r>
    </w:p>
    <w:p w:rsidR="00226012" w:rsidRDefault="00226012">
      <w:pPr>
        <w:spacing w:line="80" w:lineRule="exact"/>
        <w:rPr>
          <w:rFonts w:ascii="Arial" w:eastAsiaTheme="minorEastAsia" w:hAnsi="Arial" w:cs="Arial"/>
          <w:szCs w:val="20"/>
        </w:rPr>
      </w:pPr>
    </w:p>
    <w:tbl>
      <w:tblPr>
        <w:tblStyle w:val="a7"/>
        <w:tblW w:w="0" w:type="auto"/>
        <w:tblInd w:w="108" w:type="dxa"/>
        <w:tblLook w:val="04A0" w:firstRow="1" w:lastRow="0" w:firstColumn="1" w:lastColumn="0" w:noHBand="0" w:noVBand="1"/>
      </w:tblPr>
      <w:tblGrid>
        <w:gridCol w:w="10065"/>
      </w:tblGrid>
      <w:tr w:rsidR="00226012">
        <w:tc>
          <w:tcPr>
            <w:tcW w:w="10065" w:type="dxa"/>
            <w:tcBorders>
              <w:top w:val="dotted" w:sz="4" w:space="0" w:color="auto"/>
              <w:left w:val="dotted" w:sz="4" w:space="0" w:color="auto"/>
              <w:bottom w:val="dotted" w:sz="4" w:space="0" w:color="auto"/>
              <w:right w:val="dotted" w:sz="4" w:space="0" w:color="auto"/>
            </w:tcBorders>
          </w:tcPr>
          <w:p w:rsidR="00226012" w:rsidRDefault="001A5841">
            <w:pPr>
              <w:ind w:left="200" w:hangingChars="100" w:hanging="20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自主点検シートについて</w:t>
            </w:r>
          </w:p>
          <w:p w:rsidR="00226012" w:rsidRDefault="001A5841">
            <w:pPr>
              <w:ind w:left="359" w:hangingChars="200" w:hanging="359"/>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pacing w:val="-4"/>
                <w:szCs w:val="20"/>
              </w:rPr>
              <w:t xml:space="preserve">　利用者に適切な保育サービスを提供するためには、施設自らが、運営基準に適合しているかどうか、施設型給付費等の請求が算定要件を満たして適正に行われているかどうかなどについて、日常的に確認することが重要です。</w:t>
            </w:r>
          </w:p>
          <w:p w:rsidR="00226012" w:rsidRDefault="001A5841">
            <w:pPr>
              <w:ind w:left="359" w:hangingChars="200" w:hanging="359"/>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この自主点検シートを活用して、施設の運営状況について、毎年、定期的な点検をお願いします。</w:t>
            </w:r>
          </w:p>
          <w:p w:rsidR="00226012" w:rsidRDefault="001A5841">
            <w:pPr>
              <w:ind w:left="359" w:hangingChars="200" w:hanging="359"/>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　市が実地指導を行う際には、事前に施設でこのシートを使って点検をいただき、実地指導の前に提出をお願いしています。当日は、このシートに沿って運営状況を確認しますので、施設の方でもその写しを保管しておいてください。</w:t>
            </w:r>
          </w:p>
          <w:p w:rsidR="00226012" w:rsidRDefault="001A5841">
            <w:pPr>
              <w:ind w:left="359" w:hangingChars="200" w:hanging="359"/>
              <w:jc w:val="left"/>
              <w:rPr>
                <w:rFonts w:asciiTheme="minorEastAsia" w:eastAsiaTheme="minorEastAsia" w:hAnsiTheme="minorEastAsia"/>
                <w:color w:val="000000" w:themeColor="text1"/>
                <w:spacing w:val="-2"/>
                <w:szCs w:val="20"/>
              </w:rPr>
            </w:pPr>
            <w:r>
              <w:rPr>
                <w:rFonts w:asciiTheme="minorEastAsia" w:eastAsiaTheme="minorEastAsia" w:hAnsiTheme="minorEastAsia" w:hint="eastAsia"/>
                <w:color w:val="000000" w:themeColor="text1"/>
                <w:szCs w:val="20"/>
              </w:rPr>
              <w:t xml:space="preserve">　・　</w:t>
            </w:r>
            <w:r>
              <w:rPr>
                <w:rFonts w:asciiTheme="minorEastAsia" w:eastAsiaTheme="minorEastAsia" w:hAnsiTheme="minorEastAsia" w:hint="eastAsia"/>
                <w:color w:val="000000" w:themeColor="text1"/>
                <w:spacing w:val="-2"/>
                <w:szCs w:val="20"/>
              </w:rPr>
              <w:t>「点検結果」欄は、該当する項目</w:t>
            </w:r>
            <w:r>
              <w:rPr>
                <w:rFonts w:asciiTheme="minorEastAsia" w:eastAsiaTheme="minorEastAsia" w:hAnsiTheme="minorEastAsia" w:hint="eastAsia"/>
                <w:color w:val="000000" w:themeColor="text1"/>
                <w:spacing w:val="-8"/>
                <w:szCs w:val="20"/>
              </w:rPr>
              <w:t>（いる・いない・非該当・適合・不適合）</w:t>
            </w:r>
            <w:r>
              <w:rPr>
                <w:rFonts w:asciiTheme="minorEastAsia" w:eastAsiaTheme="minorEastAsia" w:hAnsiTheme="minorEastAsia" w:hint="eastAsia"/>
                <w:color w:val="000000" w:themeColor="text1"/>
                <w:spacing w:val="-2"/>
                <w:szCs w:val="20"/>
              </w:rPr>
              <w:t>の□を■に、又は手書きの場合はチェックを入れてください。基準等に不適合の場合は、右枠の「不適合の場合：その状況・改善方法」欄に簡潔に記載してください。</w:t>
            </w:r>
          </w:p>
          <w:p w:rsidR="00226012" w:rsidRDefault="00226012">
            <w:pPr>
              <w:spacing w:line="120" w:lineRule="exact"/>
              <w:ind w:left="359" w:hangingChars="200" w:hanging="359"/>
              <w:rPr>
                <w:rFonts w:asciiTheme="minorEastAsia" w:eastAsiaTheme="minorEastAsia" w:hAnsiTheme="minorEastAsia"/>
                <w:szCs w:val="20"/>
              </w:rPr>
            </w:pPr>
          </w:p>
          <w:p w:rsidR="00226012" w:rsidRDefault="001A5841">
            <w:pPr>
              <w:ind w:left="353" w:hangingChars="200" w:hanging="353"/>
              <w:jc w:val="left"/>
              <w:rPr>
                <w:rFonts w:asciiTheme="minorEastAsia" w:eastAsiaTheme="minorEastAsia" w:hAnsiTheme="minorEastAsia"/>
                <w:b/>
                <w:color w:val="000000" w:themeColor="text1"/>
                <w:spacing w:val="-2"/>
                <w:szCs w:val="20"/>
              </w:rPr>
            </w:pPr>
            <w:r>
              <w:rPr>
                <w:rFonts w:asciiTheme="minorEastAsia" w:eastAsiaTheme="minorEastAsia" w:hAnsiTheme="minorEastAsia" w:hint="eastAsia"/>
                <w:b/>
                <w:color w:val="000000" w:themeColor="text1"/>
                <w:spacing w:val="-2"/>
                <w:szCs w:val="20"/>
              </w:rPr>
              <w:t>※　保育所の認可基準の適合状況等に関する施設監査については、埼玉県（福祉監査課）が行います。</w:t>
            </w:r>
          </w:p>
          <w:p w:rsidR="00226012" w:rsidRDefault="00226012">
            <w:pPr>
              <w:spacing w:line="120" w:lineRule="exact"/>
              <w:ind w:left="359" w:hangingChars="200" w:hanging="359"/>
              <w:rPr>
                <w:rFonts w:asciiTheme="minorEastAsia" w:eastAsiaTheme="minorEastAsia" w:hAnsiTheme="minorEastAsia"/>
                <w:szCs w:val="20"/>
              </w:rPr>
            </w:pPr>
          </w:p>
          <w:p w:rsidR="00226012" w:rsidRDefault="001A5841">
            <w:pPr>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w:t>
            </w:r>
            <w:r w:rsidR="00C034BD">
              <w:rPr>
                <w:rFonts w:asciiTheme="minorEastAsia" w:eastAsiaTheme="minorEastAsia" w:hAnsiTheme="minorEastAsia" w:hint="eastAsia"/>
                <w:szCs w:val="20"/>
              </w:rPr>
              <w:t xml:space="preserve"> </w:t>
            </w:r>
            <w:r w:rsidRPr="00C034BD">
              <w:rPr>
                <w:rFonts w:asciiTheme="minorEastAsia" w:eastAsiaTheme="minorEastAsia" w:hAnsiTheme="minorEastAsia" w:hint="eastAsia"/>
                <w:color w:val="000000" w:themeColor="text1"/>
                <w:szCs w:val="20"/>
              </w:rPr>
              <w:t>「確認事項」欄の</w:t>
            </w:r>
            <w:r w:rsidRPr="00C034BD">
              <w:rPr>
                <w:rFonts w:asciiTheme="majorEastAsia" w:eastAsiaTheme="majorEastAsia" w:hAnsiTheme="majorEastAsia" w:hint="eastAsia"/>
                <w:color w:val="000000" w:themeColor="text1"/>
                <w:szCs w:val="20"/>
              </w:rPr>
              <w:t>ゴシック体</w:t>
            </w:r>
            <w:r w:rsidRPr="00C034BD">
              <w:rPr>
                <w:rFonts w:asciiTheme="minorEastAsia" w:eastAsiaTheme="minorEastAsia" w:hAnsiTheme="minorEastAsia" w:hint="eastAsia"/>
                <w:color w:val="000000" w:themeColor="text1"/>
                <w:szCs w:val="20"/>
              </w:rPr>
              <w:t>で書かれた部</w:t>
            </w:r>
            <w:r w:rsidRPr="00FA783C">
              <w:rPr>
                <w:rFonts w:asciiTheme="minorEastAsia" w:eastAsiaTheme="minorEastAsia" w:hAnsiTheme="minorEastAsia" w:hint="eastAsia"/>
                <w:szCs w:val="20"/>
              </w:rPr>
              <w:t>分は、</w:t>
            </w:r>
            <w:r w:rsidR="00B4264F" w:rsidRPr="00FA783C">
              <w:rPr>
                <w:rFonts w:asciiTheme="majorEastAsia" w:eastAsiaTheme="majorEastAsia" w:hAnsiTheme="majorEastAsia" w:hint="eastAsia"/>
                <w:szCs w:val="20"/>
              </w:rPr>
              <w:t>令和２年</w:t>
            </w:r>
            <w:r w:rsidR="00B72887" w:rsidRPr="00FA783C">
              <w:rPr>
                <w:rFonts w:asciiTheme="majorEastAsia" w:eastAsiaTheme="majorEastAsia" w:hAnsiTheme="majorEastAsia" w:hint="eastAsia"/>
                <w:szCs w:val="20"/>
              </w:rPr>
              <w:t>６</w:t>
            </w:r>
            <w:r w:rsidR="00B4264F" w:rsidRPr="00FA783C">
              <w:rPr>
                <w:rFonts w:asciiTheme="majorEastAsia" w:eastAsiaTheme="majorEastAsia" w:hAnsiTheme="majorEastAsia" w:hint="eastAsia"/>
                <w:szCs w:val="20"/>
              </w:rPr>
              <w:t>月以降</w:t>
            </w:r>
            <w:r w:rsidR="000C70E1" w:rsidRPr="00FA783C">
              <w:rPr>
                <w:rFonts w:asciiTheme="minorEastAsia" w:eastAsiaTheme="minorEastAsia" w:hAnsiTheme="minorEastAsia" w:hint="eastAsia"/>
                <w:szCs w:val="20"/>
              </w:rPr>
              <w:t>の</w:t>
            </w:r>
            <w:r w:rsidRPr="00FA783C">
              <w:rPr>
                <w:rFonts w:asciiTheme="minorEastAsia" w:eastAsiaTheme="minorEastAsia" w:hAnsiTheme="minorEastAsia" w:hint="eastAsia"/>
                <w:szCs w:val="20"/>
              </w:rPr>
              <w:t>改正</w:t>
            </w:r>
            <w:r w:rsidR="00747E60">
              <w:rPr>
                <w:rFonts w:asciiTheme="minorEastAsia" w:eastAsiaTheme="minorEastAsia" w:hAnsiTheme="minorEastAsia" w:hint="eastAsia"/>
                <w:color w:val="000000" w:themeColor="text1"/>
                <w:szCs w:val="20"/>
              </w:rPr>
              <w:t>、</w:t>
            </w:r>
            <w:r w:rsidR="00EC4ECB" w:rsidRPr="00C034BD">
              <w:rPr>
                <w:rFonts w:asciiTheme="minorEastAsia" w:eastAsiaTheme="minorEastAsia" w:hAnsiTheme="minorEastAsia" w:hint="eastAsia"/>
                <w:color w:val="000000" w:themeColor="text1"/>
                <w:szCs w:val="20"/>
              </w:rPr>
              <w:t>追加</w:t>
            </w:r>
            <w:r w:rsidR="00747E60">
              <w:rPr>
                <w:rFonts w:asciiTheme="minorEastAsia" w:eastAsiaTheme="minorEastAsia" w:hAnsiTheme="minorEastAsia" w:hint="eastAsia"/>
                <w:color w:val="000000" w:themeColor="text1"/>
                <w:szCs w:val="20"/>
              </w:rPr>
              <w:t>又は修正</w:t>
            </w:r>
            <w:r w:rsidRPr="00C034BD">
              <w:rPr>
                <w:rFonts w:asciiTheme="minorEastAsia" w:eastAsiaTheme="minorEastAsia" w:hAnsiTheme="minorEastAsia" w:hint="eastAsia"/>
                <w:color w:val="000000" w:themeColor="text1"/>
                <w:szCs w:val="20"/>
              </w:rPr>
              <w:t>部分です</w:t>
            </w:r>
            <w:r>
              <w:rPr>
                <w:rFonts w:asciiTheme="minorEastAsia" w:eastAsiaTheme="minorEastAsia" w:hAnsiTheme="minorEastAsia" w:hint="eastAsia"/>
                <w:szCs w:val="20"/>
              </w:rPr>
              <w:t>。</w:t>
            </w:r>
          </w:p>
          <w:p w:rsidR="00226012" w:rsidRDefault="00226012">
            <w:pPr>
              <w:spacing w:line="120" w:lineRule="exact"/>
              <w:ind w:left="359" w:hangingChars="200" w:hanging="359"/>
              <w:rPr>
                <w:rFonts w:asciiTheme="minorEastAsia" w:eastAsiaTheme="minorEastAsia" w:hAnsiTheme="minorEastAsia"/>
                <w:szCs w:val="20"/>
              </w:rPr>
            </w:pPr>
          </w:p>
          <w:p w:rsidR="00226012" w:rsidRDefault="001A5841" w:rsidP="0027316A">
            <w:pPr>
              <w:spacing w:line="260" w:lineRule="exact"/>
              <w:ind w:left="180" w:hangingChars="100" w:hanging="180"/>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法令等の表記は、次のとおり略称を使用しています。</w:t>
            </w:r>
          </w:p>
          <w:p w:rsidR="00226012" w:rsidRDefault="001A5841" w:rsidP="0027316A">
            <w:pPr>
              <w:autoSpaceDE w:val="0"/>
              <w:autoSpaceDN w:val="0"/>
              <w:spacing w:line="260" w:lineRule="exact"/>
              <w:ind w:left="1258" w:hangingChars="700" w:hanging="1258"/>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支援法：　子ども・子育て支援法</w:t>
            </w:r>
            <w:r w:rsidR="000A6CCE">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zCs w:val="20"/>
              </w:rPr>
              <w:t>児福法：　児童福祉法</w:t>
            </w:r>
          </w:p>
          <w:p w:rsidR="00226012" w:rsidRDefault="001A5841" w:rsidP="0027316A">
            <w:pPr>
              <w:autoSpaceDE w:val="0"/>
              <w:autoSpaceDN w:val="0"/>
              <w:spacing w:line="260" w:lineRule="exact"/>
              <w:ind w:left="1258" w:hangingChars="700" w:hanging="1258"/>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FF0000"/>
                <w:szCs w:val="20"/>
              </w:rPr>
              <w:t xml:space="preserve">　　　</w:t>
            </w:r>
            <w:r>
              <w:rPr>
                <w:rFonts w:asciiTheme="minorEastAsia" w:eastAsiaTheme="minorEastAsia" w:hAnsiTheme="minorEastAsia" w:hint="eastAsia"/>
                <w:color w:val="000000" w:themeColor="text1"/>
                <w:szCs w:val="20"/>
              </w:rPr>
              <w:t xml:space="preserve">認可基準：　</w:t>
            </w:r>
            <w:r>
              <w:rPr>
                <w:rFonts w:asciiTheme="minorEastAsia" w:eastAsiaTheme="minorEastAsia" w:hAnsiTheme="minorEastAsia" w:hint="eastAsia"/>
                <w:color w:val="000000" w:themeColor="text1"/>
                <w:sz w:val="18"/>
                <w:szCs w:val="18"/>
              </w:rPr>
              <w:t>（事業を行うことを認めるに当たって、適合しなければならない基準）</w:t>
            </w:r>
          </w:p>
          <w:p w:rsidR="00226012" w:rsidRDefault="001A5841" w:rsidP="0027316A">
            <w:pPr>
              <w:autoSpaceDE w:val="0"/>
              <w:autoSpaceDN w:val="0"/>
              <w:spacing w:line="260" w:lineRule="exact"/>
              <w:ind w:left="1258" w:hangingChars="700" w:hanging="1258"/>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（埼玉県が定める）児童福祉法施行条例（平成24年条例第68号）</w:t>
            </w:r>
          </w:p>
          <w:p w:rsidR="00226012" w:rsidRDefault="001A5841" w:rsidP="0027316A">
            <w:pPr>
              <w:autoSpaceDE w:val="0"/>
              <w:autoSpaceDN w:val="0"/>
              <w:spacing w:line="260" w:lineRule="exact"/>
              <w:ind w:left="1258" w:hangingChars="700" w:hanging="1258"/>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［国</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 xml:space="preserve"> 児童福祉施設の設備及び運営に関する基準（昭和23年厚生省令第63号）</w:t>
            </w:r>
          </w:p>
          <w:p w:rsidR="00226012" w:rsidRDefault="001A5841" w:rsidP="0027316A">
            <w:pPr>
              <w:autoSpaceDE w:val="0"/>
              <w:autoSpaceDN w:val="0"/>
              <w:spacing w:line="260" w:lineRule="exact"/>
              <w:ind w:left="1437" w:hangingChars="800" w:hanging="1437"/>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確認基準：　</w:t>
            </w:r>
            <w:r>
              <w:rPr>
                <w:rFonts w:asciiTheme="minorEastAsia" w:eastAsiaTheme="minorEastAsia" w:hAnsiTheme="minorEastAsia" w:hint="eastAsia"/>
                <w:color w:val="000000" w:themeColor="text1"/>
                <w:sz w:val="18"/>
                <w:szCs w:val="18"/>
              </w:rPr>
              <w:t>（施設型給付費等の支給に係る事業を行う者として確認するに当たって、適合しなければならない基準）</w:t>
            </w:r>
          </w:p>
          <w:p w:rsidR="00226012" w:rsidRDefault="001A5841" w:rsidP="0027316A">
            <w:pPr>
              <w:autoSpaceDE w:val="0"/>
              <w:autoSpaceDN w:val="0"/>
              <w:spacing w:line="260" w:lineRule="exact"/>
              <w:ind w:left="1437" w:hangingChars="800" w:hanging="1437"/>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hint="eastAsia"/>
                <w:color w:val="000000" w:themeColor="text1"/>
                <w:spacing w:val="-4"/>
                <w:szCs w:val="20"/>
              </w:rPr>
              <w:t>志木市特定教育・保育施設及び特定地域型保育事業の運営に関する基準を定める条例（平成26年条例第17号）</w:t>
            </w:r>
          </w:p>
          <w:p w:rsidR="00226012" w:rsidRDefault="001A5841" w:rsidP="0027316A">
            <w:pPr>
              <w:autoSpaceDE w:val="0"/>
              <w:autoSpaceDN w:val="0"/>
              <w:spacing w:line="260" w:lineRule="exact"/>
              <w:ind w:left="2246" w:hangingChars="1250" w:hanging="2246"/>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［国</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 xml:space="preserve"> 特定教育・保育施設及び特定地域型保育事業</w:t>
            </w:r>
            <w:r w:rsidR="00D142A0" w:rsidRPr="00582A6D">
              <w:rPr>
                <w:rFonts w:asciiTheme="minorEastAsia" w:eastAsiaTheme="minorEastAsia" w:hAnsiTheme="minorEastAsia" w:hint="eastAsia"/>
                <w:color w:val="000000" w:themeColor="text1"/>
                <w:szCs w:val="20"/>
              </w:rPr>
              <w:t>並びに特定子ども・子育て支援施設等</w:t>
            </w:r>
            <w:r w:rsidR="00D142A0" w:rsidRPr="00C034BD">
              <w:rPr>
                <w:rFonts w:asciiTheme="minorEastAsia" w:eastAsiaTheme="minorEastAsia" w:hAnsiTheme="minorEastAsia" w:hint="eastAsia"/>
                <w:color w:val="000000" w:themeColor="text1"/>
                <w:szCs w:val="20"/>
              </w:rPr>
              <w:t>の</w:t>
            </w:r>
            <w:r w:rsidRPr="00C034BD">
              <w:rPr>
                <w:rFonts w:asciiTheme="minorEastAsia" w:eastAsiaTheme="minorEastAsia" w:hAnsiTheme="minorEastAsia" w:hint="eastAsia"/>
                <w:color w:val="000000" w:themeColor="text1"/>
                <w:szCs w:val="20"/>
              </w:rPr>
              <w:t>運営</w:t>
            </w:r>
            <w:r>
              <w:rPr>
                <w:rFonts w:asciiTheme="minorEastAsia" w:eastAsiaTheme="minorEastAsia" w:hAnsiTheme="minorEastAsia" w:hint="eastAsia"/>
                <w:color w:val="000000" w:themeColor="text1"/>
                <w:szCs w:val="20"/>
              </w:rPr>
              <w:t>に関する基準（平成26年内閣府令第39号）</w:t>
            </w:r>
          </w:p>
          <w:p w:rsidR="00226012" w:rsidRDefault="001A5841" w:rsidP="0027316A">
            <w:pPr>
              <w:autoSpaceDE w:val="0"/>
              <w:autoSpaceDN w:val="0"/>
              <w:spacing w:line="260" w:lineRule="exact"/>
              <w:ind w:left="1617" w:hangingChars="900" w:hanging="1617"/>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費用：　特定教育・保育、特別利用保育、特別利用教育、特定地域型保育、特別利用地域型保育、特定利用地域型保育及び特例保育に要する費用の額の算定に関する基準等（平成27年内閣府告示第49号）</w:t>
            </w:r>
          </w:p>
          <w:p w:rsidR="00226012" w:rsidRPr="00C034BD" w:rsidRDefault="001A5841" w:rsidP="0027316A">
            <w:pPr>
              <w:autoSpaceDE w:val="0"/>
              <w:autoSpaceDN w:val="0"/>
              <w:spacing w:line="260" w:lineRule="exact"/>
              <w:ind w:left="1617" w:hangingChars="900" w:hanging="1617"/>
              <w:jc w:val="left"/>
              <w:rPr>
                <w:rFonts w:asciiTheme="minorEastAsia" w:eastAsiaTheme="minorEastAsia" w:hAnsiTheme="minorEastAsia"/>
                <w:color w:val="000000" w:themeColor="text1"/>
                <w:spacing w:val="-4"/>
                <w:szCs w:val="20"/>
              </w:rPr>
            </w:pPr>
            <w:r>
              <w:rPr>
                <w:rFonts w:asciiTheme="minorEastAsia" w:eastAsiaTheme="minorEastAsia" w:hAnsiTheme="minorEastAsia" w:hint="eastAsia"/>
                <w:szCs w:val="20"/>
              </w:rPr>
              <w:t xml:space="preserve">　　　費用通知：　特定教育・保育等に要する費用の額の算定に関する基準等の実施上の留意事項について（平成28年8月23日府子本第571号・28文科初第727号・雇児発0823第1号　内閣府子ども・子育て</w:t>
            </w:r>
            <w:r w:rsidRPr="00582A6D">
              <w:rPr>
                <w:rFonts w:asciiTheme="minorEastAsia" w:eastAsiaTheme="minorEastAsia" w:hAnsiTheme="minorEastAsia" w:hint="eastAsia"/>
                <w:szCs w:val="20"/>
              </w:rPr>
              <w:t>本部統括官・文部科学省初等中等教育局長・厚生労働省雇用均等</w:t>
            </w:r>
            <w:r w:rsidRPr="00582A6D">
              <w:rPr>
                <w:rFonts w:asciiTheme="minorEastAsia" w:eastAsiaTheme="minorEastAsia" w:hAnsiTheme="minorEastAsia" w:hint="eastAsia"/>
                <w:w w:val="50"/>
                <w:szCs w:val="20"/>
              </w:rPr>
              <w:t>・</w:t>
            </w:r>
            <w:r w:rsidRPr="00582A6D">
              <w:rPr>
                <w:rFonts w:asciiTheme="minorEastAsia" w:eastAsiaTheme="minorEastAsia" w:hAnsiTheme="minorEastAsia" w:hint="eastAsia"/>
                <w:szCs w:val="20"/>
              </w:rPr>
              <w:t>児童家庭局長連名通知）</w:t>
            </w:r>
            <w:r w:rsidRPr="00582A6D">
              <w:rPr>
                <w:rFonts w:asciiTheme="minorEastAsia" w:eastAsiaTheme="minorEastAsia" w:hAnsiTheme="minorEastAsia" w:hint="eastAsia"/>
                <w:color w:val="000000" w:themeColor="text1"/>
                <w:spacing w:val="-4"/>
                <w:szCs w:val="20"/>
              </w:rPr>
              <w:t xml:space="preserve">　[</w:t>
            </w:r>
            <w:r w:rsidR="0005104E" w:rsidRPr="00582A6D">
              <w:rPr>
                <w:rFonts w:asciiTheme="minorEastAsia" w:eastAsiaTheme="minorEastAsia" w:hAnsiTheme="minorEastAsia" w:hint="eastAsia"/>
                <w:color w:val="000000" w:themeColor="text1"/>
                <w:szCs w:val="20"/>
              </w:rPr>
              <w:t>最終</w:t>
            </w:r>
            <w:r w:rsidR="000A6CCE" w:rsidRPr="00582A6D">
              <w:rPr>
                <w:rFonts w:asciiTheme="minorEastAsia" w:eastAsiaTheme="minorEastAsia" w:hAnsiTheme="minorEastAsia" w:hint="eastAsia"/>
                <w:color w:val="000000" w:themeColor="text1"/>
                <w:szCs w:val="20"/>
              </w:rPr>
              <w:t>改正</w:t>
            </w:r>
            <w:r w:rsidR="0005104E" w:rsidRPr="00582A6D">
              <w:rPr>
                <w:rFonts w:asciiTheme="minorEastAsia" w:eastAsiaTheme="minorEastAsia" w:hAnsiTheme="minorEastAsia" w:hint="eastAsia"/>
                <w:color w:val="000000" w:themeColor="text1"/>
                <w:szCs w:val="20"/>
              </w:rPr>
              <w:t>：</w:t>
            </w:r>
            <w:r w:rsidR="000A6CCE" w:rsidRPr="00582A6D">
              <w:rPr>
                <w:rFonts w:asciiTheme="minorEastAsia" w:eastAsiaTheme="minorEastAsia" w:hAnsiTheme="minorEastAsia" w:hint="eastAsia"/>
                <w:color w:val="000000" w:themeColor="text1"/>
                <w:szCs w:val="20"/>
              </w:rPr>
              <w:t>令和2年</w:t>
            </w:r>
            <w:r w:rsidR="0005104E" w:rsidRPr="00582A6D">
              <w:rPr>
                <w:rFonts w:asciiTheme="minorEastAsia" w:eastAsiaTheme="minorEastAsia" w:hAnsiTheme="minorEastAsia" w:hint="eastAsia"/>
                <w:color w:val="000000" w:themeColor="text1"/>
                <w:szCs w:val="20"/>
              </w:rPr>
              <w:t>5</w:t>
            </w:r>
            <w:r w:rsidR="000A6CCE" w:rsidRPr="00582A6D">
              <w:rPr>
                <w:rFonts w:asciiTheme="minorEastAsia" w:eastAsiaTheme="minorEastAsia" w:hAnsiTheme="minorEastAsia" w:hint="eastAsia"/>
                <w:color w:val="000000" w:themeColor="text1"/>
                <w:szCs w:val="20"/>
              </w:rPr>
              <w:t>月</w:t>
            </w:r>
            <w:r w:rsidR="0005104E" w:rsidRPr="00582A6D">
              <w:rPr>
                <w:rFonts w:asciiTheme="minorEastAsia" w:eastAsiaTheme="minorEastAsia" w:hAnsiTheme="minorEastAsia" w:hint="eastAsia"/>
                <w:color w:val="000000" w:themeColor="text1"/>
                <w:szCs w:val="20"/>
              </w:rPr>
              <w:t>12</w:t>
            </w:r>
            <w:r w:rsidR="000A6CCE" w:rsidRPr="00582A6D">
              <w:rPr>
                <w:rFonts w:asciiTheme="minorEastAsia" w:eastAsiaTheme="minorEastAsia" w:hAnsiTheme="minorEastAsia" w:hint="eastAsia"/>
                <w:color w:val="000000" w:themeColor="text1"/>
                <w:szCs w:val="20"/>
              </w:rPr>
              <w:t>日</w:t>
            </w:r>
            <w:r w:rsidRPr="00582A6D">
              <w:rPr>
                <w:rFonts w:asciiTheme="minorEastAsia" w:eastAsiaTheme="minorEastAsia" w:hAnsiTheme="minorEastAsia" w:hint="eastAsia"/>
                <w:color w:val="000000" w:themeColor="text1"/>
                <w:spacing w:val="-4"/>
                <w:szCs w:val="20"/>
              </w:rPr>
              <w:t>]</w:t>
            </w:r>
          </w:p>
          <w:p w:rsidR="00FC4FD3" w:rsidRPr="00FA783C" w:rsidRDefault="001A5841" w:rsidP="00FC4FD3">
            <w:pPr>
              <w:autoSpaceDE w:val="0"/>
              <w:autoSpaceDN w:val="0"/>
              <w:spacing w:line="260" w:lineRule="exact"/>
              <w:ind w:left="1617" w:hangingChars="900" w:hanging="1617"/>
              <w:jc w:val="left"/>
              <w:rPr>
                <w:rFonts w:asciiTheme="minorEastAsia" w:eastAsiaTheme="minorEastAsia" w:hAnsiTheme="minorEastAsia"/>
                <w:szCs w:val="20"/>
              </w:rPr>
            </w:pPr>
            <w:r w:rsidRPr="00C034BD">
              <w:rPr>
                <w:rFonts w:asciiTheme="minorEastAsia" w:eastAsiaTheme="minorEastAsia" w:hAnsiTheme="minorEastAsia" w:hint="eastAsia"/>
                <w:color w:val="000000" w:themeColor="text1"/>
                <w:szCs w:val="20"/>
              </w:rPr>
              <w:t xml:space="preserve">　　　処遇改善：　</w:t>
            </w:r>
            <w:r w:rsidR="00FC4FD3" w:rsidRPr="00FA783C">
              <w:rPr>
                <w:rFonts w:asciiTheme="majorEastAsia" w:eastAsiaTheme="majorEastAsia" w:hAnsiTheme="majorEastAsia" w:hint="eastAsia"/>
                <w:szCs w:val="20"/>
              </w:rPr>
              <w:t>施設型給付費等に係る処遇改善等加算Ⅰ及び処遇改善等加算Ⅱについて（令和2年7月30日府子本第761号・2文科初第643号・子発0730第2号　内閣府子ども・子育て本部統括官・文部科学省初等中等教育局長・厚生労働省子ども家庭局長連名通知）</w:t>
            </w:r>
          </w:p>
          <w:p w:rsidR="00226012" w:rsidRDefault="001A5841" w:rsidP="0027316A">
            <w:pPr>
              <w:autoSpaceDE w:val="0"/>
              <w:autoSpaceDN w:val="0"/>
              <w:spacing w:line="260" w:lineRule="exact"/>
              <w:ind w:left="1437" w:hangingChars="800" w:hanging="1437"/>
              <w:jc w:val="lef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保育指針：　保育所保育指針（平成29年厚生労働省告示第117号）</w:t>
            </w:r>
          </w:p>
          <w:p w:rsidR="00226012" w:rsidRDefault="001A5841" w:rsidP="0027316A">
            <w:pPr>
              <w:autoSpaceDE w:val="0"/>
              <w:autoSpaceDN w:val="0"/>
              <w:spacing w:line="260" w:lineRule="exact"/>
              <w:ind w:leftChars="200" w:left="1437" w:hangingChars="600" w:hanging="1078"/>
              <w:jc w:val="lef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指針解説：</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保育所保育指針解説</w:t>
            </w:r>
            <w:r>
              <w:rPr>
                <w:rFonts w:asciiTheme="minorEastAsia" w:eastAsiaTheme="minorEastAsia" w:hAnsiTheme="minorEastAsia" w:hint="eastAsia"/>
                <w:color w:val="000000" w:themeColor="text1"/>
                <w:szCs w:val="20"/>
              </w:rPr>
              <w:t>（平成30年2月厚生労働省）</w:t>
            </w:r>
          </w:p>
          <w:p w:rsidR="00226012" w:rsidRDefault="00226012">
            <w:pPr>
              <w:spacing w:line="140" w:lineRule="exact"/>
              <w:ind w:left="359" w:hangingChars="200" w:hanging="359"/>
              <w:rPr>
                <w:rFonts w:asciiTheme="minorEastAsia" w:eastAsiaTheme="minorEastAsia" w:hAnsiTheme="minorEastAsia"/>
                <w:szCs w:val="20"/>
              </w:rPr>
            </w:pPr>
          </w:p>
          <w:tbl>
            <w:tblPr>
              <w:tblStyle w:val="a7"/>
              <w:tblW w:w="0" w:type="auto"/>
              <w:tblInd w:w="29" w:type="dxa"/>
              <w:tblLook w:val="04A0" w:firstRow="1" w:lastRow="0" w:firstColumn="1" w:lastColumn="0" w:noHBand="0" w:noVBand="1"/>
            </w:tblPr>
            <w:tblGrid>
              <w:gridCol w:w="322"/>
              <w:gridCol w:w="276"/>
              <w:gridCol w:w="1413"/>
              <w:gridCol w:w="1413"/>
              <w:gridCol w:w="6386"/>
            </w:tblGrid>
            <w:tr w:rsidR="00226012">
              <w:tc>
                <w:tcPr>
                  <w:tcW w:w="322" w:type="dxa"/>
                  <w:vMerge w:val="restart"/>
                  <w:tcBorders>
                    <w:top w:val="single" w:sz="4" w:space="0" w:color="auto"/>
                    <w:left w:val="single" w:sz="4" w:space="0" w:color="auto"/>
                  </w:tcBorders>
                  <w:tcMar>
                    <w:left w:w="28" w:type="dxa"/>
                    <w:right w:w="28" w:type="dxa"/>
                  </w:tcMar>
                  <w:textDirection w:val="tbRlV"/>
                  <w:vAlign w:val="center"/>
                </w:tcPr>
                <w:p w:rsidR="00226012" w:rsidRDefault="001A5841" w:rsidP="00BE7816">
                  <w:pPr>
                    <w:autoSpaceDE w:val="0"/>
                    <w:autoSpaceDN w:val="0"/>
                    <w:spacing w:line="230" w:lineRule="exact"/>
                    <w:ind w:right="113" w:firstLineChars="50" w:firstLine="81"/>
                    <w:jc w:val="center"/>
                    <w:rPr>
                      <w:rFonts w:asciiTheme="minorEastAsia" w:eastAsiaTheme="minorEastAsia" w:hAnsiTheme="minorEastAsia"/>
                      <w:w w:val="92"/>
                    </w:rPr>
                  </w:pPr>
                  <w:r>
                    <w:rPr>
                      <w:rFonts w:asciiTheme="minorEastAsia" w:eastAsiaTheme="minorEastAsia" w:hAnsiTheme="minorEastAsia" w:hint="eastAsia"/>
                      <w:w w:val="92"/>
                    </w:rPr>
                    <w:t>（ 参 考 ）</w:t>
                  </w:r>
                </w:p>
              </w:tc>
              <w:tc>
                <w:tcPr>
                  <w:tcW w:w="1689" w:type="dxa"/>
                  <w:gridSpan w:val="2"/>
                  <w:tcBorders>
                    <w:top w:val="single" w:sz="4" w:space="0" w:color="auto"/>
                    <w:left w:val="single" w:sz="4" w:space="0" w:color="auto"/>
                    <w:right w:val="single" w:sz="4" w:space="0" w:color="000000" w:themeColor="text1"/>
                  </w:tcBorders>
                  <w:tcMar>
                    <w:left w:w="0" w:type="dxa"/>
                    <w:right w:w="0"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2"/>
                    </w:rPr>
                  </w:pPr>
                  <w:r>
                    <w:rPr>
                      <w:rFonts w:asciiTheme="minorEastAsia" w:eastAsiaTheme="minorEastAsia" w:hAnsiTheme="minorEastAsia" w:hint="eastAsia"/>
                      <w:w w:val="92"/>
                    </w:rPr>
                    <w:t>公定価格</w:t>
                  </w:r>
                </w:p>
              </w:tc>
              <w:tc>
                <w:tcPr>
                  <w:tcW w:w="7799" w:type="dxa"/>
                  <w:gridSpan w:val="2"/>
                  <w:tcBorders>
                    <w:left w:val="single" w:sz="4" w:space="0" w:color="000000" w:themeColor="text1"/>
                  </w:tcBorders>
                  <w:tcMar>
                    <w:left w:w="28" w:type="dxa"/>
                    <w:right w:w="28" w:type="dxa"/>
                  </w:tcMar>
                  <w:vAlign w:val="center"/>
                </w:tcPr>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保育の必要量や施設所在地等を勘案して、特定教育・保育、特定地域型保育等に必要な費用の額を国が</w:t>
                  </w:r>
                </w:p>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定める基準により算定した額</w:t>
                  </w:r>
                </w:p>
              </w:tc>
            </w:tr>
            <w:tr w:rsidR="00226012">
              <w:tc>
                <w:tcPr>
                  <w:tcW w:w="322" w:type="dxa"/>
                  <w:vMerge/>
                  <w:tcBorders>
                    <w:left w:val="single" w:sz="4" w:space="0" w:color="auto"/>
                  </w:tcBorders>
                  <w:textDirection w:val="tbRlV"/>
                  <w:vAlign w:val="center"/>
                </w:tcPr>
                <w:p w:rsidR="00226012" w:rsidRDefault="00226012" w:rsidP="00BE7816">
                  <w:pPr>
                    <w:autoSpaceDE w:val="0"/>
                    <w:autoSpaceDN w:val="0"/>
                    <w:spacing w:line="230" w:lineRule="exact"/>
                    <w:ind w:right="113" w:firstLineChars="50" w:firstLine="81"/>
                    <w:jc w:val="center"/>
                    <w:rPr>
                      <w:rFonts w:asciiTheme="minorEastAsia" w:eastAsiaTheme="minorEastAsia" w:hAnsiTheme="minorEastAsia"/>
                      <w:w w:val="92"/>
                    </w:rPr>
                  </w:pPr>
                </w:p>
              </w:tc>
              <w:tc>
                <w:tcPr>
                  <w:tcW w:w="276" w:type="dxa"/>
                  <w:vMerge w:val="restart"/>
                  <w:tcBorders>
                    <w:top w:val="double" w:sz="4" w:space="0" w:color="auto"/>
                    <w:left w:val="single" w:sz="4" w:space="0" w:color="auto"/>
                  </w:tcBorders>
                  <w:tcMar>
                    <w:left w:w="0" w:type="dxa"/>
                    <w:right w:w="0" w:type="dxa"/>
                  </w:tcMar>
                  <w:textDirection w:val="tbRlV"/>
                  <w:vAlign w:val="center"/>
                </w:tcPr>
                <w:p w:rsidR="00226012" w:rsidRPr="00E915C7" w:rsidRDefault="00E915C7" w:rsidP="00E915C7">
                  <w:pPr>
                    <w:autoSpaceDE w:val="0"/>
                    <w:autoSpaceDN w:val="0"/>
                    <w:spacing w:line="230" w:lineRule="exact"/>
                    <w:ind w:right="113" w:firstLineChars="50" w:firstLine="48"/>
                    <w:jc w:val="center"/>
                    <w:rPr>
                      <w:rFonts w:asciiTheme="minorEastAsia" w:eastAsiaTheme="minorEastAsia" w:hAnsiTheme="minorEastAsia"/>
                      <w:w w:val="58"/>
                      <w:szCs w:val="20"/>
                    </w:rPr>
                  </w:pPr>
                  <w:r w:rsidRPr="00E915C7">
                    <w:rPr>
                      <w:rFonts w:asciiTheme="minorEastAsia" w:eastAsiaTheme="minorEastAsia" w:hAnsiTheme="minorEastAsia" w:hint="eastAsia"/>
                      <w:w w:val="58"/>
                      <w:szCs w:val="20"/>
                    </w:rPr>
                    <w:t>教育・保育給付認定区分</w:t>
                  </w:r>
                </w:p>
              </w:tc>
              <w:tc>
                <w:tcPr>
                  <w:tcW w:w="1413" w:type="dxa"/>
                  <w:tcBorders>
                    <w:top w:val="double" w:sz="4" w:space="0" w:color="auto"/>
                    <w:right w:val="single" w:sz="4" w:space="0" w:color="000000" w:themeColor="text1"/>
                  </w:tcBorders>
                  <w:tcMar>
                    <w:left w:w="0" w:type="dxa"/>
                    <w:right w:w="0"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2"/>
                    </w:rPr>
                  </w:pPr>
                  <w:r>
                    <w:rPr>
                      <w:rFonts w:asciiTheme="minorEastAsia" w:eastAsiaTheme="minorEastAsia" w:hAnsiTheme="minorEastAsia" w:hint="eastAsia"/>
                      <w:w w:val="92"/>
                    </w:rPr>
                    <w:t>教育標準時間認定</w:t>
                  </w:r>
                </w:p>
              </w:tc>
              <w:tc>
                <w:tcPr>
                  <w:tcW w:w="1413" w:type="dxa"/>
                  <w:tcBorders>
                    <w:top w:val="double" w:sz="4" w:space="0" w:color="auto"/>
                    <w:left w:val="single" w:sz="4" w:space="0" w:color="000000" w:themeColor="text1"/>
                  </w:tcBorders>
                  <w:tcMar>
                    <w:left w:w="28" w:type="dxa"/>
                    <w:right w:w="28"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6"/>
                    </w:rPr>
                  </w:pPr>
                  <w:r>
                    <w:rPr>
                      <w:rFonts w:asciiTheme="minorEastAsia" w:eastAsiaTheme="minorEastAsia" w:hAnsiTheme="minorEastAsia" w:hint="eastAsia"/>
                      <w:w w:val="96"/>
                    </w:rPr>
                    <w:t>１号認定子ども</w:t>
                  </w:r>
                </w:p>
              </w:tc>
              <w:tc>
                <w:tcPr>
                  <w:tcW w:w="6386" w:type="dxa"/>
                  <w:tcBorders>
                    <w:top w:val="double" w:sz="4" w:space="0" w:color="auto"/>
                  </w:tcBorders>
                  <w:tcMar>
                    <w:left w:w="85" w:type="dxa"/>
                    <w:right w:w="85" w:type="dxa"/>
                  </w:tcMar>
                  <w:vAlign w:val="center"/>
                </w:tcPr>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満３歳以上の小学校就学前子どもであって、２号認定子ども以外のもの</w:t>
                  </w:r>
                </w:p>
              </w:tc>
            </w:tr>
            <w:tr w:rsidR="00226012">
              <w:tc>
                <w:tcPr>
                  <w:tcW w:w="322" w:type="dxa"/>
                  <w:vMerge/>
                  <w:tcBorders>
                    <w:left w:val="single" w:sz="4" w:space="0" w:color="auto"/>
                  </w:tcBorders>
                  <w:textDirection w:val="tbRlV"/>
                  <w:vAlign w:val="center"/>
                </w:tcPr>
                <w:p w:rsidR="00226012" w:rsidRDefault="00226012" w:rsidP="00BE7816">
                  <w:pPr>
                    <w:autoSpaceDE w:val="0"/>
                    <w:autoSpaceDN w:val="0"/>
                    <w:spacing w:line="230" w:lineRule="exact"/>
                    <w:ind w:left="113" w:right="113"/>
                    <w:jc w:val="center"/>
                    <w:rPr>
                      <w:rFonts w:asciiTheme="minorEastAsia" w:eastAsiaTheme="minorEastAsia" w:hAnsiTheme="minorEastAsia"/>
                      <w:w w:val="92"/>
                    </w:rPr>
                  </w:pPr>
                </w:p>
              </w:tc>
              <w:tc>
                <w:tcPr>
                  <w:tcW w:w="276" w:type="dxa"/>
                  <w:vMerge/>
                  <w:tcBorders>
                    <w:left w:val="single" w:sz="4" w:space="0" w:color="auto"/>
                  </w:tcBorders>
                  <w:textDirection w:val="tbRlV"/>
                </w:tcPr>
                <w:p w:rsidR="00226012" w:rsidRDefault="00226012" w:rsidP="00BE7816">
                  <w:pPr>
                    <w:autoSpaceDE w:val="0"/>
                    <w:autoSpaceDN w:val="0"/>
                    <w:spacing w:line="230" w:lineRule="exact"/>
                    <w:ind w:left="113" w:right="113"/>
                    <w:jc w:val="right"/>
                    <w:rPr>
                      <w:rFonts w:asciiTheme="minorEastAsia" w:eastAsiaTheme="minorEastAsia" w:hAnsiTheme="minorEastAsia"/>
                      <w:w w:val="92"/>
                    </w:rPr>
                  </w:pPr>
                </w:p>
              </w:tc>
              <w:tc>
                <w:tcPr>
                  <w:tcW w:w="1413" w:type="dxa"/>
                  <w:vMerge w:val="restart"/>
                  <w:tcBorders>
                    <w:right w:val="single" w:sz="4" w:space="0" w:color="000000" w:themeColor="text1"/>
                  </w:tcBorders>
                  <w:tcMar>
                    <w:left w:w="0" w:type="dxa"/>
                    <w:right w:w="0"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2"/>
                    </w:rPr>
                  </w:pPr>
                  <w:r>
                    <w:rPr>
                      <w:rFonts w:asciiTheme="minorEastAsia" w:eastAsiaTheme="minorEastAsia" w:hAnsiTheme="minorEastAsia" w:hint="eastAsia"/>
                      <w:w w:val="92"/>
                    </w:rPr>
                    <w:t>保育認定</w:t>
                  </w:r>
                </w:p>
              </w:tc>
              <w:tc>
                <w:tcPr>
                  <w:tcW w:w="1413" w:type="dxa"/>
                  <w:tcBorders>
                    <w:left w:val="single" w:sz="4" w:space="0" w:color="000000" w:themeColor="text1"/>
                  </w:tcBorders>
                  <w:tcMar>
                    <w:left w:w="28" w:type="dxa"/>
                    <w:right w:w="28"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6"/>
                    </w:rPr>
                  </w:pPr>
                  <w:r>
                    <w:rPr>
                      <w:rFonts w:asciiTheme="minorEastAsia" w:eastAsiaTheme="minorEastAsia" w:hAnsiTheme="minorEastAsia" w:hint="eastAsia"/>
                      <w:w w:val="96"/>
                    </w:rPr>
                    <w:t>２号認定子ども</w:t>
                  </w:r>
                </w:p>
              </w:tc>
              <w:tc>
                <w:tcPr>
                  <w:tcW w:w="6386" w:type="dxa"/>
                  <w:tcMar>
                    <w:left w:w="85" w:type="dxa"/>
                    <w:right w:w="85" w:type="dxa"/>
                  </w:tcMar>
                  <w:vAlign w:val="center"/>
                </w:tcPr>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満３歳以上の小学校就学前子どもであって、保護者の労働又は疾病その他の内閣府令</w:t>
                  </w:r>
                </w:p>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で定める事由により家庭において必要な保育を受けることが困難であるもの</w:t>
                  </w:r>
                </w:p>
              </w:tc>
            </w:tr>
            <w:tr w:rsidR="00226012">
              <w:tc>
                <w:tcPr>
                  <w:tcW w:w="322" w:type="dxa"/>
                  <w:vMerge/>
                  <w:tcBorders>
                    <w:left w:val="single" w:sz="4" w:space="0" w:color="auto"/>
                    <w:bottom w:val="single" w:sz="4" w:space="0" w:color="auto"/>
                  </w:tcBorders>
                  <w:vAlign w:val="center"/>
                </w:tcPr>
                <w:p w:rsidR="00226012" w:rsidRDefault="00226012" w:rsidP="00BE7816">
                  <w:pPr>
                    <w:autoSpaceDE w:val="0"/>
                    <w:autoSpaceDN w:val="0"/>
                    <w:spacing w:line="230" w:lineRule="exact"/>
                    <w:jc w:val="center"/>
                    <w:rPr>
                      <w:rFonts w:asciiTheme="minorEastAsia" w:eastAsiaTheme="minorEastAsia" w:hAnsiTheme="minorEastAsia"/>
                    </w:rPr>
                  </w:pPr>
                </w:p>
              </w:tc>
              <w:tc>
                <w:tcPr>
                  <w:tcW w:w="276" w:type="dxa"/>
                  <w:vMerge/>
                  <w:tcBorders>
                    <w:left w:val="single" w:sz="4" w:space="0" w:color="auto"/>
                    <w:bottom w:val="single" w:sz="4" w:space="0" w:color="auto"/>
                  </w:tcBorders>
                </w:tcPr>
                <w:p w:rsidR="00226012" w:rsidRDefault="00226012" w:rsidP="00BE7816">
                  <w:pPr>
                    <w:autoSpaceDE w:val="0"/>
                    <w:autoSpaceDN w:val="0"/>
                    <w:spacing w:line="230" w:lineRule="exact"/>
                    <w:rPr>
                      <w:rFonts w:asciiTheme="minorEastAsia" w:eastAsiaTheme="minorEastAsia" w:hAnsiTheme="minorEastAsia"/>
                    </w:rPr>
                  </w:pPr>
                </w:p>
              </w:tc>
              <w:tc>
                <w:tcPr>
                  <w:tcW w:w="1413" w:type="dxa"/>
                  <w:vMerge/>
                  <w:tcBorders>
                    <w:right w:val="single" w:sz="4" w:space="0" w:color="000000" w:themeColor="text1"/>
                  </w:tcBorders>
                  <w:tcMar>
                    <w:left w:w="0" w:type="dxa"/>
                    <w:right w:w="0" w:type="dxa"/>
                  </w:tcMar>
                  <w:vAlign w:val="center"/>
                </w:tcPr>
                <w:p w:rsidR="00226012" w:rsidRDefault="00226012" w:rsidP="00BE7816">
                  <w:pPr>
                    <w:autoSpaceDE w:val="0"/>
                    <w:autoSpaceDN w:val="0"/>
                    <w:spacing w:line="230" w:lineRule="exact"/>
                    <w:jc w:val="center"/>
                    <w:rPr>
                      <w:rFonts w:asciiTheme="minorEastAsia" w:eastAsiaTheme="minorEastAsia" w:hAnsiTheme="minorEastAsia"/>
                      <w:w w:val="96"/>
                    </w:rPr>
                  </w:pPr>
                </w:p>
              </w:tc>
              <w:tc>
                <w:tcPr>
                  <w:tcW w:w="1413" w:type="dxa"/>
                  <w:tcBorders>
                    <w:left w:val="single" w:sz="4" w:space="0" w:color="000000" w:themeColor="text1"/>
                  </w:tcBorders>
                  <w:tcMar>
                    <w:left w:w="28" w:type="dxa"/>
                    <w:right w:w="28" w:type="dxa"/>
                  </w:tcMar>
                  <w:vAlign w:val="center"/>
                </w:tcPr>
                <w:p w:rsidR="00226012" w:rsidRDefault="001A5841" w:rsidP="00BE7816">
                  <w:pPr>
                    <w:autoSpaceDE w:val="0"/>
                    <w:autoSpaceDN w:val="0"/>
                    <w:spacing w:line="230" w:lineRule="exact"/>
                    <w:jc w:val="center"/>
                    <w:rPr>
                      <w:rFonts w:asciiTheme="minorEastAsia" w:eastAsiaTheme="minorEastAsia" w:hAnsiTheme="minorEastAsia"/>
                      <w:w w:val="96"/>
                    </w:rPr>
                  </w:pPr>
                  <w:r>
                    <w:rPr>
                      <w:rFonts w:asciiTheme="minorEastAsia" w:eastAsiaTheme="minorEastAsia" w:hAnsiTheme="minorEastAsia" w:hint="eastAsia"/>
                      <w:w w:val="96"/>
                    </w:rPr>
                    <w:t>３号認定子ども</w:t>
                  </w:r>
                </w:p>
              </w:tc>
              <w:tc>
                <w:tcPr>
                  <w:tcW w:w="6386" w:type="dxa"/>
                  <w:tcMar>
                    <w:left w:w="85" w:type="dxa"/>
                    <w:right w:w="85" w:type="dxa"/>
                  </w:tcMar>
                  <w:vAlign w:val="center"/>
                </w:tcPr>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満３歳未満の小学校就学前子どもであって、保護者の労働又は疾病その他の内閣府令</w:t>
                  </w:r>
                </w:p>
                <w:p w:rsidR="00226012" w:rsidRDefault="001A5841" w:rsidP="00BE7816">
                  <w:pPr>
                    <w:autoSpaceDE w:val="0"/>
                    <w:autoSpaceDN w:val="0"/>
                    <w:spacing w:line="230" w:lineRule="exact"/>
                    <w:jc w:val="left"/>
                    <w:rPr>
                      <w:rFonts w:asciiTheme="minorEastAsia" w:eastAsiaTheme="minorEastAsia" w:hAnsiTheme="minorEastAsia"/>
                      <w:w w:val="92"/>
                    </w:rPr>
                  </w:pPr>
                  <w:r>
                    <w:rPr>
                      <w:rFonts w:asciiTheme="minorEastAsia" w:eastAsiaTheme="minorEastAsia" w:hAnsiTheme="minorEastAsia" w:hint="eastAsia"/>
                      <w:w w:val="92"/>
                    </w:rPr>
                    <w:t xml:space="preserve"> で定める事由により家庭において必要な保育を受けることが困難であるもの</w:t>
                  </w:r>
                </w:p>
              </w:tc>
            </w:tr>
          </w:tbl>
          <w:p w:rsidR="00226012" w:rsidRDefault="001A5841" w:rsidP="00BE7816">
            <w:pPr>
              <w:autoSpaceDE w:val="0"/>
              <w:autoSpaceDN w:val="0"/>
              <w:spacing w:line="230" w:lineRule="exact"/>
              <w:rPr>
                <w:rFonts w:asciiTheme="minorEastAsia" w:eastAsiaTheme="minorEastAsia" w:hAnsiTheme="minorEastAsia"/>
                <w:color w:val="000000" w:themeColor="text1"/>
                <w:w w:val="94"/>
                <w:szCs w:val="20"/>
              </w:rPr>
            </w:pPr>
            <w:r>
              <w:rPr>
                <w:rFonts w:asciiTheme="minorEastAsia" w:eastAsiaTheme="minorEastAsia" w:hAnsiTheme="minorEastAsia" w:hint="eastAsia"/>
              </w:rPr>
              <w:t xml:space="preserve">　　　　　　　　　　　　　　　　　　　　　</w:t>
            </w:r>
            <w:r>
              <w:rPr>
                <w:rFonts w:asciiTheme="minorEastAsia" w:eastAsiaTheme="minorEastAsia" w:hAnsiTheme="minorEastAsia" w:hint="eastAsia"/>
                <w:w w:val="94"/>
                <w:szCs w:val="20"/>
              </w:rPr>
              <w:t>（支援法第19条第1項第1号、第2号、第3号での規定）</w:t>
            </w:r>
          </w:p>
        </w:tc>
      </w:tr>
    </w:tbl>
    <w:p w:rsidR="00226012" w:rsidRDefault="001A5841">
      <w:pPr>
        <w:spacing w:line="280" w:lineRule="exact"/>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spacing w:line="280" w:lineRule="exact"/>
        <w:rPr>
          <w:rFonts w:asciiTheme="minorEastAsia" w:eastAsiaTheme="minorEastAsia" w:hAnsiTheme="minorEastAsia"/>
        </w:rPr>
      </w:pPr>
      <w:r>
        <w:rPr>
          <w:rFonts w:asciiTheme="minorEastAsia" w:eastAsiaTheme="minorEastAsia" w:hAnsiTheme="minorEastAsia" w:hint="eastAsia"/>
        </w:rPr>
        <w:lastRenderedPageBreak/>
        <w:t xml:space="preserve">　　（目次）</w:t>
      </w:r>
    </w:p>
    <w:p w:rsidR="00226012" w:rsidRDefault="00226012">
      <w:pPr>
        <w:spacing w:line="280" w:lineRule="exact"/>
        <w:rPr>
          <w:rFonts w:asciiTheme="minorEastAsia" w:eastAsiaTheme="minorEastAsia" w:hAnsiTheme="minorEastAsia"/>
        </w:rPr>
      </w:pPr>
    </w:p>
    <w:tbl>
      <w:tblPr>
        <w:tblStyle w:val="a7"/>
        <w:tblW w:w="0" w:type="auto"/>
        <w:tblInd w:w="392" w:type="dxa"/>
        <w:tblLayout w:type="fixed"/>
        <w:tblCellMar>
          <w:left w:w="28" w:type="dxa"/>
          <w:right w:w="28" w:type="dxa"/>
        </w:tblCellMar>
        <w:tblLook w:val="04A0" w:firstRow="1" w:lastRow="0" w:firstColumn="1" w:lastColumn="0" w:noHBand="0" w:noVBand="1"/>
      </w:tblPr>
      <w:tblGrid>
        <w:gridCol w:w="4031"/>
        <w:gridCol w:w="431"/>
        <w:gridCol w:w="283"/>
        <w:gridCol w:w="4114"/>
        <w:gridCol w:w="428"/>
      </w:tblGrid>
      <w:tr w:rsidR="00226012">
        <w:tc>
          <w:tcPr>
            <w:tcW w:w="4462" w:type="dxa"/>
            <w:gridSpan w:val="2"/>
            <w:shd w:val="pct10" w:color="auto" w:fill="auto"/>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第１　基本的事項</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jc w:val="center"/>
              <w:rPr>
                <w:rFonts w:asciiTheme="minorEastAsia" w:eastAsiaTheme="minorEastAsia" w:hAnsiTheme="minorEastAsia"/>
                <w:sz w:val="22"/>
              </w:rPr>
            </w:pPr>
          </w:p>
        </w:tc>
        <w:tc>
          <w:tcPr>
            <w:tcW w:w="4542" w:type="dxa"/>
            <w:gridSpan w:val="2"/>
            <w:shd w:val="pct10"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rPr>
            </w:pPr>
            <w:r>
              <w:rPr>
                <w:rFonts w:asciiTheme="minorEastAsia" w:eastAsiaTheme="minorEastAsia" w:hAnsiTheme="minorEastAsia"/>
              </w:rPr>
              <w:t>第５　保育</w:t>
            </w:r>
            <w:r>
              <w:rPr>
                <w:rFonts w:asciiTheme="minorEastAsia" w:eastAsiaTheme="minorEastAsia" w:hAnsiTheme="minorEastAsia" w:hint="eastAsia"/>
              </w:rPr>
              <w:t>所保育指針</w:t>
            </w:r>
          </w:p>
        </w:tc>
      </w:tr>
      <w:tr w:rsidR="00226012">
        <w:tc>
          <w:tcPr>
            <w:tcW w:w="4031"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1　最低基準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Borders>
              <w:bottom w:val="single" w:sz="4" w:space="0" w:color="auto"/>
            </w:tcBorders>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1　保育所保育に関する基本原則</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1</w:t>
            </w:r>
            <w:r w:rsidR="003B0EAE">
              <w:rPr>
                <w:rFonts w:asciiTheme="minorEastAsia" w:eastAsiaTheme="minorEastAsia" w:hAnsiTheme="minorEastAsia"/>
                <w:sz w:val="22"/>
              </w:rPr>
              <w:t>9</w:t>
            </w:r>
          </w:p>
        </w:tc>
      </w:tr>
      <w:tr w:rsidR="00226012">
        <w:tc>
          <w:tcPr>
            <w:tcW w:w="4031" w:type="dxa"/>
            <w:tcBorders>
              <w:bottom w:val="single" w:sz="4" w:space="0" w:color="auto"/>
            </w:tcBorders>
            <w:shd w:val="clear" w:color="auto" w:fill="auto"/>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2　一般原則①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Borders>
              <w:bottom w:val="single" w:sz="4" w:space="0" w:color="auto"/>
            </w:tcBorders>
            <w:shd w:val="clear" w:color="auto" w:fill="auto"/>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3</w:t>
            </w:r>
          </w:p>
        </w:tc>
        <w:tc>
          <w:tcPr>
            <w:tcW w:w="283" w:type="dxa"/>
            <w:tcBorders>
              <w:top w:val="single" w:sz="4" w:space="0" w:color="FFFFFF" w:themeColor="background1"/>
              <w:bottom w:val="single" w:sz="4" w:space="0" w:color="FFFFFF" w:themeColor="background1"/>
            </w:tcBorders>
            <w:tcMar>
              <w:left w:w="28" w:type="dxa"/>
              <w:right w:w="28" w:type="dxa"/>
            </w:tcMar>
          </w:tcPr>
          <w:p w:rsidR="00226012" w:rsidRDefault="00226012">
            <w:pPr>
              <w:spacing w:line="240" w:lineRule="exact"/>
              <w:jc w:val="center"/>
              <w:rPr>
                <w:rFonts w:asciiTheme="minorEastAsia" w:eastAsiaTheme="minorEastAsia" w:hAnsiTheme="minorEastAsia"/>
                <w:sz w:val="22"/>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2　養護に関する基本的事項</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1</w:t>
            </w:r>
            <w:r w:rsidR="003B0EAE">
              <w:rPr>
                <w:rFonts w:asciiTheme="minorEastAsia" w:eastAsiaTheme="minorEastAsia" w:hAnsiTheme="minorEastAsia"/>
                <w:sz w:val="22"/>
              </w:rPr>
              <w:t>9</w:t>
            </w:r>
          </w:p>
        </w:tc>
      </w:tr>
      <w:tr w:rsidR="00226012">
        <w:tc>
          <w:tcPr>
            <w:tcW w:w="4031" w:type="dxa"/>
            <w:tcBorders>
              <w:bottom w:val="single" w:sz="4" w:space="0" w:color="auto"/>
            </w:tcBorders>
            <w:shd w:val="clear" w:color="auto" w:fill="auto"/>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3　一般原則②</w:t>
            </w:r>
          </w:p>
        </w:tc>
        <w:tc>
          <w:tcPr>
            <w:tcW w:w="431" w:type="dxa"/>
            <w:tcBorders>
              <w:bottom w:val="single" w:sz="4" w:space="0" w:color="auto"/>
            </w:tcBorders>
            <w:shd w:val="clear" w:color="auto" w:fill="auto"/>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jc w:val="center"/>
              <w:rPr>
                <w:rFonts w:asciiTheme="minorEastAsia" w:eastAsiaTheme="minorEastAsia" w:hAnsiTheme="minorEastAsia"/>
              </w:rPr>
            </w:pPr>
          </w:p>
        </w:tc>
        <w:tc>
          <w:tcPr>
            <w:tcW w:w="4114"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3　保育の計画及び評価</w:t>
            </w:r>
          </w:p>
        </w:tc>
        <w:tc>
          <w:tcPr>
            <w:tcW w:w="428" w:type="dxa"/>
            <w:tcBorders>
              <w:bottom w:val="single" w:sz="4" w:space="0" w:color="auto"/>
            </w:tcBorders>
            <w:tcMar>
              <w:left w:w="28" w:type="dxa"/>
              <w:right w:w="28" w:type="dxa"/>
            </w:tcMa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20</w:t>
            </w:r>
          </w:p>
        </w:tc>
      </w:tr>
      <w:tr w:rsidR="00226012">
        <w:tc>
          <w:tcPr>
            <w:tcW w:w="4462" w:type="dxa"/>
            <w:gridSpan w:val="2"/>
            <w:shd w:val="pct10"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sz w:val="22"/>
              </w:rPr>
            </w:pPr>
            <w:r>
              <w:rPr>
                <w:rFonts w:asciiTheme="minorEastAsia" w:eastAsiaTheme="minorEastAsia" w:hAnsiTheme="minorEastAsia" w:hint="eastAsia"/>
              </w:rPr>
              <w:t>第２　職員基準（施設型保育給付費に係る項目を含む）</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shd w:val="clear" w:color="auto" w:fill="auto"/>
            <w:tcMar>
              <w:left w:w="28" w:type="dxa"/>
              <w:right w:w="28" w:type="dxa"/>
            </w:tcMar>
            <w:vAlign w:val="center"/>
          </w:tcPr>
          <w:p w:rsidR="00226012" w:rsidRDefault="001A5841">
            <w:pPr>
              <w:spacing w:line="240" w:lineRule="exact"/>
              <w:rPr>
                <w:rFonts w:asciiTheme="minorEastAsia" w:eastAsiaTheme="minorEastAsia" w:hAnsiTheme="minorEastAsia"/>
                <w:szCs w:val="20"/>
              </w:rPr>
            </w:pPr>
            <w:r>
              <w:rPr>
                <w:rFonts w:asciiTheme="minorEastAsia" w:eastAsiaTheme="minorEastAsia" w:hAnsiTheme="minorEastAsia" w:hint="eastAsia"/>
                <w:szCs w:val="20"/>
              </w:rPr>
              <w:t xml:space="preserve"> 4　幼児教育を行う施設として共有すべき事項</w:t>
            </w:r>
          </w:p>
        </w:tc>
        <w:tc>
          <w:tcPr>
            <w:tcW w:w="428" w:type="dxa"/>
            <w:shd w:val="clear" w:color="auto" w:fill="auto"/>
            <w:vAlign w:val="cente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21</w:t>
            </w:r>
          </w:p>
        </w:tc>
      </w:tr>
      <w:tr w:rsidR="00226012">
        <w:tc>
          <w:tcPr>
            <w:tcW w:w="4031" w:type="dxa"/>
            <w:tcBorders>
              <w:bottom w:val="single" w:sz="4" w:space="0" w:color="auto"/>
            </w:tcBorders>
            <w:tcMar>
              <w:left w:w="28" w:type="dxa"/>
              <w:right w:w="28" w:type="dxa"/>
            </w:tcMar>
            <w:vAlign w:val="center"/>
          </w:tcPr>
          <w:p w:rsidR="00226012" w:rsidRDefault="001A5841" w:rsidP="00956E38">
            <w:pPr>
              <w:spacing w:line="240" w:lineRule="exact"/>
              <w:rPr>
                <w:rFonts w:asciiTheme="minorEastAsia" w:eastAsiaTheme="minorEastAsia" w:hAnsiTheme="minorEastAsia"/>
              </w:rPr>
            </w:pPr>
            <w:r>
              <w:rPr>
                <w:rFonts w:asciiTheme="minorEastAsia" w:eastAsiaTheme="minorEastAsia" w:hAnsiTheme="minorEastAsia" w:hint="eastAsia"/>
              </w:rPr>
              <w:t xml:space="preserve"> 1　</w:t>
            </w:r>
            <w:r w:rsidR="00956E38" w:rsidRPr="00582A6D">
              <w:rPr>
                <w:rFonts w:asciiTheme="minorEastAsia" w:eastAsiaTheme="minorEastAsia" w:hAnsiTheme="minorEastAsia" w:hint="eastAsia"/>
                <w:color w:val="000000" w:themeColor="text1"/>
              </w:rPr>
              <w:t>施設長</w:t>
            </w:r>
          </w:p>
        </w:tc>
        <w:tc>
          <w:tcPr>
            <w:tcW w:w="431" w:type="dxa"/>
            <w:tcBorders>
              <w:bottom w:val="single" w:sz="4" w:space="0" w:color="auto"/>
            </w:tcBorders>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5　乳児保育に関わるねらい及び内容</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3B0EAE">
              <w:rPr>
                <w:rFonts w:asciiTheme="minorEastAsia" w:eastAsiaTheme="minorEastAsia" w:hAnsiTheme="minorEastAsia"/>
                <w:sz w:val="22"/>
              </w:rPr>
              <w:t>2</w:t>
            </w:r>
          </w:p>
        </w:tc>
      </w:tr>
      <w:tr w:rsidR="00226012">
        <w:tc>
          <w:tcPr>
            <w:tcW w:w="4031" w:type="dxa"/>
            <w:shd w:val="clear"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rPr>
            </w:pPr>
            <w:r>
              <w:rPr>
                <w:rFonts w:asciiTheme="minorEastAsia" w:eastAsiaTheme="minorEastAsia" w:hAnsiTheme="minorEastAsia" w:hint="eastAsia"/>
              </w:rPr>
              <w:t xml:space="preserve"> 2　公定価格上の配置基準（基本部分）</w:t>
            </w:r>
          </w:p>
        </w:tc>
        <w:tc>
          <w:tcPr>
            <w:tcW w:w="431" w:type="dxa"/>
            <w:shd w:val="clear" w:color="auto" w:fill="auto"/>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4</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jc w:val="center"/>
              <w:rPr>
                <w:rFonts w:asciiTheme="minorEastAsia" w:eastAsiaTheme="minorEastAsia" w:hAnsiTheme="minorEastAsia"/>
                <w:sz w:val="22"/>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6　</w:t>
            </w:r>
            <w:r>
              <w:rPr>
                <w:rFonts w:asciiTheme="minorEastAsia" w:eastAsiaTheme="minorEastAsia" w:hAnsiTheme="minorEastAsia" w:hint="eastAsia"/>
                <w:w w:val="90"/>
              </w:rPr>
              <w:t>１歳以上３歳未満児の保育に関わるねらい及び内容</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2</w:t>
            </w:r>
            <w:r w:rsidR="003B0EAE">
              <w:rPr>
                <w:rFonts w:asciiTheme="minorEastAsia" w:eastAsiaTheme="minorEastAsia" w:hAnsiTheme="minorEastAsia"/>
                <w:sz w:val="22"/>
              </w:rPr>
              <w:t>4</w:t>
            </w:r>
          </w:p>
        </w:tc>
      </w:tr>
      <w:tr w:rsidR="00226012">
        <w:tc>
          <w:tcPr>
            <w:tcW w:w="4031"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3　その他保育士の配置に当たっての留意点</w:t>
            </w:r>
          </w:p>
        </w:tc>
        <w:tc>
          <w:tcPr>
            <w:tcW w:w="431" w:type="dxa"/>
            <w:tcBorders>
              <w:bottom w:val="single" w:sz="4" w:space="0" w:color="auto"/>
            </w:tcBorders>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7　３歳以上児の保育に関わるねらい及び内容</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2</w:t>
            </w:r>
            <w:r w:rsidR="003B0EAE">
              <w:rPr>
                <w:rFonts w:asciiTheme="minorEastAsia" w:eastAsiaTheme="minorEastAsia" w:hAnsiTheme="minorEastAsia"/>
                <w:sz w:val="22"/>
              </w:rPr>
              <w:t>6</w:t>
            </w:r>
          </w:p>
        </w:tc>
      </w:tr>
      <w:tr w:rsidR="00226012">
        <w:tc>
          <w:tcPr>
            <w:tcW w:w="4462" w:type="dxa"/>
            <w:gridSpan w:val="2"/>
            <w:tcBorders>
              <w:bottom w:val="single" w:sz="4" w:space="0" w:color="auto"/>
            </w:tcBorders>
            <w:shd w:val="pct10"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sz w:val="22"/>
              </w:rPr>
            </w:pPr>
            <w:r>
              <w:rPr>
                <w:rFonts w:asciiTheme="minorEastAsia" w:eastAsiaTheme="minorEastAsia" w:hAnsiTheme="minorEastAsia" w:hint="eastAsia"/>
              </w:rPr>
              <w:t>第３　設備基準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8　保育の実施に関して留意すべき事項</w:t>
            </w:r>
          </w:p>
        </w:tc>
        <w:tc>
          <w:tcPr>
            <w:tcW w:w="428" w:type="dxa"/>
            <w:tcMar>
              <w:left w:w="28" w:type="dxa"/>
              <w:right w:w="28" w:type="dxa"/>
            </w:tcMar>
            <w:vAlign w:val="cente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30</w:t>
            </w:r>
          </w:p>
        </w:tc>
      </w:tr>
      <w:tr w:rsidR="00226012">
        <w:tc>
          <w:tcPr>
            <w:tcW w:w="4031" w:type="dxa"/>
            <w:tcBorders>
              <w:bottom w:val="single" w:sz="4" w:space="0" w:color="auto"/>
            </w:tcBorders>
            <w:shd w:val="clear" w:color="auto" w:fill="auto"/>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1　設備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Borders>
              <w:bottom w:val="single" w:sz="4" w:space="0" w:color="auto"/>
            </w:tcBorders>
            <w:shd w:val="clear" w:color="auto" w:fill="auto"/>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jc w:val="center"/>
              <w:rPr>
                <w:rFonts w:asciiTheme="minorEastAsia" w:eastAsiaTheme="minorEastAsia" w:hAnsiTheme="minorEastAsia"/>
                <w:sz w:val="22"/>
              </w:rPr>
            </w:pPr>
          </w:p>
        </w:tc>
        <w:tc>
          <w:tcPr>
            <w:tcW w:w="4114"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9　子どもの健康支援</w:t>
            </w:r>
          </w:p>
        </w:tc>
        <w:tc>
          <w:tcPr>
            <w:tcW w:w="428" w:type="dxa"/>
            <w:tcBorders>
              <w:bottom w:val="single" w:sz="4" w:space="0" w:color="auto"/>
            </w:tcBorders>
            <w:tcMar>
              <w:left w:w="28" w:type="dxa"/>
              <w:right w:w="28" w:type="dxa"/>
            </w:tcMa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31</w:t>
            </w:r>
          </w:p>
        </w:tc>
      </w:tr>
      <w:tr w:rsidR="00226012">
        <w:tc>
          <w:tcPr>
            <w:tcW w:w="4462" w:type="dxa"/>
            <w:gridSpan w:val="2"/>
            <w:shd w:val="pct10"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sz w:val="22"/>
              </w:rPr>
            </w:pPr>
            <w:r>
              <w:rPr>
                <w:rFonts w:asciiTheme="minorEastAsia" w:eastAsiaTheme="minorEastAsia" w:hAnsiTheme="minorEastAsia" w:hint="eastAsia"/>
              </w:rPr>
              <w:t>第４　運営基準</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10　食育の推進</w:t>
            </w:r>
          </w:p>
        </w:tc>
        <w:tc>
          <w:tcPr>
            <w:tcW w:w="428" w:type="dxa"/>
            <w:tcMar>
              <w:left w:w="28" w:type="dxa"/>
              <w:right w:w="28" w:type="dxa"/>
            </w:tcMa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32</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1　利用定員</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11　環境及び衛生管理並びに安全管理</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3</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2　運営規程</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12　災害への備え</w:t>
            </w:r>
          </w:p>
        </w:tc>
        <w:tc>
          <w:tcPr>
            <w:tcW w:w="428" w:type="dxa"/>
            <w:tcBorders>
              <w:bottom w:val="single" w:sz="4" w:space="0" w:color="auto"/>
            </w:tcBorders>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4</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3　内容及び手続の説明及び同意</w:t>
            </w:r>
          </w:p>
        </w:tc>
        <w:tc>
          <w:tcPr>
            <w:tcW w:w="431" w:type="dxa"/>
            <w:tcBorders>
              <w:bottom w:val="single" w:sz="4" w:space="0" w:color="auto"/>
            </w:tcBorders>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Borders>
              <w:bottom w:val="single" w:sz="4" w:space="0" w:color="auto"/>
            </w:tcBorders>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r>
              <w:rPr>
                <w:rFonts w:asciiTheme="minorEastAsia" w:eastAsiaTheme="minorEastAsia" w:hAnsiTheme="minorEastAsia" w:hint="eastAsia"/>
              </w:rPr>
              <w:t xml:space="preserve">　子育て支援</w:t>
            </w:r>
          </w:p>
        </w:tc>
        <w:tc>
          <w:tcPr>
            <w:tcW w:w="428" w:type="dxa"/>
            <w:tcBorders>
              <w:bottom w:val="single" w:sz="4" w:space="0" w:color="auto"/>
            </w:tcBorders>
            <w:shd w:val="clear" w:color="auto" w:fill="auto"/>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5</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4　重要事項の掲示</w:t>
            </w:r>
          </w:p>
        </w:tc>
        <w:tc>
          <w:tcPr>
            <w:tcW w:w="431" w:type="dxa"/>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542" w:type="dxa"/>
            <w:gridSpan w:val="2"/>
            <w:shd w:val="pct10" w:color="auto" w:fill="auto"/>
            <w:tcMar>
              <w:left w:w="28" w:type="dxa"/>
              <w:right w:w="28" w:type="dxa"/>
            </w:tcMar>
            <w:vAlign w:val="center"/>
          </w:tcPr>
          <w:p w:rsidR="00226012" w:rsidRDefault="001A5841">
            <w:pPr>
              <w:spacing w:line="240" w:lineRule="exact"/>
              <w:jc w:val="left"/>
              <w:rPr>
                <w:rFonts w:asciiTheme="minorEastAsia" w:eastAsiaTheme="minorEastAsia" w:hAnsiTheme="minorEastAsia"/>
                <w:sz w:val="22"/>
              </w:rPr>
            </w:pPr>
            <w:r>
              <w:rPr>
                <w:rFonts w:asciiTheme="minorEastAsia" w:eastAsiaTheme="minorEastAsia" w:hAnsiTheme="minorEastAsia" w:hint="eastAsia"/>
              </w:rPr>
              <w:t>第６　施設型給付費</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5　正当な理由のない提供拒否の禁止等</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1　基本的事項</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7</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6　あっせん、調整及び要請に対する協力</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2　地域区分等</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8</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7　受給資格等の確認</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3　基本分単価</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3</w:t>
            </w:r>
            <w:r w:rsidR="003B0EAE">
              <w:rPr>
                <w:rFonts w:asciiTheme="minorEastAsia" w:eastAsiaTheme="minorEastAsia" w:hAnsiTheme="minorEastAsia"/>
                <w:sz w:val="22"/>
              </w:rPr>
              <w:t>8</w:t>
            </w:r>
          </w:p>
        </w:tc>
      </w:tr>
      <w:tr w:rsidR="00226012">
        <w:tc>
          <w:tcPr>
            <w:tcW w:w="4031" w:type="dxa"/>
            <w:tcMar>
              <w:left w:w="28" w:type="dxa"/>
              <w:right w:w="28" w:type="dxa"/>
            </w:tcMar>
            <w:vAlign w:val="center"/>
          </w:tcPr>
          <w:p w:rsidR="00226012" w:rsidRPr="00582A6D" w:rsidRDefault="001A5841" w:rsidP="008F51AE">
            <w:pPr>
              <w:spacing w:line="240" w:lineRule="exact"/>
              <w:rPr>
                <w:rFonts w:asciiTheme="minorEastAsia" w:eastAsiaTheme="minorEastAsia" w:hAnsiTheme="minorEastAsia"/>
              </w:rPr>
            </w:pPr>
            <w:r w:rsidRPr="00582A6D">
              <w:rPr>
                <w:rFonts w:asciiTheme="minorEastAsia" w:eastAsiaTheme="minorEastAsia" w:hAnsiTheme="minorEastAsia" w:hint="eastAsia"/>
              </w:rPr>
              <w:t xml:space="preserve"> 8　</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rPr>
              <w:t>認定の申請に係る援助</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 xml:space="preserve"> 4　処遇改善等加算Ⅰ</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3</w:t>
            </w:r>
            <w:r w:rsidR="003B0EAE">
              <w:rPr>
                <w:rFonts w:asciiTheme="minorEastAsia" w:eastAsiaTheme="minorEastAsia" w:hAnsiTheme="minorEastAsia"/>
                <w:sz w:val="22"/>
              </w:rPr>
              <w:t>8</w:t>
            </w:r>
          </w:p>
        </w:tc>
      </w:tr>
      <w:tr w:rsidR="00226012">
        <w:tc>
          <w:tcPr>
            <w:tcW w:w="4031" w:type="dxa"/>
            <w:tcMar>
              <w:left w:w="28" w:type="dxa"/>
              <w:right w:w="28" w:type="dxa"/>
            </w:tcMar>
            <w:vAlign w:val="center"/>
          </w:tcPr>
          <w:p w:rsidR="00226012" w:rsidRPr="00582A6D" w:rsidRDefault="001A5841">
            <w:pPr>
              <w:spacing w:line="240" w:lineRule="exact"/>
              <w:rPr>
                <w:rFonts w:asciiTheme="minorEastAsia" w:eastAsiaTheme="minorEastAsia" w:hAnsiTheme="minorEastAsia"/>
              </w:rPr>
            </w:pPr>
            <w:r w:rsidRPr="00582A6D">
              <w:rPr>
                <w:rFonts w:asciiTheme="minorEastAsia" w:eastAsiaTheme="minorEastAsia" w:hAnsiTheme="minorEastAsia" w:hint="eastAsia"/>
              </w:rPr>
              <w:t xml:space="preserve"> 9　定員の遵守</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rsidP="0030503F">
            <w:pPr>
              <w:spacing w:line="240" w:lineRule="exact"/>
              <w:rPr>
                <w:rFonts w:asciiTheme="minorEastAsia" w:eastAsiaTheme="minorEastAsia" w:hAnsiTheme="minorEastAsia"/>
              </w:rPr>
            </w:pPr>
            <w:r>
              <w:rPr>
                <w:rFonts w:asciiTheme="minorEastAsia" w:eastAsiaTheme="minorEastAsia" w:hAnsiTheme="minorEastAsia" w:hint="eastAsia"/>
              </w:rPr>
              <w:t xml:space="preserve"> 5　</w:t>
            </w:r>
            <w:r w:rsidR="0030503F">
              <w:rPr>
                <w:rFonts w:asciiTheme="minorEastAsia" w:eastAsiaTheme="minorEastAsia" w:hAnsiTheme="minorEastAsia"/>
              </w:rPr>
              <w:t>３歳児配置改善加算</w:t>
            </w:r>
          </w:p>
        </w:tc>
        <w:tc>
          <w:tcPr>
            <w:tcW w:w="428" w:type="dxa"/>
            <w:tcMar>
              <w:left w:w="28" w:type="dxa"/>
              <w:right w:w="28" w:type="dxa"/>
            </w:tcMar>
          </w:tcPr>
          <w:p w:rsidR="00226012" w:rsidRDefault="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43</w:t>
            </w:r>
          </w:p>
        </w:tc>
      </w:tr>
      <w:tr w:rsidR="00226012">
        <w:tc>
          <w:tcPr>
            <w:tcW w:w="4031" w:type="dxa"/>
            <w:tcMar>
              <w:left w:w="28" w:type="dxa"/>
              <w:right w:w="28" w:type="dxa"/>
            </w:tcMar>
            <w:vAlign w:val="center"/>
          </w:tcPr>
          <w:p w:rsidR="00226012" w:rsidRPr="00582A6D" w:rsidRDefault="001A5841">
            <w:pPr>
              <w:spacing w:line="240" w:lineRule="exact"/>
              <w:rPr>
                <w:rFonts w:asciiTheme="minorEastAsia" w:eastAsiaTheme="minorEastAsia" w:hAnsiTheme="minorEastAsia"/>
              </w:rPr>
            </w:pPr>
            <w:r w:rsidRPr="00582A6D">
              <w:rPr>
                <w:rFonts w:asciiTheme="minorEastAsia" w:eastAsiaTheme="minorEastAsia" w:hAnsiTheme="minorEastAsia" w:hint="eastAsia"/>
              </w:rPr>
              <w:t>10　心身の状況等の把握</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rsidP="0030503F">
            <w:pPr>
              <w:spacing w:line="240" w:lineRule="exact"/>
              <w:rPr>
                <w:rFonts w:asciiTheme="minorEastAsia" w:eastAsiaTheme="minorEastAsia" w:hAnsiTheme="minorEastAsia"/>
              </w:rPr>
            </w:pPr>
            <w:r>
              <w:rPr>
                <w:rFonts w:asciiTheme="minorEastAsia" w:eastAsiaTheme="minorEastAsia" w:hAnsiTheme="minorEastAsia" w:hint="eastAsia"/>
              </w:rPr>
              <w:t xml:space="preserve"> 6　</w:t>
            </w:r>
            <w:r w:rsidR="0030503F">
              <w:rPr>
                <w:rFonts w:asciiTheme="minorEastAsia" w:eastAsiaTheme="minorEastAsia" w:hAnsiTheme="minorEastAsia" w:hint="eastAsia"/>
              </w:rPr>
              <w:t>休日保育加算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3</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11　保育時間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rsidP="0030503F">
            <w:pPr>
              <w:spacing w:line="240" w:lineRule="exact"/>
              <w:rPr>
                <w:rFonts w:asciiTheme="minorEastAsia" w:eastAsiaTheme="minorEastAsia" w:hAnsiTheme="minorEastAsia"/>
              </w:rPr>
            </w:pPr>
            <w:r>
              <w:rPr>
                <w:rFonts w:asciiTheme="minorEastAsia" w:eastAsiaTheme="minorEastAsia" w:hAnsiTheme="minorEastAsia" w:hint="eastAsia"/>
              </w:rPr>
              <w:t xml:space="preserve"> 7　</w:t>
            </w:r>
            <w:r w:rsidR="0030503F">
              <w:rPr>
                <w:rFonts w:asciiTheme="minorEastAsia" w:eastAsiaTheme="minorEastAsia" w:hAnsiTheme="minorEastAsia" w:hint="eastAsia"/>
              </w:rPr>
              <w:t>夜間保育加算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4</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12　保育の取扱方針（保育の内容）</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rsidP="0030503F">
            <w:pPr>
              <w:spacing w:line="240" w:lineRule="exact"/>
              <w:rPr>
                <w:rFonts w:asciiTheme="minorEastAsia" w:eastAsiaTheme="minorEastAsia" w:hAnsiTheme="minorEastAsia"/>
              </w:rPr>
            </w:pPr>
            <w:r>
              <w:rPr>
                <w:rFonts w:asciiTheme="minorEastAsia" w:eastAsiaTheme="minorEastAsia" w:hAnsiTheme="minorEastAsia" w:hint="eastAsia"/>
              </w:rPr>
              <w:t xml:space="preserve"> 8　</w:t>
            </w:r>
            <w:r w:rsidR="0030503F">
              <w:rPr>
                <w:rFonts w:asciiTheme="minorEastAsia" w:eastAsiaTheme="minorEastAsia" w:hAnsiTheme="minorEastAsia" w:hint="eastAsia"/>
              </w:rPr>
              <w:t>減価償却費加算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4</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13　平等に取り扱う原則</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Default="001A5841" w:rsidP="0030503F">
            <w:pPr>
              <w:spacing w:line="240" w:lineRule="exact"/>
              <w:rPr>
                <w:rFonts w:asciiTheme="minorEastAsia" w:eastAsiaTheme="minorEastAsia" w:hAnsiTheme="minorEastAsia"/>
              </w:rPr>
            </w:pPr>
            <w:r>
              <w:rPr>
                <w:rFonts w:asciiTheme="minorEastAsia" w:eastAsiaTheme="minorEastAsia" w:hAnsiTheme="minorEastAsia" w:hint="eastAsia"/>
              </w:rPr>
              <w:t xml:space="preserve"> 9　</w:t>
            </w:r>
            <w:r w:rsidR="0030503F">
              <w:rPr>
                <w:rFonts w:asciiTheme="minorEastAsia" w:eastAsiaTheme="minorEastAsia" w:hAnsiTheme="minorEastAsia" w:hint="eastAsia"/>
              </w:rPr>
              <w:t>賃借料加算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5</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14　虐待等の禁止</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Pr="00582A6D" w:rsidRDefault="001A5841" w:rsidP="0030503F">
            <w:pPr>
              <w:spacing w:line="240" w:lineRule="exact"/>
              <w:rPr>
                <w:rFonts w:asciiTheme="minorEastAsia" w:eastAsiaTheme="minorEastAsia" w:hAnsiTheme="minorEastAsia"/>
              </w:rPr>
            </w:pPr>
            <w:r w:rsidRPr="00582A6D">
              <w:rPr>
                <w:rFonts w:asciiTheme="minorEastAsia" w:eastAsiaTheme="minorEastAsia" w:hAnsiTheme="minorEastAsia" w:hint="eastAsia"/>
              </w:rPr>
              <w:t xml:space="preserve">10　</w:t>
            </w:r>
            <w:r w:rsidR="0030503F" w:rsidRPr="00582A6D">
              <w:rPr>
                <w:rFonts w:asciiTheme="minorEastAsia" w:eastAsiaTheme="minorEastAsia" w:hAnsiTheme="minorEastAsia" w:hint="eastAsia"/>
              </w:rPr>
              <w:t>チーム保育推進加算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6</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15　虐待の防止</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Pr="00582A6D" w:rsidRDefault="001A5841" w:rsidP="0030503F">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11　</w:t>
            </w:r>
            <w:r w:rsidR="0030503F" w:rsidRPr="00582A6D">
              <w:rPr>
                <w:rFonts w:asciiTheme="minorEastAsia" w:eastAsiaTheme="minorEastAsia" w:hAnsiTheme="minorEastAsia" w:hint="eastAsia"/>
                <w:color w:val="000000" w:themeColor="text1"/>
              </w:rPr>
              <w:t>副食費徴収免除加算</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6</w:t>
            </w:r>
          </w:p>
        </w:tc>
      </w:tr>
      <w:tr w:rsidR="00226012">
        <w:tc>
          <w:tcPr>
            <w:tcW w:w="4031" w:type="dxa"/>
            <w:tcMar>
              <w:left w:w="28" w:type="dxa"/>
              <w:right w:w="28" w:type="dxa"/>
            </w:tcMar>
            <w:vAlign w:val="center"/>
          </w:tcPr>
          <w:p w:rsidR="00226012" w:rsidRDefault="001A5841">
            <w:pPr>
              <w:spacing w:line="240" w:lineRule="exact"/>
              <w:rPr>
                <w:rFonts w:asciiTheme="minorEastAsia" w:eastAsiaTheme="minorEastAsia" w:hAnsiTheme="minorEastAsia"/>
              </w:rPr>
            </w:pPr>
            <w:r>
              <w:rPr>
                <w:rFonts w:asciiTheme="minorEastAsia" w:eastAsiaTheme="minorEastAsia" w:hAnsiTheme="minorEastAsia" w:hint="eastAsia"/>
              </w:rPr>
              <w:t>16　懲戒に係る権限の濫用禁止</w:t>
            </w:r>
          </w:p>
        </w:tc>
        <w:tc>
          <w:tcPr>
            <w:tcW w:w="431" w:type="dxa"/>
            <w:tcMar>
              <w:left w:w="28" w:type="dxa"/>
              <w:right w:w="28" w:type="dxa"/>
            </w:tcMar>
            <w:vAlign w:val="cente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sz w:val="22"/>
              </w:rPr>
              <w:t xml:space="preserve"> </w:t>
            </w:r>
            <w:r w:rsidR="003B0EAE">
              <w:rPr>
                <w:rFonts w:asciiTheme="minorEastAsia" w:eastAsiaTheme="minorEastAsia" w:hAnsiTheme="minorEastAsia"/>
                <w:sz w:val="22"/>
              </w:rPr>
              <w:t>9</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226012" w:rsidRDefault="00226012">
            <w:pPr>
              <w:spacing w:line="240" w:lineRule="exact"/>
              <w:rPr>
                <w:rFonts w:asciiTheme="minorEastAsia" w:eastAsiaTheme="minorEastAsia" w:hAnsiTheme="minorEastAsia"/>
              </w:rPr>
            </w:pPr>
          </w:p>
        </w:tc>
        <w:tc>
          <w:tcPr>
            <w:tcW w:w="4114" w:type="dxa"/>
            <w:tcMar>
              <w:left w:w="28" w:type="dxa"/>
              <w:right w:w="28" w:type="dxa"/>
            </w:tcMar>
            <w:vAlign w:val="center"/>
          </w:tcPr>
          <w:p w:rsidR="00226012" w:rsidRPr="00582A6D" w:rsidRDefault="001A5841">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12　分園の場合</w:t>
            </w:r>
          </w:p>
        </w:tc>
        <w:tc>
          <w:tcPr>
            <w:tcW w:w="428" w:type="dxa"/>
            <w:tcMar>
              <w:left w:w="28" w:type="dxa"/>
              <w:right w:w="28" w:type="dxa"/>
            </w:tcMar>
          </w:tcPr>
          <w:p w:rsidR="00226012" w:rsidRDefault="001A5841">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7</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 xml:space="preserve">7　</w:t>
            </w:r>
            <w:r>
              <w:rPr>
                <w:rFonts w:asciiTheme="minorEastAsia" w:eastAsiaTheme="minorEastAsia" w:hAnsiTheme="minorEastAsia" w:hint="eastAsia"/>
              </w:rPr>
              <w:t>小学校等との連携</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78143A">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13　施設長を配置していない場合</w:t>
            </w:r>
            <w:r w:rsidR="00E915C7" w:rsidRPr="00582A6D">
              <w:rPr>
                <w:rFonts w:asciiTheme="minorEastAsia" w:eastAsiaTheme="minorEastAsia" w:hAnsiTheme="minorEastAsia" w:hint="eastAsia"/>
                <w:color w:val="000000" w:themeColor="text1"/>
              </w:rPr>
              <w:t>［第2</w:t>
            </w:r>
            <w:r w:rsidR="0078143A" w:rsidRPr="00582A6D">
              <w:rPr>
                <w:rFonts w:asciiTheme="minorEastAsia" w:eastAsiaTheme="minorEastAsia" w:hAnsiTheme="minorEastAsia" w:hint="eastAsia"/>
                <w:color w:val="000000" w:themeColor="text1"/>
              </w:rPr>
              <w:t>-</w:t>
            </w:r>
            <w:r w:rsidR="00E915C7" w:rsidRPr="00582A6D">
              <w:rPr>
                <w:rFonts w:asciiTheme="minorEastAsia" w:eastAsiaTheme="minorEastAsia" w:hAnsiTheme="minorEastAsia" w:hint="eastAsia"/>
                <w:color w:val="000000" w:themeColor="text1"/>
              </w:rPr>
              <w:t>1の再掲］</w:t>
            </w:r>
          </w:p>
        </w:tc>
        <w:tc>
          <w:tcPr>
            <w:tcW w:w="428" w:type="dxa"/>
            <w:tcMar>
              <w:left w:w="28" w:type="dxa"/>
              <w:right w:w="28" w:type="dxa"/>
            </w:tcMar>
          </w:tcPr>
          <w:p w:rsidR="004615C8" w:rsidRPr="00E915C7" w:rsidRDefault="004615C8" w:rsidP="004615C8">
            <w:pPr>
              <w:spacing w:line="240" w:lineRule="exact"/>
              <w:jc w:val="center"/>
              <w:rPr>
                <w:rFonts w:asciiTheme="minorEastAsia" w:eastAsiaTheme="minorEastAsia" w:hAnsiTheme="minorEastAsia"/>
                <w:sz w:val="22"/>
              </w:rPr>
            </w:pP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w:t>
            </w:r>
            <w:r>
              <w:rPr>
                <w:rFonts w:asciiTheme="minorEastAsia" w:eastAsiaTheme="minorEastAsia" w:hAnsiTheme="minorEastAsia" w:hint="eastAsia"/>
              </w:rPr>
              <w:t xml:space="preserve">　地域との連携</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4</w:t>
            </w:r>
            <w:r w:rsidRPr="00582A6D">
              <w:rPr>
                <w:rFonts w:asciiTheme="minorEastAsia" w:eastAsiaTheme="minorEastAsia" w:hAnsiTheme="minorEastAsia" w:hint="eastAsia"/>
                <w:color w:val="000000" w:themeColor="text1"/>
              </w:rPr>
              <w:t xml:space="preserve">　土曜日に閉所する場合</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7</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rPr>
              <w:t>19</w:t>
            </w:r>
            <w:r>
              <w:rPr>
                <w:rFonts w:asciiTheme="minorEastAsia" w:eastAsiaTheme="minorEastAsia" w:hAnsiTheme="minorEastAsia" w:hint="eastAsia"/>
              </w:rPr>
              <w:t xml:space="preserve">　保育の提供の記録</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5</w:t>
            </w:r>
            <w:r w:rsidRPr="00582A6D">
              <w:rPr>
                <w:rFonts w:asciiTheme="minorEastAsia" w:eastAsiaTheme="minorEastAsia" w:hAnsiTheme="minorEastAsia" w:hint="eastAsia"/>
                <w:color w:val="000000" w:themeColor="text1"/>
              </w:rPr>
              <w:t xml:space="preserve">　定員を恒常的に超過する場合</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7</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 xml:space="preserve">0　</w:t>
            </w:r>
            <w:r>
              <w:rPr>
                <w:rFonts w:asciiTheme="minorEastAsia" w:eastAsiaTheme="minorEastAsia" w:hAnsiTheme="minorEastAsia" w:hint="eastAsia"/>
              </w:rPr>
              <w:t>保護者との連絡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6</w:t>
            </w:r>
            <w:r w:rsidRPr="00582A6D">
              <w:rPr>
                <w:rFonts w:asciiTheme="minorEastAsia" w:eastAsiaTheme="minorEastAsia" w:hAnsiTheme="minorEastAsia" w:hint="eastAsia"/>
                <w:color w:val="000000" w:themeColor="text1"/>
              </w:rPr>
              <w:t xml:space="preserve">　主任保育士専任加算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8</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1</w:t>
            </w:r>
            <w:r>
              <w:rPr>
                <w:rFonts w:asciiTheme="minorEastAsia" w:eastAsiaTheme="minorEastAsia" w:hAnsiTheme="minorEastAsia" w:hint="eastAsia"/>
              </w:rPr>
              <w:t xml:space="preserve">　相談及び援助</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7</w:t>
            </w:r>
            <w:r w:rsidRPr="00582A6D">
              <w:rPr>
                <w:rFonts w:asciiTheme="minorEastAsia" w:eastAsiaTheme="minorEastAsia" w:hAnsiTheme="minorEastAsia" w:hint="eastAsia"/>
                <w:color w:val="000000" w:themeColor="text1"/>
              </w:rPr>
              <w:t xml:space="preserve">　療育支援加算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4</w:t>
            </w:r>
            <w:r w:rsidR="003B0EAE">
              <w:rPr>
                <w:rFonts w:asciiTheme="minorEastAsia" w:eastAsiaTheme="minorEastAsia" w:hAnsiTheme="minorEastAsia"/>
                <w:sz w:val="22"/>
              </w:rPr>
              <w:t>8</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r>
              <w:rPr>
                <w:rFonts w:asciiTheme="minorEastAsia" w:eastAsiaTheme="minorEastAsia" w:hAnsiTheme="minorEastAsia" w:hint="eastAsia"/>
              </w:rPr>
              <w:t xml:space="preserve">　利用乳幼児の健康診断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3B0EAE" w:rsidRDefault="003B0EAE" w:rsidP="003B0EAE">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8</w:t>
            </w:r>
            <w:r w:rsidRPr="00582A6D">
              <w:rPr>
                <w:rFonts w:asciiTheme="minorEastAsia" w:eastAsiaTheme="minorEastAsia" w:hAnsiTheme="minorEastAsia" w:hint="eastAsia"/>
                <w:color w:val="000000" w:themeColor="text1"/>
              </w:rPr>
              <w:t xml:space="preserve">　事務職員雇上費加算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4</w:t>
            </w:r>
            <w:r w:rsidR="003B0EAE">
              <w:rPr>
                <w:rFonts w:asciiTheme="minorEastAsia" w:eastAsiaTheme="minorEastAsia" w:hAnsiTheme="minorEastAsia"/>
                <w:sz w:val="22"/>
              </w:rPr>
              <w:t>9</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r>
              <w:rPr>
                <w:rFonts w:asciiTheme="minorEastAsia" w:eastAsiaTheme="minorEastAsia" w:hAnsiTheme="minorEastAsia" w:hint="eastAsia"/>
              </w:rPr>
              <w:t xml:space="preserve">　食事の提供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10</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color w:val="000000" w:themeColor="text1"/>
              </w:rPr>
              <w:t>9</w:t>
            </w:r>
            <w:r w:rsidRPr="00582A6D">
              <w:rPr>
                <w:rFonts w:asciiTheme="minorEastAsia" w:eastAsiaTheme="minorEastAsia" w:hAnsiTheme="minorEastAsia" w:hint="eastAsia"/>
                <w:color w:val="000000" w:themeColor="text1"/>
              </w:rPr>
              <w:t xml:space="preserve">　処遇改善等加算Ⅱ</w:t>
            </w:r>
          </w:p>
        </w:tc>
        <w:tc>
          <w:tcPr>
            <w:tcW w:w="428" w:type="dxa"/>
            <w:tcMar>
              <w:left w:w="28" w:type="dxa"/>
              <w:right w:w="28" w:type="dxa"/>
            </w:tcMa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50</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r>
              <w:rPr>
                <w:rFonts w:asciiTheme="minorEastAsia" w:eastAsiaTheme="minorEastAsia" w:hAnsiTheme="minorEastAsia" w:hint="eastAsia"/>
              </w:rPr>
              <w:t xml:space="preserve">　利用者負担額等の受領</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1</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20</w:t>
            </w:r>
            <w:r w:rsidRPr="00582A6D">
              <w:rPr>
                <w:rFonts w:asciiTheme="minorEastAsia" w:eastAsiaTheme="minorEastAsia" w:hAnsiTheme="minorEastAsia" w:hint="eastAsia"/>
                <w:color w:val="000000" w:themeColor="text1"/>
              </w:rPr>
              <w:t xml:space="preserve">　冷暖房費加算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6</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 xml:space="preserve">　施設型給付費等の額に係る通知等</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2</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w:t>
            </w:r>
            <w:r w:rsidRPr="00582A6D">
              <w:rPr>
                <w:rFonts w:asciiTheme="minorEastAsia" w:eastAsiaTheme="minorEastAsia" w:hAnsiTheme="minorEastAsia"/>
                <w:color w:val="000000" w:themeColor="text1"/>
              </w:rPr>
              <w:t>1</w:t>
            </w:r>
            <w:r w:rsidRPr="00582A6D">
              <w:rPr>
                <w:rFonts w:asciiTheme="minorEastAsia" w:eastAsiaTheme="minorEastAsia" w:hAnsiTheme="minorEastAsia" w:hint="eastAsia"/>
                <w:color w:val="000000" w:themeColor="text1"/>
              </w:rPr>
              <w:t xml:space="preserve">　高齢者等活躍促進加算</w:t>
            </w:r>
            <w:r w:rsidRPr="00582A6D">
              <w:rPr>
                <w:rFonts w:asciiTheme="minorEastAsia" w:eastAsiaTheme="minorEastAsia" w:hAnsiTheme="minorEastAsia" w:hint="eastAsia"/>
                <w:color w:val="000000" w:themeColor="text1"/>
                <w:w w:val="80"/>
              </w:rPr>
              <w:t>（旧 入所児童処遇特別加算）</w:t>
            </w:r>
          </w:p>
        </w:tc>
        <w:tc>
          <w:tcPr>
            <w:tcW w:w="428" w:type="dxa"/>
            <w:tcBorders>
              <w:bottom w:val="single" w:sz="4" w:space="0" w:color="auto"/>
            </w:tcBorders>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6</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6</w:t>
            </w:r>
            <w:r>
              <w:rPr>
                <w:rFonts w:asciiTheme="minorEastAsia" w:eastAsiaTheme="minorEastAsia" w:hAnsiTheme="minorEastAsia" w:hint="eastAsia"/>
              </w:rPr>
              <w:t xml:space="preserve">　勤務体制の確保等</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3</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rPr>
            </w:pPr>
            <w:r w:rsidRPr="00582A6D">
              <w:rPr>
                <w:rFonts w:asciiTheme="minorEastAsia" w:eastAsiaTheme="minorEastAsia" w:hAnsiTheme="minorEastAsia"/>
              </w:rPr>
              <w:t>22</w:t>
            </w:r>
            <w:r w:rsidRPr="00582A6D">
              <w:rPr>
                <w:rFonts w:asciiTheme="minorEastAsia" w:eastAsiaTheme="minorEastAsia" w:hAnsiTheme="minorEastAsia" w:hint="eastAsia"/>
              </w:rPr>
              <w:t xml:space="preserve">　施設機能強化推進費加算</w:t>
            </w:r>
          </w:p>
        </w:tc>
        <w:tc>
          <w:tcPr>
            <w:tcW w:w="428" w:type="dxa"/>
            <w:shd w:val="clear" w:color="auto" w:fill="auto"/>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7</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7</w:t>
            </w:r>
            <w:r>
              <w:rPr>
                <w:rFonts w:asciiTheme="minorEastAsia" w:eastAsiaTheme="minorEastAsia" w:hAnsiTheme="minorEastAsia" w:hint="eastAsia"/>
              </w:rPr>
              <w:t xml:space="preserve">　職員の健康診断　　　　 </w:t>
            </w:r>
            <w:r>
              <w:rPr>
                <w:rFonts w:asciiTheme="minorEastAsia" w:eastAsiaTheme="minorEastAsia" w:hAnsiTheme="minorEastAsia" w:hint="eastAsia"/>
                <w:w w:val="80"/>
              </w:rPr>
              <w:t>一部</w:t>
            </w:r>
            <w:r>
              <w:rPr>
                <w:rFonts w:asciiTheme="minorEastAsia" w:eastAsiaTheme="minorEastAsia" w:hAnsiTheme="minorEastAsia" w:hint="eastAsia"/>
              </w:rPr>
              <w:t>[</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r>
              <w:rPr>
                <w:rFonts w:asciiTheme="minorEastAsia" w:eastAsiaTheme="minorEastAsia" w:hAnsiTheme="minorEastAsia" w:hint="eastAsia"/>
              </w:rPr>
              <w:t xml:space="preserve">　小学校接続加算</w:t>
            </w:r>
          </w:p>
        </w:tc>
        <w:tc>
          <w:tcPr>
            <w:tcW w:w="428" w:type="dxa"/>
            <w:tcMar>
              <w:left w:w="28" w:type="dxa"/>
              <w:right w:w="28" w:type="dxa"/>
            </w:tcMar>
          </w:tcPr>
          <w:p w:rsidR="004615C8" w:rsidRDefault="004615C8" w:rsidP="005E0A20">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8</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8</w:t>
            </w:r>
            <w:r>
              <w:rPr>
                <w:rFonts w:asciiTheme="minorEastAsia" w:eastAsiaTheme="minorEastAsia" w:hAnsiTheme="minorEastAsia" w:hint="eastAsia"/>
              </w:rPr>
              <w:t xml:space="preserve">　秘密保持等</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5</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4</w:t>
            </w:r>
            <w:r>
              <w:rPr>
                <w:rFonts w:asciiTheme="minorEastAsia" w:eastAsiaTheme="minorEastAsia" w:hAnsiTheme="minorEastAsia" w:hint="eastAsia"/>
              </w:rPr>
              <w:t xml:space="preserve">　栄養管理加算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8</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rPr>
              <w:t>29</w:t>
            </w:r>
            <w:r>
              <w:rPr>
                <w:rFonts w:asciiTheme="minorEastAsia" w:eastAsiaTheme="minorEastAsia" w:hAnsiTheme="minorEastAsia" w:hint="eastAsia"/>
              </w:rPr>
              <w:t xml:space="preserve">　非常災害対策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Borders>
              <w:bottom w:val="single" w:sz="4" w:space="0" w:color="auto"/>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r>
              <w:rPr>
                <w:rFonts w:asciiTheme="minorEastAsia" w:eastAsiaTheme="minorEastAsia" w:hAnsiTheme="minorEastAsia" w:hint="eastAsia"/>
              </w:rPr>
              <w:t xml:space="preserve">　第三者評価受審加算</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8</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0</w:t>
            </w:r>
            <w:r>
              <w:rPr>
                <w:rFonts w:asciiTheme="minorEastAsia" w:eastAsiaTheme="minorEastAsia" w:hAnsiTheme="minorEastAsia" w:hint="eastAsia"/>
              </w:rPr>
              <w:t xml:space="preserve">　衛生管理等　　　　　　　　[</w:t>
            </w:r>
            <w:r>
              <w:rPr>
                <w:rFonts w:asciiTheme="minorEastAsia" w:eastAsiaTheme="minorEastAsia" w:hAnsiTheme="minorEastAsia" w:hint="eastAsia"/>
                <w:w w:val="80"/>
              </w:rPr>
              <w:t>認可基準（県）</w:t>
            </w:r>
            <w:r>
              <w:rPr>
                <w:rFonts w:asciiTheme="minorEastAsia" w:eastAsiaTheme="minorEastAsia" w:hAnsiTheme="minorEastAsia" w:hint="eastAsia"/>
              </w:rPr>
              <w:t>]</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shd w:val="pct10" w:color="auto" w:fill="auto"/>
            <w:tcMar>
              <w:left w:w="28" w:type="dxa"/>
              <w:right w:w="28" w:type="dxa"/>
            </w:tcMar>
            <w:vAlign w:val="center"/>
          </w:tcPr>
          <w:p w:rsidR="004615C8" w:rsidRDefault="004615C8" w:rsidP="004615C8">
            <w:pPr>
              <w:spacing w:line="240" w:lineRule="exact"/>
              <w:jc w:val="left"/>
              <w:rPr>
                <w:rFonts w:asciiTheme="minorEastAsia" w:eastAsiaTheme="minorEastAsia" w:hAnsiTheme="minorEastAsia"/>
                <w:szCs w:val="20"/>
              </w:rPr>
            </w:pPr>
            <w:r>
              <w:rPr>
                <w:rFonts w:asciiTheme="minorEastAsia" w:eastAsiaTheme="minorEastAsia" w:hAnsiTheme="minorEastAsia" w:hint="eastAsia"/>
                <w:szCs w:val="20"/>
              </w:rPr>
              <w:t>第７　特例施設型給付費</w:t>
            </w:r>
          </w:p>
        </w:tc>
        <w:tc>
          <w:tcPr>
            <w:tcW w:w="428" w:type="dxa"/>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9</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1</w:t>
            </w:r>
            <w:r>
              <w:rPr>
                <w:rFonts w:asciiTheme="minorEastAsia" w:eastAsiaTheme="minorEastAsia" w:hAnsiTheme="minorEastAsia" w:hint="eastAsia"/>
              </w:rPr>
              <w:t xml:space="preserve">　緊急時等の対応</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Borders>
              <w:bottom w:val="single" w:sz="4" w:space="0" w:color="auto"/>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 xml:space="preserve"> 1　特別利用保育の公定価格の算定方法等</w:t>
            </w:r>
          </w:p>
        </w:tc>
        <w:tc>
          <w:tcPr>
            <w:tcW w:w="428" w:type="dxa"/>
            <w:tcBorders>
              <w:bottom w:val="single" w:sz="4" w:space="0" w:color="auto"/>
            </w:tcBorders>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5</w:t>
            </w:r>
            <w:r w:rsidR="005E2935">
              <w:rPr>
                <w:rFonts w:asciiTheme="minorEastAsia" w:eastAsiaTheme="minorEastAsia" w:hAnsiTheme="minorEastAsia"/>
                <w:sz w:val="22"/>
              </w:rPr>
              <w:t>9</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2</w:t>
            </w:r>
            <w:r>
              <w:rPr>
                <w:rFonts w:asciiTheme="minorEastAsia" w:eastAsiaTheme="minorEastAsia" w:hAnsiTheme="minorEastAsia" w:hint="eastAsia"/>
              </w:rPr>
              <w:t xml:space="preserve">　事故発生の防止及び発生時の対応</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6</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542" w:type="dxa"/>
            <w:gridSpan w:val="2"/>
            <w:shd w:val="pct10" w:color="auto" w:fill="auto"/>
            <w:tcMar>
              <w:left w:w="28" w:type="dxa"/>
              <w:right w:w="28" w:type="dxa"/>
            </w:tcMar>
            <w:vAlign w:val="center"/>
          </w:tcPr>
          <w:p w:rsidR="004615C8" w:rsidRDefault="004615C8" w:rsidP="004615C8">
            <w:pPr>
              <w:spacing w:line="240" w:lineRule="exact"/>
              <w:jc w:val="left"/>
              <w:rPr>
                <w:rFonts w:asciiTheme="minorEastAsia" w:eastAsiaTheme="minorEastAsia" w:hAnsiTheme="minorEastAsia"/>
                <w:sz w:val="22"/>
              </w:rPr>
            </w:pPr>
            <w:r>
              <w:rPr>
                <w:rFonts w:asciiTheme="minorEastAsia" w:eastAsiaTheme="minorEastAsia" w:hAnsiTheme="minorEastAsia" w:hint="eastAsia"/>
                <w:szCs w:val="20"/>
              </w:rPr>
              <w:t>第８　その他</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3</w:t>
            </w:r>
            <w:r>
              <w:rPr>
                <w:rFonts w:asciiTheme="minorEastAsia" w:eastAsiaTheme="minorEastAsia" w:hAnsiTheme="minorEastAsia" w:hint="eastAsia"/>
              </w:rPr>
              <w:t xml:space="preserve">　苦情解決</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 xml:space="preserve"> 1　変更の届出</w:t>
            </w:r>
          </w:p>
        </w:tc>
        <w:tc>
          <w:tcPr>
            <w:tcW w:w="428" w:type="dxa"/>
            <w:tcMar>
              <w:left w:w="28" w:type="dxa"/>
              <w:right w:w="28" w:type="dxa"/>
            </w:tcMar>
          </w:tcPr>
          <w:p w:rsidR="004615C8" w:rsidRDefault="005E2935"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60</w:t>
            </w:r>
          </w:p>
        </w:tc>
      </w:tr>
      <w:tr w:rsidR="004615C8">
        <w:tc>
          <w:tcPr>
            <w:tcW w:w="4031"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rPr>
            </w:pPr>
            <w:r w:rsidRPr="00582A6D">
              <w:rPr>
                <w:rFonts w:asciiTheme="minorEastAsia" w:eastAsiaTheme="minorEastAsia" w:hAnsiTheme="minorEastAsia" w:hint="eastAsia"/>
              </w:rPr>
              <w:t>3</w:t>
            </w:r>
            <w:r w:rsidRPr="00582A6D">
              <w:rPr>
                <w:rFonts w:asciiTheme="minorEastAsia" w:eastAsiaTheme="minorEastAsia" w:hAnsiTheme="minorEastAsia"/>
              </w:rPr>
              <w:t>4</w:t>
            </w:r>
            <w:r w:rsidRPr="00582A6D">
              <w:rPr>
                <w:rFonts w:asciiTheme="minorEastAsia" w:eastAsiaTheme="minorEastAsia" w:hAnsiTheme="minorEastAsia" w:hint="eastAsia"/>
              </w:rPr>
              <w:t xml:space="preserve">　</w:t>
            </w:r>
            <w:r w:rsidRPr="00582A6D">
              <w:rPr>
                <w:rFonts w:asciiTheme="minorEastAsia" w:eastAsiaTheme="minorEastAsia" w:hAnsiTheme="minorEastAsia" w:hint="eastAsia"/>
                <w:color w:val="000000" w:themeColor="text1"/>
                <w:spacing w:val="-2"/>
              </w:rPr>
              <w:t>教育・保育給付</w:t>
            </w:r>
            <w:r w:rsidRPr="00582A6D">
              <w:rPr>
                <w:rFonts w:asciiTheme="minorEastAsia" w:eastAsiaTheme="minorEastAsia" w:hAnsiTheme="minorEastAsia" w:hint="eastAsia"/>
                <w:spacing w:val="-2"/>
              </w:rPr>
              <w:t>認定保護者に関する市への通知</w:t>
            </w:r>
          </w:p>
        </w:tc>
        <w:tc>
          <w:tcPr>
            <w:tcW w:w="431" w:type="dxa"/>
            <w:tcMar>
              <w:left w:w="28" w:type="dxa"/>
              <w:right w:w="28" w:type="dxa"/>
            </w:tcMar>
            <w:vAlign w:val="center"/>
          </w:tcPr>
          <w:p w:rsidR="004615C8" w:rsidRDefault="004615C8" w:rsidP="003B0EAE">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 xml:space="preserve"> 2　保育に係る情報の公表</w:t>
            </w:r>
          </w:p>
        </w:tc>
        <w:tc>
          <w:tcPr>
            <w:tcW w:w="428" w:type="dxa"/>
            <w:tcMar>
              <w:left w:w="28" w:type="dxa"/>
              <w:right w:w="28" w:type="dxa"/>
            </w:tcMar>
          </w:tcPr>
          <w:p w:rsidR="004615C8" w:rsidRDefault="005E2935"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60</w:t>
            </w:r>
          </w:p>
        </w:tc>
      </w:tr>
      <w:tr w:rsidR="004615C8">
        <w:tc>
          <w:tcPr>
            <w:tcW w:w="4031" w:type="dxa"/>
            <w:tcMar>
              <w:left w:w="28" w:type="dxa"/>
              <w:right w:w="28" w:type="dxa"/>
            </w:tcMar>
            <w:vAlign w:val="center"/>
          </w:tcPr>
          <w:p w:rsidR="004615C8" w:rsidRPr="00582A6D" w:rsidRDefault="004615C8" w:rsidP="004615C8">
            <w:pPr>
              <w:spacing w:line="240" w:lineRule="exact"/>
              <w:rPr>
                <w:rFonts w:asciiTheme="minorEastAsia" w:eastAsiaTheme="minorEastAsia" w:hAnsiTheme="minorEastAsia"/>
              </w:rPr>
            </w:pPr>
            <w:r w:rsidRPr="00582A6D">
              <w:rPr>
                <w:rFonts w:asciiTheme="minorEastAsia" w:eastAsiaTheme="minorEastAsia" w:hAnsiTheme="minorEastAsia" w:hint="eastAsia"/>
              </w:rPr>
              <w:t>3</w:t>
            </w:r>
            <w:r w:rsidRPr="00582A6D">
              <w:rPr>
                <w:rFonts w:asciiTheme="minorEastAsia" w:eastAsiaTheme="minorEastAsia" w:hAnsiTheme="minorEastAsia"/>
              </w:rPr>
              <w:t>5</w:t>
            </w:r>
            <w:r w:rsidRPr="00582A6D">
              <w:rPr>
                <w:rFonts w:asciiTheme="minorEastAsia" w:eastAsiaTheme="minorEastAsia" w:hAnsiTheme="minorEastAsia" w:hint="eastAsia"/>
              </w:rPr>
              <w:t xml:space="preserve">　情報の提供等</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7</w:t>
            </w:r>
          </w:p>
        </w:tc>
        <w:tc>
          <w:tcPr>
            <w:tcW w:w="283" w:type="dxa"/>
            <w:tcBorders>
              <w:top w:val="single" w:sz="4" w:space="0" w:color="FFFFFF" w:themeColor="background1"/>
              <w:bottom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 xml:space="preserve"> 3　法令遵守等の業務管理体制整備</w:t>
            </w:r>
          </w:p>
        </w:tc>
        <w:tc>
          <w:tcPr>
            <w:tcW w:w="428" w:type="dxa"/>
            <w:tcMar>
              <w:left w:w="28" w:type="dxa"/>
              <w:right w:w="28" w:type="dxa"/>
            </w:tcMar>
          </w:tcPr>
          <w:p w:rsidR="004615C8" w:rsidRDefault="003B0EAE" w:rsidP="004615C8">
            <w:pPr>
              <w:spacing w:line="240" w:lineRule="exact"/>
              <w:jc w:val="center"/>
              <w:rPr>
                <w:rFonts w:asciiTheme="minorEastAsia" w:eastAsiaTheme="minorEastAsia" w:hAnsiTheme="minorEastAsia"/>
                <w:sz w:val="22"/>
              </w:rPr>
            </w:pPr>
            <w:r>
              <w:rPr>
                <w:rFonts w:asciiTheme="minorEastAsia" w:eastAsiaTheme="minorEastAsia" w:hAnsiTheme="minorEastAsia"/>
                <w:sz w:val="22"/>
              </w:rPr>
              <w:t>6</w:t>
            </w:r>
            <w:r w:rsidR="005E2935">
              <w:rPr>
                <w:rFonts w:asciiTheme="minorEastAsia" w:eastAsiaTheme="minorEastAsia" w:hAnsiTheme="minorEastAsia"/>
                <w:sz w:val="22"/>
              </w:rPr>
              <w:t>1</w:t>
            </w: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6</w:t>
            </w:r>
            <w:r>
              <w:rPr>
                <w:rFonts w:asciiTheme="minorEastAsia" w:eastAsiaTheme="minorEastAsia" w:hAnsiTheme="minorEastAsia" w:hint="eastAsia"/>
              </w:rPr>
              <w:t xml:space="preserve">　利益供与等の禁止</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28" w:type="dxa"/>
            <w:tcBorders>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4615C8" w:rsidRDefault="004615C8" w:rsidP="004615C8">
            <w:pPr>
              <w:spacing w:line="240" w:lineRule="exact"/>
              <w:jc w:val="center"/>
              <w:rPr>
                <w:rFonts w:asciiTheme="minorEastAsia" w:eastAsiaTheme="minorEastAsia" w:hAnsiTheme="minorEastAsia"/>
                <w:sz w:val="22"/>
              </w:rPr>
            </w:pPr>
          </w:p>
        </w:tc>
      </w:tr>
      <w:tr w:rsidR="004615C8">
        <w:tc>
          <w:tcPr>
            <w:tcW w:w="4031" w:type="dxa"/>
            <w:tcMar>
              <w:left w:w="28" w:type="dxa"/>
              <w:right w:w="28" w:type="dxa"/>
            </w:tcMar>
            <w:vAlign w:val="center"/>
          </w:tcPr>
          <w:p w:rsidR="004615C8" w:rsidRDefault="004615C8" w:rsidP="004615C8">
            <w:pPr>
              <w:spacing w:line="240" w:lineRule="exact"/>
              <w:rPr>
                <w:rFonts w:asciiTheme="minorEastAsia" w:eastAsiaTheme="minorEastAsia" w:hAnsiTheme="minorEastAsia"/>
              </w:rPr>
            </w:pPr>
            <w:r>
              <w:rPr>
                <w:rFonts w:asciiTheme="minorEastAsia" w:eastAsiaTheme="minorEastAsia" w:hAnsiTheme="minorEastAsia" w:hint="eastAsia"/>
              </w:rPr>
              <w:t>3</w:t>
            </w:r>
            <w:r>
              <w:rPr>
                <w:rFonts w:asciiTheme="minorEastAsia" w:eastAsiaTheme="minorEastAsia" w:hAnsiTheme="minorEastAsia"/>
              </w:rPr>
              <w:t>7</w:t>
            </w:r>
            <w:r>
              <w:rPr>
                <w:rFonts w:asciiTheme="minorEastAsia" w:eastAsiaTheme="minorEastAsia" w:hAnsiTheme="minorEastAsia" w:hint="eastAsia"/>
              </w:rPr>
              <w:t xml:space="preserve">　会計の区分</w:t>
            </w:r>
          </w:p>
        </w:tc>
        <w:tc>
          <w:tcPr>
            <w:tcW w:w="431" w:type="dxa"/>
            <w:tcMar>
              <w:left w:w="28" w:type="dxa"/>
              <w:right w:w="28" w:type="dxa"/>
            </w:tcMar>
            <w:vAlign w:val="center"/>
          </w:tcPr>
          <w:p w:rsidR="004615C8" w:rsidRDefault="004615C8" w:rsidP="004615C8">
            <w:pPr>
              <w:spacing w:line="240" w:lineRule="exact"/>
              <w:jc w:val="center"/>
              <w:rPr>
                <w:rFonts w:asciiTheme="minorEastAsia" w:eastAsiaTheme="minorEastAsia" w:hAnsiTheme="minorEastAsia"/>
                <w:sz w:val="22"/>
              </w:rPr>
            </w:pPr>
            <w:r>
              <w:rPr>
                <w:rFonts w:asciiTheme="minorEastAsia" w:eastAsiaTheme="minorEastAsia" w:hAnsiTheme="minorEastAsia" w:hint="eastAsia"/>
                <w:sz w:val="22"/>
              </w:rPr>
              <w:t>1</w:t>
            </w:r>
            <w:r w:rsidR="003B0EAE">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Default="004615C8" w:rsidP="004615C8">
            <w:pPr>
              <w:spacing w:line="240" w:lineRule="exact"/>
              <w:rPr>
                <w:rFonts w:asciiTheme="minorEastAsia" w:eastAsiaTheme="minorEastAsia" w:hAnsiTheme="minorEastAsia"/>
              </w:rPr>
            </w:pPr>
          </w:p>
        </w:tc>
        <w:tc>
          <w:tcPr>
            <w:tcW w:w="4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Pr="00582A6D" w:rsidRDefault="004615C8" w:rsidP="00BD0561">
            <w:pPr>
              <w:spacing w:line="24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（参考）</w:t>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4615C8" w:rsidRPr="00C034BD" w:rsidRDefault="004615C8" w:rsidP="004615C8">
            <w:pPr>
              <w:spacing w:line="240" w:lineRule="exact"/>
              <w:jc w:val="center"/>
              <w:rPr>
                <w:rFonts w:asciiTheme="majorEastAsia" w:eastAsiaTheme="majorEastAsia" w:hAnsiTheme="majorEastAsia"/>
                <w:color w:val="000000" w:themeColor="text1"/>
                <w:sz w:val="22"/>
              </w:rPr>
            </w:pPr>
          </w:p>
        </w:tc>
      </w:tr>
      <w:tr w:rsidR="00FA783C" w:rsidRPr="00FA783C">
        <w:tc>
          <w:tcPr>
            <w:tcW w:w="4031" w:type="dxa"/>
            <w:tcMar>
              <w:left w:w="28" w:type="dxa"/>
              <w:right w:w="28" w:type="dxa"/>
            </w:tcMar>
            <w:vAlign w:val="center"/>
          </w:tcPr>
          <w:p w:rsidR="004615C8" w:rsidRPr="00FA783C" w:rsidRDefault="004615C8" w:rsidP="004615C8">
            <w:pPr>
              <w:spacing w:line="240" w:lineRule="exact"/>
              <w:rPr>
                <w:rFonts w:asciiTheme="minorEastAsia" w:eastAsiaTheme="minorEastAsia" w:hAnsiTheme="minorEastAsia"/>
              </w:rPr>
            </w:pPr>
            <w:r w:rsidRPr="00FA783C">
              <w:rPr>
                <w:rFonts w:asciiTheme="minorEastAsia" w:eastAsiaTheme="minorEastAsia" w:hAnsiTheme="minorEastAsia" w:hint="eastAsia"/>
              </w:rPr>
              <w:t>3</w:t>
            </w:r>
            <w:r w:rsidRPr="00FA783C">
              <w:rPr>
                <w:rFonts w:asciiTheme="minorEastAsia" w:eastAsiaTheme="minorEastAsia" w:hAnsiTheme="minorEastAsia"/>
              </w:rPr>
              <w:t>8</w:t>
            </w:r>
            <w:r w:rsidRPr="00FA783C">
              <w:rPr>
                <w:rFonts w:asciiTheme="minorEastAsia" w:eastAsiaTheme="minorEastAsia" w:hAnsiTheme="minorEastAsia" w:hint="eastAsia"/>
              </w:rPr>
              <w:t xml:space="preserve">　記録の整備</w:t>
            </w:r>
          </w:p>
        </w:tc>
        <w:tc>
          <w:tcPr>
            <w:tcW w:w="431" w:type="dxa"/>
            <w:tcMar>
              <w:left w:w="28" w:type="dxa"/>
              <w:right w:w="28" w:type="dxa"/>
            </w:tcMar>
            <w:vAlign w:val="center"/>
          </w:tcPr>
          <w:p w:rsidR="004615C8" w:rsidRPr="00FA783C" w:rsidRDefault="004615C8" w:rsidP="004615C8">
            <w:pPr>
              <w:spacing w:line="240" w:lineRule="exact"/>
              <w:jc w:val="center"/>
              <w:rPr>
                <w:rFonts w:asciiTheme="minorEastAsia" w:eastAsiaTheme="minorEastAsia" w:hAnsiTheme="minorEastAsia"/>
                <w:sz w:val="22"/>
              </w:rPr>
            </w:pPr>
            <w:r w:rsidRPr="00FA783C">
              <w:rPr>
                <w:rFonts w:asciiTheme="minorEastAsia" w:eastAsiaTheme="minorEastAsia" w:hAnsiTheme="minorEastAsia" w:hint="eastAsia"/>
                <w:sz w:val="22"/>
              </w:rPr>
              <w:t>1</w:t>
            </w:r>
            <w:r w:rsidR="003B0EAE" w:rsidRPr="00FA783C">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Pr="00FA783C" w:rsidRDefault="004615C8" w:rsidP="004615C8">
            <w:pPr>
              <w:spacing w:line="240" w:lineRule="exact"/>
              <w:rPr>
                <w:rFonts w:asciiTheme="minorEastAsia" w:eastAsiaTheme="minorEastAsia" w:hAnsiTheme="minorEastAsia"/>
              </w:rPr>
            </w:pPr>
          </w:p>
        </w:tc>
        <w:tc>
          <w:tcPr>
            <w:tcW w:w="4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Pr="00FA783C" w:rsidRDefault="00501492" w:rsidP="00D268DB">
            <w:pPr>
              <w:spacing w:line="240" w:lineRule="exact"/>
              <w:rPr>
                <w:rFonts w:asciiTheme="majorEastAsia" w:eastAsiaTheme="majorEastAsia" w:hAnsiTheme="majorEastAsia"/>
              </w:rPr>
            </w:pPr>
            <w:r w:rsidRPr="00FA783C">
              <w:rPr>
                <w:rFonts w:asciiTheme="majorEastAsia" w:eastAsiaTheme="majorEastAsia" w:hAnsiTheme="majorEastAsia" w:hint="eastAsia"/>
              </w:rPr>
              <w:t>処遇改善等加算の加算額に係る使途等について</w:t>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4615C8" w:rsidRPr="00FA783C" w:rsidRDefault="00A53C12" w:rsidP="004615C8">
            <w:pPr>
              <w:spacing w:line="240" w:lineRule="exact"/>
              <w:jc w:val="center"/>
              <w:rPr>
                <w:rFonts w:asciiTheme="minorEastAsia" w:eastAsiaTheme="minorEastAsia" w:hAnsiTheme="minorEastAsia"/>
                <w:sz w:val="22"/>
              </w:rPr>
            </w:pPr>
            <w:r w:rsidRPr="00FA783C">
              <w:rPr>
                <w:rFonts w:asciiTheme="minorEastAsia" w:eastAsiaTheme="minorEastAsia" w:hAnsiTheme="minorEastAsia" w:hint="eastAsia"/>
                <w:sz w:val="22"/>
              </w:rPr>
              <w:t>64</w:t>
            </w:r>
          </w:p>
        </w:tc>
      </w:tr>
      <w:tr w:rsidR="00FA783C" w:rsidRPr="00FA783C">
        <w:tc>
          <w:tcPr>
            <w:tcW w:w="4031" w:type="dxa"/>
            <w:tcMar>
              <w:left w:w="28" w:type="dxa"/>
              <w:right w:w="28" w:type="dxa"/>
            </w:tcMar>
            <w:vAlign w:val="center"/>
          </w:tcPr>
          <w:p w:rsidR="004615C8" w:rsidRPr="00FA783C" w:rsidRDefault="004615C8" w:rsidP="004615C8">
            <w:pPr>
              <w:spacing w:line="240" w:lineRule="exact"/>
              <w:rPr>
                <w:rFonts w:asciiTheme="minorEastAsia" w:eastAsiaTheme="minorEastAsia" w:hAnsiTheme="minorEastAsia"/>
              </w:rPr>
            </w:pPr>
            <w:r w:rsidRPr="00FA783C">
              <w:rPr>
                <w:rFonts w:asciiTheme="minorEastAsia" w:eastAsiaTheme="minorEastAsia" w:hAnsiTheme="minorEastAsia" w:hint="eastAsia"/>
              </w:rPr>
              <w:t>39　特別利用保育の基準</w:t>
            </w:r>
          </w:p>
        </w:tc>
        <w:tc>
          <w:tcPr>
            <w:tcW w:w="431" w:type="dxa"/>
            <w:tcMar>
              <w:left w:w="28" w:type="dxa"/>
              <w:right w:w="28" w:type="dxa"/>
            </w:tcMar>
            <w:vAlign w:val="center"/>
          </w:tcPr>
          <w:p w:rsidR="004615C8" w:rsidRPr="00FA783C" w:rsidRDefault="004615C8" w:rsidP="004615C8">
            <w:pPr>
              <w:spacing w:line="240" w:lineRule="exact"/>
              <w:jc w:val="center"/>
              <w:rPr>
                <w:rFonts w:asciiTheme="minorEastAsia" w:eastAsiaTheme="minorEastAsia" w:hAnsiTheme="minorEastAsia"/>
                <w:sz w:val="22"/>
              </w:rPr>
            </w:pPr>
            <w:r w:rsidRPr="00FA783C">
              <w:rPr>
                <w:rFonts w:asciiTheme="minorEastAsia" w:eastAsiaTheme="minorEastAsia" w:hAnsiTheme="minorEastAsia" w:hint="eastAsia"/>
                <w:sz w:val="22"/>
              </w:rPr>
              <w:t>1</w:t>
            </w:r>
            <w:r w:rsidR="003B0EAE" w:rsidRPr="00FA783C">
              <w:rPr>
                <w:rFonts w:asciiTheme="minorEastAsia" w:eastAsiaTheme="minorEastAsia" w:hAnsiTheme="minorEastAsia"/>
                <w:sz w:val="22"/>
              </w:rPr>
              <w:t>8</w:t>
            </w:r>
          </w:p>
        </w:tc>
        <w:tc>
          <w:tcPr>
            <w:tcW w:w="283" w:type="dxa"/>
            <w:tcBorders>
              <w:top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Pr="00FA783C" w:rsidRDefault="004615C8" w:rsidP="004615C8">
            <w:pPr>
              <w:spacing w:line="240" w:lineRule="exact"/>
              <w:rPr>
                <w:rFonts w:asciiTheme="minorEastAsia" w:eastAsiaTheme="minorEastAsia" w:hAnsiTheme="minorEastAsia"/>
              </w:rPr>
            </w:pPr>
          </w:p>
        </w:tc>
        <w:tc>
          <w:tcPr>
            <w:tcW w:w="411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vAlign w:val="center"/>
          </w:tcPr>
          <w:p w:rsidR="004615C8" w:rsidRPr="00FA783C" w:rsidRDefault="00BD0561" w:rsidP="00D268DB">
            <w:pPr>
              <w:spacing w:line="240" w:lineRule="exact"/>
              <w:rPr>
                <w:rFonts w:asciiTheme="minorEastAsia" w:eastAsiaTheme="minorEastAsia" w:hAnsiTheme="minorEastAsia"/>
              </w:rPr>
            </w:pPr>
            <w:r w:rsidRPr="00FA783C">
              <w:rPr>
                <w:rFonts w:asciiTheme="minorEastAsia" w:eastAsiaTheme="minorEastAsia" w:hAnsiTheme="minorEastAsia" w:hint="eastAsia"/>
              </w:rPr>
              <w:t>内閣府・厚生労働省・埼玉県・市のホームページ</w:t>
            </w:r>
          </w:p>
        </w:tc>
        <w:tc>
          <w:tcPr>
            <w:tcW w:w="4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left w:w="28" w:type="dxa"/>
              <w:right w:w="28" w:type="dxa"/>
            </w:tcMar>
          </w:tcPr>
          <w:p w:rsidR="004615C8" w:rsidRPr="00FA783C" w:rsidRDefault="00A53C12" w:rsidP="004615C8">
            <w:pPr>
              <w:spacing w:line="240" w:lineRule="exact"/>
              <w:jc w:val="center"/>
              <w:rPr>
                <w:rFonts w:asciiTheme="minorEastAsia" w:eastAsiaTheme="minorEastAsia" w:hAnsiTheme="minorEastAsia"/>
                <w:sz w:val="22"/>
              </w:rPr>
            </w:pPr>
            <w:r w:rsidRPr="00FA783C">
              <w:rPr>
                <w:rFonts w:asciiTheme="minorEastAsia" w:eastAsiaTheme="minorEastAsia" w:hAnsiTheme="minorEastAsia" w:hint="eastAsia"/>
                <w:sz w:val="22"/>
              </w:rPr>
              <w:t>65</w:t>
            </w:r>
          </w:p>
        </w:tc>
      </w:tr>
    </w:tbl>
    <w:p w:rsidR="0099107E" w:rsidRPr="00FA783C" w:rsidRDefault="001A5841" w:rsidP="0099107E">
      <w:pPr>
        <w:spacing w:line="220" w:lineRule="exact"/>
        <w:rPr>
          <w:rFonts w:asciiTheme="minorEastAsia" w:eastAsiaTheme="minorEastAsia" w:hAnsiTheme="minorEastAsia"/>
          <w:szCs w:val="20"/>
        </w:rPr>
      </w:pPr>
      <w:r w:rsidRPr="00FA783C">
        <w:rPr>
          <w:rFonts w:asciiTheme="minorEastAsia" w:eastAsiaTheme="minorEastAsia" w:hAnsiTheme="minorEastAsia"/>
          <w:szCs w:val="20"/>
        </w:rPr>
        <w:t xml:space="preserve">　　　</w:t>
      </w:r>
    </w:p>
    <w:p w:rsidR="0099107E" w:rsidRPr="00FA783C" w:rsidRDefault="0099107E" w:rsidP="0099107E">
      <w:pPr>
        <w:rPr>
          <w:rFonts w:asciiTheme="majorEastAsia" w:eastAsiaTheme="majorEastAsia" w:hAnsiTheme="majorEastAsia"/>
          <w:szCs w:val="20"/>
        </w:rPr>
      </w:pPr>
      <w:r w:rsidRPr="00FA783C">
        <w:rPr>
          <w:rFonts w:asciiTheme="majorEastAsia" w:eastAsiaTheme="majorEastAsia" w:hAnsiTheme="majorEastAsia" w:hint="eastAsia"/>
          <w:szCs w:val="20"/>
        </w:rPr>
        <w:t xml:space="preserve">　　</w:t>
      </w:r>
      <w:r w:rsidRPr="00FA783C">
        <w:rPr>
          <w:rFonts w:asciiTheme="majorEastAsia" w:eastAsiaTheme="majorEastAsia" w:hAnsiTheme="majorEastAsia" w:hint="eastAsia"/>
          <w:szCs w:val="20"/>
          <w:u w:val="single"/>
        </w:rPr>
        <w:t>基準や給付費について内閣府から示されている</w:t>
      </w:r>
      <w:r w:rsidR="008750D7" w:rsidRPr="00FA783C">
        <w:rPr>
          <w:rFonts w:asciiTheme="majorEastAsia" w:eastAsiaTheme="majorEastAsia" w:hAnsiTheme="majorEastAsia" w:hint="eastAsia"/>
          <w:szCs w:val="20"/>
          <w:u w:val="single"/>
        </w:rPr>
        <w:t>主な</w:t>
      </w:r>
      <w:r w:rsidRPr="00FA783C">
        <w:rPr>
          <w:rFonts w:asciiTheme="majorEastAsia" w:eastAsiaTheme="majorEastAsia" w:hAnsiTheme="majorEastAsia" w:hint="eastAsia"/>
          <w:szCs w:val="20"/>
          <w:u w:val="single"/>
        </w:rPr>
        <w:t>Ｑ＆Ａ</w:t>
      </w:r>
      <w:r w:rsidRPr="00FA783C">
        <w:rPr>
          <w:rFonts w:asciiTheme="majorEastAsia" w:eastAsiaTheme="majorEastAsia" w:hAnsiTheme="majorEastAsia" w:hint="eastAsia"/>
          <w:szCs w:val="20"/>
        </w:rPr>
        <w:t>（内閣府子ども・子育て本部のホームページに掲載）</w:t>
      </w:r>
    </w:p>
    <w:p w:rsidR="0099107E" w:rsidRPr="00FA783C" w:rsidRDefault="0099107E" w:rsidP="0099107E">
      <w:pPr>
        <w:rPr>
          <w:rFonts w:asciiTheme="majorEastAsia" w:eastAsiaTheme="majorEastAsia" w:hAnsiTheme="majorEastAsia"/>
          <w:szCs w:val="20"/>
        </w:rPr>
      </w:pPr>
      <w:r w:rsidRPr="00FA783C">
        <w:rPr>
          <w:rFonts w:asciiTheme="majorEastAsia" w:eastAsiaTheme="majorEastAsia" w:hAnsiTheme="majorEastAsia" w:hint="eastAsia"/>
          <w:szCs w:val="20"/>
        </w:rPr>
        <w:t xml:space="preserve">　　・事業者向けＦＡＱ［第</w:t>
      </w:r>
      <w:r w:rsidR="00B10234" w:rsidRPr="00FA783C">
        <w:rPr>
          <w:rFonts w:asciiTheme="majorEastAsia" w:eastAsiaTheme="majorEastAsia" w:hAnsiTheme="majorEastAsia" w:hint="eastAsia"/>
          <w:szCs w:val="20"/>
        </w:rPr>
        <w:t>７</w:t>
      </w:r>
      <w:r w:rsidRPr="00FA783C">
        <w:rPr>
          <w:rFonts w:asciiTheme="majorEastAsia" w:eastAsiaTheme="majorEastAsia" w:hAnsiTheme="majorEastAsia" w:hint="eastAsia"/>
          <w:szCs w:val="20"/>
        </w:rPr>
        <w:t>版］　平成27年</w:t>
      </w:r>
      <w:r w:rsidR="00B10234" w:rsidRPr="00FA783C">
        <w:rPr>
          <w:rFonts w:asciiTheme="majorEastAsia" w:eastAsiaTheme="majorEastAsia" w:hAnsiTheme="majorEastAsia" w:hint="eastAsia"/>
          <w:szCs w:val="20"/>
        </w:rPr>
        <w:t>3</w:t>
      </w:r>
      <w:r w:rsidRPr="00FA783C">
        <w:rPr>
          <w:rFonts w:asciiTheme="majorEastAsia" w:eastAsiaTheme="majorEastAsia" w:hAnsiTheme="majorEastAsia" w:hint="eastAsia"/>
          <w:szCs w:val="20"/>
        </w:rPr>
        <w:t>月</w:t>
      </w:r>
    </w:p>
    <w:p w:rsidR="0099107E" w:rsidRPr="00FA783C" w:rsidRDefault="0099107E" w:rsidP="0099107E">
      <w:pPr>
        <w:rPr>
          <w:rFonts w:asciiTheme="majorEastAsia" w:eastAsiaTheme="majorEastAsia" w:hAnsiTheme="majorEastAsia"/>
          <w:szCs w:val="20"/>
        </w:rPr>
      </w:pPr>
      <w:r w:rsidRPr="00FA783C">
        <w:rPr>
          <w:rFonts w:asciiTheme="majorEastAsia" w:eastAsiaTheme="majorEastAsia" w:hAnsiTheme="majorEastAsia" w:hint="eastAsia"/>
          <w:szCs w:val="20"/>
        </w:rPr>
        <w:t xml:space="preserve">　　・公定価格に関するＦＡＱ（Ver.１６）　令和2年10月1日</w:t>
      </w:r>
    </w:p>
    <w:p w:rsidR="0099107E" w:rsidRPr="00FA783C" w:rsidRDefault="0099107E" w:rsidP="0099107E">
      <w:pPr>
        <w:rPr>
          <w:rFonts w:asciiTheme="majorEastAsia" w:eastAsiaTheme="majorEastAsia" w:hAnsiTheme="majorEastAsia"/>
          <w:szCs w:val="20"/>
        </w:rPr>
      </w:pPr>
      <w:r w:rsidRPr="00FA783C">
        <w:rPr>
          <w:rFonts w:asciiTheme="majorEastAsia" w:eastAsiaTheme="majorEastAsia" w:hAnsiTheme="majorEastAsia" w:hint="eastAsia"/>
          <w:szCs w:val="20"/>
        </w:rPr>
        <w:t xml:space="preserve">　　・技能・経験に応じた追加的な処遇改善（処遇改善等加算Ⅱ）に関するよくあるご質問への回答　令和2年10月1日</w:t>
      </w:r>
    </w:p>
    <w:p w:rsidR="0099107E" w:rsidRPr="005600D5" w:rsidRDefault="0099107E" w:rsidP="0099107E">
      <w:pPr>
        <w:rPr>
          <w:rFonts w:asciiTheme="majorEastAsia" w:eastAsiaTheme="majorEastAsia" w:hAnsiTheme="majorEastAsia"/>
          <w:color w:val="FF0000"/>
          <w:szCs w:val="20"/>
        </w:rPr>
      </w:pPr>
      <w:r w:rsidRPr="00FA783C">
        <w:rPr>
          <w:rFonts w:asciiTheme="majorEastAsia" w:eastAsiaTheme="majorEastAsia" w:hAnsiTheme="majorEastAsia" w:hint="eastAsia"/>
          <w:szCs w:val="20"/>
        </w:rPr>
        <w:t xml:space="preserve">　　・「施設型給付費等に係る処遇改善等加算Ⅱに係る研修受講要件について」のＦＡＱ（Ver.１）　令和2年3月30日</w:t>
      </w:r>
    </w:p>
    <w:p w:rsidR="00226012" w:rsidRPr="0099107E" w:rsidRDefault="00226012">
      <w:pPr>
        <w:rPr>
          <w:rFonts w:asciiTheme="minorEastAsia" w:eastAsiaTheme="minorEastAsia" w:hAnsiTheme="minorEastAsia"/>
          <w:color w:val="FF0000"/>
          <w:szCs w:val="20"/>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bottom w:val="single" w:sz="8" w:space="0" w:color="auto"/>
            </w:tcBorders>
            <w:shd w:val="pct10" w:color="auto" w:fill="auto"/>
            <w:vAlign w:val="center"/>
          </w:tcPr>
          <w:p w:rsidR="00226012" w:rsidRDefault="001A584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lastRenderedPageBreak/>
              <w:t>点検項目</w:t>
            </w:r>
          </w:p>
          <w:p w:rsidR="00226012" w:rsidRDefault="001A584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根拠法令等</w:t>
            </w:r>
          </w:p>
        </w:tc>
        <w:tc>
          <w:tcPr>
            <w:tcW w:w="5245" w:type="dxa"/>
            <w:tcBorders>
              <w:bottom w:val="single" w:sz="8" w:space="0" w:color="auto"/>
            </w:tcBorders>
            <w:shd w:val="pct10" w:color="auto" w:fill="auto"/>
            <w:vAlign w:val="center"/>
          </w:tcPr>
          <w:p w:rsidR="00226012" w:rsidRDefault="001A584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確認事項</w:t>
            </w:r>
          </w:p>
        </w:tc>
        <w:tc>
          <w:tcPr>
            <w:tcW w:w="851" w:type="dxa"/>
            <w:tcBorders>
              <w:bottom w:val="single" w:sz="8" w:space="0" w:color="auto"/>
            </w:tcBorders>
            <w:shd w:val="pct10" w:color="auto" w:fill="auto"/>
            <w:vAlign w:val="center"/>
          </w:tcPr>
          <w:p w:rsidR="00226012" w:rsidRDefault="001A5841">
            <w:pPr>
              <w:autoSpaceDE w:val="0"/>
              <w:autoSpaceDN w:val="0"/>
              <w:spacing w:line="260" w:lineRule="exact"/>
              <w:jc w:val="center"/>
              <w:rPr>
                <w:rFonts w:asciiTheme="minorEastAsia" w:eastAsiaTheme="minorEastAsia" w:hAnsiTheme="minorEastAsia"/>
                <w:b/>
                <w:szCs w:val="20"/>
              </w:rPr>
            </w:pPr>
            <w:r>
              <w:rPr>
                <w:rFonts w:asciiTheme="minorEastAsia" w:eastAsiaTheme="minorEastAsia" w:hAnsiTheme="minorEastAsia" w:hint="eastAsia"/>
                <w:b/>
                <w:szCs w:val="20"/>
              </w:rPr>
              <w:t>点検結果</w:t>
            </w:r>
          </w:p>
        </w:tc>
        <w:tc>
          <w:tcPr>
            <w:tcW w:w="2835" w:type="dxa"/>
            <w:tcBorders>
              <w:bottom w:val="single" w:sz="8" w:space="0" w:color="auto"/>
            </w:tcBorders>
            <w:shd w:val="pct10" w:color="auto" w:fill="auto"/>
            <w:vAlign w:val="center"/>
          </w:tcPr>
          <w:p w:rsidR="00226012" w:rsidRDefault="001A5841">
            <w:pPr>
              <w:autoSpaceDE w:val="0"/>
              <w:autoSpaceDN w:val="0"/>
              <w:spacing w:line="260" w:lineRule="exact"/>
              <w:jc w:val="center"/>
              <w:rPr>
                <w:rFonts w:asciiTheme="minorEastAsia" w:eastAsiaTheme="minorEastAsia" w:hAnsiTheme="minorEastAsia"/>
                <w:b/>
                <w:spacing w:val="-4"/>
                <w:szCs w:val="20"/>
              </w:rPr>
            </w:pPr>
            <w:r>
              <w:rPr>
                <w:rFonts w:asciiTheme="minorEastAsia" w:eastAsiaTheme="minorEastAsia" w:hAnsiTheme="minorEastAsia" w:hint="eastAsia"/>
                <w:b/>
                <w:spacing w:val="-4"/>
                <w:szCs w:val="20"/>
              </w:rPr>
              <w:t>不適合の場合：その状況・改善方法</w:t>
            </w:r>
          </w:p>
        </w:tc>
      </w:tr>
    </w:tbl>
    <w:p w:rsidR="00226012" w:rsidRDefault="001A584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auto"/>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第１　基本的事項</w:t>
            </w:r>
          </w:p>
        </w:tc>
      </w:tr>
      <w:tr w:rsidR="00226012">
        <w:trPr>
          <w:trHeight w:val="1159"/>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最低基準</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認可基準（県）</w:t>
            </w: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color w:val="002060"/>
                <w:w w:val="80"/>
              </w:rPr>
              <w:t>第152条</w:t>
            </w:r>
          </w:p>
        </w:tc>
        <w:tc>
          <w:tcPr>
            <w:tcW w:w="8931" w:type="dxa"/>
            <w:gridSpan w:val="3"/>
            <w:tcBorders>
              <w:top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施設は、県の「児童福祉法施行条例」で定める児童福祉施設の設備及び運営に関する基準（</w:t>
            </w:r>
            <w:r>
              <w:rPr>
                <w:rFonts w:asciiTheme="minorEastAsia" w:eastAsiaTheme="minorEastAsia" w:hAnsiTheme="minorEastAsia" w:hint="eastAsia"/>
                <w:u w:val="single"/>
              </w:rPr>
              <w:t>以下「最低基準」という</w:t>
            </w:r>
            <w:r>
              <w:rPr>
                <w:rFonts w:asciiTheme="minorEastAsia" w:eastAsiaTheme="minorEastAsia" w:hAnsiTheme="minorEastAsia" w:hint="eastAsia"/>
              </w:rPr>
              <w:t>。）を超えて、常に、その設備及び運営を向上させなければならない。</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最低基準」は、「施設に入所している者が、明るくて、衛生的な環境において、素養があり、かつ、適切な訓練を受けた職員の指導により、心身ともに健やかにして、社会に適応するように育成されることを保障するもの」とされている。</w:t>
            </w:r>
          </w:p>
        </w:tc>
      </w:tr>
      <w:tr w:rsidR="00226012">
        <w:trPr>
          <w:trHeight w:val="281"/>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最低基準を超えて、設備を有し、又は運営している施設においては、最低基準を理由として、その設備又は運営を低下させてはならない。</w:t>
            </w:r>
          </w:p>
        </w:tc>
      </w:tr>
      <w:tr w:rsidR="00226012">
        <w:trPr>
          <w:trHeight w:val="449"/>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 一般原則①</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認可基準（県）</w:t>
            </w: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第153条、</w:t>
            </w:r>
          </w:p>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color w:val="002060"/>
                <w:w w:val="80"/>
              </w:rPr>
              <w:t>第197条</w:t>
            </w:r>
          </w:p>
        </w:tc>
        <w:tc>
          <w:tcPr>
            <w:tcW w:w="8931" w:type="dxa"/>
            <w:gridSpan w:val="3"/>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施設は、入所している者の人権に十分配慮するとともに、一人一人の人格を尊重して、その運営を行わなければならない。</w:t>
            </w:r>
          </w:p>
        </w:tc>
      </w:tr>
      <w:tr w:rsidR="00226012">
        <w:trPr>
          <w:trHeight w:val="339"/>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施設は、地域社会との交流及び連携を図り、児童の保護者及び地域社会に対し、当該施設の運営の内容を適切に説明するよう努めなければならない。</w:t>
            </w:r>
          </w:p>
        </w:tc>
      </w:tr>
      <w:tr w:rsidR="00226012">
        <w:trPr>
          <w:trHeight w:val="91"/>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施設の構造設備は、採光、換気等入所している者の保健衛生及びこれらの者に対する危害防止に十分な考慮を払つて設けられなければならない。</w:t>
            </w:r>
          </w:p>
        </w:tc>
      </w:tr>
      <w:tr w:rsidR="00226012">
        <w:trPr>
          <w:trHeight w:val="269"/>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施設は、入所している者の安全を確保するため、事故の防止及び防犯に関する措置を講ずるよう努めなければならない。</w:t>
            </w:r>
          </w:p>
        </w:tc>
      </w:tr>
      <w:tr w:rsidR="00226012">
        <w:trPr>
          <w:trHeight w:val="163"/>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保育所は、自らその行う業務の質の評価を行い、常にその改善を図らなければならない。定期的に外部の者による評価を受けて、その結果を公表し、常にその改善を図るよう努めなければならない。</w:t>
            </w:r>
          </w:p>
        </w:tc>
      </w:tr>
      <w:tr w:rsidR="00226012">
        <w:trPr>
          <w:trHeight w:val="276"/>
        </w:trPr>
        <w:tc>
          <w:tcPr>
            <w:tcW w:w="1134" w:type="dxa"/>
            <w:vMerge w:val="restart"/>
            <w:tcBorders>
              <w:top w:val="single" w:sz="8" w:space="0" w:color="000000" w:themeColor="text1"/>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一般原則②</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w:t>
            </w: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第3条、</w:t>
            </w: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第16条</w:t>
            </w:r>
          </w:p>
        </w:tc>
        <w:tc>
          <w:tcPr>
            <w:tcW w:w="5245" w:type="dxa"/>
            <w:tcBorders>
              <w:top w:val="single" w:sz="8" w:space="0" w:color="000000" w:themeColor="text1"/>
              <w:bottom w:val="nil"/>
            </w:tcBorders>
          </w:tcPr>
          <w:p w:rsidR="00226012" w:rsidRPr="00582A6D" w:rsidRDefault="001A5841" w:rsidP="009104BF">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1)　施設は、良質かつ適</w:t>
            </w:r>
            <w:r w:rsidRPr="00582A6D">
              <w:rPr>
                <w:rFonts w:asciiTheme="minorEastAsia" w:eastAsiaTheme="minorEastAsia" w:hAnsiTheme="minorEastAsia" w:hint="eastAsia"/>
                <w:color w:val="000000" w:themeColor="text1"/>
              </w:rPr>
              <w:t>切</w:t>
            </w:r>
            <w:r w:rsidR="009104BF" w:rsidRPr="00582A6D">
              <w:rPr>
                <w:rFonts w:asciiTheme="minorEastAsia" w:eastAsiaTheme="minorEastAsia" w:hAnsiTheme="minorEastAsia" w:hint="eastAsia"/>
                <w:color w:val="000000" w:themeColor="text1"/>
              </w:rPr>
              <w:t>であり、かつ、子どもの保護者の経済的負担の軽減について適切に配慮された</w:t>
            </w:r>
            <w:r w:rsidRPr="00582A6D">
              <w:rPr>
                <w:rFonts w:asciiTheme="minorEastAsia" w:eastAsiaTheme="minorEastAsia" w:hAnsiTheme="minorEastAsia" w:hint="eastAsia"/>
                <w:color w:val="000000" w:themeColor="text1"/>
              </w:rPr>
              <w:t>内</w:t>
            </w:r>
            <w:r w:rsidRPr="00582A6D">
              <w:rPr>
                <w:rFonts w:asciiTheme="minorEastAsia" w:eastAsiaTheme="minorEastAsia" w:hAnsiTheme="minorEastAsia" w:hint="eastAsia"/>
              </w:rPr>
              <w:t>容及び水準の特定</w:t>
            </w:r>
          </w:p>
        </w:tc>
        <w:tc>
          <w:tcPr>
            <w:tcW w:w="851" w:type="dxa"/>
            <w:tcBorders>
              <w:top w:val="single" w:sz="8" w:space="0" w:color="000000" w:themeColor="text1"/>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000000" w:themeColor="text1"/>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67"/>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582A6D" w:rsidRDefault="001A5841" w:rsidP="009104BF">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w:t>
            </w:r>
            <w:r w:rsidR="009104BF" w:rsidRPr="00582A6D">
              <w:rPr>
                <w:rFonts w:asciiTheme="minorEastAsia" w:eastAsiaTheme="minorEastAsia" w:hAnsiTheme="minorEastAsia" w:hint="eastAsia"/>
              </w:rPr>
              <w:t>教育・保育の提供を行うことにより、全ての子どもが健やかに成長するために</w:t>
            </w:r>
            <w:r w:rsidRPr="00582A6D">
              <w:rPr>
                <w:rFonts w:asciiTheme="minorEastAsia" w:eastAsiaTheme="minorEastAsia" w:hAnsiTheme="minorEastAsia" w:hint="eastAsia"/>
              </w:rPr>
              <w:t>適切な環境が等しく確保されることを目指していますか。</w:t>
            </w:r>
          </w:p>
        </w:tc>
      </w:tr>
      <w:tr w:rsidR="00226012">
        <w:trPr>
          <w:trHeight w:val="494"/>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pPr>
              <w:tabs>
                <w:tab w:val="left" w:pos="900"/>
              </w:tabs>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2)　施設は、当該施設を利用する小学校就学前子どもの意思及び人格を尊重して、常に当該小学校就学前子どもの立場に立って</w:t>
            </w:r>
          </w:p>
        </w:tc>
        <w:tc>
          <w:tcPr>
            <w:tcW w:w="851" w:type="dxa"/>
            <w:tcBorders>
              <w:top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 xml:space="preserve">　特定教育・保育を提供するように努めていますか。</w:t>
            </w:r>
          </w:p>
        </w:tc>
      </w:tr>
      <w:tr w:rsidR="00226012">
        <w:trPr>
          <w:trHeight w:val="35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3)　施設は、地域及び家庭との結び付きを重視した運営を行い、県、市、小学校、他の特定教育・保育施設等、地域子ども・子</w:t>
            </w:r>
          </w:p>
        </w:tc>
        <w:tc>
          <w:tcPr>
            <w:tcW w:w="851" w:type="dxa"/>
            <w:tcBorders>
              <w:top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49"/>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育て支援事業を行う者、他の児童福祉施設その他の学校又は保健医療サービス若しくは福祉サービスを提供する者との密接な連携に努めていますか。</w:t>
            </w:r>
          </w:p>
        </w:tc>
      </w:tr>
      <w:tr w:rsidR="00226012" w:rsidTr="00360EC8">
        <w:trPr>
          <w:trHeight w:val="494"/>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360EC8" w:rsidRPr="00582A6D" w:rsidRDefault="001A5841" w:rsidP="00360EC8">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4)　施設は、自らその提供する特定教育・保育の質の評価を行い、常にその改善を図っていますか</w:t>
            </w:r>
          </w:p>
        </w:tc>
        <w:tc>
          <w:tcPr>
            <w:tcW w:w="851" w:type="dxa"/>
            <w:tcBorders>
              <w:top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360EC8" w:rsidTr="00360EC8">
        <w:trPr>
          <w:trHeight w:val="64"/>
        </w:trPr>
        <w:tc>
          <w:tcPr>
            <w:tcW w:w="1134" w:type="dxa"/>
            <w:vMerge/>
          </w:tcPr>
          <w:p w:rsidR="00360EC8" w:rsidRDefault="00360EC8">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360EC8" w:rsidRPr="00582A6D" w:rsidRDefault="00360EC8">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※参考　「保育所における自己評価ガイドライン2020年改訂版」（令和2年3月厚生労働省）</w:t>
            </w:r>
          </w:p>
          <w:p w:rsidR="00360EC8" w:rsidRPr="00582A6D" w:rsidRDefault="00360EC8" w:rsidP="00621170">
            <w:pPr>
              <w:autoSpaceDE w:val="0"/>
              <w:autoSpaceDN w:val="0"/>
              <w:spacing w:line="260" w:lineRule="exact"/>
              <w:rPr>
                <w:rFonts w:asciiTheme="minorEastAsia" w:eastAsiaTheme="minorEastAsia" w:hAnsiTheme="minorEastAsia"/>
                <w:color w:val="000000" w:themeColor="text1"/>
                <w:spacing w:val="-2"/>
              </w:rPr>
            </w:pPr>
            <w:r w:rsidRPr="00582A6D">
              <w:rPr>
                <w:rFonts w:asciiTheme="minorEastAsia" w:eastAsiaTheme="minorEastAsia" w:hAnsiTheme="minorEastAsia" w:hint="eastAsia"/>
                <w:color w:val="000000" w:themeColor="text1"/>
              </w:rPr>
              <w:t xml:space="preserve">　　　　</w:t>
            </w:r>
            <w:r w:rsidRPr="00582A6D">
              <w:rPr>
                <w:rFonts w:asciiTheme="minorEastAsia" w:eastAsiaTheme="minorEastAsia" w:hAnsiTheme="minorEastAsia" w:hint="eastAsia"/>
                <w:color w:val="000000" w:themeColor="text1"/>
                <w:spacing w:val="-2"/>
              </w:rPr>
              <w:t>「保育をもっと楽しく</w:t>
            </w:r>
            <w:r w:rsidR="00621170" w:rsidRPr="00582A6D">
              <w:rPr>
                <w:rFonts w:asciiTheme="minorEastAsia" w:eastAsiaTheme="minorEastAsia" w:hAnsiTheme="minorEastAsia" w:hint="eastAsia"/>
                <w:color w:val="000000" w:themeColor="text1"/>
                <w:spacing w:val="-2"/>
              </w:rPr>
              <w:t xml:space="preserve"> </w:t>
            </w:r>
            <w:r w:rsidRPr="00582A6D">
              <w:rPr>
                <w:rFonts w:asciiTheme="minorEastAsia" w:eastAsiaTheme="minorEastAsia" w:hAnsiTheme="minorEastAsia" w:hint="eastAsia"/>
                <w:color w:val="000000" w:themeColor="text1"/>
                <w:spacing w:val="-2"/>
              </w:rPr>
              <w:t>保育所における自己評価ガイドライン</w:t>
            </w:r>
            <w:r w:rsidR="00621170" w:rsidRPr="00582A6D">
              <w:rPr>
                <w:rFonts w:asciiTheme="minorEastAsia" w:eastAsiaTheme="minorEastAsia" w:hAnsiTheme="minorEastAsia" w:hint="eastAsia"/>
                <w:color w:val="000000" w:themeColor="text1"/>
                <w:spacing w:val="-2"/>
              </w:rPr>
              <w:t xml:space="preserve"> </w:t>
            </w:r>
            <w:r w:rsidRPr="00582A6D">
              <w:rPr>
                <w:rFonts w:asciiTheme="minorEastAsia" w:eastAsiaTheme="minorEastAsia" w:hAnsiTheme="minorEastAsia" w:hint="eastAsia"/>
                <w:color w:val="000000" w:themeColor="text1"/>
                <w:spacing w:val="-2"/>
              </w:rPr>
              <w:t>ハンドブック」（令和2年3月厚生労働省）</w:t>
            </w:r>
          </w:p>
        </w:tc>
      </w:tr>
      <w:tr w:rsidR="00226012">
        <w:trPr>
          <w:trHeight w:val="347"/>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rsidP="003E484C">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5)　施設は、定期的に当該施設を利用する</w:t>
            </w:r>
            <w:r w:rsidR="003E484C"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認定保護者その他の施設の関係者（当該施設の職員を除く。）による</w:t>
            </w:r>
          </w:p>
        </w:tc>
        <w:tc>
          <w:tcPr>
            <w:tcW w:w="851" w:type="dxa"/>
            <w:tcBorders>
              <w:top w:val="single" w:sz="4" w:space="0" w:color="auto"/>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□いない</w:t>
            </w:r>
          </w:p>
        </w:tc>
        <w:tc>
          <w:tcPr>
            <w:tcW w:w="2835" w:type="dxa"/>
            <w:tcBorders>
              <w:top w:val="single" w:sz="4" w:space="0" w:color="auto"/>
            </w:tcBorders>
          </w:tcPr>
          <w:p w:rsidR="00226012" w:rsidRPr="00C034B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99"/>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003E484C" w:rsidRPr="00C034BD">
              <w:rPr>
                <w:rFonts w:asciiTheme="minorEastAsia" w:eastAsiaTheme="minorEastAsia" w:hAnsiTheme="minorEastAsia" w:hint="eastAsia"/>
                <w:color w:val="000000" w:themeColor="text1"/>
              </w:rPr>
              <w:t>評価又は外</w:t>
            </w:r>
            <w:r w:rsidRPr="00C034BD">
              <w:rPr>
                <w:rFonts w:asciiTheme="minorEastAsia" w:eastAsiaTheme="minorEastAsia" w:hAnsiTheme="minorEastAsia" w:hint="eastAsia"/>
                <w:color w:val="000000" w:themeColor="text1"/>
              </w:rPr>
              <w:t>部の者による評価を受けて、それらの結果を公表し、常にその改善を図るよう努めていますか。</w:t>
            </w:r>
          </w:p>
        </w:tc>
      </w:tr>
      <w:tr w:rsidR="00226012" w:rsidRPr="00582A6D">
        <w:trPr>
          <w:trHeight w:val="74"/>
        </w:trPr>
        <w:tc>
          <w:tcPr>
            <w:tcW w:w="1134" w:type="dxa"/>
            <w:vMerge/>
            <w:tcBorders>
              <w:bottom w:val="single" w:sz="8" w:space="0" w:color="auto"/>
            </w:tcBorders>
          </w:tcPr>
          <w:p w:rsidR="00226012" w:rsidRPr="00582A6D"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8"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外部評価の受審が５年に１回程度可能となるよう、「第三者評価受審加算」としての評価が行われているため、積極的に外部評価を受審するよう努めること。</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※（指針解説）　</w:t>
            </w:r>
            <w:r w:rsidRPr="00582A6D">
              <w:rPr>
                <w:rFonts w:asciiTheme="minorEastAsia" w:eastAsiaTheme="minorEastAsia" w:hAnsiTheme="minorEastAsia" w:hint="eastAsia"/>
                <w:color w:val="000000" w:themeColor="text1"/>
              </w:rPr>
              <w:t>社会福祉法第78条において「社会福祉事業の経営者は、自らその提供するサービスの質の評価を行うことその他の措置を講ずることにより、常に福祉サービスを受ける側の立場に立つて、良質かつ適切な福祉サービスを提供するように努めなければならない。」と規定されてい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評価に当たっては、各施設種別の評価基準ガイドラインが策定されており、保育所においてもこのガイドラインに基づいて評価項目等が定められ、第三者評価が実施されている。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第三者評価の意義は、第三者評価を受ける前の自己評価に職員一人一人が主体的に参画することで、職員の意識改革と協働性が高められることや、第三者評価結果を保護者へ報告することによって協働体制を構築すること等にあるといえる。</w:t>
            </w:r>
          </w:p>
          <w:p w:rsidR="00621170" w:rsidRPr="00582A6D" w:rsidRDefault="00512A45" w:rsidP="0062117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※参考　「保育所における第三者評価の改訂について」</w:t>
            </w:r>
          </w:p>
          <w:p w:rsidR="00512A45" w:rsidRPr="00582A6D" w:rsidRDefault="00512A45" w:rsidP="00621170">
            <w:pPr>
              <w:autoSpaceDE w:val="0"/>
              <w:autoSpaceDN w:val="0"/>
              <w:spacing w:line="260" w:lineRule="exact"/>
              <w:ind w:leftChars="100" w:left="180" w:firstLineChars="400" w:firstLine="71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（令和2年4月1日付け　厚生労働省子ども家庭局長、社会・援護局長通知）</w:t>
            </w:r>
          </w:p>
          <w:p w:rsidR="00621170" w:rsidRPr="00582A6D" w:rsidRDefault="00621170" w:rsidP="00621170">
            <w:pPr>
              <w:autoSpaceDE w:val="0"/>
              <w:autoSpaceDN w:val="0"/>
              <w:spacing w:line="260" w:lineRule="exact"/>
              <w:ind w:leftChars="100" w:left="180" w:firstLineChars="300" w:firstLine="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w:t>
            </w:r>
            <w:r w:rsidRPr="00582A6D">
              <w:rPr>
                <w:rFonts w:asciiTheme="minorEastAsia" w:eastAsiaTheme="minorEastAsia" w:hAnsiTheme="minorEastAsia" w:hint="eastAsia"/>
                <w:color w:val="000000" w:themeColor="text1"/>
                <w:w w:val="90"/>
              </w:rPr>
              <w:t>第三者評価共通評価基準ガイドラインにおける各評価項目の判断基準に関するガイドライン（保育所解説版）</w:t>
            </w:r>
          </w:p>
          <w:p w:rsidR="00512A45" w:rsidRPr="00582A6D" w:rsidRDefault="00621170" w:rsidP="00621170">
            <w:pPr>
              <w:autoSpaceDE w:val="0"/>
              <w:autoSpaceDN w:val="0"/>
              <w:spacing w:line="260" w:lineRule="exact"/>
              <w:ind w:leftChars="100" w:left="180" w:firstLineChars="300" w:firstLine="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w:t>
            </w:r>
            <w:r w:rsidRPr="00582A6D">
              <w:rPr>
                <w:rFonts w:asciiTheme="minorEastAsia" w:eastAsiaTheme="minorEastAsia" w:hAnsiTheme="minorEastAsia" w:hint="eastAsia"/>
                <w:color w:val="000000" w:themeColor="text1"/>
                <w:w w:val="90"/>
              </w:rPr>
              <w:t>第三者評価内容評価基準ガイドラインにおける各評価項目の判断基準に関するガイドライン（保育所解説版）</w:t>
            </w:r>
          </w:p>
        </w:tc>
      </w:tr>
    </w:tbl>
    <w:p w:rsidR="00226012" w:rsidRPr="00582A6D" w:rsidRDefault="001A5841">
      <w:pPr>
        <w:spacing w:line="260" w:lineRule="exact"/>
        <w:rPr>
          <w:rFonts w:asciiTheme="minorEastAsia" w:eastAsiaTheme="minorEastAsia" w:hAnsiTheme="minorEastAsia"/>
        </w:rPr>
      </w:pPr>
      <w:r w:rsidRPr="00582A6D">
        <w:rPr>
          <w:rFonts w:asciiTheme="minorEastAsia" w:eastAsiaTheme="minorEastAsia" w:hAnsiTheme="minorEastAsia" w:hint="eastAsia"/>
        </w:rPr>
        <w:t xml:space="preserve">　　　</w:t>
      </w:r>
    </w:p>
    <w:p w:rsidR="00621170" w:rsidRDefault="00621170">
      <w:pPr>
        <w:spacing w:line="260" w:lineRule="exact"/>
        <w:rPr>
          <w:rFonts w:asciiTheme="minorEastAsia" w:eastAsiaTheme="minorEastAsia" w:hAnsiTheme="minorEastAsia"/>
        </w:rPr>
      </w:pPr>
    </w:p>
    <w:p w:rsidR="00226012" w:rsidRDefault="00226012">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auto"/>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第２　職員基準（</w:t>
            </w:r>
            <w:r w:rsidRPr="00E915C7">
              <w:rPr>
                <w:rFonts w:asciiTheme="majorEastAsia" w:eastAsiaTheme="majorEastAsia" w:hAnsiTheme="majorEastAsia" w:hint="eastAsia"/>
              </w:rPr>
              <w:t>施設型</w:t>
            </w:r>
            <w:r>
              <w:rPr>
                <w:rFonts w:asciiTheme="majorEastAsia" w:eastAsiaTheme="majorEastAsia" w:hAnsiTheme="majorEastAsia" w:hint="eastAsia"/>
              </w:rPr>
              <w:t xml:space="preserve">保育給付費に係る項目を含む）　</w:t>
            </w:r>
            <w:r>
              <w:rPr>
                <w:rFonts w:asciiTheme="minorEastAsia" w:eastAsiaTheme="minorEastAsia" w:hAnsiTheme="minorEastAsia"/>
              </w:rPr>
              <w:t>※県の</w:t>
            </w:r>
            <w:r>
              <w:rPr>
                <w:rFonts w:asciiTheme="minorEastAsia" w:eastAsiaTheme="minorEastAsia" w:hAnsiTheme="minorEastAsia" w:hint="eastAsia"/>
              </w:rPr>
              <w:t>認可基準での職員配置基準は省略している。</w:t>
            </w:r>
          </w:p>
        </w:tc>
      </w:tr>
      <w:tr w:rsidR="00614D05">
        <w:trPr>
          <w:trHeight w:val="120"/>
        </w:trPr>
        <w:tc>
          <w:tcPr>
            <w:tcW w:w="1134" w:type="dxa"/>
            <w:vMerge w:val="restart"/>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1 施設長</w:t>
            </w:r>
          </w:p>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p w:rsidR="00614D05" w:rsidRPr="00582A6D" w:rsidRDefault="00614D05" w:rsidP="004161FF">
            <w:pPr>
              <w:autoSpaceDE w:val="0"/>
              <w:autoSpaceDN w:val="0"/>
              <w:spacing w:line="260" w:lineRule="exact"/>
              <w:ind w:firstLineChars="50" w:firstLine="80"/>
              <w:rPr>
                <w:rFonts w:asciiTheme="minorEastAsia" w:eastAsiaTheme="minorEastAsia" w:hAnsiTheme="minorEastAsia"/>
                <w:color w:val="000000" w:themeColor="text1"/>
                <w:w w:val="90"/>
              </w:rPr>
            </w:pPr>
            <w:r w:rsidRPr="00582A6D">
              <w:rPr>
                <w:rFonts w:asciiTheme="minorEastAsia" w:eastAsiaTheme="minorEastAsia" w:hAnsiTheme="minorEastAsia" w:hint="eastAsia"/>
                <w:color w:val="000000" w:themeColor="text1"/>
                <w:w w:val="90"/>
              </w:rPr>
              <w:t>令和２年度の改定で、従来の所長設置加算は、基本分単価に組み入れられた。</w:t>
            </w:r>
          </w:p>
          <w:p w:rsidR="00614D05" w:rsidRPr="00582A6D" w:rsidRDefault="00614D05" w:rsidP="004161FF">
            <w:pPr>
              <w:autoSpaceDE w:val="0"/>
              <w:autoSpaceDN w:val="0"/>
              <w:spacing w:line="260" w:lineRule="exact"/>
              <w:rPr>
                <w:rFonts w:asciiTheme="minorEastAsia" w:eastAsiaTheme="minorEastAsia" w:hAnsiTheme="minorEastAsia"/>
                <w:color w:val="000000" w:themeColor="text1"/>
                <w:w w:val="90"/>
              </w:rPr>
            </w:pPr>
          </w:p>
          <w:p w:rsidR="00614D05" w:rsidRPr="00C034BD" w:rsidRDefault="00614D05" w:rsidP="004161FF">
            <w:pPr>
              <w:autoSpaceDE w:val="0"/>
              <w:autoSpaceDN w:val="0"/>
              <w:spacing w:line="260" w:lineRule="exact"/>
              <w:ind w:firstLineChars="50" w:firstLine="80"/>
              <w:rPr>
                <w:rFonts w:asciiTheme="majorEastAsia" w:eastAsiaTheme="majorEastAsia" w:hAnsiTheme="majorEastAsia"/>
                <w:color w:val="000000" w:themeColor="text1"/>
                <w:w w:val="82"/>
              </w:rPr>
            </w:pPr>
            <w:r w:rsidRPr="00582A6D">
              <w:rPr>
                <w:rFonts w:asciiTheme="minorEastAsia" w:eastAsiaTheme="minorEastAsia" w:hAnsiTheme="minorEastAsia" w:hint="eastAsia"/>
                <w:color w:val="000000" w:themeColor="text1"/>
                <w:w w:val="90"/>
              </w:rPr>
              <w:t>併せて、要件に該当する施設長が配置されていない場合、減額調整措置が設けられた。</w:t>
            </w:r>
          </w:p>
        </w:tc>
        <w:tc>
          <w:tcPr>
            <w:tcW w:w="5245" w:type="dxa"/>
            <w:tcBorders>
              <w:top w:val="single" w:sz="4" w:space="0" w:color="auto"/>
              <w:bottom w:val="dotted" w:sz="4" w:space="0" w:color="auto"/>
            </w:tcBorders>
          </w:tcPr>
          <w:p w:rsidR="00614D05" w:rsidRPr="00582A6D" w:rsidRDefault="00614D05" w:rsidP="00956E38">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配置している施設長は、次の①及び②の要件に該当していますか。</w:t>
            </w:r>
          </w:p>
        </w:tc>
        <w:tc>
          <w:tcPr>
            <w:tcW w:w="851"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p>
        </w:tc>
      </w:tr>
      <w:tr w:rsidR="00614D05">
        <w:trPr>
          <w:trHeight w:val="257"/>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nil"/>
            </w:tcBorders>
          </w:tcPr>
          <w:p w:rsidR="00614D05" w:rsidRPr="00582A6D" w:rsidRDefault="00614D05" w:rsidP="00F807FE">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①埼玉県保育所設置認可基準での要件</w:t>
            </w:r>
          </w:p>
          <w:p w:rsidR="00614D05" w:rsidRPr="00582A6D" w:rsidRDefault="00614D05" w:rsidP="00F807FE">
            <w:pPr>
              <w:autoSpaceDE w:val="0"/>
              <w:autoSpaceDN w:val="0"/>
              <w:spacing w:line="260" w:lineRule="exact"/>
              <w:ind w:leftChars="300" w:left="539"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施設長は原則として常勤かつ専任職員とする。必ずしも保育士であることを要しないが、健全な心身を有し、児童福祉事業に熱意のある者であって、できる限り児童福祉事業の理論及び実際について訓練を受けた者であること。</w:t>
            </w:r>
          </w:p>
          <w:p w:rsidR="00614D05" w:rsidRPr="00582A6D" w:rsidRDefault="00614D05" w:rsidP="00F807FE">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②公定価格上の配置基準での要件</w:t>
            </w:r>
          </w:p>
          <w:p w:rsidR="00614D05" w:rsidRPr="00582A6D" w:rsidRDefault="00614D05" w:rsidP="00F807FE">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次の 1)</w:t>
            </w: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又は 2)</w:t>
            </w: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に該当する者</w:t>
            </w:r>
          </w:p>
          <w:p w:rsidR="00614D05" w:rsidRPr="00582A6D" w:rsidRDefault="00614D05" w:rsidP="00F807FE">
            <w:pPr>
              <w:autoSpaceDE w:val="0"/>
              <w:autoSpaceDN w:val="0"/>
              <w:spacing w:line="260" w:lineRule="exact"/>
              <w:ind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1)</w:t>
            </w: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児童福祉事業等に２年以上従事した者</w:t>
            </w:r>
          </w:p>
          <w:p w:rsidR="00614D05" w:rsidRPr="00582A6D" w:rsidRDefault="00614D05" w:rsidP="00AC3CE9">
            <w:pPr>
              <w:autoSpaceDE w:val="0"/>
              <w:autoSpaceDN w:val="0"/>
              <w:spacing w:line="260" w:lineRule="exact"/>
              <w:ind w:left="988" w:hangingChars="550" w:hanging="98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児童福祉施設の職員、幼稚園・小学校等における教諭、市町村等の公的機関において児童福祉に関する事務を取り扱う部局の職員、民生委員・児童委員の他、教育・保育施設又は地域型保育事業に移行した施設・事業所における移行前の認可外保育施設の職員等として２年以上従事した者</w:t>
            </w:r>
          </w:p>
          <w:p w:rsidR="00614D05" w:rsidRPr="00582A6D" w:rsidRDefault="00614D05" w:rsidP="00F807FE">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2)</w:t>
            </w:r>
            <w:r w:rsidRPr="00582A6D">
              <w:rPr>
                <w:rFonts w:asciiTheme="minorEastAsia" w:eastAsiaTheme="minorEastAsia" w:hAnsiTheme="minorEastAsia"/>
                <w:color w:val="000000" w:themeColor="text1"/>
              </w:rPr>
              <w:t xml:space="preserve"> 1)</w:t>
            </w:r>
            <w:r w:rsidRPr="00582A6D">
              <w:rPr>
                <w:rFonts w:asciiTheme="minorEastAsia" w:eastAsiaTheme="minorEastAsia" w:hAnsiTheme="minorEastAsia" w:hint="eastAsia"/>
                <w:color w:val="000000" w:themeColor="text1"/>
              </w:rPr>
              <w:t>と同等以上の能力を有すると認められる者</w:t>
            </w:r>
          </w:p>
          <w:p w:rsidR="00614D05" w:rsidRPr="00582A6D" w:rsidRDefault="00614D05" w:rsidP="00375CAE">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公的機関等の実施する施設長研修等を受講した者等</w:t>
            </w:r>
          </w:p>
        </w:tc>
      </w:tr>
      <w:tr w:rsidR="00614D05">
        <w:trPr>
          <w:trHeight w:val="257"/>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614D05" w:rsidRPr="00582A6D" w:rsidRDefault="00614D05" w:rsidP="00956E38">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施設</w:t>
            </w:r>
            <w:r w:rsidRPr="00582A6D">
              <w:rPr>
                <w:rFonts w:asciiTheme="minorEastAsia" w:eastAsiaTheme="minorEastAsia" w:hAnsiTheme="minorEastAsia" w:hint="eastAsia"/>
                <w:color w:val="000000" w:themeColor="text1"/>
                <w:spacing w:val="-2"/>
              </w:rPr>
              <w:t>長は、常時、実際にその施設の運営管理の業務に専従していますか。</w:t>
            </w:r>
          </w:p>
        </w:tc>
        <w:tc>
          <w:tcPr>
            <w:tcW w:w="851"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p>
        </w:tc>
      </w:tr>
      <w:tr w:rsidR="00614D05">
        <w:trPr>
          <w:trHeight w:val="120"/>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single" w:sz="4" w:space="0" w:color="auto"/>
            </w:tcBorders>
          </w:tcPr>
          <w:p w:rsidR="00614D05" w:rsidRPr="00582A6D" w:rsidRDefault="00614D05" w:rsidP="00956E38">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施設長は、委託費からの給与支出がある者を配置していますか。</w:t>
            </w:r>
          </w:p>
        </w:tc>
        <w:tc>
          <w:tcPr>
            <w:tcW w:w="851"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p>
        </w:tc>
      </w:tr>
      <w:tr w:rsidR="00614D05">
        <w:trPr>
          <w:trHeight w:val="165"/>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614D05" w:rsidRPr="00582A6D" w:rsidRDefault="00614D05" w:rsidP="00A8053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4)　1)、2)又は3</w:t>
            </w:r>
            <w:r w:rsidRPr="00582A6D">
              <w:rPr>
                <w:rFonts w:asciiTheme="minorEastAsia" w:eastAsiaTheme="minorEastAsia" w:hAnsiTheme="minorEastAsia"/>
                <w:color w:val="000000" w:themeColor="text1"/>
              </w:rPr>
              <w:t>)</w:t>
            </w:r>
            <w:r w:rsidRPr="00582A6D">
              <w:rPr>
                <w:rFonts w:asciiTheme="minorEastAsia" w:eastAsiaTheme="minorEastAsia" w:hAnsiTheme="minorEastAsia" w:hint="eastAsia"/>
                <w:color w:val="000000" w:themeColor="text1"/>
              </w:rPr>
              <w:t>のいずれかに該当しない場合は、減額調整措置を適用していますか。</w:t>
            </w:r>
          </w:p>
        </w:tc>
        <w:tc>
          <w:tcPr>
            <w:tcW w:w="851"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614D05" w:rsidRPr="00582A6D" w:rsidRDefault="00614D05" w:rsidP="00A80530">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p w:rsidR="00614D05" w:rsidRPr="00582A6D" w:rsidRDefault="00614D05" w:rsidP="00A80530">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614D05" w:rsidRPr="00582A6D" w:rsidRDefault="00614D05">
            <w:pPr>
              <w:autoSpaceDE w:val="0"/>
              <w:autoSpaceDN w:val="0"/>
              <w:spacing w:line="260" w:lineRule="exact"/>
              <w:rPr>
                <w:rFonts w:asciiTheme="minorEastAsia" w:eastAsiaTheme="minorEastAsia" w:hAnsiTheme="minorEastAsia"/>
                <w:color w:val="000000" w:themeColor="text1"/>
              </w:rPr>
            </w:pPr>
          </w:p>
        </w:tc>
      </w:tr>
      <w:tr w:rsidR="00614D05" w:rsidTr="00614D05">
        <w:trPr>
          <w:trHeight w:val="525"/>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614D05" w:rsidRPr="00582A6D" w:rsidRDefault="00614D05" w:rsidP="00614D05">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減算額＝地域区分等に応じた単価＋（当該減算に係る処遇改善等加算Ⅰの単価×認定された加算率×100）</w:t>
            </w:r>
          </w:p>
        </w:tc>
      </w:tr>
      <w:tr w:rsidR="00614D05" w:rsidTr="00614D05">
        <w:trPr>
          <w:trHeight w:val="500"/>
        </w:trPr>
        <w:tc>
          <w:tcPr>
            <w:tcW w:w="1134" w:type="dxa"/>
            <w:vMerge/>
          </w:tcPr>
          <w:p w:rsidR="00614D05" w:rsidRPr="00C034BD" w:rsidRDefault="00614D05">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tcBorders>
          </w:tcPr>
          <w:p w:rsidR="00614D05" w:rsidRPr="00FA783C" w:rsidRDefault="00614D05" w:rsidP="00614D05">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施設長（管理者）が急に休んだ職員の業務を代わりに行った場合等、止むを得ず緊急的に施設長（管理者）が他の業務を行った場合は「兼務」として取り扱わず、減算は適用されない。</w:t>
            </w:r>
          </w:p>
          <w:p w:rsidR="00614D05" w:rsidRPr="00582A6D" w:rsidRDefault="00614D05" w:rsidP="00614D05">
            <w:pPr>
              <w:autoSpaceDE w:val="0"/>
              <w:autoSpaceDN w:val="0"/>
              <w:spacing w:line="260" w:lineRule="exact"/>
              <w:ind w:firstLineChars="100" w:firstLine="180"/>
              <w:rPr>
                <w:rFonts w:asciiTheme="minorEastAsia" w:eastAsiaTheme="minorEastAsia" w:hAnsiTheme="minorEastAsia"/>
                <w:color w:val="000000" w:themeColor="text1"/>
              </w:rPr>
            </w:pPr>
            <w:r w:rsidRPr="00FA783C">
              <w:rPr>
                <w:rFonts w:asciiTheme="majorEastAsia" w:eastAsiaTheme="majorEastAsia" w:hAnsiTheme="majorEastAsia" w:hint="eastAsia"/>
              </w:rPr>
              <w:t>（公定価格ＦＡＱ　Ver.16　令和2年10月1日　№159）</w:t>
            </w:r>
          </w:p>
        </w:tc>
      </w:tr>
      <w:tr w:rsidR="00226012">
        <w:trPr>
          <w:trHeight w:val="408"/>
        </w:trPr>
        <w:tc>
          <w:tcPr>
            <w:tcW w:w="1134" w:type="dxa"/>
            <w:vMerge w:val="restart"/>
            <w:tcBorders>
              <w:top w:val="single" w:sz="8" w:space="0" w:color="000000" w:themeColor="text1"/>
            </w:tcBorders>
          </w:tcPr>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2 公定価格上の配置基準</w:t>
            </w:r>
          </w:p>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（基本部分）</w:t>
            </w:r>
          </w:p>
          <w:p w:rsidR="00226012" w:rsidRPr="00C034BD" w:rsidRDefault="00226012">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8" w:space="0" w:color="000000" w:themeColor="text1"/>
              <w:bottom w:val="nil"/>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1)　次の基本分単価に含まれる職員構成を充足していますか。</w:t>
            </w:r>
          </w:p>
        </w:tc>
        <w:tc>
          <w:tcPr>
            <w:tcW w:w="851" w:type="dxa"/>
            <w:tcBorders>
              <w:top w:val="single" w:sz="8" w:space="0" w:color="000000" w:themeColor="text1"/>
              <w:bottom w:val="single" w:sz="4" w:space="0" w:color="auto"/>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□いない</w:t>
            </w:r>
          </w:p>
        </w:tc>
        <w:tc>
          <w:tcPr>
            <w:tcW w:w="2835" w:type="dxa"/>
            <w:tcBorders>
              <w:top w:val="single" w:sz="8" w:space="0" w:color="000000" w:themeColor="text1"/>
              <w:bottom w:val="single" w:sz="4" w:space="0" w:color="auto"/>
            </w:tcBorders>
          </w:tcPr>
          <w:p w:rsidR="00226012" w:rsidRPr="00C034B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76"/>
        </w:trPr>
        <w:tc>
          <w:tcPr>
            <w:tcW w:w="1134" w:type="dxa"/>
            <w:vMerge/>
            <w:tcBorders>
              <w:bottom w:val="nil"/>
            </w:tcBorders>
          </w:tcPr>
          <w:p w:rsidR="00226012" w:rsidRPr="00C034BD" w:rsidRDefault="00226012">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「分園」は中心</w:t>
            </w:r>
            <w:r w:rsidRPr="00582A6D">
              <w:rPr>
                <w:rFonts w:asciiTheme="minorEastAsia" w:eastAsiaTheme="minorEastAsia" w:hAnsiTheme="minorEastAsia" w:hint="eastAsia"/>
                <w:color w:val="000000" w:themeColor="text1"/>
              </w:rPr>
              <w:t>園の施設長のもと中心園と一体的に施設運営が行われるものとする｡</w:t>
            </w:r>
          </w:p>
          <w:p w:rsidR="00226012" w:rsidRPr="00C034BD" w:rsidRDefault="001A5841" w:rsidP="00956E38">
            <w:pPr>
              <w:autoSpaceDE w:val="0"/>
              <w:autoSpaceDN w:val="0"/>
              <w:spacing w:line="260" w:lineRule="exact"/>
              <w:ind w:left="359" w:hangingChars="200" w:hanging="35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その際</w:t>
            </w:r>
            <w:r w:rsidR="00956E38" w:rsidRPr="00582A6D">
              <w:rPr>
                <w:rFonts w:asciiTheme="minorEastAsia" w:eastAsiaTheme="minorEastAsia" w:hAnsiTheme="minorEastAsia" w:hint="eastAsia"/>
                <w:color w:val="000000" w:themeColor="text1"/>
              </w:rPr>
              <w:t>、</w:t>
            </w:r>
            <w:r w:rsidRPr="00582A6D">
              <w:rPr>
                <w:rFonts w:asciiTheme="minorEastAsia" w:eastAsiaTheme="minorEastAsia" w:hAnsiTheme="minorEastAsia" w:hint="eastAsia"/>
                <w:color w:val="000000" w:themeColor="text1"/>
              </w:rPr>
              <w:t>以下の職員</w:t>
            </w:r>
            <w:r w:rsidR="00956E38" w:rsidRPr="00582A6D">
              <w:rPr>
                <w:rFonts w:asciiTheme="minorEastAsia" w:eastAsiaTheme="minorEastAsia" w:hAnsiTheme="minorEastAsia" w:hint="eastAsia"/>
                <w:color w:val="000000" w:themeColor="text1"/>
              </w:rPr>
              <w:t>（施設長を除く</w:t>
            </w:r>
            <w:r w:rsidR="00741E3F" w:rsidRPr="00582A6D">
              <w:rPr>
                <w:rFonts w:asciiTheme="minorEastAsia" w:eastAsiaTheme="minorEastAsia" w:hAnsiTheme="minorEastAsia" w:hint="eastAsia"/>
                <w:color w:val="000000" w:themeColor="text1"/>
              </w:rPr>
              <w:t>。</w:t>
            </w:r>
            <w:r w:rsidR="00956E38" w:rsidRPr="00582A6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を充足すること｡</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ただし</w:t>
            </w:r>
            <w:r w:rsidR="00956E38" w:rsidRPr="00C034B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嘱託医については</w:t>
            </w:r>
            <w:r w:rsidR="00956E38" w:rsidRPr="00C034B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中心園に配置していることから不要である｡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また</w:t>
            </w:r>
            <w:r w:rsidR="00956E38" w:rsidRPr="00C034B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調理員等については</w:t>
            </w:r>
            <w:r w:rsidR="00956E38" w:rsidRPr="00C034B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中心園等から給食を搬入する場合は</w:t>
            </w:r>
            <w:r w:rsidR="00956E38" w:rsidRPr="00C034BD">
              <w:rPr>
                <w:rFonts w:asciiTheme="minorEastAsia" w:eastAsiaTheme="minorEastAsia" w:hAnsiTheme="minorEastAsia" w:hint="eastAsia"/>
                <w:color w:val="000000" w:themeColor="text1"/>
              </w:rPr>
              <w:t>、</w:t>
            </w:r>
            <w:r w:rsidRPr="00C034BD">
              <w:rPr>
                <w:rFonts w:asciiTheme="minorEastAsia" w:eastAsiaTheme="minorEastAsia" w:hAnsiTheme="minorEastAsia" w:hint="eastAsia"/>
                <w:color w:val="000000" w:themeColor="text1"/>
              </w:rPr>
              <w:t>配置不要である。</w:t>
            </w:r>
          </w:p>
          <w:p w:rsidR="0061558D"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p>
          <w:p w:rsidR="00226012" w:rsidRPr="00C034BD" w:rsidRDefault="001A5841" w:rsidP="0061558D">
            <w:pPr>
              <w:autoSpaceDE w:val="0"/>
              <w:autoSpaceDN w:val="0"/>
              <w:spacing w:line="260" w:lineRule="exact"/>
              <w:ind w:firstLineChars="100" w:firstLine="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①保育士</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基本分単価における必要保育士数は以下の</w:t>
            </w:r>
            <w:r w:rsidRPr="00C034BD">
              <w:rPr>
                <w:rFonts w:asciiTheme="minorEastAsia" w:eastAsiaTheme="minorEastAsia" w:hAnsiTheme="minorEastAsia" w:hint="eastAsia"/>
                <w:b/>
                <w:color w:val="000000" w:themeColor="text1"/>
              </w:rPr>
              <w:t>ⅰ</w:t>
            </w:r>
            <w:r w:rsidRPr="00C034BD">
              <w:rPr>
                <w:rFonts w:asciiTheme="minorEastAsia" w:eastAsiaTheme="minorEastAsia" w:hAnsiTheme="minorEastAsia" w:hint="eastAsia"/>
                <w:color w:val="000000" w:themeColor="text1"/>
              </w:rPr>
              <w:t>と</w:t>
            </w:r>
            <w:r w:rsidRPr="00C034BD">
              <w:rPr>
                <w:rFonts w:asciiTheme="minorEastAsia" w:eastAsiaTheme="minorEastAsia" w:hAnsiTheme="minorEastAsia" w:hint="eastAsia"/>
                <w:b/>
                <w:color w:val="000000" w:themeColor="text1"/>
              </w:rPr>
              <w:t>ⅱ</w:t>
            </w:r>
            <w:r w:rsidRPr="00C034BD">
              <w:rPr>
                <w:rFonts w:asciiTheme="minorEastAsia" w:eastAsiaTheme="minorEastAsia" w:hAnsiTheme="minorEastAsia" w:hint="eastAsia"/>
                <w:color w:val="000000" w:themeColor="text1"/>
              </w:rPr>
              <w:t>を合計した数であること。</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また、これとは別に非常勤の保育士が配置されていること。</w:t>
            </w:r>
          </w:p>
          <w:p w:rsidR="00226012" w:rsidRPr="00C034B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乳児４人以上を入所させる保育所の場合、保育士には、当該保育所に勤務する保健師、看護師又は准看護師を、１人に限り、保育士とみなして含むことができる。</w:t>
            </w:r>
          </w:p>
          <w:p w:rsidR="00226012" w:rsidRPr="00C034BD" w:rsidRDefault="001A5841">
            <w:pPr>
              <w:autoSpaceDE w:val="0"/>
              <w:autoSpaceDN w:val="0"/>
              <w:adjustRightInd w:val="0"/>
              <w:spacing w:line="260" w:lineRule="exact"/>
              <w:ind w:left="1115" w:hangingChars="700" w:hanging="1115"/>
              <w:rPr>
                <w:rFonts w:asciiTheme="minorEastAsia" w:eastAsiaTheme="minorEastAsia" w:hAnsiTheme="minorEastAsia"/>
                <w:color w:val="000000" w:themeColor="text1"/>
                <w:w w:val="90"/>
              </w:rPr>
            </w:pPr>
            <w:r w:rsidRPr="00C034BD">
              <w:rPr>
                <w:rFonts w:asciiTheme="minorEastAsia" w:eastAsiaTheme="minorEastAsia" w:hAnsiTheme="minorEastAsia" w:hint="eastAsia"/>
                <w:color w:val="000000" w:themeColor="text1"/>
                <w:w w:val="90"/>
              </w:rPr>
              <w:t xml:space="preserve">　　　　（注）　保育業務に従事したことのない保健師、看護師又は准看護師を配置する場合、保育業務への従事経験等に応じ、必要な研修の受講を勧奨することが望ましい。</w:t>
            </w:r>
          </w:p>
          <w:p w:rsidR="00226012" w:rsidRPr="00C034BD" w:rsidRDefault="001A5841">
            <w:pPr>
              <w:autoSpaceDE w:val="0"/>
              <w:autoSpaceDN w:val="0"/>
              <w:spacing w:line="260" w:lineRule="exact"/>
              <w:ind w:left="1434" w:hangingChars="900" w:hanging="1434"/>
              <w:rPr>
                <w:rFonts w:asciiTheme="minorEastAsia" w:eastAsiaTheme="minorEastAsia" w:hAnsiTheme="minorEastAsia"/>
                <w:color w:val="000000" w:themeColor="text1"/>
                <w:w w:val="90"/>
              </w:rPr>
            </w:pPr>
            <w:r w:rsidRPr="00C034BD">
              <w:rPr>
                <w:rFonts w:asciiTheme="minorEastAsia" w:eastAsiaTheme="minorEastAsia" w:hAnsiTheme="minorEastAsia" w:hint="eastAsia"/>
                <w:color w:val="000000" w:themeColor="text1"/>
                <w:w w:val="90"/>
              </w:rPr>
              <w:t xml:space="preserve">　　　　　　　　・子育て支援員研修のうち「乳幼児の発達と心理」「地域保育の環境整備」「安全の確保とリスクマネジメント」「乳幼児の生活と遊び」「小児保健」の科目、乳幼児期の食物アレルギーの基礎知識等の研修　等</w:t>
            </w:r>
          </w:p>
          <w:p w:rsidR="0061558D" w:rsidRPr="00C034BD" w:rsidRDefault="0061558D">
            <w:pPr>
              <w:autoSpaceDE w:val="0"/>
              <w:autoSpaceDN w:val="0"/>
              <w:spacing w:line="260" w:lineRule="exact"/>
              <w:rPr>
                <w:rFonts w:asciiTheme="minorEastAsia" w:eastAsiaTheme="minorEastAsia" w:hAnsiTheme="minorEastAsia"/>
                <w:color w:val="000000" w:themeColor="text1"/>
              </w:rPr>
            </w:pP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ⅰ</w:t>
            </w:r>
            <w:r w:rsidRPr="00C034BD">
              <w:rPr>
                <w:rFonts w:asciiTheme="minorEastAsia" w:eastAsiaTheme="minorEastAsia" w:hAnsiTheme="minorEastAsia" w:hint="eastAsia"/>
                <w:color w:val="000000" w:themeColor="text1"/>
              </w:rPr>
              <w:t xml:space="preserve">　年齢別配置基準</w:t>
            </w:r>
          </w:p>
          <w:p w:rsidR="00226012" w:rsidRPr="00C034BD" w:rsidRDefault="001A5841">
            <w:pPr>
              <w:autoSpaceDE w:val="0"/>
              <w:autoSpaceDN w:val="0"/>
              <w:spacing w:line="260" w:lineRule="exact"/>
              <w:ind w:left="1078" w:hangingChars="600" w:hanging="1078"/>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・４歳以上児３０人につき１人、３歳児２０人につき１人、１・２歳児６人につき１人、乳児３人につき１人</w:t>
            </w:r>
          </w:p>
          <w:p w:rsidR="00226012" w:rsidRPr="00C034BD" w:rsidRDefault="001A5841">
            <w:pPr>
              <w:autoSpaceDE w:val="0"/>
              <w:autoSpaceDN w:val="0"/>
              <w:spacing w:line="260" w:lineRule="exact"/>
              <w:ind w:left="1078" w:hangingChars="600" w:hanging="1078"/>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「４歳以上児」、「３歳児」、「１・２歳児」及び「乳児」とは、年度の初日の前日における満年齢による。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確認に当たっては以下の算式による。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｛４歳以上児数 × １／３０（小数点第１位まで計算（小数点第２位以下切り捨て））｝</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＋｛３歳児数× １／２０（同）｝＋｛１・２歳児数 × １／６（同）｝</w:t>
            </w:r>
          </w:p>
          <w:p w:rsidR="00226012" w:rsidRPr="00C034BD" w:rsidRDefault="001A5841" w:rsidP="00A334C9">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＋｛乳児数 × １／３（同）｝ ＝ 配置基準上保育士数（小数点以下四捨五入）</w:t>
            </w:r>
          </w:p>
        </w:tc>
      </w:tr>
    </w:tbl>
    <w:p w:rsidR="00226012" w:rsidRDefault="001A5841" w:rsidP="00956E38">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A334C9" w:rsidRDefault="00A334C9" w:rsidP="00956E38">
      <w:pPr>
        <w:spacing w:line="260" w:lineRule="exact"/>
        <w:rPr>
          <w:rFonts w:asciiTheme="minorEastAsia" w:eastAsiaTheme="minorEastAsia" w:hAnsiTheme="minorEastAsia"/>
        </w:rPr>
      </w:pPr>
    </w:p>
    <w:p w:rsidR="00A334C9" w:rsidRDefault="00A334C9" w:rsidP="00956E38">
      <w:pPr>
        <w:spacing w:line="260" w:lineRule="exact"/>
        <w:rPr>
          <w:rFonts w:asciiTheme="minorEastAsia" w:eastAsiaTheme="minorEastAsia" w:hAnsiTheme="minorEastAsia"/>
        </w:rPr>
      </w:pPr>
    </w:p>
    <w:p w:rsidR="00A334C9" w:rsidRDefault="00A334C9" w:rsidP="00956E38">
      <w:pPr>
        <w:spacing w:line="260" w:lineRule="exact"/>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A334C9" w:rsidRPr="00C034BD" w:rsidRDefault="00A334C9" w:rsidP="00A334C9">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ⅱ</w:t>
            </w:r>
            <w:r w:rsidRPr="00C034BD">
              <w:rPr>
                <w:rFonts w:asciiTheme="minorEastAsia" w:eastAsiaTheme="minorEastAsia" w:hAnsiTheme="minorEastAsia" w:hint="eastAsia"/>
                <w:color w:val="000000" w:themeColor="text1"/>
              </w:rPr>
              <w:t xml:space="preserve">　その他</w:t>
            </w:r>
          </w:p>
          <w:p w:rsidR="00A334C9" w:rsidRPr="00C034BD" w:rsidRDefault="00A334C9" w:rsidP="00A334C9">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ａ　利用定員９０人以下の施設については１人</w:t>
            </w:r>
          </w:p>
          <w:p w:rsidR="00A334C9" w:rsidRPr="00C034BD" w:rsidRDefault="00A334C9" w:rsidP="00A334C9">
            <w:pPr>
              <w:autoSpaceDE w:val="0"/>
              <w:autoSpaceDN w:val="0"/>
              <w:spacing w:line="260" w:lineRule="exact"/>
              <w:ind w:left="898" w:hangingChars="500" w:hanging="898"/>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ｂ　保育標準時間認定を受けた子どもが利用する施設については１人</w:t>
            </w:r>
          </w:p>
          <w:p w:rsidR="00A334C9" w:rsidRPr="00C034BD" w:rsidRDefault="00A334C9" w:rsidP="00A334C9">
            <w:pPr>
              <w:autoSpaceDE w:val="0"/>
              <w:autoSpaceDN w:val="0"/>
              <w:spacing w:line="260" w:lineRule="exact"/>
              <w:ind w:left="1258" w:hangingChars="700" w:hanging="1258"/>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施設全体の利用定員に占める保育標準時間認定を受けた子どもの人数の割合が低い場合は、非常勤の保育士としても差し支えない。</w:t>
            </w:r>
          </w:p>
          <w:p w:rsidR="00A334C9" w:rsidRDefault="00A334C9">
            <w:pPr>
              <w:autoSpaceDE w:val="0"/>
              <w:autoSpaceDN w:val="0"/>
              <w:spacing w:line="260" w:lineRule="exact"/>
              <w:ind w:left="1258" w:hangingChars="700" w:hanging="1258"/>
              <w:rPr>
                <w:rFonts w:asciiTheme="minorEastAsia" w:eastAsiaTheme="minorEastAsia" w:hAnsiTheme="minorEastAsia"/>
              </w:rPr>
            </w:pPr>
            <w:r w:rsidRPr="00C034BD">
              <w:rPr>
                <w:rFonts w:asciiTheme="minorEastAsia" w:eastAsiaTheme="minorEastAsia" w:hAnsiTheme="minorEastAsia" w:hint="eastAsia"/>
                <w:color w:val="000000" w:themeColor="text1"/>
              </w:rPr>
              <w:t xml:space="preserve">　　　　ｃ　上記ⅰ及びⅱのａ、ｂの保育士１人当たり、研修代替保育士として年間３日分の費用を算定</w:t>
            </w:r>
          </w:p>
          <w:p w:rsidR="00226012" w:rsidRDefault="001A5841">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　当該費用については、保育士が研修を受講する際の受講費用や、時間外における研修受講の際の時間外手当等に充当しても差し支えない。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②その他</w:t>
            </w:r>
          </w:p>
          <w:p w:rsidR="005D7CE5" w:rsidRPr="00582A6D" w:rsidRDefault="005D7CE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Pr="00582A6D">
              <w:rPr>
                <w:rFonts w:asciiTheme="minorEastAsia" w:eastAsiaTheme="minorEastAsia" w:hAnsiTheme="minorEastAsia" w:hint="eastAsia"/>
                <w:color w:val="000000" w:themeColor="text1"/>
              </w:rPr>
              <w:t xml:space="preserve">　ⅰ　施設長（</w:t>
            </w:r>
            <w:r w:rsidR="00385ACC" w:rsidRPr="00582A6D">
              <w:rPr>
                <w:rFonts w:asciiTheme="minorEastAsia" w:eastAsiaTheme="minorEastAsia" w:hAnsiTheme="minorEastAsia" w:hint="eastAsia"/>
                <w:color w:val="000000" w:themeColor="text1"/>
              </w:rPr>
              <w:t>p4</w:t>
            </w:r>
            <w:r w:rsidRPr="00582A6D">
              <w:rPr>
                <w:rFonts w:asciiTheme="minorEastAsia" w:eastAsiaTheme="minorEastAsia" w:hAnsiTheme="minorEastAsia" w:hint="eastAsia"/>
                <w:color w:val="000000" w:themeColor="text1"/>
              </w:rPr>
              <w:t>の「１施設長」を参照のこと）</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 xml:space="preserve">　　</w:t>
            </w:r>
            <w:r w:rsidR="005D7CE5" w:rsidRPr="00582A6D">
              <w:rPr>
                <w:rFonts w:asciiTheme="minorEastAsia" w:eastAsiaTheme="minorEastAsia" w:hAnsiTheme="minorEastAsia" w:hint="eastAsia"/>
              </w:rPr>
              <w:t>ⅱ</w:t>
            </w:r>
            <w:r w:rsidRPr="00582A6D">
              <w:rPr>
                <w:rFonts w:asciiTheme="minorEastAsia" w:eastAsiaTheme="minorEastAsia" w:hAnsiTheme="minorEastAsia" w:hint="eastAsia"/>
              </w:rPr>
              <w:t xml:space="preserve">　調理員等</w:t>
            </w:r>
          </w:p>
          <w:p w:rsidR="00226012" w:rsidRDefault="001A5841">
            <w:pPr>
              <w:autoSpaceDE w:val="0"/>
              <w:autoSpaceDN w:val="0"/>
              <w:spacing w:line="260" w:lineRule="exact"/>
              <w:ind w:left="539" w:hangingChars="300" w:hanging="539"/>
              <w:rPr>
                <w:rFonts w:asciiTheme="minorEastAsia" w:eastAsiaTheme="minorEastAsia" w:hAnsiTheme="minorEastAsia"/>
              </w:rPr>
            </w:pPr>
            <w:r w:rsidRPr="00582A6D">
              <w:rPr>
                <w:rFonts w:asciiTheme="minorEastAsia" w:eastAsiaTheme="minorEastAsia" w:hAnsiTheme="minorEastAsia" w:hint="eastAsia"/>
              </w:rPr>
              <w:t xml:space="preserve">　　　　利用定</w:t>
            </w:r>
            <w:r>
              <w:rPr>
                <w:rFonts w:asciiTheme="minorEastAsia" w:eastAsiaTheme="minorEastAsia" w:hAnsiTheme="minorEastAsia" w:hint="eastAsia"/>
              </w:rPr>
              <w:t>員４０人以下の施設は１人、４１人以上１５０人以下の施設は２人、１５１人以上の施設は３人（うち１人は非常勤）</w:t>
            </w:r>
          </w:p>
          <w:p w:rsidR="00226012" w:rsidRDefault="001A5841">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rPr>
              <w:t xml:space="preserve">　　　　※</w:t>
            </w:r>
            <w:r>
              <w:rPr>
                <w:rFonts w:asciiTheme="minorEastAsia" w:eastAsiaTheme="minorEastAsia" w:hAnsiTheme="minorEastAsia" w:hint="eastAsia"/>
                <w:spacing w:val="-2"/>
              </w:rPr>
              <w:t xml:space="preserve">　調理業務の全部を委託する場合、又は搬入施設から食事を搬入する場合は、置かないことができる。</w:t>
            </w:r>
          </w:p>
          <w:p w:rsidR="00226012" w:rsidRDefault="001A5841">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spacing w:val="-2"/>
              </w:rPr>
              <w:t xml:space="preserve">　　　　　　（p</w:t>
            </w:r>
            <w:r w:rsidR="00385ACC">
              <w:rPr>
                <w:rFonts w:asciiTheme="minorEastAsia" w:eastAsiaTheme="minorEastAsia" w:hAnsiTheme="minorEastAsia"/>
                <w:spacing w:val="-2"/>
              </w:rPr>
              <w:t>10</w:t>
            </w:r>
            <w:r>
              <w:rPr>
                <w:rFonts w:asciiTheme="minorEastAsia" w:eastAsiaTheme="minorEastAsia" w:hAnsiTheme="minorEastAsia" w:hint="eastAsia"/>
                <w:spacing w:val="-2"/>
              </w:rPr>
              <w:t>の「23 食事の提供」を参照のこと）</w:t>
            </w:r>
          </w:p>
          <w:p w:rsidR="00226012" w:rsidRDefault="001A5841">
            <w:pPr>
              <w:autoSpaceDE w:val="0"/>
              <w:autoSpaceDN w:val="0"/>
              <w:spacing w:line="260" w:lineRule="exact"/>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b/>
              </w:rPr>
              <w:t>調理員を配置していない場合</w:t>
            </w:r>
          </w:p>
          <w:p w:rsidR="00226012" w:rsidRDefault="001A5841">
            <w:pPr>
              <w:autoSpaceDE w:val="0"/>
              <w:autoSpaceDN w:val="0"/>
              <w:spacing w:line="260" w:lineRule="exact"/>
              <w:rPr>
                <w:rFonts w:asciiTheme="minorEastAsia" w:eastAsiaTheme="minorEastAsia" w:hAnsiTheme="minorEastAsia"/>
                <w:spacing w:val="-2"/>
              </w:rPr>
            </w:pPr>
            <w:r>
              <w:rPr>
                <w:rFonts w:asciiTheme="minorEastAsia" w:eastAsiaTheme="minorEastAsia" w:hAnsiTheme="minorEastAsia" w:hint="eastAsia"/>
                <w:b/>
              </w:rPr>
              <w:t xml:space="preserve">　　　　　→　□</w:t>
            </w:r>
            <w:r>
              <w:rPr>
                <w:rFonts w:asciiTheme="minorEastAsia" w:eastAsiaTheme="minorEastAsia" w:hAnsiTheme="minorEastAsia" w:hint="eastAsia"/>
                <w:spacing w:val="-2"/>
              </w:rPr>
              <w:t xml:space="preserve">調理業務の全部を委託している　　</w:t>
            </w:r>
            <w:r>
              <w:rPr>
                <w:rFonts w:asciiTheme="minorEastAsia" w:eastAsiaTheme="minorEastAsia" w:hAnsiTheme="minorEastAsia" w:hint="eastAsia"/>
                <w:b/>
              </w:rPr>
              <w:t>□</w:t>
            </w:r>
            <w:r>
              <w:rPr>
                <w:rFonts w:asciiTheme="minorEastAsia" w:eastAsiaTheme="minorEastAsia" w:hAnsiTheme="minorEastAsia" w:hint="eastAsia"/>
                <w:spacing w:val="-2"/>
              </w:rPr>
              <w:t>搬入施設から食事を搬入している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D7CE5">
              <w:rPr>
                <w:rFonts w:asciiTheme="minorEastAsia" w:eastAsiaTheme="minorEastAsia" w:hAnsiTheme="minorEastAsia" w:hint="eastAsia"/>
              </w:rPr>
              <w:t>ⅲ</w:t>
            </w:r>
            <w:r>
              <w:rPr>
                <w:rFonts w:asciiTheme="minorEastAsia" w:eastAsiaTheme="minorEastAsia" w:hAnsiTheme="minorEastAsia" w:hint="eastAsia"/>
              </w:rPr>
              <w:t xml:space="preserve">　非常勤事務職員</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施設長等の職員が兼務する場合又は業務委託する場合は、配置は不要。</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5D7CE5">
              <w:rPr>
                <w:rFonts w:asciiTheme="minorEastAsia" w:eastAsiaTheme="minorEastAsia" w:hAnsiTheme="minorEastAsia" w:hint="eastAsia"/>
              </w:rPr>
              <w:t>ⅳ</w:t>
            </w:r>
            <w:r>
              <w:rPr>
                <w:rFonts w:asciiTheme="minorEastAsia" w:eastAsiaTheme="minorEastAsia" w:hAnsiTheme="minorEastAsia" w:hint="eastAsia"/>
              </w:rPr>
              <w:t xml:space="preserve">　嘱託医・嘱託歯科医</w:t>
            </w:r>
          </w:p>
          <w:p w:rsidR="00226012" w:rsidRDefault="001A5841">
            <w:pPr>
              <w:autoSpaceDE w:val="0"/>
              <w:autoSpaceDN w:val="0"/>
              <w:spacing w:line="260" w:lineRule="exact"/>
              <w:ind w:left="180" w:hangingChars="100" w:hanging="180"/>
              <w:rPr>
                <w:rFonts w:asciiTheme="minorEastAsia" w:eastAsiaTheme="minorEastAsia" w:hAnsiTheme="minorEastAsia"/>
                <w:b/>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b/>
              </w:rPr>
              <w:t xml:space="preserve">嘱託医の氏名　　</w:t>
            </w:r>
            <w:r>
              <w:rPr>
                <w:rFonts w:asciiTheme="minorEastAsia" w:eastAsiaTheme="minorEastAsia" w:hAnsiTheme="minorEastAsia"/>
                <w:b/>
              </w:rPr>
              <w:t xml:space="preserve">：　</w:t>
            </w:r>
            <w:r>
              <w:rPr>
                <w:rFonts w:asciiTheme="minorEastAsia" w:eastAsiaTheme="minorEastAsia" w:hAnsiTheme="minorEastAsia" w:hint="eastAsia"/>
                <w:b/>
              </w:rPr>
              <w:t xml:space="preserve">　　　　　　　　　　●医療機関名</w:t>
            </w:r>
            <w:r>
              <w:rPr>
                <w:rFonts w:asciiTheme="minorEastAsia" w:eastAsiaTheme="minorEastAsia" w:hAnsiTheme="minorEastAsia"/>
                <w:b/>
              </w:rPr>
              <w:t xml:space="preserve">：　</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w:t>
            </w:r>
            <w:r>
              <w:rPr>
                <w:rFonts w:asciiTheme="minorEastAsia" w:eastAsiaTheme="minorEastAsia" w:hAnsiTheme="minorEastAsia" w:hint="eastAsia"/>
                <w:b/>
              </w:rPr>
              <w:t>嘱託歯科医の氏名</w:t>
            </w:r>
            <w:r>
              <w:rPr>
                <w:rFonts w:asciiTheme="minorEastAsia" w:eastAsiaTheme="minorEastAsia" w:hAnsiTheme="minorEastAsia"/>
                <w:b/>
              </w:rPr>
              <w:t xml:space="preserve">：　</w:t>
            </w:r>
            <w:r>
              <w:rPr>
                <w:rFonts w:asciiTheme="minorEastAsia" w:eastAsiaTheme="minorEastAsia" w:hAnsiTheme="minorEastAsia" w:hint="eastAsia"/>
                <w:b/>
              </w:rPr>
              <w:t xml:space="preserve">　　　　　　　　　　●医療機関名</w:t>
            </w:r>
            <w:r>
              <w:rPr>
                <w:rFonts w:asciiTheme="minorEastAsia" w:eastAsiaTheme="minorEastAsia" w:hAnsiTheme="minorEastAsia"/>
                <w:b/>
              </w:rPr>
              <w:t xml:space="preserve">：　</w:t>
            </w:r>
          </w:p>
        </w:tc>
      </w:tr>
      <w:tr w:rsidR="00226012">
        <w:trPr>
          <w:trHeight w:val="21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その他</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保育士の配置に当たっての留意点</w:t>
            </w:r>
          </w:p>
        </w:tc>
        <w:tc>
          <w:tcPr>
            <w:tcW w:w="5245" w:type="dxa"/>
            <w:tcBorders>
              <w:top w:val="single" w:sz="8"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児童が少数となる時間帯についても、保育士を適切に配置していますか。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226012" w:rsidRDefault="001A5841">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11"/>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ind w:left="180" w:hangingChars="100" w:hanging="180"/>
              <w:jc w:val="lef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rPr>
              <w:t>※　保育標準時間の朝や夕方（延長保育を除く）など、児童が少数となる場合においても、児童の数に対応して適切に保育士を配置（常時最低２人以上の配置）する必要がある。</w:t>
            </w:r>
            <w:r>
              <w:rPr>
                <w:rFonts w:asciiTheme="minorEastAsia" w:eastAsiaTheme="minorEastAsia" w:hAnsiTheme="minorEastAsia" w:hint="eastAsia"/>
                <w:color w:val="000000" w:themeColor="text1"/>
                <w:w w:val="90"/>
              </w:rPr>
              <w:t>(認可基準（県）第192条（省令基準第33条）)</w:t>
            </w:r>
          </w:p>
          <w:p w:rsidR="005B6D31" w:rsidRPr="00582A6D" w:rsidRDefault="005B6D31" w:rsidP="005B6D31">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利用乳幼児がいない時間帯の保育士配置</w:t>
            </w:r>
          </w:p>
          <w:p w:rsidR="00297B15" w:rsidRPr="00582A6D" w:rsidRDefault="005B6D31" w:rsidP="00297B15">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297B15" w:rsidRPr="00582A6D">
              <w:rPr>
                <w:rFonts w:asciiTheme="minorEastAsia" w:eastAsiaTheme="minorEastAsia" w:hAnsiTheme="minorEastAsia" w:hint="eastAsia"/>
                <w:color w:val="000000" w:themeColor="text1"/>
              </w:rPr>
              <w:t>開所時間中に、全ての利用乳幼児が帰宅するなどにより利用乳幼児のいない時間帯が生じた場合にあっては、保育士の配置を求めないこととすることも差し支えない。</w:t>
            </w:r>
          </w:p>
          <w:p w:rsidR="00297B15" w:rsidRPr="00582A6D" w:rsidRDefault="00297B15" w:rsidP="00297B15">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ただし、この場合においても、突発的な事由により、自治体又は保護者から保育所に対して至急連絡を取る必要が生じた際に、少なくとも保育所等の開所時間内においては、随時円滑に施設管理者への連絡を取れる体制を確保すること。</w:t>
            </w:r>
          </w:p>
          <w:p w:rsidR="005B6D31" w:rsidRPr="00582A6D" w:rsidRDefault="00297B15" w:rsidP="00297B15">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なお、上記の取扱いを実施するに当たっては、各保護者の希望に基づく保育所等の利用が阻害されることがないよう、十分に配慮する必要がある。</w:t>
            </w:r>
          </w:p>
          <w:p w:rsidR="005B6D31" w:rsidRPr="00582A6D" w:rsidRDefault="005B6D31" w:rsidP="005B6D31">
            <w:pPr>
              <w:autoSpaceDE w:val="0"/>
              <w:autoSpaceDN w:val="0"/>
              <w:spacing w:line="260" w:lineRule="exact"/>
              <w:ind w:leftChars="100" w:left="180" w:firstLineChars="100" w:firstLine="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（「保育所等における利用乳幼児がいない時間帯の保育士配置の考え方について」（令和2年2月14日付け</w:t>
            </w:r>
          </w:p>
          <w:p w:rsidR="005B6D31" w:rsidRPr="005B6D31" w:rsidRDefault="005B6D31" w:rsidP="005B6D31">
            <w:pPr>
              <w:autoSpaceDE w:val="0"/>
              <w:autoSpaceDN w:val="0"/>
              <w:spacing w:line="260" w:lineRule="exact"/>
              <w:ind w:leftChars="100" w:left="180" w:firstLineChars="100" w:firstLine="180"/>
              <w:jc w:val="left"/>
              <w:rPr>
                <w:rFonts w:asciiTheme="majorEastAsia" w:eastAsiaTheme="majorEastAsia" w:hAnsiTheme="majorEastAsia"/>
                <w:color w:val="000000" w:themeColor="text1"/>
              </w:rPr>
            </w:pPr>
            <w:r w:rsidRPr="00582A6D">
              <w:rPr>
                <w:rFonts w:asciiTheme="minorEastAsia" w:eastAsiaTheme="minorEastAsia" w:hAnsiTheme="minorEastAsia" w:hint="eastAsia"/>
                <w:color w:val="000000" w:themeColor="text1"/>
              </w:rPr>
              <w:t>厚生労働省子ども家庭局保育課長通知））</w:t>
            </w:r>
          </w:p>
        </w:tc>
      </w:tr>
      <w:tr w:rsidR="00226012">
        <w:trPr>
          <w:trHeight w:val="279"/>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短時間勤務の保育士を充てる場合は、次のとおり適切に配置していますか。</w:t>
            </w:r>
          </w:p>
        </w:tc>
        <w:tc>
          <w:tcPr>
            <w:tcW w:w="851" w:type="dxa"/>
            <w:tcBorders>
              <w:top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single" w:sz="8" w:space="0" w:color="auto"/>
            </w:tcBorders>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【①短時間勤務（１日６時間未満又は月２０日未満勤務）の教育・保育従事者】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次の条件の全てを満たす場合には、配置基準や加算算定上の定数の一部に短時間勤務者を充てることができる。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color w:val="000000" w:themeColor="text1"/>
              </w:rPr>
              <w:t xml:space="preserve">　　・　学級担任は、原則常勤専任であること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常勤の教育・保育に従事する者が各組や各グループに１名以上（乳児を含む各組や各グループであって当該組・グループに係る配置基準上の定数が２名以上の場合は、最低２名）配置されていること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　常勤の教育・保育に従事する者に代えて短時間勤務の教育・保育に従事する者を充てる場合の当該短時間勤務の者の合計勤務時間数が、常勤を充てる場合の勤務時間数を上回ること</w:t>
            </w:r>
          </w:p>
          <w:p w:rsidR="0061558D" w:rsidRDefault="0061558D" w:rsidP="00A334C9">
            <w:pPr>
              <w:autoSpaceDE w:val="0"/>
              <w:autoSpaceDN w:val="0"/>
              <w:spacing w:line="80" w:lineRule="exact"/>
              <w:ind w:left="180" w:hangingChars="100" w:hanging="180"/>
              <w:jc w:val="left"/>
              <w:rPr>
                <w:rFonts w:asciiTheme="majorEastAsia" w:eastAsiaTheme="majorEastAsia" w:hAnsiTheme="majorEastAsia"/>
                <w:color w:val="FF0000"/>
              </w:rPr>
            </w:pP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【②１日６時間以上かつ月２０日以上勤務する教育・保育従事者】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各施設・事業所の就業規則で定めた勤務時間を下回る者のうち、１日６時間以上かつ月２０日以上勤務する者についても、①と同様に取り扱う。</w:t>
            </w:r>
          </w:p>
          <w:p w:rsidR="00226012" w:rsidRDefault="00226012">
            <w:pPr>
              <w:autoSpaceDE w:val="0"/>
              <w:autoSpaceDN w:val="0"/>
              <w:spacing w:line="80" w:lineRule="exact"/>
              <w:ind w:left="539" w:hangingChars="300" w:hanging="539"/>
              <w:rPr>
                <w:rFonts w:asciiTheme="minorEastAsia" w:eastAsiaTheme="minorEastAsia" w:hAnsiTheme="minorEastAsia"/>
              </w:rPr>
            </w:pP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①・②の従事者を配置基準等の定数の一部に充てる場合は、以下の通り、常勤職員数に換算する。</w:t>
            </w:r>
          </w:p>
          <w:p w:rsidR="00226012" w:rsidRDefault="00226012" w:rsidP="00A334C9">
            <w:pPr>
              <w:autoSpaceDE w:val="0"/>
              <w:autoSpaceDN w:val="0"/>
              <w:spacing w:line="60" w:lineRule="exact"/>
              <w:ind w:left="180" w:hangingChars="100" w:hanging="180"/>
              <w:rPr>
                <w:rFonts w:asciiTheme="minorEastAsia" w:eastAsiaTheme="minorEastAsia" w:hAnsiTheme="minorEastAsia"/>
              </w:rPr>
            </w:pP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＜常勤換算値を算出するための算式＞</w:t>
            </w:r>
          </w:p>
          <w:p w:rsidR="00226012" w:rsidRDefault="00226012" w:rsidP="00A334C9">
            <w:pPr>
              <w:autoSpaceDE w:val="0"/>
              <w:autoSpaceDN w:val="0"/>
              <w:spacing w:line="60" w:lineRule="exact"/>
              <w:ind w:left="180" w:hangingChars="100" w:hanging="180"/>
              <w:rPr>
                <w:rFonts w:asciiTheme="minorEastAsia" w:eastAsiaTheme="minorEastAsia" w:hAnsiTheme="minorEastAsia"/>
              </w:rPr>
            </w:pPr>
          </w:p>
          <w:p w:rsidR="00226012" w:rsidRDefault="001A5841">
            <w:pPr>
              <w:autoSpaceDE w:val="0"/>
              <w:autoSpaceDN w:val="0"/>
              <w:spacing w:line="2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短時間勤務の教育・保育に従事する者　及び　常勤の教育・保育に従事する者以外の</w:t>
            </w:r>
          </w:p>
          <w:p w:rsidR="00226012" w:rsidRDefault="001A5841">
            <w:pPr>
              <w:autoSpaceDE w:val="0"/>
              <w:autoSpaceDN w:val="0"/>
              <w:spacing w:line="240" w:lineRule="exact"/>
              <w:ind w:left="180" w:hangingChars="100" w:hanging="180"/>
              <w:rPr>
                <w:rFonts w:asciiTheme="minorEastAsia" w:eastAsiaTheme="minorEastAsia" w:hAnsiTheme="minorEastAsia"/>
                <w:w w:val="90"/>
              </w:rPr>
            </w:pPr>
            <w:r>
              <w:rPr>
                <w:rFonts w:asciiTheme="minorEastAsia" w:eastAsiaTheme="minorEastAsia" w:hAnsiTheme="minorEastAsia" w:hint="eastAsia"/>
              </w:rPr>
              <w:t xml:space="preserve">　　　　</w:t>
            </w:r>
            <w:r>
              <w:rPr>
                <w:rFonts w:asciiTheme="minorEastAsia" w:eastAsiaTheme="minorEastAsia" w:hAnsiTheme="minorEastAsia" w:hint="eastAsia"/>
                <w:w w:val="90"/>
              </w:rPr>
              <w:t>教育・保育に従事する者　の１か月の勤務時間数の合計</w:t>
            </w:r>
          </w:p>
          <w:p w:rsidR="00226012" w:rsidRDefault="001A5841">
            <w:pPr>
              <w:autoSpaceDE w:val="0"/>
              <w:autoSpaceDN w:val="0"/>
              <w:spacing w:line="20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w:t>
            </w:r>
            <w:r>
              <w:rPr>
                <w:rFonts w:asciiTheme="minorEastAsia" w:eastAsiaTheme="minorEastAsia" w:hAnsiTheme="minorEastAsia" w:hint="eastAsia"/>
                <w:w w:val="90"/>
              </w:rPr>
              <w:t>常勤換算値</w:t>
            </w:r>
          </w:p>
          <w:p w:rsidR="00226012" w:rsidRDefault="001A5841">
            <w:pPr>
              <w:autoSpaceDE w:val="0"/>
              <w:autoSpaceDN w:val="0"/>
              <w:spacing w:line="200" w:lineRule="exact"/>
              <w:ind w:left="180" w:hangingChars="100" w:hanging="180"/>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90"/>
              </w:rPr>
              <w:t xml:space="preserve">各施設・事業所の就業規則等で定めた常勤職員の１か月の勤務時間数　　　　　  </w:t>
            </w:r>
            <w:r>
              <w:rPr>
                <w:rFonts w:asciiTheme="minorEastAsia" w:eastAsiaTheme="minorEastAsia" w:hAnsiTheme="minorEastAsia" w:hint="eastAsia"/>
                <w:w w:val="80"/>
              </w:rPr>
              <w:t>(小数点以下の</w:t>
            </w:r>
          </w:p>
          <w:p w:rsidR="00226012" w:rsidRDefault="001A5841">
            <w:pPr>
              <w:autoSpaceDE w:val="0"/>
              <w:autoSpaceDN w:val="0"/>
              <w:spacing w:line="200" w:lineRule="exact"/>
              <w:ind w:left="139" w:hangingChars="100" w:hanging="139"/>
              <w:rPr>
                <w:rFonts w:asciiTheme="minorEastAsia" w:eastAsiaTheme="minorEastAsia" w:hAnsiTheme="minorEastAsia"/>
                <w:w w:val="80"/>
              </w:rPr>
            </w:pPr>
            <w:r>
              <w:rPr>
                <w:rFonts w:asciiTheme="minorEastAsia" w:eastAsiaTheme="minorEastAsia" w:hAnsiTheme="minorEastAsia" w:hint="eastAsia"/>
                <w:w w:val="80"/>
              </w:rPr>
              <w:t xml:space="preserve">　　　　　　　　　　　　　　　　　　　　　　　　　　　　　　　　　　　　　　　　　　　　　　　　　　　</w:t>
            </w:r>
            <w:r>
              <w:rPr>
                <w:rFonts w:asciiTheme="minorEastAsia" w:eastAsiaTheme="minorEastAsia" w:hAnsiTheme="minorEastAsia" w:hint="eastAsia"/>
                <w:w w:val="80"/>
                <w:sz w:val="16"/>
                <w:szCs w:val="16"/>
              </w:rPr>
              <w:t xml:space="preserve">　</w:t>
            </w:r>
            <w:r>
              <w:rPr>
                <w:rFonts w:asciiTheme="minorEastAsia" w:eastAsiaTheme="minorEastAsia" w:hAnsiTheme="minorEastAsia" w:hint="eastAsia"/>
                <w:w w:val="80"/>
              </w:rPr>
              <w:t xml:space="preserve">   端数処理を行わない)</w:t>
            </w:r>
          </w:p>
          <w:p w:rsidR="00226012" w:rsidRDefault="001A5841" w:rsidP="0028563A">
            <w:pPr>
              <w:autoSpaceDE w:val="0"/>
              <w:autoSpaceDN w:val="0"/>
              <w:spacing w:line="240" w:lineRule="exact"/>
              <w:ind w:left="180" w:hangingChars="100" w:hanging="180"/>
              <w:rPr>
                <w:rFonts w:asciiTheme="majorEastAsia" w:eastAsiaTheme="majorEastAsia" w:hAnsiTheme="majorEastAsia"/>
              </w:rPr>
            </w:pPr>
            <w:r>
              <w:rPr>
                <w:rFonts w:asciiTheme="minorEastAsia" w:eastAsiaTheme="minorEastAsia" w:hAnsiTheme="minorEastAsia" w:hint="eastAsia"/>
              </w:rPr>
              <w:t>（公定価格ＦＡＱ</w:t>
            </w:r>
            <w:r w:rsidRPr="00C034BD">
              <w:rPr>
                <w:rFonts w:asciiTheme="minorEastAsia" w:eastAsiaTheme="minorEastAsia" w:hAnsiTheme="minorEastAsia" w:hint="eastAsia"/>
                <w:color w:val="000000" w:themeColor="text1"/>
              </w:rPr>
              <w:t xml:space="preserve">　Ver.1</w:t>
            </w:r>
            <w:r w:rsidR="0028563A">
              <w:rPr>
                <w:rFonts w:asciiTheme="minorEastAsia" w:eastAsiaTheme="minorEastAsia" w:hAnsiTheme="minorEastAsia" w:hint="eastAsia"/>
                <w:color w:val="000000" w:themeColor="text1"/>
              </w:rPr>
              <w:t>6</w:t>
            </w:r>
            <w:r w:rsidRPr="00C034BD">
              <w:rPr>
                <w:rFonts w:asciiTheme="minorEastAsia" w:eastAsiaTheme="minorEastAsia" w:hAnsiTheme="minorEastAsia" w:hint="eastAsia"/>
                <w:color w:val="000000" w:themeColor="text1"/>
              </w:rPr>
              <w:t xml:space="preserve">　</w:t>
            </w:r>
            <w:r w:rsidR="005D7CE5" w:rsidRPr="00C034BD">
              <w:rPr>
                <w:rFonts w:asciiTheme="minorEastAsia" w:eastAsiaTheme="minorEastAsia" w:hAnsiTheme="minorEastAsia" w:hint="eastAsia"/>
                <w:color w:val="000000" w:themeColor="text1"/>
              </w:rPr>
              <w:t>令和2</w:t>
            </w:r>
            <w:r w:rsidRPr="00C034BD">
              <w:rPr>
                <w:rFonts w:asciiTheme="minorEastAsia" w:eastAsiaTheme="minorEastAsia" w:hAnsiTheme="minorEastAsia" w:hint="eastAsia"/>
                <w:color w:val="000000" w:themeColor="text1"/>
              </w:rPr>
              <w:t>年</w:t>
            </w:r>
            <w:r w:rsidR="0028563A">
              <w:rPr>
                <w:rFonts w:asciiTheme="minorEastAsia" w:eastAsiaTheme="minorEastAsia" w:hAnsiTheme="minorEastAsia" w:hint="eastAsia"/>
                <w:color w:val="000000" w:themeColor="text1"/>
              </w:rPr>
              <w:t>10</w:t>
            </w:r>
            <w:r w:rsidRPr="00C034BD">
              <w:rPr>
                <w:rFonts w:asciiTheme="minorEastAsia" w:eastAsiaTheme="minorEastAsia" w:hAnsiTheme="minorEastAsia" w:hint="eastAsia"/>
                <w:color w:val="000000" w:themeColor="text1"/>
              </w:rPr>
              <w:t>月</w:t>
            </w:r>
            <w:r w:rsidR="0028563A">
              <w:rPr>
                <w:rFonts w:asciiTheme="minorEastAsia" w:eastAsiaTheme="minorEastAsia" w:hAnsiTheme="minorEastAsia" w:hint="eastAsia"/>
                <w:color w:val="000000" w:themeColor="text1"/>
              </w:rPr>
              <w:t>1</w:t>
            </w:r>
            <w:r w:rsidRPr="00C034BD">
              <w:rPr>
                <w:rFonts w:asciiTheme="minorEastAsia" w:eastAsiaTheme="minorEastAsia" w:hAnsiTheme="minorEastAsia" w:hint="eastAsia"/>
                <w:color w:val="000000" w:themeColor="text1"/>
              </w:rPr>
              <w:t xml:space="preserve">日　</w:t>
            </w:r>
            <w:r>
              <w:rPr>
                <w:rFonts w:asciiTheme="minorEastAsia" w:eastAsiaTheme="minorEastAsia" w:hAnsiTheme="minorEastAsia" w:hint="eastAsia"/>
              </w:rPr>
              <w:t>№9）</w:t>
            </w:r>
          </w:p>
        </w:tc>
      </w:tr>
    </w:tbl>
    <w:p w:rsidR="00226012" w:rsidRDefault="001A5841">
      <w:pPr>
        <w:spacing w:line="200" w:lineRule="exact"/>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0065" w:type="dxa"/>
            <w:gridSpan w:val="2"/>
            <w:tcBorders>
              <w:top w:val="single" w:sz="8" w:space="0" w:color="000000" w:themeColor="text1"/>
              <w:bottom w:val="single" w:sz="8" w:space="0" w:color="auto"/>
            </w:tcBorders>
            <w:shd w:val="pct5" w:color="auto" w:fill="auto"/>
          </w:tcPr>
          <w:p w:rsidR="00226012" w:rsidRDefault="00846008">
            <w:pPr>
              <w:autoSpaceDE w:val="0"/>
              <w:autoSpaceDN w:val="0"/>
              <w:spacing w:line="260" w:lineRule="exact"/>
              <w:rPr>
                <w:rFonts w:asciiTheme="majorEastAsia" w:eastAsiaTheme="majorEastAsia" w:hAnsiTheme="majorEastAsia"/>
              </w:rPr>
            </w:pPr>
            <w:r>
              <w:rPr>
                <w:rFonts w:asciiTheme="minorEastAsia" w:eastAsiaTheme="minorEastAsia" w:hAnsiTheme="minorEastAsia"/>
              </w:rPr>
              <w:br w:type="page"/>
            </w:r>
            <w:r w:rsidR="001A5841">
              <w:rPr>
                <w:rFonts w:asciiTheme="majorEastAsia" w:eastAsiaTheme="majorEastAsia" w:hAnsiTheme="majorEastAsia" w:hint="eastAsia"/>
              </w:rPr>
              <w:t>第３　設備基準</w:t>
            </w:r>
          </w:p>
        </w:tc>
      </w:tr>
      <w:tr w:rsidR="00226012">
        <w:trPr>
          <w:trHeight w:val="3092"/>
        </w:trPr>
        <w:tc>
          <w:tcPr>
            <w:tcW w:w="1134" w:type="dxa"/>
            <w:vMerge w:val="restart"/>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設備</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認可基準（県）</w:t>
            </w:r>
          </w:p>
          <w:p w:rsidR="00226012" w:rsidRDefault="001A5841">
            <w:pPr>
              <w:autoSpaceDE w:val="0"/>
              <w:autoSpaceDN w:val="0"/>
              <w:spacing w:line="260" w:lineRule="exact"/>
              <w:jc w:val="left"/>
              <w:rPr>
                <w:rFonts w:asciiTheme="majorEastAsia" w:eastAsiaTheme="majorEastAsia" w:hAnsiTheme="majorEastAsia"/>
                <w:color w:val="002060"/>
                <w:w w:val="90"/>
              </w:rPr>
            </w:pPr>
            <w:r>
              <w:rPr>
                <w:rFonts w:asciiTheme="minorEastAsia" w:eastAsiaTheme="minorEastAsia" w:hAnsiTheme="minorEastAsia" w:hint="eastAsia"/>
                <w:color w:val="002060"/>
                <w:w w:val="80"/>
              </w:rPr>
              <w:t>第190条</w:t>
            </w:r>
          </w:p>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tcBorders>
              <w:top w:val="nil"/>
              <w:bottom w:val="dotted"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【乳児又は満２歳に満たない幼児を入所させる保育所】</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乳児室又はほふく室、医務室、調理室、調乳室（乳児を入所させる保育所に限る）、沐浴室及び便所を設けること。</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乳児室又はほふく室の面積は、乳児又は満２歳に満たない幼児１人につき３．３㎡以上であること。</w:t>
            </w:r>
          </w:p>
          <w:p w:rsidR="00226012" w:rsidRDefault="001A5841" w:rsidP="00CB5AD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乳児室又はほふく室には、保育に必要な用具を備えること。</w:t>
            </w:r>
          </w:p>
          <w:p w:rsidR="001717A4" w:rsidRDefault="001717A4" w:rsidP="00CB5AD1">
            <w:pPr>
              <w:autoSpaceDE w:val="0"/>
              <w:autoSpaceDN w:val="0"/>
              <w:spacing w:line="260" w:lineRule="exact"/>
              <w:ind w:left="539" w:hangingChars="300" w:hanging="539"/>
              <w:rPr>
                <w:rFonts w:asciiTheme="minorEastAsia" w:eastAsiaTheme="minorEastAsia" w:hAnsiTheme="minorEastAsia"/>
                <w:color w:val="000000" w:themeColor="text1"/>
              </w:rPr>
            </w:pP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【満２歳以上の幼児を入所させる保育所】</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①　保育室又は遊戯室、屋外遊戯場（保育所の付近にある屋外遊戯場に代わるべき場所を含む）、医務室、調理室及び便所を設けること。</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②　保育室又は遊戯室の面積及び屋外遊戯場（保育所の付近にある屋外遊戯場に代わるべき場所を含む）の面積は、満２歳以上の幼児１人について、省令第32条第6号に規定する面積以上 ［保育室又は遊戯室の面積は１．９８㎡以上、屋外遊戯場の面積は３．３㎡以上］ であること。</w:t>
            </w:r>
          </w:p>
          <w:p w:rsidR="00226012" w:rsidRDefault="001A5841" w:rsidP="00CB5AD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③　保育室又は遊戯室には、保育に必要な用具を備えること。</w:t>
            </w:r>
          </w:p>
          <w:p w:rsidR="001717A4" w:rsidRDefault="001717A4" w:rsidP="00CB5AD1">
            <w:pPr>
              <w:autoSpaceDE w:val="0"/>
              <w:autoSpaceDN w:val="0"/>
              <w:spacing w:line="260" w:lineRule="exact"/>
              <w:ind w:left="539" w:hangingChars="300" w:hanging="539"/>
              <w:rPr>
                <w:rFonts w:asciiTheme="minorEastAsia" w:eastAsiaTheme="minorEastAsia" w:hAnsiTheme="minorEastAsia"/>
                <w:color w:val="000000" w:themeColor="text1"/>
              </w:rPr>
            </w:pPr>
          </w:p>
          <w:p w:rsidR="005E756C"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乳児室、ほふく室、保育室又は遊戯室を２階以上に設ける場合の建物に係る基準は省略</w:t>
            </w:r>
          </w:p>
          <w:p w:rsidR="001717A4" w:rsidRDefault="001717A4" w:rsidP="005E756C">
            <w:pPr>
              <w:autoSpaceDE w:val="0"/>
              <w:autoSpaceDN w:val="0"/>
              <w:spacing w:line="260" w:lineRule="exact"/>
              <w:ind w:left="539" w:hangingChars="300" w:hanging="539"/>
              <w:rPr>
                <w:rFonts w:asciiTheme="minorEastAsia" w:eastAsiaTheme="minorEastAsia" w:hAnsiTheme="minorEastAsia"/>
              </w:rPr>
            </w:pPr>
          </w:p>
        </w:tc>
      </w:tr>
      <w:tr w:rsidR="00226012">
        <w:trPr>
          <w:trHeight w:val="156"/>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tcBorders>
              <w:top w:val="dotted" w:sz="4" w:space="0" w:color="auto"/>
              <w:bottom w:val="single" w:sz="8" w:space="0" w:color="auto"/>
            </w:tcBorders>
          </w:tcPr>
          <w:p w:rsidR="005E756C" w:rsidRDefault="005E756C" w:rsidP="00385ACC">
            <w:pPr>
              <w:autoSpaceDE w:val="0"/>
              <w:autoSpaceDN w:val="0"/>
              <w:spacing w:line="260" w:lineRule="exact"/>
              <w:ind w:left="539" w:hangingChars="300" w:hanging="539"/>
              <w:rPr>
                <w:rFonts w:asciiTheme="minorEastAsia" w:eastAsiaTheme="minorEastAsia" w:hAnsiTheme="minorEastAsia"/>
                <w:color w:val="000000" w:themeColor="text1"/>
              </w:rPr>
            </w:pPr>
          </w:p>
          <w:p w:rsidR="005E756C" w:rsidRPr="00582A6D" w:rsidRDefault="005E756C" w:rsidP="005E756C">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保育室等の面積は、内法面積（壁や柱で囲まれた内側で測定した面積）から、造付け・固定造作物（ロッカー、収納スペース、児童用荷物収納棚、手洗い器等）やピアノ・オルガン等を除いた有効面積で算出する。</w:t>
            </w:r>
          </w:p>
          <w:p w:rsidR="005E756C" w:rsidRPr="00C034BD" w:rsidRDefault="005E756C" w:rsidP="00385ACC">
            <w:pPr>
              <w:autoSpaceDE w:val="0"/>
              <w:autoSpaceDN w:val="0"/>
              <w:spacing w:line="260" w:lineRule="exact"/>
              <w:ind w:left="539" w:hangingChars="300" w:hanging="539"/>
              <w:rPr>
                <w:rFonts w:asciiTheme="minorEastAsia" w:eastAsiaTheme="minorEastAsia" w:hAnsiTheme="minorEastAsia"/>
                <w:color w:val="000000" w:themeColor="text1"/>
              </w:rPr>
            </w:pPr>
          </w:p>
          <w:p w:rsidR="00226012" w:rsidRDefault="001A5841" w:rsidP="00385ACC">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設備等の安全性確保については、p</w:t>
            </w:r>
            <w:r>
              <w:rPr>
                <w:rFonts w:asciiTheme="minorEastAsia" w:eastAsiaTheme="minorEastAsia" w:hAnsiTheme="minorEastAsia"/>
                <w:color w:val="000000" w:themeColor="text1"/>
              </w:rPr>
              <w:t>3</w:t>
            </w:r>
            <w:r w:rsidR="00385ACC">
              <w:rPr>
                <w:rFonts w:asciiTheme="minorEastAsia" w:eastAsiaTheme="minorEastAsia" w:hAnsiTheme="minorEastAsia"/>
                <w:color w:val="000000" w:themeColor="text1"/>
              </w:rPr>
              <w:t>4</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3</w:t>
            </w:r>
            <w:r w:rsidR="00385ACC">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の「12 災害への備え　１」を参照のこと。</w:t>
            </w:r>
          </w:p>
          <w:p w:rsidR="005E756C" w:rsidRDefault="005E756C" w:rsidP="00385ACC">
            <w:pPr>
              <w:autoSpaceDE w:val="0"/>
              <w:autoSpaceDN w:val="0"/>
              <w:spacing w:line="260" w:lineRule="exact"/>
              <w:ind w:left="539" w:hangingChars="300" w:hanging="539"/>
              <w:rPr>
                <w:rFonts w:asciiTheme="minorEastAsia" w:eastAsiaTheme="minorEastAsia" w:hAnsiTheme="minorEastAsia"/>
                <w:color w:val="000000" w:themeColor="text1"/>
              </w:rPr>
            </w:pPr>
          </w:p>
        </w:tc>
      </w:tr>
    </w:tbl>
    <w:p w:rsidR="00846008" w:rsidRDefault="001A5841">
      <w:pPr>
        <w:spacing w:line="260" w:lineRule="exact"/>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p w:rsidR="00846008" w:rsidRDefault="00846008">
      <w:pPr>
        <w:rPr>
          <w:rFonts w:asciiTheme="minorEastAsia" w:eastAsiaTheme="minorEastAsia" w:hAnsiTheme="minorEastAsia"/>
          <w:color w:val="FF0000"/>
        </w:rPr>
      </w:pPr>
      <w:r>
        <w:rPr>
          <w:rFonts w:asciiTheme="minorEastAsia" w:eastAsiaTheme="minorEastAsia" w:hAnsiTheme="minorEastAsia"/>
          <w:color w:val="FF0000"/>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000000" w:themeColor="text1"/>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第４　運営基準</w:t>
            </w:r>
          </w:p>
        </w:tc>
      </w:tr>
      <w:tr w:rsidR="00226012">
        <w:trPr>
          <w:trHeight w:val="41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利用定員</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確認基準第4条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利用定員は、２０人以上となっていますか。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２号認定子どもの区分及び３号認定子どもの区分ごとの利用定員を定めていますか。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□いる</w:t>
            </w:r>
          </w:p>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3"/>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また、３号認定子どもに係る利用定員を、乳児と満３歳に満たない幼児に区分して定めていますか。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2 運営規程</w:t>
            </w:r>
          </w:p>
          <w:p w:rsidR="00226012" w:rsidRDefault="00226012">
            <w:pPr>
              <w:autoSpaceDE w:val="0"/>
              <w:autoSpaceDN w:val="0"/>
              <w:spacing w:line="260" w:lineRule="exact"/>
              <w:jc w:val="left"/>
              <w:rPr>
                <w:rFonts w:asciiTheme="majorEastAsia" w:eastAsiaTheme="majorEastAsia" w:hAnsiTheme="majorEastAsia"/>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確認基準第20条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認可基準（県）</w:t>
            </w: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color w:val="002060"/>
                <w:w w:val="80"/>
              </w:rPr>
              <w:t>第165条第2項</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次に掲げる施設の運営についての重要事項に関する規程（園則）（</w:t>
            </w:r>
            <w:r>
              <w:rPr>
                <w:rFonts w:asciiTheme="minorEastAsia" w:eastAsiaTheme="minorEastAsia" w:hAnsiTheme="minorEastAsia" w:hint="eastAsia"/>
                <w:u w:val="single"/>
              </w:rPr>
              <w:t>以下「運営規程」という</w:t>
            </w:r>
            <w:r>
              <w:rPr>
                <w:rFonts w:asciiTheme="minorEastAsia" w:eastAsiaTheme="minorEastAsia" w:hAnsiTheme="minorEastAsia" w:hint="eastAsia"/>
              </w:rPr>
              <w:t>。）を定めていますか。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890"/>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①施設の目的及び運営の方針</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②提供する保育の内容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「保育所保育指針」に基づき提供する保育のほか、障害児の受入れ体制等その施設の提供する保育についても積極的に記すこと。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③職員の職種、員数及び職務の内容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所（</w:t>
            </w:r>
            <w:r>
              <w:rPr>
                <w:rFonts w:asciiTheme="minorEastAsia" w:eastAsiaTheme="minorEastAsia" w:hAnsiTheme="minorEastAsia" w:hint="eastAsia"/>
                <w:spacing w:val="-2"/>
              </w:rPr>
              <w:t>園）長、保育士、嘱託医、調理員など、職員の職種、員数及び職務内容について記すこと。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④保育の提供を行う日時及び提供を行わない日</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C034BD">
              <w:rPr>
                <w:rFonts w:asciiTheme="minorEastAsia" w:eastAsiaTheme="minorEastAsia" w:hAnsiTheme="minorEastAsia" w:hint="eastAsia"/>
                <w:color w:val="000000" w:themeColor="text1"/>
              </w:rPr>
              <w:t>⑤</w:t>
            </w:r>
            <w:r w:rsidR="00BC2EB5" w:rsidRPr="00582A6D">
              <w:rPr>
                <w:rFonts w:asciiTheme="minorEastAsia" w:eastAsiaTheme="minorEastAsia" w:hAnsiTheme="minorEastAsia" w:hint="eastAsia"/>
                <w:color w:val="000000" w:themeColor="text1"/>
              </w:rPr>
              <w:t>保護者から支払を受ける費</w:t>
            </w:r>
            <w:r w:rsidR="00BC2EB5" w:rsidRPr="00BC2EB5">
              <w:rPr>
                <w:rFonts w:asciiTheme="minorEastAsia" w:eastAsiaTheme="minorEastAsia" w:hAnsiTheme="minorEastAsia" w:hint="eastAsia"/>
                <w:color w:val="000000" w:themeColor="text1"/>
              </w:rPr>
              <w:t>用</w:t>
            </w:r>
            <w:r w:rsidRPr="00BC2EB5">
              <w:rPr>
                <w:rFonts w:asciiTheme="minorEastAsia" w:eastAsiaTheme="minorEastAsia" w:hAnsiTheme="minorEastAsia" w:hint="eastAsia"/>
                <w:color w:val="000000" w:themeColor="text1"/>
              </w:rPr>
              <w:t>の</w:t>
            </w:r>
            <w:r>
              <w:rPr>
                <w:rFonts w:asciiTheme="minorEastAsia" w:eastAsiaTheme="minorEastAsia" w:hAnsiTheme="minorEastAsia" w:hint="eastAsia"/>
              </w:rPr>
              <w:t>種類、支払を求める理由及びその額</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p1</w:t>
            </w:r>
            <w:r w:rsidR="00385ACC">
              <w:rPr>
                <w:rFonts w:asciiTheme="minorEastAsia" w:eastAsiaTheme="minorEastAsia" w:hAnsiTheme="minorEastAsia"/>
              </w:rPr>
              <w:t>1</w:t>
            </w:r>
            <w:r>
              <w:rPr>
                <w:rFonts w:asciiTheme="minorEastAsia" w:eastAsiaTheme="minorEastAsia" w:hAnsiTheme="minorEastAsia" w:hint="eastAsia"/>
              </w:rPr>
              <w:t>の「24 利用者負担額等の受領」の規定を踏まえ、適切に記すこと（いわゆる「上乗せ徴収」や「実費徴収」を含む）。</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⑥利用定員（乳児、満３歳に満たない幼児及び満３歳以上の幼児の区分ごと）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⑦利用の開始及び終了に関する事項並びに利用に当たっての留意事項（利用定員を超える場合の選考方法を含む）</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⑧緊急時等における対応方法</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緊急時等における対応方針について、関係機関や保護者との連絡方法など記すこと。なお、別途、緊急時等における対応マニュアルを定めている場合においては、その旨を記すこと。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⑨非常災害対策</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火災や地震などの、非常災害等に対する対策を記すこと。なお、別途、非常災害対策等を定めている場合においては、その旨を記すこと。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⑩虐待の防止のための措置に関する事項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虐待の防止のために講じている対策について記すこと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⑪その他施設の運営に関する重要事項</w:t>
            </w:r>
          </w:p>
        </w:tc>
      </w:tr>
      <w:tr w:rsidR="00226012">
        <w:trPr>
          <w:trHeight w:val="230"/>
        </w:trPr>
        <w:tc>
          <w:tcPr>
            <w:tcW w:w="1134" w:type="dxa"/>
            <w:vMerge/>
            <w:tcBorders>
              <w:bottom w:val="single" w:sz="8" w:space="0" w:color="auto"/>
            </w:tcBorders>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上記①～⑪のうち、全部又は一部について、別途規定している場合、重ねて規定する必要はなく、当該別途定めている規定を示せば足りることとされている。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内容及び</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手続の説明</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及び同意</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確認基準第5条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特定教育・保育の提供の開始に際し、あらかじめ、利用申込者に対し、以下の重要事項を記した文書を交付して説明を行</w:t>
            </w:r>
          </w:p>
        </w:tc>
        <w:tc>
          <w:tcPr>
            <w:tcW w:w="851" w:type="dxa"/>
            <w:tcBorders>
              <w:top w:val="single" w:sz="8" w:space="0" w:color="auto"/>
            </w:tcBorders>
          </w:tcPr>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616"/>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い、当該提供の開始について利用申込者の同意を得ていますか。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利用申込者から申出があった場合には、文書の交付に代えて、当該利用申込者の承諾を得て、一定の電磁的方法により提供することができるとされています。</w:t>
            </w:r>
          </w:p>
        </w:tc>
      </w:tr>
      <w:tr w:rsidR="00226012">
        <w:trPr>
          <w:trHeight w:val="1379"/>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重要事項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①運営規程の概要　　②職員の勤務体制</w:t>
            </w:r>
          </w:p>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582A6D">
              <w:rPr>
                <w:rFonts w:asciiTheme="minorEastAsia" w:eastAsiaTheme="minorEastAsia" w:hAnsiTheme="minorEastAsia" w:hint="eastAsia"/>
                <w:color w:val="000000" w:themeColor="text1"/>
              </w:rPr>
              <w:t>③</w:t>
            </w:r>
            <w:r w:rsidR="00331E36" w:rsidRPr="00582A6D">
              <w:rPr>
                <w:rFonts w:asciiTheme="minorEastAsia" w:eastAsiaTheme="minorEastAsia" w:hAnsiTheme="minorEastAsia" w:hint="eastAsia"/>
                <w:color w:val="000000" w:themeColor="text1"/>
              </w:rPr>
              <w:t>保護者から支払を受ける費用に関する事項</w:t>
            </w:r>
            <w:r w:rsidRPr="00582A6D">
              <w:rPr>
                <w:rFonts w:asciiTheme="minorEastAsia" w:eastAsiaTheme="minorEastAsia" w:hAnsiTheme="minorEastAsia" w:hint="eastAsia"/>
                <w:color w:val="000000" w:themeColor="text1"/>
              </w:rPr>
              <w:t>（</w:t>
            </w:r>
            <w:r w:rsidRPr="00582A6D">
              <w:rPr>
                <w:rFonts w:asciiTheme="minorEastAsia" w:eastAsiaTheme="minorEastAsia" w:hAnsiTheme="minorEastAsia" w:hint="eastAsia"/>
              </w:rPr>
              <w:t>いわゆる「上乗せ徴収」や「実費徴収」を含む。）</w:t>
            </w:r>
          </w:p>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④その他の利用申込者の保育の選択に資すると認められる事項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color w:val="000000" w:themeColor="text1"/>
              </w:rPr>
              <w:t xml:space="preserve">　同意は、利用申込者及び事業者双方の保護の立場から、書面（重要事項説明書等）によって確認することが望ましい。</w:t>
            </w:r>
          </w:p>
        </w:tc>
      </w:tr>
      <w:tr w:rsidR="00226012">
        <w:trPr>
          <w:trHeight w:val="27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4 重要事項の掲示</w:t>
            </w:r>
          </w:p>
          <w:p w:rsidR="00226012" w:rsidRDefault="001A584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確認基準第23条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jc w:val="distribute"/>
              <w:rPr>
                <w:rFonts w:asciiTheme="minorEastAsia" w:eastAsiaTheme="minorEastAsia" w:hAnsiTheme="minorEastAsia"/>
              </w:rPr>
            </w:pPr>
            <w:r>
              <w:rPr>
                <w:rFonts w:asciiTheme="minorEastAsia" w:eastAsiaTheme="minorEastAsia" w:hAnsiTheme="minorEastAsia" w:hint="eastAsia"/>
              </w:rPr>
              <w:t xml:space="preserve">　　施設の見やすい場所に、運営規程の概要、職員の勤務の体制、利用者負担その他の利用申込者の保育の選択に資すると認め</w:t>
            </w:r>
          </w:p>
        </w:tc>
        <w:tc>
          <w:tcPr>
            <w:tcW w:w="851" w:type="dxa"/>
            <w:tcBorders>
              <w:top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られる重要事項を掲示していますか。</w:t>
            </w:r>
          </w:p>
        </w:tc>
      </w:tr>
      <w:tr w:rsidR="00226012">
        <w:trPr>
          <w:trHeight w:val="1850"/>
        </w:trPr>
        <w:tc>
          <w:tcPr>
            <w:tcW w:w="1134" w:type="dxa"/>
            <w:tcBorders>
              <w:top w:val="single" w:sz="8" w:space="0" w:color="auto"/>
              <w:bottom w:val="nil"/>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正当な理由のない提供</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拒否の禁止等</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strike/>
                <w:w w:val="80"/>
              </w:rPr>
            </w:pPr>
            <w:r>
              <w:rPr>
                <w:rFonts w:asciiTheme="minorEastAsia" w:eastAsiaTheme="minorEastAsia" w:hAnsiTheme="minorEastAsia" w:hint="eastAsia"/>
                <w:w w:val="80"/>
              </w:rPr>
              <w:t>確認基準第6条</w:t>
            </w:r>
          </w:p>
        </w:tc>
        <w:tc>
          <w:tcPr>
            <w:tcW w:w="8931" w:type="dxa"/>
            <w:gridSpan w:val="3"/>
            <w:tcBorders>
              <w:top w:val="single" w:sz="8" w:space="0" w:color="auto"/>
            </w:tcBorders>
          </w:tcPr>
          <w:p w:rsidR="007E4F2A" w:rsidRPr="00FA783C" w:rsidRDefault="007E4F2A">
            <w:pPr>
              <w:autoSpaceDE w:val="0"/>
              <w:autoSpaceDN w:val="0"/>
              <w:spacing w:line="260" w:lineRule="exact"/>
              <w:ind w:left="180" w:hangingChars="100" w:hanging="180"/>
              <w:rPr>
                <w:rFonts w:asciiTheme="minorEastAsia" w:eastAsiaTheme="minorEastAsia" w:hAnsiTheme="minorEastAsia"/>
              </w:rPr>
            </w:pPr>
            <w:r w:rsidRPr="00FA783C">
              <w:rPr>
                <w:rFonts w:ascii="ＭＳ ゴシック" w:eastAsia="ＭＳ ゴシック" w:hAnsi="ＭＳ ゴシック"/>
              </w:rPr>
              <w:t>※　私立保育所は、当分の間、この規定は適用されない。（</w:t>
            </w:r>
            <w:r w:rsidRPr="00FA783C">
              <w:rPr>
                <w:rFonts w:ascii="ＭＳ ゴシック" w:eastAsia="ＭＳ ゴシック" w:hAnsi="ＭＳ ゴシック" w:hint="eastAsia"/>
              </w:rPr>
              <w:t>確認基準の附則第2条第1項）</w:t>
            </w:r>
          </w:p>
          <w:p w:rsidR="00226012" w:rsidRPr="00B912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B912BD">
              <w:rPr>
                <w:rFonts w:asciiTheme="minorEastAsia" w:eastAsiaTheme="minorEastAsia" w:hAnsiTheme="minorEastAsia" w:hint="eastAsia"/>
              </w:rPr>
              <w:t xml:space="preserve">1)　</w:t>
            </w:r>
            <w:r w:rsidR="00EF1D58" w:rsidRPr="00B912BD">
              <w:rPr>
                <w:rFonts w:asciiTheme="minorEastAsia" w:eastAsiaTheme="minorEastAsia" w:hAnsiTheme="minorEastAsia" w:hint="eastAsia"/>
                <w:color w:val="000000" w:themeColor="text1"/>
              </w:rPr>
              <w:t>教育・保育給付</w:t>
            </w:r>
            <w:r w:rsidRPr="00B912BD">
              <w:rPr>
                <w:rFonts w:asciiTheme="minorEastAsia" w:eastAsiaTheme="minorEastAsia" w:hAnsiTheme="minorEastAsia" w:hint="eastAsia"/>
                <w:color w:val="000000" w:themeColor="text1"/>
              </w:rPr>
              <w:t>認定保護者から利用の申込みを受けたときは、正当な理由がなければ、拒んではならない。</w:t>
            </w:r>
          </w:p>
          <w:p w:rsidR="00226012" w:rsidRPr="00B912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B912BD">
              <w:rPr>
                <w:rFonts w:asciiTheme="minorEastAsia" w:eastAsiaTheme="minorEastAsia" w:hAnsiTheme="minorEastAsia"/>
                <w:color w:val="000000" w:themeColor="text1"/>
              </w:rPr>
              <w:t>2</w:t>
            </w:r>
            <w:r w:rsidRPr="00B912BD">
              <w:rPr>
                <w:rFonts w:asciiTheme="minorEastAsia" w:eastAsiaTheme="minorEastAsia" w:hAnsiTheme="minorEastAsia" w:hint="eastAsia"/>
                <w:color w:val="000000" w:themeColor="text1"/>
              </w:rPr>
              <w:t>)　利用の申込みに係る２号認定子どもの数又は３号認定子どもの数及び当該施設を現に利用している２号認定子ども又は３号認定子どもに該当する</w:t>
            </w:r>
            <w:r w:rsidR="00EF1D58" w:rsidRPr="00B912BD">
              <w:rPr>
                <w:rFonts w:asciiTheme="minorEastAsia" w:eastAsiaTheme="minorEastAsia" w:hAnsiTheme="minorEastAsia" w:hint="eastAsia"/>
                <w:color w:val="000000" w:themeColor="text1"/>
              </w:rPr>
              <w:t>教育・保育給付</w:t>
            </w:r>
            <w:r w:rsidRPr="00B912BD">
              <w:rPr>
                <w:rFonts w:asciiTheme="minorEastAsia" w:eastAsiaTheme="minorEastAsia" w:hAnsiTheme="minorEastAsia" w:hint="eastAsia"/>
                <w:color w:val="000000" w:themeColor="text1"/>
              </w:rPr>
              <w:t>認定子どもの総数が、当該施設の２号認定子ども又は３号認定子どもの区分に係る利用定員の総数を超える場合には、市の認定に基づき、保育の必要の程度及び家族等の状況を勘案し、保育を受ける必要性が高いと認められる</w:t>
            </w:r>
            <w:r w:rsidR="00EF1D58" w:rsidRPr="00B912BD">
              <w:rPr>
                <w:rFonts w:asciiTheme="minorEastAsia" w:eastAsiaTheme="minorEastAsia" w:hAnsiTheme="minorEastAsia" w:hint="eastAsia"/>
                <w:color w:val="000000" w:themeColor="text1"/>
              </w:rPr>
              <w:t>教育・保育給付</w:t>
            </w:r>
            <w:r w:rsidRPr="00B912BD">
              <w:rPr>
                <w:rFonts w:asciiTheme="minorEastAsia" w:eastAsiaTheme="minorEastAsia" w:hAnsiTheme="minorEastAsia" w:hint="eastAsia"/>
                <w:color w:val="000000" w:themeColor="text1"/>
              </w:rPr>
              <w:t>認定子どもが優先的に利用できるよう、選考しなければならない。</w:t>
            </w:r>
          </w:p>
          <w:p w:rsidR="00226012" w:rsidRPr="00B912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B912BD">
              <w:rPr>
                <w:rFonts w:asciiTheme="minorEastAsia" w:eastAsiaTheme="minorEastAsia" w:hAnsiTheme="minorEastAsia" w:hint="eastAsia"/>
                <w:color w:val="000000" w:themeColor="text1"/>
              </w:rPr>
              <w:t>3)　2)で選考する場合、その選考方法をあらかじめ</w:t>
            </w:r>
            <w:r w:rsidR="00EF1D58" w:rsidRPr="00B912BD">
              <w:rPr>
                <w:rFonts w:asciiTheme="minorEastAsia" w:eastAsiaTheme="minorEastAsia" w:hAnsiTheme="minorEastAsia" w:hint="eastAsia"/>
                <w:color w:val="000000" w:themeColor="text1"/>
              </w:rPr>
              <w:t>教育・保育給付</w:t>
            </w:r>
            <w:r w:rsidRPr="00B912BD">
              <w:rPr>
                <w:rFonts w:asciiTheme="minorEastAsia" w:eastAsiaTheme="minorEastAsia" w:hAnsiTheme="minorEastAsia" w:hint="eastAsia"/>
                <w:color w:val="000000" w:themeColor="text1"/>
              </w:rPr>
              <w:t>認定保護者に明示した上で、選考を行わなければならない。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sidRPr="00B912BD">
              <w:rPr>
                <w:rFonts w:asciiTheme="minorEastAsia" w:eastAsiaTheme="minorEastAsia" w:hAnsiTheme="minorEastAsia" w:hint="eastAsia"/>
                <w:color w:val="000000" w:themeColor="text1"/>
              </w:rPr>
              <w:t>4)　自ら適切な教育・保育を提供することが困難である場合は、適切な</w:t>
            </w:r>
            <w:r w:rsidRPr="00B912BD">
              <w:rPr>
                <w:rFonts w:asciiTheme="minorEastAsia" w:eastAsiaTheme="minorEastAsia" w:hAnsiTheme="minorEastAsia" w:hint="eastAsia"/>
              </w:rPr>
              <w:t>特定教育・保育施設又は特定地域型保育事業を紹介する等の適切な措置を速やかに講じなければならない。</w:t>
            </w:r>
          </w:p>
        </w:tc>
      </w:tr>
    </w:tbl>
    <w:p w:rsidR="00226012" w:rsidRDefault="001A5841">
      <w: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1070"/>
        </w:trPr>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5 正当な理由のない提供</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拒否の禁止等</w:t>
            </w:r>
          </w:p>
        </w:tc>
        <w:tc>
          <w:tcPr>
            <w:tcW w:w="8931" w:type="dxa"/>
            <w:gridSpan w:val="3"/>
            <w:tcBorders>
              <w:top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当分の間、全ての市町村は、保育の必要性の認定を受けた子どもが、保育所、認定こども園、家庭的保育事業等を利用するに当たり、利用調整を行った上で、各施設・事業者に対して利用の要請を行うこととされてい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子ども・子育て支援法及び就学前の子どもに関する教育、保育等の総合的な提供の推進に関する法律の一部を改正する法律の施行に伴う関係法律の整備等に関する法律（平成24年法律第67号）による改正後の児童福祉法附則第73条第1項により読み替えられた児童福祉法第24条第3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（「児童福祉法に基づく保育所等の利用調整の取扱いについて」（平成27年2月3日府政共生第98号・雇児発0203第3号　内閣府政策統括官（共生社会政策担当）・厚生労働省雇用均等・児童家庭局長通知））</w:t>
            </w:r>
          </w:p>
          <w:p w:rsidR="00226012" w:rsidRDefault="001A5841" w:rsidP="00C11012">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私立保育所は、市から児童福祉法第24条第1項の規定に基づく保育所における保育を行うことの委託を受けたときは、正当な理由がない限り、拒んではならない。（確認基準の附則第2条第2項）</w:t>
            </w:r>
          </w:p>
        </w:tc>
      </w:tr>
      <w:tr w:rsidR="00C11012" w:rsidTr="00582A6D">
        <w:trPr>
          <w:trHeight w:val="1600"/>
        </w:trPr>
        <w:tc>
          <w:tcPr>
            <w:tcW w:w="1134" w:type="dxa"/>
            <w:tcBorders>
              <w:top w:val="single" w:sz="8" w:space="0" w:color="auto"/>
            </w:tcBorders>
          </w:tcPr>
          <w:p w:rsidR="00C11012" w:rsidRDefault="00C11012">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6 あっせん、調整及び要請に対する協力</w:t>
            </w:r>
          </w:p>
          <w:p w:rsidR="00C11012" w:rsidRDefault="00C11012">
            <w:pPr>
              <w:autoSpaceDE w:val="0"/>
              <w:autoSpaceDN w:val="0"/>
              <w:spacing w:line="260" w:lineRule="exact"/>
              <w:jc w:val="left"/>
              <w:rPr>
                <w:rFonts w:asciiTheme="majorEastAsia" w:eastAsiaTheme="majorEastAsia" w:hAnsiTheme="majorEastAsia"/>
                <w:w w:val="90"/>
              </w:rPr>
            </w:pPr>
          </w:p>
          <w:p w:rsidR="00C11012" w:rsidRDefault="00C11012">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確認基準第7条</w:t>
            </w:r>
          </w:p>
        </w:tc>
        <w:tc>
          <w:tcPr>
            <w:tcW w:w="8931" w:type="dxa"/>
            <w:gridSpan w:val="3"/>
            <w:tcBorders>
              <w:top w:val="single" w:sz="8" w:space="0" w:color="auto"/>
            </w:tcBorders>
          </w:tcPr>
          <w:p w:rsidR="00C11012" w:rsidRPr="00FA783C" w:rsidRDefault="00C11012" w:rsidP="00C11012">
            <w:pPr>
              <w:autoSpaceDE w:val="0"/>
              <w:autoSpaceDN w:val="0"/>
              <w:spacing w:line="260" w:lineRule="exact"/>
              <w:ind w:left="180" w:hangingChars="100" w:hanging="180"/>
              <w:rPr>
                <w:rFonts w:ascii="ＭＳ ゴシック" w:eastAsia="ＭＳ ゴシック" w:hAnsi="ＭＳ ゴシック"/>
              </w:rPr>
            </w:pPr>
            <w:r w:rsidRPr="00FA783C">
              <w:rPr>
                <w:rFonts w:ascii="ＭＳ ゴシック" w:eastAsia="ＭＳ ゴシック" w:hAnsi="ＭＳ ゴシック"/>
              </w:rPr>
              <w:t>※　私立保育所は、当分の間、この規定は適用されない。（</w:t>
            </w:r>
            <w:r w:rsidRPr="00FA783C">
              <w:rPr>
                <w:rFonts w:ascii="ＭＳ ゴシック" w:eastAsia="ＭＳ ゴシック" w:hAnsi="ＭＳ ゴシック" w:hint="eastAsia"/>
              </w:rPr>
              <w:t>確認基準の附則第2条第1項）</w:t>
            </w:r>
          </w:p>
          <w:p w:rsidR="00C11012" w:rsidRPr="00FA783C" w:rsidRDefault="00C11012" w:rsidP="00C11012">
            <w:pPr>
              <w:autoSpaceDE w:val="0"/>
              <w:autoSpaceDN w:val="0"/>
              <w:spacing w:line="260" w:lineRule="exact"/>
              <w:ind w:left="180" w:hangingChars="100" w:hanging="180"/>
              <w:rPr>
                <w:rFonts w:ascii="ＭＳ ゴシック" w:eastAsia="ＭＳ ゴシック" w:hAnsi="ＭＳ ゴシック"/>
              </w:rPr>
            </w:pPr>
            <w:r w:rsidRPr="00FA783C">
              <w:rPr>
                <w:rFonts w:ascii="ＭＳ ゴシック" w:eastAsia="ＭＳ ゴシック" w:hAnsi="ＭＳ ゴシック" w:hint="eastAsia"/>
              </w:rPr>
              <w:t>1)　特定教育・保育施設の利用について、支援法第４２条第１項の規定により市が行うあっせん及び要請に対し、できる限り協力しなければならない。</w:t>
            </w:r>
          </w:p>
          <w:p w:rsidR="00C11012" w:rsidRPr="00C11012" w:rsidRDefault="00C11012" w:rsidP="00C11012">
            <w:pPr>
              <w:autoSpaceDE w:val="0"/>
              <w:autoSpaceDN w:val="0"/>
              <w:spacing w:line="260" w:lineRule="exact"/>
              <w:ind w:left="180" w:hangingChars="100" w:hanging="180"/>
              <w:rPr>
                <w:rFonts w:ascii="ＭＳ ゴシック" w:eastAsia="ＭＳ ゴシック" w:hAnsi="ＭＳ ゴシック"/>
                <w:color w:val="FF0000"/>
              </w:rPr>
            </w:pPr>
            <w:r w:rsidRPr="00FA783C">
              <w:rPr>
                <w:rFonts w:ascii="ＭＳ ゴシック" w:eastAsia="ＭＳ ゴシック" w:hAnsi="ＭＳ ゴシック" w:hint="eastAsia"/>
              </w:rPr>
              <w:t>2)　２号認定子ども又は３号認定子どもに該当する教育・保育給付認定子どもに係る当該特定教育・保育施設の利用について、児福法第２４条第３項の規定により市が行う調整及び要請に対し、できる限り協力しなければならない。</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7 受給資格等</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の確認</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確認基準第8条</w:t>
            </w:r>
          </w:p>
        </w:tc>
        <w:tc>
          <w:tcPr>
            <w:tcW w:w="5245" w:type="dxa"/>
            <w:tcBorders>
              <w:top w:val="single" w:sz="8" w:space="0" w:color="auto"/>
              <w:bottom w:val="nil"/>
            </w:tcBorders>
          </w:tcPr>
          <w:p w:rsidR="00226012" w:rsidRPr="00582A6D" w:rsidRDefault="001A5841" w:rsidP="008F51AE">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特定教育・保育の提供を求められた場合は、必要に応じて、</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認定保護者の提示する支給認定証（</w:t>
            </w:r>
            <w:r w:rsidR="008F51AE" w:rsidRPr="00582A6D">
              <w:rPr>
                <w:rFonts w:asciiTheme="minorEastAsia" w:eastAsiaTheme="minorEastAsia" w:hAnsiTheme="minorEastAsia" w:hint="eastAsia"/>
                <w:color w:val="000000" w:themeColor="text1"/>
              </w:rPr>
              <w:t>教育・保育</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06"/>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6012" w:rsidRPr="00582A6D" w:rsidRDefault="001A5841" w:rsidP="008F51AE">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8F51AE" w:rsidRPr="00582A6D">
              <w:rPr>
                <w:rFonts w:asciiTheme="minorEastAsia" w:eastAsiaTheme="minorEastAsia" w:hAnsiTheme="minorEastAsia" w:hint="eastAsia"/>
                <w:color w:val="000000" w:themeColor="text1"/>
              </w:rPr>
              <w:t>給付認定保護者が支給</w:t>
            </w:r>
            <w:r w:rsidRPr="00582A6D">
              <w:rPr>
                <w:rFonts w:asciiTheme="minorEastAsia" w:eastAsiaTheme="minorEastAsia" w:hAnsiTheme="minorEastAsia" w:hint="eastAsia"/>
                <w:color w:val="000000" w:themeColor="text1"/>
              </w:rPr>
              <w:t>認定証の交付を受けていない場合は、利用者負担額に関する事項についての市の通知）によって、</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認定の有無、</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認定子どもの該当する小学校就学前子どもの区分、</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認定の有効期間及び保育必要量等を確かめていますか。</w:t>
            </w:r>
          </w:p>
        </w:tc>
      </w:tr>
      <w:tr w:rsidR="00226012">
        <w:tc>
          <w:tcPr>
            <w:tcW w:w="1134" w:type="dxa"/>
            <w:vMerge w:val="restart"/>
          </w:tcPr>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w w:val="90"/>
              </w:rPr>
              <w:t xml:space="preserve">8 </w:t>
            </w:r>
            <w:r w:rsidR="008F51AE" w:rsidRPr="00C034BD">
              <w:rPr>
                <w:rFonts w:asciiTheme="majorEastAsia" w:eastAsiaTheme="majorEastAsia" w:hAnsiTheme="majorEastAsia" w:hint="eastAsia"/>
                <w:color w:val="000000" w:themeColor="text1"/>
                <w:w w:val="90"/>
              </w:rPr>
              <w:t>教育・保育給付</w:t>
            </w:r>
            <w:r w:rsidRPr="00C034BD">
              <w:rPr>
                <w:rFonts w:asciiTheme="majorEastAsia" w:eastAsiaTheme="majorEastAsia" w:hAnsiTheme="majorEastAsia" w:hint="eastAsia"/>
                <w:color w:val="000000" w:themeColor="text1"/>
                <w:w w:val="90"/>
              </w:rPr>
              <w:t>認定の</w:t>
            </w:r>
          </w:p>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申請に係る</w:t>
            </w:r>
          </w:p>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援助</w:t>
            </w:r>
          </w:p>
          <w:p w:rsidR="00226012" w:rsidRDefault="00226012">
            <w:pPr>
              <w:autoSpaceDE w:val="0"/>
              <w:autoSpaceDN w:val="0"/>
              <w:spacing w:line="260" w:lineRule="exact"/>
              <w:jc w:val="left"/>
              <w:rPr>
                <w:rFonts w:asciiTheme="majorEastAsia" w:eastAsiaTheme="majorEastAsia" w:hAnsiTheme="majorEastAsia"/>
              </w:rPr>
            </w:pP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確認基準第9条</w:t>
            </w:r>
          </w:p>
        </w:tc>
        <w:tc>
          <w:tcPr>
            <w:tcW w:w="5245" w:type="dxa"/>
            <w:tcBorders>
              <w:top w:val="single" w:sz="8" w:space="0" w:color="auto"/>
              <w:bottom w:val="nil"/>
            </w:tcBorders>
          </w:tcPr>
          <w:p w:rsidR="00226012" w:rsidRPr="00582A6D" w:rsidRDefault="001A5841" w:rsidP="008F51AE">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1)　</w:t>
            </w:r>
            <w:r w:rsidR="008F51AE" w:rsidRPr="00582A6D">
              <w:rPr>
                <w:rFonts w:asciiTheme="minorEastAsia" w:eastAsiaTheme="minorEastAsia" w:hAnsiTheme="minorEastAsia" w:hint="eastAsia"/>
                <w:color w:val="000000" w:themeColor="text1"/>
              </w:rPr>
              <w:t xml:space="preserve"> 教育・保育給付</w:t>
            </w:r>
            <w:r w:rsidRPr="00582A6D">
              <w:rPr>
                <w:rFonts w:asciiTheme="minorEastAsia" w:eastAsiaTheme="minorEastAsia" w:hAnsiTheme="minorEastAsia" w:hint="eastAsia"/>
                <w:color w:val="000000" w:themeColor="text1"/>
              </w:rPr>
              <w:t>認定を受けていない保護者から利用の申込みがあった場合は、当該保護者の意思を踏まえて速やかに当該申請が行われるよう必要な援助を行っていますか。</w:t>
            </w:r>
          </w:p>
        </w:tc>
        <w:tc>
          <w:tcPr>
            <w:tcW w:w="851" w:type="dxa"/>
            <w:tcBorders>
              <w:top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5245" w:type="dxa"/>
            <w:tcBorders>
              <w:bottom w:val="nil"/>
            </w:tcBorders>
          </w:tcPr>
          <w:p w:rsidR="00226012" w:rsidRPr="00582A6D" w:rsidRDefault="001A5841" w:rsidP="008F51AE">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2)　</w:t>
            </w:r>
            <w:r w:rsidR="008F51AE" w:rsidRPr="00582A6D">
              <w:rPr>
                <w:rFonts w:asciiTheme="minorEastAsia" w:eastAsiaTheme="minorEastAsia" w:hAnsiTheme="minorEastAsia" w:hint="eastAsia"/>
                <w:color w:val="000000" w:themeColor="text1"/>
              </w:rPr>
              <w:t xml:space="preserve"> 教育・保育給付</w:t>
            </w:r>
            <w:r w:rsidRPr="00582A6D">
              <w:rPr>
                <w:rFonts w:asciiTheme="minorEastAsia" w:eastAsiaTheme="minorEastAsia" w:hAnsiTheme="minorEastAsia" w:hint="eastAsia"/>
                <w:color w:val="000000" w:themeColor="text1"/>
              </w:rPr>
              <w:t>認定の変更の認定の申請が遅くとも</w:t>
            </w:r>
            <w:r w:rsidR="008F51AE" w:rsidRPr="00582A6D">
              <w:rPr>
                <w:rFonts w:asciiTheme="minorEastAsia" w:eastAsiaTheme="minorEastAsia" w:hAnsiTheme="minorEastAsia" w:hint="eastAsia"/>
                <w:color w:val="000000" w:themeColor="text1"/>
              </w:rPr>
              <w:t>教育・保育給付認定</w:t>
            </w:r>
            <w:r w:rsidRPr="00582A6D">
              <w:rPr>
                <w:rFonts w:asciiTheme="minorEastAsia" w:eastAsiaTheme="minorEastAsia" w:hAnsiTheme="minorEastAsia" w:hint="eastAsia"/>
                <w:color w:val="000000" w:themeColor="text1"/>
              </w:rPr>
              <w:t>保護者が受けている</w:t>
            </w:r>
            <w:r w:rsidR="008F51A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認定の有効期間の満了日の３０日前までに行われるよう必要な援助を行っ</w:t>
            </w:r>
          </w:p>
        </w:tc>
        <w:tc>
          <w:tcPr>
            <w:tcW w:w="851" w:type="dxa"/>
            <w:tcBorders>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single" w:sz="8" w:space="0" w:color="auto"/>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226012" w:rsidRDefault="001A5841" w:rsidP="008F51AE">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w:t>
            </w:r>
            <w:r w:rsidR="008F51AE" w:rsidRPr="008F51AE">
              <w:rPr>
                <w:rFonts w:asciiTheme="minorEastAsia" w:eastAsiaTheme="minorEastAsia" w:hAnsiTheme="minorEastAsia" w:hint="eastAsia"/>
              </w:rPr>
              <w:t>ていますか。</w:t>
            </w:r>
            <w:r>
              <w:rPr>
                <w:rFonts w:asciiTheme="minorEastAsia" w:eastAsiaTheme="minorEastAsia" w:hAnsiTheme="minorEastAsia" w:hint="eastAsia"/>
              </w:rPr>
              <w:t>ただし、緊急その他やむを得ない理由がある場合は、この限りでないとされています。</w:t>
            </w:r>
          </w:p>
        </w:tc>
      </w:tr>
      <w:tr w:rsidR="00226012">
        <w:trPr>
          <w:trHeight w:val="41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9 </w:t>
            </w:r>
            <w:r>
              <w:rPr>
                <w:rFonts w:asciiTheme="majorEastAsia" w:eastAsiaTheme="majorEastAsia" w:hAnsiTheme="majorEastAsia" w:hint="eastAsia"/>
                <w:w w:val="80"/>
              </w:rPr>
              <w:t>定員の遵守</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確認基準第22条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施設は、利用定員を超えて特定教育・保育の提供を行っていませんか。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297"/>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ただし、年度中における特定教育・保育に対する需要の増大への対応、支援法第34条第5項に規定する便宜の提供</w:t>
            </w:r>
            <w:r>
              <w:rPr>
                <w:rFonts w:asciiTheme="minorEastAsia" w:eastAsiaTheme="minorEastAsia" w:hAnsiTheme="minorEastAsia" w:hint="eastAsia"/>
                <w:w w:val="80"/>
              </w:rPr>
              <w:t>（利用定員の減少の届出をしたとき又は確認の辞退をするときに、利用定員の減少又は確認の辞退の日以後においても引き続き教育・保育の提供を希望する者に対し、必要な教育・保育が継続的に提供されるよう、他の特定教育・保育施設の設置者その他関係者との連絡調整その他の便宜の提供を行うこと）</w:t>
            </w:r>
            <w:r>
              <w:rPr>
                <w:rFonts w:asciiTheme="minorEastAsia" w:eastAsiaTheme="minorEastAsia" w:hAnsiTheme="minorEastAsia" w:hint="eastAsia"/>
              </w:rPr>
              <w:t>への対応、児福法第24条第5項又は第6項に規定する措置</w:t>
            </w:r>
            <w:r>
              <w:rPr>
                <w:rFonts w:asciiTheme="minorEastAsia" w:eastAsiaTheme="minorEastAsia" w:hAnsiTheme="minorEastAsia" w:hint="eastAsia"/>
                <w:w w:val="80"/>
              </w:rPr>
              <w:t>（市が、やむを得ない事由により保育を受けることが著しく困難であると認めるときに、保育を行うことを委託すること）</w:t>
            </w:r>
            <w:r>
              <w:rPr>
                <w:rFonts w:asciiTheme="minorEastAsia" w:eastAsiaTheme="minorEastAsia" w:hAnsiTheme="minorEastAsia" w:hint="eastAsia"/>
              </w:rPr>
              <w:t>への対応、災害、虐待その他のやむを得ない事情がある場合は、この限りでないとされています。</w:t>
            </w:r>
          </w:p>
        </w:tc>
      </w:tr>
      <w:tr w:rsidR="00226012">
        <w:tc>
          <w:tcPr>
            <w:tcW w:w="1134" w:type="dxa"/>
            <w:tcBorders>
              <w:top w:val="single" w:sz="8" w:space="0" w:color="auto"/>
              <w:bottom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10 心身の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状況等の把握</w:t>
            </w:r>
          </w:p>
          <w:p w:rsidR="00226012" w:rsidRDefault="001A5841">
            <w:pPr>
              <w:autoSpaceDE w:val="0"/>
              <w:autoSpaceDN w:val="0"/>
              <w:spacing w:line="260" w:lineRule="exact"/>
              <w:jc w:val="left"/>
              <w:rPr>
                <w:rFonts w:asciiTheme="minorEastAsia" w:eastAsiaTheme="minorEastAsia" w:hAnsiTheme="minorEastAsia"/>
                <w:spacing w:val="-6"/>
                <w:w w:val="80"/>
              </w:rPr>
            </w:pPr>
            <w:r>
              <w:rPr>
                <w:rFonts w:asciiTheme="minorEastAsia" w:eastAsiaTheme="minorEastAsia" w:hAnsiTheme="minorEastAsia" w:hint="eastAsia"/>
                <w:w w:val="80"/>
              </w:rPr>
              <w:t>確認基準第10条</w:t>
            </w:r>
          </w:p>
        </w:tc>
        <w:tc>
          <w:tcPr>
            <w:tcW w:w="5245" w:type="dxa"/>
            <w:tcBorders>
              <w:top w:val="single" w:sz="8" w:space="0" w:color="auto"/>
              <w:bottom w:val="dotted" w:sz="4" w:space="0" w:color="auto"/>
            </w:tcBorders>
          </w:tcPr>
          <w:p w:rsidR="00226012" w:rsidRPr="00582A6D" w:rsidRDefault="001A5841" w:rsidP="004B66AD">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特定教育・保育の提供に当</w:t>
            </w:r>
            <w:r w:rsidRPr="00582A6D">
              <w:rPr>
                <w:rFonts w:asciiTheme="minorEastAsia" w:eastAsiaTheme="minorEastAsia" w:hAnsiTheme="minorEastAsia" w:hint="eastAsia"/>
                <w:color w:val="000000" w:themeColor="text1"/>
              </w:rPr>
              <w:t>たっては、</w:t>
            </w:r>
            <w:r w:rsidR="004B66AD"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認定子どもの心身の状況、その置かれている環境、他の特定教育</w:t>
            </w:r>
            <w:r w:rsidRPr="00582A6D">
              <w:rPr>
                <w:rFonts w:asciiTheme="minorEastAsia" w:eastAsiaTheme="minorEastAsia" w:hAnsiTheme="minorEastAsia" w:hint="eastAsia"/>
              </w:rPr>
              <w:t>・保育施設等の利用状況等の把握に努めていますか。</w:t>
            </w:r>
          </w:p>
        </w:tc>
        <w:tc>
          <w:tcPr>
            <w:tcW w:w="851" w:type="dxa"/>
            <w:tcBorders>
              <w:top w:val="single" w:sz="8" w:space="0" w:color="auto"/>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dotted"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53"/>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保育時間</w:t>
            </w:r>
          </w:p>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 xml:space="preserve">　　　　　</w:t>
            </w:r>
          </w:p>
          <w:p w:rsidR="00226012" w:rsidRDefault="001A5841">
            <w:pPr>
              <w:autoSpaceDE w:val="0"/>
              <w:autoSpaceDN w:val="0"/>
              <w:spacing w:line="260" w:lineRule="exact"/>
              <w:jc w:val="left"/>
              <w:rPr>
                <w:rFonts w:asciiTheme="minorEastAsia" w:eastAsiaTheme="minorEastAsia" w:hAnsiTheme="minorEastAsia"/>
                <w:color w:val="002060"/>
                <w:w w:val="80"/>
              </w:rPr>
            </w:pPr>
            <w:r>
              <w:rPr>
                <w:rFonts w:asciiTheme="minorEastAsia" w:eastAsiaTheme="minorEastAsia" w:hAnsiTheme="minorEastAsia" w:hint="eastAsia"/>
                <w:color w:val="002060"/>
                <w:w w:val="80"/>
              </w:rPr>
              <w:t>認可基準（県）</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2060"/>
                <w:w w:val="80"/>
              </w:rPr>
              <w:t>第193条</w:t>
            </w:r>
          </w:p>
        </w:tc>
        <w:tc>
          <w:tcPr>
            <w:tcW w:w="8931" w:type="dxa"/>
            <w:gridSpan w:val="3"/>
            <w:tcBorders>
              <w:top w:val="single" w:sz="8" w:space="0" w:color="auto"/>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保育時間は、１日につき８時間を原則とし、その地域における乳幼児の保護者の労働時間その他家庭の状況等を考慮して、保育所の長がこれを定める。</w:t>
            </w:r>
          </w:p>
        </w:tc>
      </w:tr>
      <w:tr w:rsidR="00226012">
        <w:trPr>
          <w:trHeight w:val="165"/>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保育短時間認定（１日当たり最長８時間）の子どもが最大で利用可能な時間帯としての「保育時間（８時間）」と、保育標準時間認定（１日当たり最長１１時間）の子どもが最大で利用可能な時間帯としての「保育時間（１１時間）」を確保するため、１１時間以上の開所時間を設定する。</w:t>
            </w:r>
          </w:p>
        </w:tc>
      </w:tr>
      <w:tr w:rsidR="00226012">
        <w:trPr>
          <w:trHeight w:val="602"/>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66"/>
              </w:rPr>
            </w:pPr>
            <w:r>
              <w:rPr>
                <w:rFonts w:asciiTheme="majorEastAsia" w:eastAsiaTheme="majorEastAsia" w:hAnsiTheme="majorEastAsia" w:hint="eastAsia"/>
                <w:w w:val="90"/>
              </w:rPr>
              <w:t xml:space="preserve">12 </w:t>
            </w:r>
            <w:r>
              <w:rPr>
                <w:rFonts w:asciiTheme="majorEastAsia" w:eastAsiaTheme="majorEastAsia" w:hAnsiTheme="majorEastAsia" w:hint="eastAsia"/>
                <w:w w:val="66"/>
              </w:rPr>
              <w:t>保育の取扱方針</w:t>
            </w:r>
          </w:p>
          <w:p w:rsidR="00226012" w:rsidRDefault="001A5841">
            <w:pPr>
              <w:autoSpaceDE w:val="0"/>
              <w:autoSpaceDN w:val="0"/>
              <w:spacing w:line="260" w:lineRule="exact"/>
              <w:jc w:val="left"/>
              <w:rPr>
                <w:rFonts w:asciiTheme="majorEastAsia" w:eastAsiaTheme="majorEastAsia" w:hAnsiTheme="majorEastAsia"/>
                <w:w w:val="66"/>
              </w:rPr>
            </w:pPr>
            <w:r>
              <w:rPr>
                <w:rFonts w:asciiTheme="majorEastAsia" w:eastAsiaTheme="majorEastAsia" w:hAnsiTheme="majorEastAsia" w:hint="eastAsia"/>
                <w:w w:val="66"/>
              </w:rPr>
              <w:t xml:space="preserve">　(保育の内容)</w:t>
            </w:r>
          </w:p>
          <w:p w:rsidR="00226012" w:rsidRDefault="00226012">
            <w:pPr>
              <w:autoSpaceDE w:val="0"/>
              <w:autoSpaceDN w:val="0"/>
              <w:spacing w:line="260" w:lineRule="exact"/>
              <w:jc w:val="left"/>
              <w:rPr>
                <w:rFonts w:asciiTheme="majorEastAsia" w:eastAsiaTheme="majorEastAsia" w:hAnsiTheme="majorEastAsia"/>
                <w:w w:val="76"/>
              </w:rPr>
            </w:pPr>
          </w:p>
          <w:p w:rsidR="00226012" w:rsidRDefault="001A5841">
            <w:pPr>
              <w:autoSpaceDE w:val="0"/>
              <w:autoSpaceDN w:val="0"/>
              <w:spacing w:line="260" w:lineRule="exact"/>
              <w:jc w:val="left"/>
              <w:rPr>
                <w:rFonts w:asciiTheme="majorEastAsia" w:eastAsiaTheme="majorEastAsia" w:hAnsiTheme="majorEastAsia"/>
                <w:spacing w:val="-2"/>
              </w:rPr>
            </w:pPr>
            <w:r>
              <w:rPr>
                <w:rFonts w:asciiTheme="minorEastAsia" w:eastAsiaTheme="minorEastAsia" w:hAnsiTheme="minorEastAsia" w:hint="eastAsia"/>
                <w:w w:val="80"/>
              </w:rPr>
              <w:t>確認基準第15条</w:t>
            </w:r>
          </w:p>
        </w:tc>
        <w:tc>
          <w:tcPr>
            <w:tcW w:w="5245" w:type="dxa"/>
            <w:tcBorders>
              <w:top w:val="single" w:sz="8" w:space="0" w:color="auto"/>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厚生労働大臣が定める「保育所保育指針」に基づき、小学校就学前子どもの心身の状況等に応じて、特定教育・保育の提供を適切に行っていますか。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226012">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77"/>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保育所における保育は、養護及び教育を一体的に行うことをその特性とし、その内容については、厚生労働大臣が定める指針に従う。</w:t>
            </w:r>
            <w:r w:rsidRPr="00582A6D">
              <w:rPr>
                <w:rFonts w:asciiTheme="minorEastAsia" w:eastAsiaTheme="minorEastAsia" w:hAnsiTheme="minorEastAsia" w:hint="eastAsia"/>
                <w:w w:val="90"/>
              </w:rPr>
              <w:t>（</w:t>
            </w:r>
            <w:r w:rsidRPr="00582A6D">
              <w:rPr>
                <w:rFonts w:asciiTheme="minorEastAsia" w:eastAsiaTheme="minorEastAsia" w:hAnsiTheme="minorEastAsia" w:hint="eastAsia"/>
                <w:color w:val="002060"/>
                <w:spacing w:val="-2"/>
                <w:w w:val="90"/>
              </w:rPr>
              <w:t>認可基準(県)第194条</w:t>
            </w:r>
            <w:r w:rsidRPr="00582A6D">
              <w:rPr>
                <w:rFonts w:asciiTheme="minorEastAsia" w:eastAsiaTheme="minorEastAsia" w:hAnsiTheme="minorEastAsia" w:hint="eastAsia"/>
                <w:color w:val="000000" w:themeColor="text1"/>
                <w:spacing w:val="-2"/>
                <w:w w:val="90"/>
              </w:rPr>
              <w:t>）</w:t>
            </w:r>
          </w:p>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特定教育・保育の提供に当たっての計画は、その完結の日から５年間保存しなければならない。</w:t>
            </w:r>
          </w:p>
        </w:tc>
      </w:tr>
      <w:tr w:rsidR="00226012">
        <w:trPr>
          <w:trHeight w:val="708"/>
        </w:trPr>
        <w:tc>
          <w:tcPr>
            <w:tcW w:w="1134" w:type="dxa"/>
            <w:tcBorders>
              <w:top w:val="single" w:sz="8" w:space="0" w:color="auto"/>
              <w:bottom w:val="single" w:sz="8" w:space="0" w:color="auto"/>
            </w:tcBorders>
          </w:tcPr>
          <w:p w:rsidR="00226012" w:rsidRDefault="001A5841">
            <w:pPr>
              <w:autoSpaceDE w:val="0"/>
              <w:autoSpaceDN w:val="0"/>
              <w:spacing w:line="22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13 </w:t>
            </w:r>
            <w:r>
              <w:rPr>
                <w:rFonts w:asciiTheme="majorEastAsia" w:eastAsiaTheme="majorEastAsia" w:hAnsiTheme="majorEastAsia" w:hint="eastAsia"/>
                <w:w w:val="80"/>
              </w:rPr>
              <w:t>平等に取り扱う原則</w:t>
            </w:r>
            <w:r>
              <w:rPr>
                <w:rFonts w:asciiTheme="majorEastAsia" w:eastAsiaTheme="majorEastAsia" w:hAnsiTheme="majorEastAsia" w:hint="eastAsia"/>
                <w:w w:val="90"/>
              </w:rPr>
              <w:t xml:space="preserve">　</w:t>
            </w:r>
          </w:p>
          <w:p w:rsidR="00226012" w:rsidRDefault="001A5841">
            <w:pPr>
              <w:autoSpaceDE w:val="0"/>
              <w:autoSpaceDN w:val="0"/>
              <w:spacing w:line="22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確認基準第24条</w:t>
            </w:r>
          </w:p>
          <w:p w:rsidR="00226012" w:rsidRDefault="001A5841">
            <w:pPr>
              <w:autoSpaceDE w:val="0"/>
              <w:autoSpaceDN w:val="0"/>
              <w:spacing w:line="220" w:lineRule="exact"/>
              <w:jc w:val="left"/>
              <w:rPr>
                <w:rFonts w:asciiTheme="majorEastAsia" w:eastAsiaTheme="majorEastAsia" w:hAnsiTheme="majorEastAsia"/>
              </w:rPr>
            </w:pPr>
            <w:r>
              <w:rPr>
                <w:rFonts w:asciiTheme="minorEastAsia" w:eastAsiaTheme="minorEastAsia" w:hAnsiTheme="minorEastAsia" w:hint="eastAsia"/>
                <w:color w:val="002060"/>
                <w:spacing w:val="-2"/>
                <w:w w:val="66"/>
              </w:rPr>
              <w:t>認可基準(県)第158条</w:t>
            </w:r>
          </w:p>
        </w:tc>
        <w:tc>
          <w:tcPr>
            <w:tcW w:w="5245" w:type="dxa"/>
            <w:tcBorders>
              <w:top w:val="single" w:sz="8" w:space="0" w:color="auto"/>
              <w:bottom w:val="single" w:sz="8" w:space="0" w:color="auto"/>
            </w:tcBorders>
          </w:tcPr>
          <w:p w:rsidR="00226012" w:rsidRPr="00582A6D" w:rsidRDefault="001A5841" w:rsidP="004469EB">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w:t>
            </w:r>
            <w:r w:rsidR="004469E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認定子どもの国籍、信条、社会的身分又は特定教育・保育の提供に要</w:t>
            </w:r>
            <w:r w:rsidRPr="00582A6D">
              <w:rPr>
                <w:rFonts w:asciiTheme="minorEastAsia" w:eastAsiaTheme="minorEastAsia" w:hAnsiTheme="minorEastAsia" w:hint="eastAsia"/>
              </w:rPr>
              <w:t>する費用を負担するか否かによって、差別的取扱いをしていませんか。</w:t>
            </w:r>
          </w:p>
        </w:tc>
        <w:tc>
          <w:tcPr>
            <w:tcW w:w="851" w:type="dxa"/>
            <w:tcBorders>
              <w:top w:val="single" w:sz="8" w:space="0" w:color="auto"/>
              <w:bottom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226012">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bl>
    <w:p w:rsidR="00226012" w:rsidRDefault="001A5841">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708"/>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14 虐待等の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禁止　　</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確認基準第25条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2060"/>
                <w:spacing w:val="-2"/>
                <w:w w:val="80"/>
              </w:rPr>
              <w:t>第159条</w:t>
            </w:r>
          </w:p>
        </w:tc>
        <w:tc>
          <w:tcPr>
            <w:tcW w:w="5245" w:type="dxa"/>
            <w:tcBorders>
              <w:top w:val="single" w:sz="8" w:space="0" w:color="auto"/>
              <w:bottom w:val="dotted" w:sz="4" w:space="0" w:color="auto"/>
            </w:tcBorders>
          </w:tcPr>
          <w:p w:rsidR="00226012" w:rsidRPr="00582A6D" w:rsidRDefault="001A5841" w:rsidP="00A04430">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施設の職員は</w:t>
            </w:r>
            <w:r w:rsidRPr="00582A6D">
              <w:rPr>
                <w:rFonts w:asciiTheme="minorEastAsia" w:eastAsiaTheme="minorEastAsia" w:hAnsiTheme="minorEastAsia" w:hint="eastAsia"/>
                <w:color w:val="000000" w:themeColor="text1"/>
              </w:rPr>
              <w:t>、</w:t>
            </w:r>
            <w:r w:rsidR="00A04430"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認定子どもに対し、児福法第33条の10各号に掲げる行為（注）そ</w:t>
            </w:r>
            <w:r w:rsidRPr="00582A6D">
              <w:rPr>
                <w:rFonts w:asciiTheme="minorEastAsia" w:eastAsiaTheme="minorEastAsia" w:hAnsiTheme="minorEastAsia" w:hint="eastAsia"/>
              </w:rPr>
              <w:t>の他当該子どもの心身に有害な影響を与える行為をしていませんか。</w:t>
            </w:r>
          </w:p>
        </w:tc>
        <w:tc>
          <w:tcPr>
            <w:tcW w:w="851" w:type="dxa"/>
            <w:tcBorders>
              <w:top w:val="single" w:sz="8"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p w:rsidR="00226012" w:rsidRPr="00582A6D" w:rsidRDefault="00226012">
            <w:pPr>
              <w:autoSpaceDE w:val="0"/>
              <w:autoSpaceDN w:val="0"/>
              <w:spacing w:line="260" w:lineRule="exact"/>
              <w:rPr>
                <w:rFonts w:asciiTheme="minorEastAsia" w:eastAsiaTheme="minorEastAsia" w:hAnsiTheme="minorEastAsia"/>
              </w:rPr>
            </w:pPr>
          </w:p>
        </w:tc>
        <w:tc>
          <w:tcPr>
            <w:tcW w:w="2835" w:type="dxa"/>
            <w:tcBorders>
              <w:top w:val="single" w:sz="8"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708"/>
        </w:trPr>
        <w:tc>
          <w:tcPr>
            <w:tcW w:w="1134" w:type="dxa"/>
            <w:vMerge/>
            <w:tcBorders>
              <w:bottom w:val="single" w:sz="8" w:space="0" w:color="000000" w:themeColor="text1"/>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000000" w:themeColor="text1"/>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注）①　身体に外傷が生じ、又は生じるおそれのある暴行を加えること。</w:t>
            </w:r>
          </w:p>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②　わいせつな行為をすること又はわいせつな行為をさせること。</w:t>
            </w:r>
          </w:p>
          <w:p w:rsidR="00226012" w:rsidRPr="00582A6D" w:rsidRDefault="001A5841">
            <w:pPr>
              <w:autoSpaceDE w:val="0"/>
              <w:autoSpaceDN w:val="0"/>
              <w:spacing w:line="260" w:lineRule="exact"/>
              <w:ind w:left="719" w:hangingChars="400" w:hanging="719"/>
              <w:rPr>
                <w:rFonts w:asciiTheme="minorEastAsia" w:eastAsiaTheme="minorEastAsia" w:hAnsiTheme="minorEastAsia"/>
              </w:rPr>
            </w:pPr>
            <w:r w:rsidRPr="00582A6D">
              <w:rPr>
                <w:rFonts w:asciiTheme="minorEastAsia" w:eastAsiaTheme="minorEastAsia" w:hAnsiTheme="minorEastAsia" w:hint="eastAsia"/>
              </w:rPr>
              <w:t xml:space="preserve">　　　③　</w:t>
            </w:r>
            <w:r w:rsidRPr="00582A6D">
              <w:rPr>
                <w:rFonts w:asciiTheme="minorEastAsia" w:eastAsiaTheme="minorEastAsia" w:hAnsiTheme="minorEastAsia" w:hint="eastAsia"/>
                <w:spacing w:val="-2"/>
              </w:rPr>
              <w:t>心身の正常な発達を妨げるような著しい減食又は長時間の放置、生活を共にする他の児童による上記①、②又は次の④に掲げる行為の放置その他の事業所の職員としての養育又は業務を著しく怠ること。</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 xml:space="preserve">　　　④　著しい暴言又は著しく拒絶的な対応その他の著しい心理的外傷を与える言動を行うこと。</w:t>
            </w:r>
          </w:p>
        </w:tc>
      </w:tr>
      <w:tr w:rsidR="00226012">
        <w:trPr>
          <w:trHeight w:val="38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15 虐待の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防止</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w:t>
            </w: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第3条4項</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児童虐待防止法</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埼玉県</w:t>
            </w:r>
            <w:r>
              <w:rPr>
                <w:rFonts w:asciiTheme="minorEastAsia" w:eastAsiaTheme="minorEastAsia" w:hAnsiTheme="minorEastAsia"/>
                <w:w w:val="80"/>
              </w:rPr>
              <w:t>虐待禁止条例</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特定教育・保育施設を利用する小学校就学前子どもの人権の擁護、虐待の防止等のため、責任者を設置する等必要な体制の</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整備を行うとともに、その従業者に対し、研修を実施する等の措置を講ずるよう努めていますか。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b/>
              </w:rPr>
              <w:t xml:space="preserve">●虐待防止責任者の職・氏名　</w:t>
            </w:r>
            <w:r>
              <w:rPr>
                <w:rFonts w:asciiTheme="minorEastAsia" w:eastAsiaTheme="minorEastAsia" w:hAnsiTheme="minorEastAsia"/>
                <w:b/>
              </w:rPr>
              <w:t>：</w:t>
            </w:r>
          </w:p>
        </w:tc>
      </w:tr>
      <w:tr w:rsidR="00226012">
        <w:trPr>
          <w:trHeight w:val="23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県の条例では、児童福祉施設等の設置者若しくは事業を行う者に、施設内での従業者に対する児童虐待防止等に関する研修の実施を義務付け、従業者には当該研修の受講を義務付けている。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埼玉県のホームページに掲載されている「教職員・保育従事者のための児童虐待対応マニュアル（平成30年3月改訂版）</w:t>
            </w:r>
            <w:hyperlink r:id="rId7" w:history="1">
              <w:r>
                <w:rPr>
                  <w:rStyle w:val="ae"/>
                  <w:rFonts w:asciiTheme="minorEastAsia" w:eastAsiaTheme="minorEastAsia" w:hAnsiTheme="minorEastAsia"/>
                </w:rPr>
                <w:t>https://www.pref.saitama.lg.jp/a0608/manyual.html</w:t>
              </w:r>
            </w:hyperlink>
            <w:r>
              <w:rPr>
                <w:rFonts w:asciiTheme="minorEastAsia" w:eastAsiaTheme="minorEastAsia" w:hAnsiTheme="minorEastAsia" w:hint="eastAsia"/>
              </w:rPr>
              <w:t>」等を参考にすること。</w:t>
            </w:r>
          </w:p>
        </w:tc>
      </w:tr>
      <w:tr w:rsidR="00226012">
        <w:trPr>
          <w:trHeight w:val="457"/>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施設の職員は、児童虐待（注）を発見しやすい立場にあることを自覚し、児童虐待の早期発見に努めていますか。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708"/>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注）児童虐待：保護者がその監護する児童について行う次に掲げる行為（児童虐待防止法第2条）</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身体に外傷が生じ、又は生じるおそれのある暴行を加えること。</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わいせつな行為をすること又はわいせつな行為をさせること。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w:t>
            </w:r>
            <w:r>
              <w:rPr>
                <w:rFonts w:asciiTheme="minorEastAsia" w:eastAsiaTheme="minorEastAsia" w:hAnsiTheme="minorEastAsia" w:hint="eastAsia"/>
                <w:spacing w:val="-2"/>
              </w:rPr>
              <w:t>児童の心身の正常な発達を妨げるような著しい減食又は長時間の放置、保護者以外の同居人による上記①、②又は次の④に掲げる行為と同様の行為の放置その他の保護者としての監護を著しく怠ること。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④　児童に対する著しい暴言又は著しく拒絶的な対応、児童が同居する家庭における配偶者に対する暴力</w:t>
            </w:r>
            <w:r>
              <w:rPr>
                <w:rFonts w:asciiTheme="minorEastAsia" w:eastAsiaTheme="minorEastAsia" w:hAnsiTheme="minorEastAsia" w:hint="eastAsia"/>
                <w:w w:val="90"/>
              </w:rPr>
              <w:t>（配偶者（婚姻の届出をしていないが、事実上婚姻関係と同様の事情にある者を含む。）の身体に対する不法な攻撃であって生命又は身体に危害を及ぼすもの及びこれに準ずる心身に有害な影響を及ぼす言動をいう。)</w:t>
            </w:r>
            <w:r>
              <w:rPr>
                <w:rFonts w:asciiTheme="minorEastAsia" w:eastAsiaTheme="minorEastAsia" w:hAnsiTheme="minorEastAsia" w:hint="eastAsia"/>
              </w:rPr>
              <w:t>その他の児童に著しい心理的外傷を与える言動を行うこと。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※（指針解説）</w:t>
            </w:r>
            <w:r>
              <w:rPr>
                <w:rFonts w:asciiTheme="minorEastAsia" w:eastAsiaTheme="minorEastAsia" w:hAnsiTheme="minorEastAsia" w:hint="eastAsia"/>
                <w:spacing w:val="-2"/>
              </w:rPr>
              <w:t xml:space="preserve">　虐待等の早期発見に関しては、a)子どもの身体、b)情緒面や行動、c)家庭における養育等の状態について、普段からきめ細かに観察するとともに、保護者や家族の日常の生活や言動等の状態を見守ることが必要である。それらを通して気付いた事実を記録に残すことが、その後の適切な対応へとつながることもある。</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a)　</w:t>
            </w:r>
            <w:r w:rsidRPr="009C6414">
              <w:rPr>
                <w:rFonts w:asciiTheme="minorEastAsia" w:eastAsiaTheme="minorEastAsia" w:hAnsiTheme="minorEastAsia" w:hint="eastAsia"/>
                <w:w w:val="90"/>
              </w:rPr>
              <w:t>低体重、低身長などの発育の遅れや栄養不良、不自然な傷やあざ、骨折、火傷、虫歯の多さ又は急な増加等</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b)　</w:t>
            </w:r>
            <w:r w:rsidRPr="009C6414">
              <w:rPr>
                <w:rFonts w:asciiTheme="minorEastAsia" w:eastAsiaTheme="minorEastAsia" w:hAnsiTheme="minorEastAsia" w:hint="eastAsia"/>
                <w:spacing w:val="-2"/>
                <w:w w:val="90"/>
              </w:rPr>
              <w:t>おびえた表情、表情の乏しさ、笑顔や笑いの少なさ、極端な落ち着きのなさ、激しい癇癪、泣きやすさ、言葉の少なさ、多動、不活発、攻撃的行動、衣類の着脱を嫌う様子、食欲不振、極端な偏食、拒食・過食等</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c)　</w:t>
            </w:r>
            <w:r w:rsidRPr="009C6414">
              <w:rPr>
                <w:rFonts w:asciiTheme="minorEastAsia" w:eastAsiaTheme="minorEastAsia" w:hAnsiTheme="minorEastAsia" w:hint="eastAsia"/>
                <w:w w:val="90"/>
              </w:rPr>
              <w:t>不潔な服装や体で登所する、不十分な歯磨きしかなされていない、予防接種や医療を受けていない状態等</w:t>
            </w:r>
          </w:p>
          <w:p w:rsidR="00226012" w:rsidRPr="009C6414" w:rsidRDefault="001A5841">
            <w:pPr>
              <w:autoSpaceDE w:val="0"/>
              <w:autoSpaceDN w:val="0"/>
              <w:spacing w:line="260" w:lineRule="exact"/>
              <w:ind w:left="898" w:hangingChars="500" w:hanging="898"/>
              <w:rPr>
                <w:rFonts w:asciiTheme="minorEastAsia" w:eastAsiaTheme="minorEastAsia" w:hAnsiTheme="minorEastAsia"/>
                <w:w w:val="90"/>
              </w:rPr>
            </w:pPr>
            <w:r>
              <w:rPr>
                <w:rFonts w:asciiTheme="minorEastAsia" w:eastAsiaTheme="minorEastAsia" w:hAnsiTheme="minorEastAsia" w:hint="eastAsia"/>
              </w:rPr>
              <w:t xml:space="preserve">　　　　　　</w:t>
            </w:r>
            <w:r w:rsidRPr="009C6414">
              <w:rPr>
                <w:rFonts w:asciiTheme="minorEastAsia" w:eastAsiaTheme="minorEastAsia" w:hAnsiTheme="minorEastAsia" w:hint="eastAsia"/>
                <w:w w:val="90"/>
              </w:rPr>
              <w:t>子どものことを話したがらない様子や子どもの心身について説明しようとしない態度が見られること、子どもに対する拒否的態度、過度に厳しいしつけ、叱ることが多いこと、理由のない欠席や早退、不規則な登所時刻等</w:t>
            </w:r>
          </w:p>
        </w:tc>
      </w:tr>
      <w:tr w:rsidR="00226012">
        <w:trPr>
          <w:trHeight w:val="626"/>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児童虐待を受けたと思われる児童を発見した場合は、速やかに、市町村、児童相談所等に通告していますか。</w:t>
            </w:r>
          </w:p>
          <w:p w:rsidR="00226012" w:rsidRDefault="00226012">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53"/>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児童虐待防止法第6条にある通告は、守秘義務違反には該当しない。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同条第3項で、「刑法の秘密漏示罪の規定その他の守秘義務に関する法律の規定は、・・・通告をする義務の遵守を妨げるものと解釈してはならない」と規定されている。</w:t>
            </w:r>
          </w:p>
        </w:tc>
      </w:tr>
      <w:tr w:rsidR="00226012">
        <w:trPr>
          <w:trHeight w:val="708"/>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16 </w:t>
            </w:r>
            <w:r>
              <w:rPr>
                <w:rFonts w:asciiTheme="majorEastAsia" w:eastAsiaTheme="majorEastAsia" w:hAnsiTheme="majorEastAsia" w:hint="eastAsia"/>
                <w:w w:val="80"/>
              </w:rPr>
              <w:t>懲戒に係る</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80"/>
              </w:rPr>
              <w:t>権限の濫用禁止</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確認基準第26条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color w:val="002060"/>
                <w:spacing w:val="-2"/>
                <w:w w:val="80"/>
              </w:rPr>
              <w:t>第160条</w:t>
            </w:r>
          </w:p>
        </w:tc>
        <w:tc>
          <w:tcPr>
            <w:tcW w:w="5245" w:type="dxa"/>
            <w:tcBorders>
              <w:top w:val="single" w:sz="8" w:space="0" w:color="auto"/>
              <w:bottom w:val="nil"/>
            </w:tcBorders>
          </w:tcPr>
          <w:p w:rsidR="00226012" w:rsidRDefault="001A5841" w:rsidP="002B2C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施設の管</w:t>
            </w:r>
            <w:r w:rsidRPr="00582A6D">
              <w:rPr>
                <w:rFonts w:asciiTheme="minorEastAsia" w:eastAsiaTheme="minorEastAsia" w:hAnsiTheme="minorEastAsia" w:hint="eastAsia"/>
              </w:rPr>
              <w:t>理</w:t>
            </w:r>
            <w:r w:rsidRPr="00582A6D">
              <w:rPr>
                <w:rFonts w:asciiTheme="minorEastAsia" w:eastAsiaTheme="minorEastAsia" w:hAnsiTheme="minorEastAsia" w:hint="eastAsia"/>
                <w:color w:val="000000" w:themeColor="text1"/>
              </w:rPr>
              <w:t>者は、</w:t>
            </w:r>
            <w:r w:rsidR="002B2CD9"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w:t>
            </w:r>
            <w:r w:rsidRPr="00582A6D">
              <w:rPr>
                <w:rFonts w:asciiTheme="minorEastAsia" w:eastAsiaTheme="minorEastAsia" w:hAnsiTheme="minorEastAsia" w:hint="eastAsia"/>
              </w:rPr>
              <w:t>定子どもに対し児福法第47条第3項の規定に</w:t>
            </w:r>
            <w:r>
              <w:rPr>
                <w:rFonts w:asciiTheme="minorEastAsia" w:eastAsiaTheme="minorEastAsia" w:hAnsiTheme="minorEastAsia" w:hint="eastAsia"/>
              </w:rPr>
              <w:t>より懲戒に関しその子どもの福祉のために必要な措置を採るときは、身体的苦痛を与え、人格を辱める等</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47"/>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その権限を濫用していませんか。</w:t>
            </w:r>
          </w:p>
        </w:tc>
      </w:tr>
      <w:tr w:rsidR="00226012">
        <w:trPr>
          <w:trHeight w:val="2052"/>
        </w:trPr>
        <w:tc>
          <w:tcPr>
            <w:tcW w:w="1134" w:type="dxa"/>
            <w:vMerge/>
            <w:tcBorders>
              <w:bottom w:val="single" w:sz="8" w:space="0" w:color="auto"/>
            </w:tcBorders>
          </w:tcPr>
          <w:p w:rsidR="00226012" w:rsidRDefault="00226012">
            <w:pPr>
              <w:autoSpaceDE w:val="0"/>
              <w:autoSpaceDN w:val="0"/>
              <w:spacing w:line="20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Default="001A584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懲戒に係る権限の濫用に当たる具体例</w:t>
            </w:r>
          </w:p>
          <w:p w:rsidR="00226012" w:rsidRDefault="001A584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殴る、蹴る等直接児童の身体に侵害を与える行為</w:t>
            </w:r>
          </w:p>
          <w:p w:rsidR="00226012" w:rsidRDefault="001A584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合理的な範囲を超えて長時間一定の姿勢をとるよう求めること</w:t>
            </w:r>
          </w:p>
          <w:p w:rsidR="00226012" w:rsidRDefault="001A5841">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食事を与えないこと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児童の年齢及び健康状態からみて必要と考えられる睡眠時間を与えないこと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適切な休息時間を与えずに長時間作業を継続させること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施設を退所させる旨脅かすこと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性的な嫌がらせをすること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　当該児童を無視すること</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（「懲戒に係る権限の濫用禁止について」</w:t>
            </w:r>
          </w:p>
          <w:p w:rsidR="00226012" w:rsidRDefault="001A5841">
            <w:pPr>
              <w:autoSpaceDE w:val="0"/>
              <w:autoSpaceDN w:val="0"/>
              <w:spacing w:line="240" w:lineRule="exact"/>
              <w:rPr>
                <w:rFonts w:asciiTheme="minorEastAsia" w:eastAsiaTheme="minorEastAsia" w:hAnsiTheme="minorEastAsia"/>
              </w:rPr>
            </w:pPr>
            <w:r>
              <w:rPr>
                <w:rFonts w:asciiTheme="minorEastAsia" w:eastAsiaTheme="minorEastAsia" w:hAnsiTheme="minorEastAsia" w:hint="eastAsia"/>
              </w:rPr>
              <w:t xml:space="preserve">　　　平成10年2月18日 厚生省大臣官房障害保健福祉部障害福祉課長・児童家庭局企画課長連名通知）</w:t>
            </w:r>
          </w:p>
        </w:tc>
      </w:tr>
    </w:tbl>
    <w:p w:rsidR="00226012" w:rsidRDefault="001A5841">
      <w:pPr>
        <w:spacing w:line="260" w:lineRule="exact"/>
      </w:pPr>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小学校等との連携</w:t>
            </w:r>
          </w:p>
          <w:p w:rsidR="00226012" w:rsidRDefault="00226012">
            <w:pPr>
              <w:autoSpaceDE w:val="0"/>
              <w:autoSpaceDN w:val="0"/>
              <w:spacing w:line="260" w:lineRule="exact"/>
              <w:jc w:val="left"/>
              <w:rPr>
                <w:rFonts w:asciiTheme="majorEastAsia" w:eastAsiaTheme="majorEastAsia" w:hAnsiTheme="majorEastAsia"/>
              </w:rPr>
            </w:pP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確認基準第11条</w:t>
            </w:r>
          </w:p>
        </w:tc>
        <w:tc>
          <w:tcPr>
            <w:tcW w:w="5245" w:type="dxa"/>
            <w:tcBorders>
              <w:top w:val="single" w:sz="8" w:space="0" w:color="auto"/>
              <w:bottom w:val="nil"/>
            </w:tcBorders>
          </w:tcPr>
          <w:p w:rsidR="00226012" w:rsidRPr="00582A6D" w:rsidRDefault="001A5841" w:rsidP="002B2CD9">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特定教育・保育の提供の終了に際しては、</w:t>
            </w:r>
            <w:r w:rsidR="002B2CD9"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認定子どもについて、小学校における教育又は他の特定教育・保育施設等において継続的に提供される教育・保育との円滑な接</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cs="ＭＳ 明朝"/>
              </w:rPr>
            </w:pPr>
            <w:r>
              <w:rPr>
                <w:rFonts w:asciiTheme="minorEastAsia" w:eastAsiaTheme="minorEastAsia" w:hAnsiTheme="minorEastAsia" w:cs="ＭＳ 明朝"/>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cs="ＭＳ 明朝"/>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582A6D" w:rsidRDefault="001A5841" w:rsidP="002B2CD9">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2B2CD9" w:rsidRPr="00582A6D">
              <w:rPr>
                <w:rFonts w:asciiTheme="minorEastAsia" w:eastAsiaTheme="minorEastAsia" w:hAnsiTheme="minorEastAsia" w:hint="eastAsia"/>
                <w:color w:val="000000" w:themeColor="text1"/>
              </w:rPr>
              <w:t>続に資する</w:t>
            </w:r>
            <w:r w:rsidRPr="00582A6D">
              <w:rPr>
                <w:rFonts w:asciiTheme="minorEastAsia" w:eastAsiaTheme="minorEastAsia" w:hAnsiTheme="minorEastAsia" w:hint="eastAsia"/>
                <w:color w:val="000000" w:themeColor="text1"/>
              </w:rPr>
              <w:t>よう、</w:t>
            </w:r>
            <w:r w:rsidR="002B2CD9"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認定子どもに係る情報の提供その他小学校、特定教育・保育施設等、地域子ども・子育て支援事業を行う者その他の機関との密接な連携に努めていますか。</w:t>
            </w:r>
          </w:p>
        </w:tc>
      </w:tr>
      <w:tr w:rsidR="00226012">
        <w:trPr>
          <w:trHeight w:val="425"/>
        </w:trPr>
        <w:tc>
          <w:tcPr>
            <w:tcW w:w="1134" w:type="dxa"/>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18 </w:t>
            </w:r>
            <w:r>
              <w:rPr>
                <w:rFonts w:asciiTheme="majorEastAsia" w:eastAsiaTheme="majorEastAsia" w:hAnsiTheme="majorEastAsia" w:hint="eastAsia"/>
                <w:w w:val="75"/>
              </w:rPr>
              <w:t>地域との連携</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確認基準第31条</w:t>
            </w:r>
          </w:p>
        </w:tc>
        <w:tc>
          <w:tcPr>
            <w:tcW w:w="5245" w:type="dxa"/>
            <w:tcBorders>
              <w:top w:val="single" w:sz="8"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施設の運営に当たっては、地域住民又はその自発的な活動等との連携及び協力を行う等の地域との交流に努めていますか。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2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19 保育の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提供の記録</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w w:val="80"/>
              </w:rPr>
              <w:t>確認基準第12条</w:t>
            </w:r>
          </w:p>
        </w:tc>
        <w:tc>
          <w:tcPr>
            <w:tcW w:w="5245" w:type="dxa"/>
            <w:tcBorders>
              <w:top w:val="single" w:sz="8" w:space="0" w:color="auto"/>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特定教育・保育を提供した際は、提供日、内容その他必要な事項を記録していますか。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441"/>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提供した保育に係る必要な事項の提供の記録は、その完結の日から５年間保存しなければならない。</w:t>
            </w:r>
          </w:p>
          <w:p w:rsidR="00226012" w:rsidRPr="00582A6D" w:rsidRDefault="00226012">
            <w:pPr>
              <w:jc w:val="center"/>
              <w:rPr>
                <w:rFonts w:asciiTheme="minorEastAsia" w:eastAsiaTheme="minorEastAsia" w:hAnsiTheme="minorEastAsia"/>
                <w:color w:val="000000" w:themeColor="text1"/>
              </w:rPr>
            </w:pPr>
          </w:p>
        </w:tc>
      </w:tr>
      <w:tr w:rsidR="00226012">
        <w:trPr>
          <w:trHeight w:val="609"/>
        </w:trPr>
        <w:tc>
          <w:tcPr>
            <w:tcW w:w="1134" w:type="dxa"/>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20 </w:t>
            </w:r>
            <w:r>
              <w:rPr>
                <w:rFonts w:asciiTheme="majorEastAsia" w:eastAsiaTheme="majorEastAsia" w:hAnsiTheme="majorEastAsia" w:hint="eastAsia"/>
                <w:w w:val="80"/>
              </w:rPr>
              <w:t>保護者との</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80"/>
              </w:rPr>
              <w:t>連絡</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2060"/>
                <w:spacing w:val="-2"/>
                <w:w w:val="66"/>
              </w:rPr>
              <w:t>認可基準(県)第195条</w:t>
            </w:r>
          </w:p>
        </w:tc>
        <w:tc>
          <w:tcPr>
            <w:tcW w:w="8931" w:type="dxa"/>
            <w:gridSpan w:val="3"/>
            <w:tcBorders>
              <w:top w:val="single" w:sz="8"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保育所の長は、常に入所している乳幼児の保護者と密接な連絡をとり、保育の内容等につき、当該保護者の理解及び協力を得るよう努めなければならない。</w:t>
            </w:r>
          </w:p>
        </w:tc>
      </w:tr>
      <w:tr w:rsidR="00226012">
        <w:trPr>
          <w:trHeight w:val="42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21 相談及び</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援助</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確認基準第17条</w:t>
            </w:r>
          </w:p>
        </w:tc>
        <w:tc>
          <w:tcPr>
            <w:tcW w:w="5245" w:type="dxa"/>
            <w:tcBorders>
              <w:top w:val="single" w:sz="8" w:space="0" w:color="auto"/>
              <w:bottom w:val="nil"/>
            </w:tcBorders>
          </w:tcPr>
          <w:p w:rsidR="00226012" w:rsidRPr="00582A6D" w:rsidRDefault="001A5841" w:rsidP="002B2CD9">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常に</w:t>
            </w:r>
            <w:r w:rsidR="002B2CD9"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認定子どもの心身の状況、その置かれている環境等の的確な把握に努め、</w:t>
            </w:r>
            <w:r w:rsidR="002B2CD9"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認定子ども又</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2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sidR="002B2CD9">
              <w:rPr>
                <w:rFonts w:asciiTheme="minorEastAsia" w:eastAsiaTheme="minorEastAsia" w:hAnsiTheme="minorEastAsia" w:hint="eastAsia"/>
              </w:rPr>
              <w:t>はその保護者に対し、</w:t>
            </w:r>
            <w:r>
              <w:rPr>
                <w:rFonts w:asciiTheme="minorEastAsia" w:eastAsiaTheme="minorEastAsia" w:hAnsiTheme="minorEastAsia" w:hint="eastAsia"/>
              </w:rPr>
              <w:t>その相談に適切に応じるとともに、必要な助言その他の援助を行っていますか。</w:t>
            </w:r>
          </w:p>
        </w:tc>
      </w:tr>
      <w:tr w:rsidR="00226012">
        <w:trPr>
          <w:trHeight w:val="401"/>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※（保育指針）　保育所は、入所する子どもの保護者に対し、その意向を受け止め、子どもと保護者の安定した関係に配慮し、保育所の特性や保育士等の専門性を生かして、その援助に当たらなければならない。</w:t>
            </w:r>
          </w:p>
        </w:tc>
      </w:tr>
      <w:tr w:rsidR="00226012">
        <w:trPr>
          <w:trHeight w:val="426"/>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22 </w:t>
            </w:r>
            <w:r>
              <w:rPr>
                <w:rFonts w:asciiTheme="majorEastAsia" w:eastAsiaTheme="majorEastAsia" w:hAnsiTheme="majorEastAsia" w:hint="eastAsia"/>
                <w:w w:val="80"/>
              </w:rPr>
              <w:t>利用乳幼児</w:t>
            </w:r>
          </w:p>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の健康診断</w:t>
            </w:r>
          </w:p>
          <w:p w:rsidR="00226012" w:rsidRDefault="00226012">
            <w:pPr>
              <w:autoSpaceDE w:val="0"/>
              <w:autoSpaceDN w:val="0"/>
              <w:spacing w:line="260" w:lineRule="exact"/>
              <w:jc w:val="left"/>
              <w:rPr>
                <w:rFonts w:asciiTheme="majorEastAsia" w:eastAsiaTheme="majorEastAsia" w:hAnsiTheme="maj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2060"/>
                <w:spacing w:val="-2"/>
                <w:w w:val="80"/>
              </w:rPr>
              <w:t>第163条</w:t>
            </w:r>
          </w:p>
        </w:tc>
        <w:tc>
          <w:tcPr>
            <w:tcW w:w="8931" w:type="dxa"/>
            <w:gridSpan w:val="3"/>
            <w:tcBorders>
              <w:top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入所した者に対し、「入所時の健康診断」、「少なくとも１年に２回の定期健康診断」及び「臨時の健康診断」を、学校保健安全法に規定する健康診断に準じて行わなければならない。</w:t>
            </w:r>
          </w:p>
        </w:tc>
      </w:tr>
      <w:tr w:rsidR="00226012">
        <w:trPr>
          <w:trHeight w:val="462"/>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1)の健康診断をした医師は、その結果必要な事項を母子健康手帳又は入所した者の健康を記録する表に記入するとともに、必要に応じ、保育の提供等の解除、停止等の必要な手続をとることを、施設の長に勧告しなければならない。</w:t>
            </w:r>
          </w:p>
        </w:tc>
      </w:tr>
      <w:tr w:rsidR="00226012">
        <w:trPr>
          <w:trHeight w:val="53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23 </w:t>
            </w:r>
            <w:r>
              <w:rPr>
                <w:rFonts w:asciiTheme="majorEastAsia" w:eastAsiaTheme="majorEastAsia" w:hAnsiTheme="majorEastAsia" w:hint="eastAsia"/>
                <w:w w:val="80"/>
              </w:rPr>
              <w:t>食事の提供</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第162条、</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第191条</w:t>
            </w:r>
          </w:p>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single" w:sz="8"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児童福祉施設において、入所している者に食事を提供するときは、当該施設内で調理する方法（他の社会福祉施設等を併設している場合であって、当該児童福祉施設の調理室を兼ねている他の社会福祉施設の調理室において調理する方法を含む。）により行わなければならない。</w:t>
            </w:r>
          </w:p>
        </w:tc>
      </w:tr>
      <w:tr w:rsidR="00226012">
        <w:trPr>
          <w:trHeight w:val="309"/>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児童福祉施設において、入所している者に食事を提供するときは、その献立は、できる限り、変化に富み、入所している者の健全な発育に必要な栄養量を含有するものでなければならない。</w:t>
            </w:r>
          </w:p>
        </w:tc>
      </w:tr>
      <w:tr w:rsidR="00226012">
        <w:trPr>
          <w:trHeight w:val="345"/>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食事は、前項の規定によるほか、食品の種類及び調理方法について栄養並びに入所している者の身体的状況及び嗜好を考慮したものでなければならない。</w:t>
            </w:r>
          </w:p>
        </w:tc>
      </w:tr>
      <w:tr w:rsidR="00226012">
        <w:trPr>
          <w:trHeight w:val="367"/>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調理は、あらかじめ作成された献立に従って行わなければならない。ただし、少数の児童を対象として家庭的な環境の下で調理するときは、この限りでない。</w:t>
            </w:r>
          </w:p>
        </w:tc>
      </w:tr>
      <w:tr w:rsidR="00226012">
        <w:trPr>
          <w:trHeight w:val="40"/>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児童福祉施設は、児童の健康な生活の基本としての食を営む力の育成に努めなければならない。</w:t>
            </w:r>
          </w:p>
        </w:tc>
      </w:tr>
      <w:tr w:rsidR="00226012">
        <w:trPr>
          <w:trHeight w:val="3890"/>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【満３歳以上の幼児に対する食事の提供の特例】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次の①～⑤の要件を満たす保育所は、当該保育所の満３歳以上の幼児に対する食事の提供について、当該保育所外で調理し搬入する方法により行うことができる。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この場合において、当該保育所は、当該食事の提供について当該方法によることとしてもなお当該保育所において行うことが必要な調理のための加熱、保存等の調理機能を有する設備を備えるものとする。</w:t>
            </w:r>
          </w:p>
          <w:p w:rsidR="00226012" w:rsidRDefault="001A584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幼児に対する食事の提供の責任が当該保育所にあり、その管理者が、衛生面、栄養面等業務上必要な注意を果たし得るような体制及び調理業務の受託者との契約内容が確保されていること。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当該保育所又は他の施設、保健所、市町村等の栄養士により、献立等について栄養の観点からの指導が受けられる体制にある等、栄養士による必要な配慮が行われること。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調理業務の受託者を、当該保育所における給食の趣旨を十分に認識し、衛生面、栄養面等、調理業務を適切に遂行できる能力を有する者とすること。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幼児の年齢及び発達の段階並びに健康状態に応じた食事の提供や、アレルギー、アトピー等への配慮、必要な栄養素量の給与等、幼児の食事の内容、回数及び時機に適切に応じることができること。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食を通じた乳幼児の健全育成を図る観点から、乳幼児の発育及び発達の過程に応じて食に関し配慮すべき事項を定めた食育に関する計画に基づき食事を提供するよう努めること。</w:t>
            </w:r>
          </w:p>
        </w:tc>
      </w:tr>
      <w:tr w:rsidR="00226012">
        <w:trPr>
          <w:trHeight w:val="40"/>
        </w:trPr>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調理業務の委託は、「保育所における調理業務の委託について」（平成10年2月18日付け厚生省児童家庭局長通知）に定められた要件を満たしている場合に可能とされている。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その場合、受託業者は食品衛生法に基づく営業許可が必要となる。</w:t>
            </w:r>
          </w:p>
        </w:tc>
      </w:tr>
    </w:tbl>
    <w:p w:rsidR="00226012" w:rsidRDefault="001A5841">
      <w:pPr>
        <w:spacing w:line="260" w:lineRule="exact"/>
      </w:pPr>
      <w:r>
        <w:rPr>
          <w:rFonts w:hint="eastAsia"/>
        </w:rPr>
        <w:t xml:space="preserve">　　　</w:t>
      </w:r>
    </w:p>
    <w:p w:rsidR="00226012" w:rsidRDefault="00226012">
      <w:pPr>
        <w:spacing w:line="260" w:lineRule="exact"/>
      </w:pPr>
    </w:p>
    <w:p w:rsidR="00226012" w:rsidRDefault="001A5841">
      <w:pPr>
        <w:spacing w:line="260" w:lineRule="exact"/>
      </w:pPr>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rsidTr="001717A4">
        <w:trPr>
          <w:trHeight w:val="1682"/>
        </w:trPr>
        <w:tc>
          <w:tcPr>
            <w:tcW w:w="1134" w:type="dxa"/>
            <w:vMerge w:val="restart"/>
            <w:tcBorders>
              <w:top w:val="single" w:sz="8" w:space="0" w:color="auto"/>
              <w:bottom w:val="nil"/>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lastRenderedPageBreak/>
              <w:t>24 利用者</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負担額等の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受領</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確認基準第13条</w:t>
            </w: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rsidP="00A45009">
            <w:pPr>
              <w:autoSpaceDE w:val="0"/>
              <w:autoSpaceDN w:val="0"/>
              <w:spacing w:line="260" w:lineRule="exact"/>
              <w:jc w:val="lef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lastRenderedPageBreak/>
              <w:t>（続）</w:t>
            </w:r>
          </w:p>
          <w:p w:rsidR="00A45009" w:rsidRDefault="00A45009" w:rsidP="00A4500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24 利用者</w:t>
            </w:r>
          </w:p>
          <w:p w:rsidR="00A45009" w:rsidRDefault="00A45009" w:rsidP="00A45009">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負担額等の</w:t>
            </w:r>
          </w:p>
          <w:p w:rsidR="00A45009" w:rsidRDefault="00A45009" w:rsidP="00A45009">
            <w:pPr>
              <w:autoSpaceDE w:val="0"/>
              <w:autoSpaceDN w:val="0"/>
              <w:spacing w:line="260" w:lineRule="exact"/>
              <w:jc w:val="left"/>
              <w:rPr>
                <w:rFonts w:asciiTheme="minorEastAsia" w:eastAsiaTheme="minorEastAsia" w:hAnsiTheme="minorEastAsia"/>
                <w:w w:val="80"/>
              </w:rPr>
            </w:pPr>
            <w:r>
              <w:rPr>
                <w:rFonts w:asciiTheme="majorEastAsia" w:eastAsiaTheme="majorEastAsia" w:hAnsiTheme="majorEastAsia" w:hint="eastAsia"/>
                <w:w w:val="90"/>
              </w:rPr>
              <w:t>受領</w:t>
            </w:r>
          </w:p>
          <w:p w:rsidR="00A45009" w:rsidRDefault="00A45009">
            <w:pPr>
              <w:autoSpaceDE w:val="0"/>
              <w:autoSpaceDN w:val="0"/>
              <w:spacing w:line="260" w:lineRule="exact"/>
              <w:jc w:val="left"/>
              <w:rPr>
                <w:rFonts w:asciiTheme="minorEastAsia" w:eastAsiaTheme="minorEastAsia" w:hAnsiTheme="minorEastAsia"/>
                <w:w w:val="80"/>
              </w:rPr>
            </w:pPr>
          </w:p>
          <w:p w:rsidR="00A45009" w:rsidRDefault="00A45009">
            <w:pPr>
              <w:autoSpaceDE w:val="0"/>
              <w:autoSpaceDN w:val="0"/>
              <w:spacing w:line="260" w:lineRule="exact"/>
              <w:jc w:val="left"/>
              <w:rPr>
                <w:rFonts w:asciiTheme="majorEastAsia" w:eastAsiaTheme="majorEastAsia" w:hAnsiTheme="majorEastAsia"/>
                <w:w w:val="80"/>
              </w:rPr>
            </w:pPr>
          </w:p>
        </w:tc>
        <w:tc>
          <w:tcPr>
            <w:tcW w:w="8931" w:type="dxa"/>
            <w:gridSpan w:val="3"/>
            <w:tcBorders>
              <w:top w:val="single" w:sz="8" w:space="0" w:color="auto"/>
              <w:bottom w:val="dotted" w:sz="4" w:space="0" w:color="auto"/>
            </w:tcBorders>
          </w:tcPr>
          <w:p w:rsidR="001717A4" w:rsidRPr="00582A6D" w:rsidRDefault="001717A4">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lastRenderedPageBreak/>
              <w:t xml:space="preserve">※　</w:t>
            </w:r>
            <w:r w:rsidRPr="00582A6D">
              <w:rPr>
                <w:rFonts w:asciiTheme="minorEastAsia" w:eastAsiaTheme="minorEastAsia" w:hAnsiTheme="minorEastAsia" w:hint="eastAsia"/>
                <w:color w:val="000000" w:themeColor="text1"/>
              </w:rPr>
              <w:t>私立保育所に対しては、保育所における保育は市町村が実施することとされていることから（児福法第24条）、法定代理受領ではなく、利用者負担を市町村で徴収し、施設型給付と利用者負担を合わせた全額が委託費として支払われる。</w:t>
            </w:r>
          </w:p>
          <w:p w:rsidR="001717A4" w:rsidRPr="00582A6D" w:rsidRDefault="001717A4" w:rsidP="001717A4">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令和元年１０月から、次の①、②の利用者負担額（保育料）については、無償化されている。</w:t>
            </w:r>
          </w:p>
          <w:p w:rsidR="001717A4" w:rsidRPr="00582A6D" w:rsidRDefault="001717A4" w:rsidP="001717A4">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①３歳から５歳まで（満３歳になった後の４月１日から小学校入学前まで）の子ども</w:t>
            </w:r>
          </w:p>
          <w:p w:rsidR="001717A4" w:rsidRPr="00582A6D" w:rsidRDefault="001717A4" w:rsidP="001717A4">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②住民税非課税世帯の０歳から２歳までの子ども</w:t>
            </w:r>
          </w:p>
          <w:p w:rsidR="00226012" w:rsidRPr="00582A6D" w:rsidRDefault="001717A4" w:rsidP="001717A4">
            <w:pPr>
              <w:autoSpaceDE w:val="0"/>
              <w:autoSpaceDN w:val="0"/>
              <w:spacing w:line="260" w:lineRule="exact"/>
              <w:ind w:leftChars="100" w:left="1078" w:hangingChars="500" w:hanging="89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子どもが２人以上の世帯では、保育所等を利用する最年長の子どもを第１子とカウントして、０歳から２歳までの第２子は半額、第３子以降は無償となる。（年収３６０万円未満相当の世帯については、第１子の年齢は問わない。）</w:t>
            </w:r>
          </w:p>
        </w:tc>
      </w:tr>
      <w:tr w:rsidR="001717A4" w:rsidTr="001717A4">
        <w:trPr>
          <w:trHeight w:val="1095"/>
        </w:trPr>
        <w:tc>
          <w:tcPr>
            <w:tcW w:w="1134" w:type="dxa"/>
            <w:vMerge/>
            <w:tcBorders>
              <w:top w:val="single" w:sz="8" w:space="0" w:color="auto"/>
              <w:bottom w:val="nil"/>
            </w:tcBorders>
          </w:tcPr>
          <w:p w:rsidR="001717A4" w:rsidRDefault="001717A4">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tcBorders>
          </w:tcPr>
          <w:p w:rsidR="001717A4" w:rsidRPr="00582A6D" w:rsidRDefault="001717A4" w:rsidP="001717A4">
            <w:pPr>
              <w:autoSpaceDE w:val="0"/>
              <w:autoSpaceDN w:val="0"/>
              <w:spacing w:line="260" w:lineRule="exact"/>
              <w:ind w:left="1796" w:hangingChars="1000" w:hanging="1796"/>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＜基準上の規定＞　1)　特定教育・保育を提供した際は、教育・保育給付認定保護者から当該特定教育・保育に係る利用者負担額（保育料）の支払を受けるものとする。</w:t>
            </w:r>
          </w:p>
          <w:p w:rsidR="001717A4" w:rsidRPr="00582A6D" w:rsidRDefault="001717A4" w:rsidP="001717A4">
            <w:pPr>
              <w:autoSpaceDE w:val="0"/>
              <w:autoSpaceDN w:val="0"/>
              <w:spacing w:line="260" w:lineRule="exact"/>
              <w:ind w:leftChars="900" w:left="1797"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法定代理受領を受けないときは、教育・保育給付認定保護者から、当該特定教育・保育に係る特定教育・保育費用基準額の支払を受けるものとする。</w:t>
            </w:r>
          </w:p>
        </w:tc>
      </w:tr>
      <w:tr w:rsidR="00226012" w:rsidTr="009328D9">
        <w:trPr>
          <w:trHeight w:val="525"/>
        </w:trPr>
        <w:tc>
          <w:tcPr>
            <w:tcW w:w="1134" w:type="dxa"/>
            <w:vMerge/>
            <w:tcBorders>
              <w:bottom w:val="nil"/>
            </w:tcBorders>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6012" w:rsidRPr="00582A6D" w:rsidRDefault="001A5841" w:rsidP="00A178BB">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いわゆる「上乗せ徴収」として、次の費用の支払いを</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認定保護者から受けることができますが、その受領は適切に行っていますか</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rsidTr="009328D9">
        <w:trPr>
          <w:trHeight w:val="592"/>
        </w:trPr>
        <w:tc>
          <w:tcPr>
            <w:tcW w:w="1134" w:type="dxa"/>
            <w:vMerge/>
            <w:tcBorders>
              <w:bottom w:val="nil"/>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26012" w:rsidRPr="00582A6D" w:rsidRDefault="001A5841" w:rsidP="00A178BB">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特定教育・保育の提供に当たって、当該特定教育・保育の質の向上を図る上で特に必要であると認められる対価について、当該特定教育・保育に要する費用として見込まれるものの額と特定教育・保育費用基準額との差額に相当する金額の範囲内で設定する額の支払を</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認定保護者から受けることができる。</w:t>
            </w:r>
          </w:p>
        </w:tc>
      </w:tr>
      <w:tr w:rsidR="00226012" w:rsidTr="009328D9">
        <w:trPr>
          <w:trHeight w:val="559"/>
        </w:trPr>
        <w:tc>
          <w:tcPr>
            <w:tcW w:w="1134" w:type="dxa"/>
            <w:vMerge/>
            <w:tcBorders>
              <w:bottom w:val="nil"/>
            </w:tcBorders>
          </w:tcPr>
          <w:p w:rsidR="00226012"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226012" w:rsidRPr="00582A6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上乗せ徴収は、教育・保育の質の向上を図る上で特に必要であると認められる対価について保護者に負担を求めるもので、例えば、公定価格上の基準を超えた教員の配置や平均的な水準を超えた施設整備など、公定価格で賄えない費用を賄うために徴収するものである。</w:t>
            </w:r>
          </w:p>
          <w:p w:rsidR="00226012" w:rsidRPr="00582A6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上乗せ徴収は、施設の種類や子どもの認定区分によらず、各施設・事業所の判断で実施することができるが、私立保育所については、市町村から委託を受けて実施する性格上、市町村との協議により承認を得ることが必要である。　（事業者向けＦＡＱ　　第7版　平成27年3月　p72</w:t>
            </w:r>
            <w:r w:rsidRPr="00582A6D">
              <w:rPr>
                <w:rFonts w:asciiTheme="minorEastAsia" w:eastAsiaTheme="minorEastAsia" w:hAnsiTheme="minorEastAsia"/>
                <w:color w:val="000000" w:themeColor="text1"/>
              </w:rPr>
              <w:t>,75</w:t>
            </w:r>
            <w:r w:rsidRPr="00582A6D">
              <w:rPr>
                <w:rFonts w:asciiTheme="minorEastAsia" w:eastAsiaTheme="minorEastAsia" w:hAnsiTheme="minorEastAsia" w:hint="eastAsia"/>
                <w:color w:val="000000" w:themeColor="text1"/>
              </w:rPr>
              <w:t>）</w:t>
            </w:r>
          </w:p>
        </w:tc>
      </w:tr>
      <w:tr w:rsidR="00226012" w:rsidTr="009328D9">
        <w:trPr>
          <w:trHeight w:val="559"/>
        </w:trPr>
        <w:tc>
          <w:tcPr>
            <w:tcW w:w="1134" w:type="dxa"/>
            <w:vMerge/>
            <w:tcBorders>
              <w:bottom w:val="nil"/>
            </w:tcBorders>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6012" w:rsidRPr="00582A6D" w:rsidRDefault="001A5841" w:rsidP="00A178BB">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4)　いわゆる「実費徴収」として、次の費用の支払いを</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認定保護者から受けることができますが、その受領は適切に行っていますか。</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rsidTr="009328D9">
        <w:trPr>
          <w:trHeight w:val="1180"/>
        </w:trPr>
        <w:tc>
          <w:tcPr>
            <w:tcW w:w="1134" w:type="dxa"/>
            <w:vMerge/>
            <w:tcBorders>
              <w:top w:val="nil"/>
              <w:bottom w:val="nil"/>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226012" w:rsidRPr="00582A6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①　日用品、文房具その他の特定教育・保育に必要な物品の購入に要する費用</w:t>
            </w:r>
          </w:p>
          <w:p w:rsidR="00D17930" w:rsidRPr="00582A6D" w:rsidRDefault="00D17930"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226012" w:rsidRPr="00582A6D" w:rsidRDefault="001A5841" w:rsidP="00881292">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②　特定教育・保育に係る行事への参加に要する費用</w:t>
            </w:r>
          </w:p>
          <w:p w:rsidR="00D17930" w:rsidRPr="00582A6D" w:rsidRDefault="00D17930"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681823" w:rsidRPr="00582A6D" w:rsidRDefault="001A5841" w:rsidP="00881292">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③　食事の提供に要する費用</w:t>
            </w:r>
          </w:p>
          <w:p w:rsidR="00681823" w:rsidRPr="00582A6D" w:rsidRDefault="00FC51AB" w:rsidP="00881292">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681823" w:rsidRPr="00582A6D">
              <w:rPr>
                <w:rFonts w:asciiTheme="minorEastAsia" w:eastAsiaTheme="minorEastAsia" w:hAnsiTheme="minorEastAsia" w:hint="eastAsia"/>
                <w:color w:val="000000" w:themeColor="text1"/>
              </w:rPr>
              <w:t>［２号認定子ども］</w:t>
            </w:r>
            <w:r w:rsidR="00163DD7" w:rsidRPr="00582A6D">
              <w:rPr>
                <w:rFonts w:asciiTheme="minorEastAsia" w:eastAsiaTheme="minorEastAsia" w:hAnsiTheme="minorEastAsia" w:hint="eastAsia"/>
                <w:color w:val="000000" w:themeColor="text1"/>
              </w:rPr>
              <w:t>※ 満３歳になった後の４月１日からの子ども</w:t>
            </w:r>
          </w:p>
          <w:p w:rsidR="00681823" w:rsidRPr="00582A6D" w:rsidRDefault="00681823" w:rsidP="00881292">
            <w:pPr>
              <w:spacing w:line="260" w:lineRule="exact"/>
              <w:ind w:firstLineChars="500" w:firstLine="89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・主食費・副食費ともに、施設による徴収が基本となる。</w:t>
            </w:r>
          </w:p>
          <w:p w:rsidR="00F377A5" w:rsidRPr="00582A6D" w:rsidRDefault="00681823" w:rsidP="00F377A5">
            <w:pPr>
              <w:spacing w:line="260" w:lineRule="exact"/>
              <w:ind w:leftChars="500" w:left="1078"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w:t>
            </w:r>
            <w:r w:rsidR="00F377A5" w:rsidRPr="00582A6D">
              <w:rPr>
                <w:rFonts w:asciiTheme="minorEastAsia" w:eastAsiaTheme="minorEastAsia" w:hAnsiTheme="minorEastAsia" w:hint="eastAsia"/>
                <w:color w:val="000000" w:themeColor="text1"/>
              </w:rPr>
              <w:t xml:space="preserve">「副食費」の免除対象者　</w:t>
            </w:r>
            <w:r w:rsidR="008F2543" w:rsidRPr="00582A6D">
              <w:rPr>
                <w:rFonts w:asciiTheme="minorEastAsia" w:eastAsiaTheme="minorEastAsia" w:hAnsiTheme="minorEastAsia" w:hint="eastAsia"/>
                <w:color w:val="000000" w:themeColor="text1"/>
              </w:rPr>
              <w:t>1)</w:t>
            </w:r>
            <w:r w:rsidRPr="00582A6D">
              <w:rPr>
                <w:rFonts w:asciiTheme="minorEastAsia" w:eastAsiaTheme="minorEastAsia" w:hAnsiTheme="minorEastAsia" w:hint="eastAsia"/>
                <w:color w:val="000000" w:themeColor="text1"/>
              </w:rPr>
              <w:t>年収３６０万円未満相当の世帯の子</w:t>
            </w:r>
            <w:r w:rsidR="008F2543" w:rsidRPr="00582A6D">
              <w:rPr>
                <w:rFonts w:asciiTheme="minorEastAsia" w:eastAsiaTheme="minorEastAsia" w:hAnsiTheme="minorEastAsia" w:hint="eastAsia"/>
                <w:color w:val="000000" w:themeColor="text1"/>
              </w:rPr>
              <w:t>ども</w:t>
            </w:r>
          </w:p>
          <w:p w:rsidR="00681823" w:rsidRPr="00582A6D" w:rsidRDefault="008F2543" w:rsidP="008F2543">
            <w:pPr>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 xml:space="preserve"> 2</w:t>
            </w:r>
            <w:r w:rsidRPr="00582A6D">
              <w:rPr>
                <w:rFonts w:asciiTheme="minorEastAsia" w:eastAsiaTheme="minorEastAsia" w:hAnsiTheme="minorEastAsia"/>
                <w:color w:val="000000" w:themeColor="text1"/>
              </w:rPr>
              <w:t>)</w:t>
            </w:r>
            <w:r w:rsidR="00F377A5" w:rsidRPr="00582A6D">
              <w:rPr>
                <w:rFonts w:asciiTheme="minorEastAsia" w:eastAsiaTheme="minorEastAsia" w:hAnsiTheme="minorEastAsia" w:hint="eastAsia"/>
                <w:color w:val="000000" w:themeColor="text1"/>
              </w:rPr>
              <w:t>所得階層にかかわらず、</w:t>
            </w:r>
            <w:r w:rsidR="00FC51AB" w:rsidRPr="00582A6D">
              <w:rPr>
                <w:rFonts w:asciiTheme="minorEastAsia" w:eastAsiaTheme="minorEastAsia" w:hAnsiTheme="minorEastAsia" w:hint="eastAsia"/>
                <w:color w:val="000000" w:themeColor="text1"/>
              </w:rPr>
              <w:t>全ての世帯の</w:t>
            </w:r>
            <w:r w:rsidR="00681823" w:rsidRPr="00582A6D">
              <w:rPr>
                <w:rFonts w:asciiTheme="minorEastAsia" w:eastAsiaTheme="minorEastAsia" w:hAnsiTheme="minorEastAsia" w:hint="eastAsia"/>
                <w:color w:val="000000" w:themeColor="text1"/>
              </w:rPr>
              <w:t>第３子以降の子</w:t>
            </w:r>
            <w:r w:rsidRPr="00582A6D">
              <w:rPr>
                <w:rFonts w:asciiTheme="minorEastAsia" w:eastAsiaTheme="minorEastAsia" w:hAnsiTheme="minorEastAsia" w:hint="eastAsia"/>
                <w:color w:val="000000" w:themeColor="text1"/>
              </w:rPr>
              <w:t>ども</w:t>
            </w:r>
          </w:p>
          <w:p w:rsidR="00F377A5" w:rsidRPr="00582A6D" w:rsidRDefault="00F377A5" w:rsidP="009E787A">
            <w:pPr>
              <w:spacing w:line="260" w:lineRule="exact"/>
              <w:ind w:left="1078" w:hangingChars="600" w:hanging="1078"/>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副食費」の免除対象者に</w:t>
            </w:r>
            <w:r w:rsidR="005E4940" w:rsidRPr="00582A6D">
              <w:rPr>
                <w:rFonts w:asciiTheme="minorEastAsia" w:eastAsiaTheme="minorEastAsia" w:hAnsiTheme="minorEastAsia" w:hint="eastAsia"/>
                <w:color w:val="000000" w:themeColor="text1"/>
              </w:rPr>
              <w:t>ついては</w:t>
            </w:r>
            <w:r w:rsidRPr="00582A6D">
              <w:rPr>
                <w:rFonts w:asciiTheme="minorEastAsia" w:eastAsiaTheme="minorEastAsia" w:hAnsiTheme="minorEastAsia" w:hint="eastAsia"/>
                <w:color w:val="000000" w:themeColor="text1"/>
              </w:rPr>
              <w:t>、</w:t>
            </w:r>
            <w:r w:rsidR="005E4940" w:rsidRPr="00582A6D">
              <w:rPr>
                <w:rFonts w:asciiTheme="minorEastAsia" w:eastAsiaTheme="minorEastAsia" w:hAnsiTheme="minorEastAsia" w:hint="eastAsia"/>
                <w:color w:val="000000" w:themeColor="text1"/>
              </w:rPr>
              <w:t>市</w:t>
            </w:r>
            <w:r w:rsidRPr="00582A6D">
              <w:rPr>
                <w:rFonts w:asciiTheme="minorEastAsia" w:eastAsiaTheme="minorEastAsia" w:hAnsiTheme="minorEastAsia" w:hint="eastAsia"/>
                <w:color w:val="000000" w:themeColor="text1"/>
              </w:rPr>
              <w:t>独自</w:t>
            </w:r>
            <w:r w:rsidR="009E787A" w:rsidRPr="00582A6D">
              <w:rPr>
                <w:rFonts w:asciiTheme="minorEastAsia" w:eastAsiaTheme="minorEastAsia" w:hAnsiTheme="minorEastAsia" w:hint="eastAsia"/>
                <w:color w:val="000000" w:themeColor="text1"/>
              </w:rPr>
              <w:t>に</w:t>
            </w:r>
            <w:r w:rsidRPr="00582A6D">
              <w:rPr>
                <w:rFonts w:asciiTheme="minorEastAsia" w:eastAsiaTheme="minorEastAsia" w:hAnsiTheme="minorEastAsia" w:hint="eastAsia"/>
                <w:color w:val="000000" w:themeColor="text1"/>
              </w:rPr>
              <w:t>「主食費」</w:t>
            </w:r>
            <w:r w:rsidR="005E4940" w:rsidRPr="00582A6D">
              <w:rPr>
                <w:rFonts w:asciiTheme="minorEastAsia" w:eastAsiaTheme="minorEastAsia" w:hAnsiTheme="minorEastAsia" w:hint="eastAsia"/>
                <w:color w:val="000000" w:themeColor="text1"/>
              </w:rPr>
              <w:t>に要する経費</w:t>
            </w:r>
            <w:r w:rsidR="009E787A" w:rsidRPr="00582A6D">
              <w:rPr>
                <w:rFonts w:asciiTheme="minorEastAsia" w:eastAsiaTheme="minorEastAsia" w:hAnsiTheme="minorEastAsia" w:hint="eastAsia"/>
                <w:color w:val="000000" w:themeColor="text1"/>
              </w:rPr>
              <w:t>（月額３，０００円を上限）</w:t>
            </w:r>
            <w:r w:rsidR="005E4940" w:rsidRPr="00582A6D">
              <w:rPr>
                <w:rFonts w:asciiTheme="minorEastAsia" w:eastAsiaTheme="minorEastAsia" w:hAnsiTheme="minorEastAsia" w:hint="eastAsia"/>
                <w:color w:val="000000" w:themeColor="text1"/>
              </w:rPr>
              <w:t>を施設に補助しているため、結果として、保護者負担は免除となっている</w:t>
            </w:r>
            <w:r w:rsidRPr="00582A6D">
              <w:rPr>
                <w:rFonts w:asciiTheme="minorEastAsia" w:eastAsiaTheme="minorEastAsia" w:hAnsiTheme="minorEastAsia" w:hint="eastAsia"/>
                <w:color w:val="000000" w:themeColor="text1"/>
              </w:rPr>
              <w:t>。</w:t>
            </w:r>
          </w:p>
          <w:p w:rsidR="00E36364" w:rsidRPr="00582A6D" w:rsidRDefault="00E36364"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B76797" w:rsidRPr="00582A6D" w:rsidRDefault="00CE7D6C" w:rsidP="00CE7D6C">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（留意事項</w:t>
            </w:r>
            <w:r w:rsidR="00B76797" w:rsidRPr="00582A6D">
              <w:rPr>
                <w:rFonts w:asciiTheme="minorEastAsia" w:eastAsiaTheme="minorEastAsia" w:hAnsiTheme="minorEastAsia" w:hint="eastAsia"/>
                <w:color w:val="000000" w:themeColor="text1"/>
              </w:rPr>
              <w:t>）</w:t>
            </w:r>
            <w:r w:rsidR="00C04F4E" w:rsidRPr="00582A6D">
              <w:rPr>
                <w:rFonts w:asciiTheme="minorEastAsia" w:eastAsiaTheme="minorEastAsia" w:hAnsiTheme="minorEastAsia" w:hint="eastAsia"/>
                <w:color w:val="000000" w:themeColor="text1"/>
              </w:rPr>
              <w:t xml:space="preserve">　</w:t>
            </w:r>
            <w:r w:rsidR="00B76797" w:rsidRPr="00582A6D">
              <w:rPr>
                <w:rFonts w:asciiTheme="minorEastAsia" w:eastAsiaTheme="minorEastAsia" w:hAnsiTheme="minorEastAsia" w:hint="eastAsia"/>
                <w:color w:val="000000" w:themeColor="text1"/>
              </w:rPr>
              <w:t>・幼児教育・保育の無償化に伴う食材料費の取扱いの変更について（令和元年6月27</w:t>
            </w:r>
          </w:p>
          <w:p w:rsidR="00B76797" w:rsidRPr="00582A6D" w:rsidRDefault="00B76797" w:rsidP="00B76797">
            <w:pPr>
              <w:autoSpaceDE w:val="0"/>
              <w:autoSpaceDN w:val="0"/>
              <w:spacing w:line="260" w:lineRule="exact"/>
              <w:ind w:firstLineChars="1250" w:firstLine="2246"/>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日付け内閣府子ども・子育て本部参事官・厚生労働省子ども家庭局保育課長通知）</w:t>
            </w:r>
          </w:p>
          <w:p w:rsidR="00CE7D6C" w:rsidRPr="00582A6D" w:rsidRDefault="00B76797" w:rsidP="00B76797">
            <w:pPr>
              <w:autoSpaceDE w:val="0"/>
              <w:autoSpaceDN w:val="0"/>
              <w:spacing w:line="260" w:lineRule="exact"/>
              <w:ind w:firstLineChars="1200" w:firstLine="2156"/>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w:t>
            </w:r>
            <w:r w:rsidR="00CE7D6C" w:rsidRPr="00582A6D">
              <w:rPr>
                <w:rFonts w:asciiTheme="minorEastAsia" w:eastAsiaTheme="minorEastAsia" w:hAnsiTheme="minorEastAsia" w:hint="eastAsia"/>
                <w:color w:val="000000" w:themeColor="text1"/>
              </w:rPr>
              <w:t>幼児教育・保育の無償化に関する自治体向けＦＡＱ　2020年3月5日版）</w:t>
            </w:r>
          </w:p>
          <w:p w:rsidR="00CE7D6C" w:rsidRPr="00582A6D" w:rsidRDefault="00CE7D6C" w:rsidP="00CE7D6C">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w:t>
            </w:r>
            <w:r w:rsidR="00931B72" w:rsidRPr="00582A6D">
              <w:rPr>
                <w:rFonts w:asciiTheme="minorEastAsia" w:eastAsiaTheme="minorEastAsia" w:hAnsiTheme="minorEastAsia" w:hint="eastAsia"/>
                <w:color w:val="000000" w:themeColor="text1"/>
              </w:rPr>
              <w:t>副食費に</w:t>
            </w:r>
            <w:r w:rsidR="009328D9" w:rsidRPr="00582A6D">
              <w:rPr>
                <w:rFonts w:asciiTheme="minorEastAsia" w:eastAsiaTheme="minorEastAsia" w:hAnsiTheme="minorEastAsia" w:hint="eastAsia"/>
                <w:color w:val="000000" w:themeColor="text1"/>
              </w:rPr>
              <w:t>含まれる</w:t>
            </w:r>
            <w:r w:rsidR="00931B72" w:rsidRPr="00582A6D">
              <w:rPr>
                <w:rFonts w:asciiTheme="minorEastAsia" w:eastAsiaTheme="minorEastAsia" w:hAnsiTheme="minorEastAsia" w:hint="eastAsia"/>
                <w:color w:val="000000" w:themeColor="text1"/>
              </w:rPr>
              <w:t>もの（№12-22）</w:t>
            </w:r>
          </w:p>
          <w:p w:rsidR="00681823" w:rsidRPr="00582A6D" w:rsidRDefault="00681823" w:rsidP="00931B72">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931B72" w:rsidRPr="00582A6D">
              <w:rPr>
                <w:rFonts w:asciiTheme="minorEastAsia" w:eastAsiaTheme="minorEastAsia" w:hAnsiTheme="minorEastAsia" w:hint="eastAsia"/>
                <w:color w:val="000000" w:themeColor="text1"/>
              </w:rPr>
              <w:t xml:space="preserve">　　　　　　　副食費は副食の食材料費であり、具体的にはおやつや牛乳、お茶代を含む。なお、調理員等の人件費、厨房設備等の減価償却費、水道光熱費は含まない。</w:t>
            </w:r>
          </w:p>
          <w:p w:rsidR="00931B72" w:rsidRPr="00582A6D" w:rsidRDefault="00931B72" w:rsidP="00931B72">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副食費の徴収額（№12-12</w:t>
            </w:r>
            <w:r w:rsidR="00233948" w:rsidRPr="00582A6D">
              <w:rPr>
                <w:rFonts w:asciiTheme="minorEastAsia" w:eastAsiaTheme="minorEastAsia" w:hAnsiTheme="minorEastAsia" w:hint="eastAsia"/>
                <w:color w:val="000000" w:themeColor="text1"/>
              </w:rPr>
              <w:t>、通知</w:t>
            </w:r>
            <w:r w:rsidRPr="00582A6D">
              <w:rPr>
                <w:rFonts w:asciiTheme="minorEastAsia" w:eastAsiaTheme="minorEastAsia" w:hAnsiTheme="minorEastAsia" w:hint="eastAsia"/>
                <w:color w:val="000000" w:themeColor="text1"/>
              </w:rPr>
              <w:t>）</w:t>
            </w:r>
          </w:p>
          <w:p w:rsidR="00931B72" w:rsidRPr="00582A6D" w:rsidRDefault="00931B72" w:rsidP="00931B72">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副食費の徴収額は、それぞれの施設において、実際に給食の提供に要した材料の費用を勘案して定めることになる。</w:t>
            </w:r>
          </w:p>
          <w:p w:rsidR="00931B72" w:rsidRPr="00582A6D" w:rsidRDefault="00931B72" w:rsidP="00931B72">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この際、これまで公定価格において積算し、保育料の一部として保護者に月額４，５００円の負担を求めてきた経緯がある。質の担保された給食を提供する上では一定の費用を要するものであり、今後施設で徴収する額を設定するに当たっても、この月額４，５００円を目安とする。</w:t>
            </w:r>
          </w:p>
          <w:p w:rsidR="00B76797" w:rsidRPr="00582A6D" w:rsidRDefault="00233948" w:rsidP="00931B72">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副食費を徴収するに当たっては、主食費等これまでも施設が徴収していた費用と同様に、その使途・額・理由の書面での明示、保護者への説明・同意が必要となる。</w:t>
            </w:r>
          </w:p>
          <w:p w:rsidR="00931B72" w:rsidRPr="00582A6D" w:rsidRDefault="00931B72" w:rsidP="00931B72">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w:t>
            </w:r>
            <w:r w:rsidR="00704300" w:rsidRPr="00582A6D">
              <w:rPr>
                <w:rFonts w:asciiTheme="minorEastAsia" w:eastAsiaTheme="minorEastAsia" w:hAnsiTheme="minorEastAsia" w:hint="eastAsia"/>
                <w:color w:val="000000" w:themeColor="text1"/>
              </w:rPr>
              <w:t>特別食の提供に係る徴収</w:t>
            </w:r>
            <w:r w:rsidRPr="00582A6D">
              <w:rPr>
                <w:rFonts w:asciiTheme="minorEastAsia" w:eastAsiaTheme="minorEastAsia" w:hAnsiTheme="minorEastAsia" w:hint="eastAsia"/>
                <w:color w:val="000000" w:themeColor="text1"/>
              </w:rPr>
              <w:t>（№12-1</w:t>
            </w:r>
            <w:r w:rsidR="00704300" w:rsidRPr="00582A6D">
              <w:rPr>
                <w:rFonts w:asciiTheme="minorEastAsia" w:eastAsiaTheme="minorEastAsia" w:hAnsiTheme="minorEastAsia"/>
                <w:color w:val="000000" w:themeColor="text1"/>
              </w:rPr>
              <w:t>3</w:t>
            </w:r>
            <w:r w:rsidR="004B103F" w:rsidRPr="00582A6D">
              <w:rPr>
                <w:rFonts w:asciiTheme="minorEastAsia" w:eastAsiaTheme="minorEastAsia" w:hAnsiTheme="minorEastAsia" w:hint="eastAsia"/>
                <w:color w:val="000000" w:themeColor="text1"/>
              </w:rPr>
              <w:t>、通知</w:t>
            </w:r>
            <w:r w:rsidRPr="00582A6D">
              <w:rPr>
                <w:rFonts w:asciiTheme="minorEastAsia" w:eastAsiaTheme="minorEastAsia" w:hAnsiTheme="minorEastAsia" w:hint="eastAsia"/>
                <w:color w:val="000000" w:themeColor="text1"/>
              </w:rPr>
              <w:t>）</w:t>
            </w:r>
          </w:p>
          <w:p w:rsidR="009328D9" w:rsidRPr="00582A6D" w:rsidRDefault="009328D9" w:rsidP="00931B72">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副食費の徴収額は、施設の子どもを通じて均一とする。アレルギー除去食などの特別食を提</w:t>
            </w:r>
            <w:r w:rsidRPr="00582A6D">
              <w:rPr>
                <w:rFonts w:asciiTheme="minorEastAsia" w:eastAsiaTheme="minorEastAsia" w:hAnsiTheme="minorEastAsia" w:hint="eastAsia"/>
                <w:color w:val="000000" w:themeColor="text1"/>
              </w:rPr>
              <w:lastRenderedPageBreak/>
              <w:t>供する子どもについても、他の子どもと異なる徴収額とする必要はない。</w:t>
            </w:r>
          </w:p>
          <w:p w:rsidR="009328D9" w:rsidRPr="00582A6D" w:rsidRDefault="009328D9" w:rsidP="00931B72">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なお、特別食の提供に係る費用のうち人件費等は食材料費には当たらず、給付費の中で措置されているため、保護者に負担を求めることはできない。</w:t>
            </w:r>
          </w:p>
          <w:p w:rsidR="009328D9" w:rsidRPr="00582A6D" w:rsidRDefault="009328D9" w:rsidP="009328D9">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児童の欠席、一定期間の休園などの場合の徴収（№12-1</w:t>
            </w:r>
            <w:r w:rsidRPr="00582A6D">
              <w:rPr>
                <w:rFonts w:asciiTheme="minorEastAsia" w:eastAsiaTheme="minorEastAsia" w:hAnsiTheme="minorEastAsia"/>
                <w:color w:val="000000" w:themeColor="text1"/>
              </w:rPr>
              <w:t>4</w:t>
            </w:r>
            <w:r w:rsidR="004B103F" w:rsidRPr="00582A6D">
              <w:rPr>
                <w:rFonts w:asciiTheme="minorEastAsia" w:eastAsiaTheme="minorEastAsia" w:hAnsiTheme="minorEastAsia" w:hint="eastAsia"/>
                <w:color w:val="000000" w:themeColor="text1"/>
              </w:rPr>
              <w:t>、通知</w:t>
            </w:r>
            <w:r w:rsidRPr="00582A6D">
              <w:rPr>
                <w:rFonts w:asciiTheme="minorEastAsia" w:eastAsiaTheme="minorEastAsia" w:hAnsiTheme="minorEastAsia" w:hint="eastAsia"/>
                <w:color w:val="000000" w:themeColor="text1"/>
              </w:rPr>
              <w:t>）</w:t>
            </w:r>
          </w:p>
          <w:p w:rsidR="00563146" w:rsidRPr="00582A6D" w:rsidRDefault="009328D9" w:rsidP="009328D9">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副食費の徴収額は、月額を基本と</w:t>
            </w:r>
            <w:r w:rsidR="00563146" w:rsidRPr="00582A6D">
              <w:rPr>
                <w:rFonts w:asciiTheme="minorEastAsia" w:eastAsiaTheme="minorEastAsia" w:hAnsiTheme="minorEastAsia" w:hint="eastAsia"/>
                <w:color w:val="000000" w:themeColor="text1"/>
              </w:rPr>
              <w:t>する</w:t>
            </w:r>
            <w:r w:rsidRPr="00582A6D">
              <w:rPr>
                <w:rFonts w:asciiTheme="minorEastAsia" w:eastAsiaTheme="minorEastAsia" w:hAnsiTheme="minorEastAsia" w:hint="eastAsia"/>
                <w:color w:val="000000" w:themeColor="text1"/>
              </w:rPr>
              <w:t>。</w:t>
            </w:r>
          </w:p>
          <w:p w:rsidR="00563146" w:rsidRPr="00582A6D" w:rsidRDefault="009328D9" w:rsidP="009328D9">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ただし、土曜日に恒常的に施設を利用しない者や長期入院のような、施設があらかじめ子どもの利用しない日を把握し、配食準備に計画的に反映することが可能である場合には、徴収額の減額等の対応を行うことが考えられ</w:t>
            </w:r>
            <w:r w:rsidR="00563146" w:rsidRPr="00582A6D">
              <w:rPr>
                <w:rFonts w:asciiTheme="minorEastAsia" w:eastAsiaTheme="minorEastAsia" w:hAnsiTheme="minorEastAsia" w:hint="eastAsia"/>
                <w:color w:val="000000" w:themeColor="text1"/>
              </w:rPr>
              <w:t>る</w:t>
            </w:r>
            <w:r w:rsidRPr="00582A6D">
              <w:rPr>
                <w:rFonts w:asciiTheme="minorEastAsia" w:eastAsiaTheme="minorEastAsia" w:hAnsiTheme="minorEastAsia" w:hint="eastAsia"/>
                <w:color w:val="000000" w:themeColor="text1"/>
              </w:rPr>
              <w:t>。</w:t>
            </w:r>
          </w:p>
          <w:p w:rsidR="00DD7B23" w:rsidRPr="00582A6D" w:rsidRDefault="009328D9" w:rsidP="00DD7B23">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なお、月途中の退園や入園の場合には、施設型給付費や地域型保育給付費と同様に、日割り計算等の減額調整を行って差し支え</w:t>
            </w:r>
            <w:r w:rsidR="00563146" w:rsidRPr="00582A6D">
              <w:rPr>
                <w:rFonts w:asciiTheme="minorEastAsia" w:eastAsiaTheme="minorEastAsia" w:hAnsiTheme="minorEastAsia" w:hint="eastAsia"/>
                <w:color w:val="000000" w:themeColor="text1"/>
              </w:rPr>
              <w:t>ない。</w:t>
            </w:r>
          </w:p>
          <w:p w:rsidR="00DD7B23" w:rsidRPr="00582A6D" w:rsidRDefault="00DD7B23" w:rsidP="00DD7B23">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主食費の徴収金額（№12-4</w:t>
            </w:r>
            <w:r w:rsidRPr="00582A6D">
              <w:rPr>
                <w:rFonts w:asciiTheme="minorEastAsia" w:eastAsiaTheme="minorEastAsia" w:hAnsiTheme="minorEastAsia"/>
                <w:color w:val="000000" w:themeColor="text1"/>
              </w:rPr>
              <w:t>4</w:t>
            </w:r>
            <w:r w:rsidRPr="00582A6D">
              <w:rPr>
                <w:rFonts w:asciiTheme="minorEastAsia" w:eastAsiaTheme="minorEastAsia" w:hAnsiTheme="minorEastAsia" w:hint="eastAsia"/>
                <w:color w:val="000000" w:themeColor="text1"/>
              </w:rPr>
              <w:t>）</w:t>
            </w:r>
          </w:p>
          <w:p w:rsidR="00DD7B23" w:rsidRPr="00582A6D" w:rsidRDefault="00DD7B23" w:rsidP="00DD7B23">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主食費の徴収金額については、国から目安を示すものではなく、各施設において実際に主食の提供に要した材料の費用を勘案してこれまでも定めていただいているものであり、今回の無償化に伴う取扱いの変更はない。</w:t>
            </w:r>
          </w:p>
          <w:p w:rsidR="00DD7B23" w:rsidRPr="00582A6D" w:rsidRDefault="00DD7B23" w:rsidP="00DD7B23">
            <w:pPr>
              <w:spacing w:line="260" w:lineRule="exact"/>
              <w:ind w:left="1258" w:hangingChars="700" w:hanging="1258"/>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主食費と副食費の徴収方法（№12-19）</w:t>
            </w:r>
          </w:p>
          <w:p w:rsidR="00931B72" w:rsidRPr="00582A6D" w:rsidRDefault="00DD7B23" w:rsidP="00DD7B23">
            <w:pPr>
              <w:spacing w:line="260" w:lineRule="exact"/>
              <w:ind w:leftChars="700" w:left="1258"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保護者から食材料費を実際に徴収する際には、主食費と副食費を別々で徴収しなければいけないというものではなく、主食費と副食費をまとめて「給食費」等として徴収する形で問題ない。</w:t>
            </w:r>
          </w:p>
          <w:p w:rsidR="00D17930" w:rsidRPr="00582A6D" w:rsidRDefault="00D17930"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163DD7" w:rsidRPr="00582A6D" w:rsidRDefault="00681823" w:rsidP="00881292">
            <w:pPr>
              <w:spacing w:line="260" w:lineRule="exact"/>
              <w:ind w:firstLineChars="400" w:firstLine="71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［３号認定子ども］</w:t>
            </w:r>
            <w:r w:rsidR="00163DD7" w:rsidRPr="00582A6D">
              <w:rPr>
                <w:rFonts w:asciiTheme="minorEastAsia" w:eastAsiaTheme="minorEastAsia" w:hAnsiTheme="minorEastAsia" w:hint="eastAsia"/>
                <w:color w:val="000000" w:themeColor="text1"/>
              </w:rPr>
              <w:t xml:space="preserve">※ ２号認定子どものうち、満３歳になってから最初の３月３１日を迎えるまでの　</w:t>
            </w:r>
          </w:p>
          <w:p w:rsidR="00163DD7" w:rsidRPr="00582A6D" w:rsidRDefault="00163DD7" w:rsidP="00881292">
            <w:pPr>
              <w:spacing w:line="260" w:lineRule="exact"/>
              <w:ind w:firstLineChars="1350" w:firstLine="2425"/>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子どもを含む。</w:t>
            </w:r>
          </w:p>
          <w:p w:rsidR="00681823" w:rsidRPr="00582A6D" w:rsidRDefault="00681823" w:rsidP="00881292">
            <w:pPr>
              <w:spacing w:line="260" w:lineRule="exact"/>
              <w:ind w:leftChars="500" w:left="1078"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w:t>
            </w:r>
            <w:r w:rsidR="00FC51AB" w:rsidRPr="00582A6D">
              <w:rPr>
                <w:rFonts w:asciiTheme="minorEastAsia" w:eastAsiaTheme="minorEastAsia" w:hAnsiTheme="minorEastAsia" w:hint="eastAsia"/>
                <w:color w:val="000000" w:themeColor="text1"/>
              </w:rPr>
              <w:t xml:space="preserve">　</w:t>
            </w:r>
            <w:r w:rsidRPr="00582A6D">
              <w:rPr>
                <w:rFonts w:asciiTheme="minorEastAsia" w:eastAsiaTheme="minorEastAsia" w:hAnsiTheme="minorEastAsia" w:hint="eastAsia"/>
                <w:color w:val="000000" w:themeColor="text1"/>
              </w:rPr>
              <w:t>主食費・副食費は、給食材料費相当額として利用者負担額（保育料）に含まれるため、施設による徴収の対象外となる。</w:t>
            </w:r>
          </w:p>
          <w:p w:rsidR="00D17930" w:rsidRPr="00582A6D" w:rsidRDefault="00D17930"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226012" w:rsidRPr="00582A6D" w:rsidRDefault="001A5841" w:rsidP="00881292">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④　特定教育・保育施設に通う際に提供される便宜に要する費用</w:t>
            </w:r>
          </w:p>
          <w:p w:rsidR="00D17930" w:rsidRPr="00582A6D" w:rsidRDefault="00D17930" w:rsidP="00D17930">
            <w:pPr>
              <w:autoSpaceDE w:val="0"/>
              <w:autoSpaceDN w:val="0"/>
              <w:spacing w:line="140" w:lineRule="exact"/>
              <w:ind w:left="539" w:hangingChars="300" w:hanging="539"/>
              <w:rPr>
                <w:rFonts w:asciiTheme="minorEastAsia" w:eastAsiaTheme="minorEastAsia" w:hAnsiTheme="minorEastAsia"/>
                <w:color w:val="000000" w:themeColor="text1"/>
              </w:rPr>
            </w:pPr>
          </w:p>
          <w:p w:rsidR="00226012" w:rsidRPr="00582A6D" w:rsidRDefault="001A5841" w:rsidP="00881292">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⑤　①～④のほか、特定教育・保育において提供される便宜に要する費用のうち、特定教育・保育施設の利用において通常必要とされるものに係る費用であって、</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認定保護者に負担させることが適当と認められるもの</w:t>
            </w:r>
          </w:p>
        </w:tc>
      </w:tr>
      <w:tr w:rsidR="00226012" w:rsidTr="009328D9">
        <w:trPr>
          <w:trHeight w:val="371"/>
        </w:trPr>
        <w:tc>
          <w:tcPr>
            <w:tcW w:w="1134" w:type="dxa"/>
            <w:vMerge/>
            <w:tcBorders>
              <w:top w:val="nil"/>
              <w:bottom w:val="nil"/>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4" w:space="0" w:color="auto"/>
            </w:tcBorders>
          </w:tcPr>
          <w:p w:rsidR="00226012" w:rsidRPr="00FA2924" w:rsidRDefault="001A5841" w:rsidP="00EF1E6C">
            <w:pPr>
              <w:autoSpaceDE w:val="0"/>
              <w:autoSpaceDN w:val="0"/>
              <w:spacing w:line="260" w:lineRule="atLeast"/>
              <w:ind w:left="539" w:hangingChars="300" w:hanging="539"/>
              <w:rPr>
                <w:rFonts w:asciiTheme="minorEastAsia" w:eastAsiaTheme="minorEastAsia" w:hAnsiTheme="minorEastAsia"/>
              </w:rPr>
            </w:pPr>
            <w:r w:rsidRPr="00FA2924">
              <w:rPr>
                <w:rFonts w:asciiTheme="minorEastAsia" w:eastAsiaTheme="minorEastAsia" w:hAnsiTheme="minorEastAsia" w:hint="eastAsia"/>
              </w:rPr>
              <w:t xml:space="preserve">　　※　</w:t>
            </w:r>
            <w:r w:rsidRPr="00FA2924">
              <w:rPr>
                <w:rFonts w:asciiTheme="minorEastAsia" w:eastAsiaTheme="minorEastAsia" w:hAnsiTheme="minorEastAsia" w:hint="eastAsia"/>
                <w:color w:val="000000" w:themeColor="text1"/>
              </w:rPr>
              <w:t>教育・保育施設</w:t>
            </w:r>
            <w:r w:rsidRPr="00FA2924">
              <w:rPr>
                <w:rFonts w:asciiTheme="minorEastAsia" w:eastAsiaTheme="minorEastAsia" w:hAnsiTheme="minorEastAsia" w:hint="eastAsia"/>
              </w:rPr>
              <w:t>の利用において通常必要とされる経費であって、保護者に負担させることが適当と認められるものであり、例えば、文房具代・制服代、遠足代・行事参加代、給食代・食材費、通園バス代などがこれに該当する。施設の種類や子どもの認定区分によらず、各施設・事業所の判断で実施することができる。　（事業者向けＦＡＱ　第7版　平成27年3月　p72）</w:t>
            </w:r>
            <w:r w:rsidRPr="00FA2924">
              <w:rPr>
                <w:rFonts w:asciiTheme="minorEastAsia" w:eastAsiaTheme="minorEastAsia" w:hAnsiTheme="minorEastAsia"/>
              </w:rPr>
              <w:t xml:space="preserve">　　</w:t>
            </w:r>
          </w:p>
        </w:tc>
      </w:tr>
      <w:tr w:rsidR="00226012" w:rsidTr="009328D9">
        <w:trPr>
          <w:trHeight w:val="559"/>
        </w:trPr>
        <w:tc>
          <w:tcPr>
            <w:tcW w:w="1134" w:type="dxa"/>
            <w:vMerge/>
            <w:tcBorders>
              <w:top w:val="nil"/>
              <w:bottom w:val="nil"/>
            </w:tcBorders>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226012" w:rsidRPr="00582A6D" w:rsidRDefault="001A5841" w:rsidP="00FA2924">
            <w:pPr>
              <w:autoSpaceDE w:val="0"/>
              <w:autoSpaceDN w:val="0"/>
              <w:spacing w:line="260" w:lineRule="atLeas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5)　3)</w:t>
            </w:r>
            <w:r w:rsidRPr="00582A6D">
              <w:rPr>
                <w:rFonts w:asciiTheme="minorEastAsia" w:eastAsiaTheme="minorEastAsia" w:hAnsiTheme="minorEastAsia"/>
                <w:color w:val="000000" w:themeColor="text1"/>
              </w:rPr>
              <w:t xml:space="preserve"> 及び</w:t>
            </w:r>
            <w:r w:rsidRPr="00582A6D">
              <w:rPr>
                <w:rFonts w:asciiTheme="minorEastAsia" w:eastAsiaTheme="minorEastAsia" w:hAnsiTheme="minorEastAsia" w:hint="eastAsia"/>
                <w:color w:val="000000" w:themeColor="text1"/>
              </w:rPr>
              <w:t xml:space="preserve"> 4)の費用の額の支払を受けた場合、当該費用に係る領収証を当該費用の額を支払った</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認定保護者に対し交付していますか。</w:t>
            </w:r>
          </w:p>
        </w:tc>
        <w:tc>
          <w:tcPr>
            <w:tcW w:w="851" w:type="dxa"/>
            <w:tcBorders>
              <w:top w:val="single" w:sz="4" w:space="0" w:color="auto"/>
              <w:bottom w:val="single" w:sz="4" w:space="0" w:color="auto"/>
            </w:tcBorders>
          </w:tcPr>
          <w:p w:rsidR="00226012" w:rsidRPr="00582A6D" w:rsidRDefault="001A5841" w:rsidP="00FA2924">
            <w:pPr>
              <w:autoSpaceDE w:val="0"/>
              <w:autoSpaceDN w:val="0"/>
              <w:spacing w:line="260" w:lineRule="atLeas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rsidP="00FA2924">
            <w:pPr>
              <w:autoSpaceDE w:val="0"/>
              <w:autoSpaceDN w:val="0"/>
              <w:spacing w:line="260" w:lineRule="atLeas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rsidP="00FA2924">
            <w:pPr>
              <w:autoSpaceDE w:val="0"/>
              <w:autoSpaceDN w:val="0"/>
              <w:spacing w:line="260" w:lineRule="atLeast"/>
              <w:rPr>
                <w:rFonts w:asciiTheme="minorEastAsia" w:eastAsiaTheme="minorEastAsia" w:hAnsiTheme="minorEastAsia"/>
                <w:color w:val="000000" w:themeColor="text1"/>
              </w:rPr>
            </w:pPr>
          </w:p>
        </w:tc>
      </w:tr>
      <w:tr w:rsidR="00226012" w:rsidTr="009328D9">
        <w:tc>
          <w:tcPr>
            <w:tcW w:w="1134" w:type="dxa"/>
            <w:vMerge/>
            <w:tcBorders>
              <w:top w:val="nil"/>
              <w:bottom w:val="nil"/>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26012" w:rsidRPr="00582A6D" w:rsidRDefault="001A5841" w:rsidP="00FA2924">
            <w:pPr>
              <w:autoSpaceDE w:val="0"/>
              <w:autoSpaceDN w:val="0"/>
              <w:spacing w:line="260" w:lineRule="atLeas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銀行等での振込による支払を可能としている場合は振込時に発行される明細書を、保護者の指定した口座からの引き落しにより支払いを受けることとしている場合は通帳の記載等をもって領収書に代えることも可能と考えられる。あらかじめ保護者に取扱いを説明しておくとともに、希望する保護者には紙での領収書を発行することが求められる。　（事業者向けＦＡＱ　第7版　平成27年3月　p76）</w:t>
            </w:r>
          </w:p>
        </w:tc>
      </w:tr>
      <w:tr w:rsidR="00226012" w:rsidTr="009328D9">
        <w:trPr>
          <w:trHeight w:val="273"/>
        </w:trPr>
        <w:tc>
          <w:tcPr>
            <w:tcW w:w="1134" w:type="dxa"/>
            <w:vMerge/>
            <w:tcBorders>
              <w:top w:val="nil"/>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nil"/>
            </w:tcBorders>
          </w:tcPr>
          <w:p w:rsidR="00226012" w:rsidRPr="00582A6D" w:rsidRDefault="001A5841" w:rsidP="00FA2924">
            <w:pPr>
              <w:autoSpaceDE w:val="0"/>
              <w:autoSpaceDN w:val="0"/>
              <w:spacing w:line="260" w:lineRule="atLeast"/>
              <w:ind w:left="180" w:hangingChars="100" w:hanging="180"/>
              <w:jc w:val="distribute"/>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6)　3) 及び 4) の金銭の支払を求める際は、あらかじめ、当該金銭の使途及び額並びに</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認定保護者に金銭の支</w:t>
            </w:r>
          </w:p>
        </w:tc>
        <w:tc>
          <w:tcPr>
            <w:tcW w:w="851" w:type="dxa"/>
            <w:tcBorders>
              <w:top w:val="single" w:sz="4" w:space="0" w:color="auto"/>
              <w:bottom w:val="single" w:sz="4" w:space="0" w:color="auto"/>
            </w:tcBorders>
          </w:tcPr>
          <w:p w:rsidR="00226012" w:rsidRPr="00582A6D" w:rsidRDefault="001A5841" w:rsidP="00FA2924">
            <w:pPr>
              <w:autoSpaceDE w:val="0"/>
              <w:autoSpaceDN w:val="0"/>
              <w:spacing w:line="260" w:lineRule="atLeas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rsidP="00FA2924">
            <w:pPr>
              <w:autoSpaceDE w:val="0"/>
              <w:autoSpaceDN w:val="0"/>
              <w:spacing w:line="260" w:lineRule="atLeas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rsidP="00FA2924">
            <w:pPr>
              <w:autoSpaceDE w:val="0"/>
              <w:autoSpaceDN w:val="0"/>
              <w:spacing w:line="260" w:lineRule="atLeast"/>
              <w:rPr>
                <w:rFonts w:asciiTheme="minorEastAsia" w:eastAsiaTheme="minorEastAsia" w:hAnsiTheme="minorEastAsia"/>
                <w:color w:val="000000" w:themeColor="text1"/>
              </w:rPr>
            </w:pPr>
          </w:p>
        </w:tc>
      </w:tr>
      <w:tr w:rsidR="00226012" w:rsidTr="009328D9">
        <w:trPr>
          <w:trHeight w:val="217"/>
        </w:trPr>
        <w:tc>
          <w:tcPr>
            <w:tcW w:w="1134" w:type="dxa"/>
            <w:vMerge/>
            <w:tcBorders>
              <w:top w:val="nil"/>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26012" w:rsidRPr="00582A6D" w:rsidRDefault="001A5841" w:rsidP="00FA2924">
            <w:pPr>
              <w:autoSpaceDE w:val="0"/>
              <w:autoSpaceDN w:val="0"/>
              <w:spacing w:line="260" w:lineRule="atLeas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A178BB" w:rsidRPr="00582A6D">
              <w:rPr>
                <w:rFonts w:asciiTheme="minorEastAsia" w:eastAsiaTheme="minorEastAsia" w:hAnsiTheme="minorEastAsia" w:hint="eastAsia"/>
                <w:color w:val="000000" w:themeColor="text1"/>
              </w:rPr>
              <w:t>払を求め</w:t>
            </w:r>
            <w:r w:rsidRPr="00582A6D">
              <w:rPr>
                <w:rFonts w:asciiTheme="minorEastAsia" w:eastAsiaTheme="minorEastAsia" w:hAnsiTheme="minorEastAsia" w:hint="eastAsia"/>
                <w:color w:val="000000" w:themeColor="text1"/>
              </w:rPr>
              <w:t>る理由について書面によって明らかにするとともに、</w:t>
            </w:r>
            <w:r w:rsidR="00A178B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認定保護者に対して説明を行い、文書による同意を得ていますか。ただし、4) の金銭の支払に係る同意については、文書によることを要しないとされています。</w:t>
            </w:r>
          </w:p>
        </w:tc>
      </w:tr>
      <w:tr w:rsidR="00226012" w:rsidTr="009328D9">
        <w:trPr>
          <w:trHeight w:val="253"/>
        </w:trPr>
        <w:tc>
          <w:tcPr>
            <w:tcW w:w="1134" w:type="dxa"/>
            <w:vMerge/>
            <w:tcBorders>
              <w:top w:val="nil"/>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Pr="00FA2924" w:rsidRDefault="001A5841" w:rsidP="00EF1E6C">
            <w:pPr>
              <w:autoSpaceDE w:val="0"/>
              <w:autoSpaceDN w:val="0"/>
              <w:spacing w:line="260" w:lineRule="atLeast"/>
              <w:ind w:leftChars="200" w:left="539" w:hangingChars="100" w:hanging="180"/>
              <w:rPr>
                <w:rFonts w:asciiTheme="minorEastAsia" w:eastAsiaTheme="minorEastAsia" w:hAnsiTheme="minorEastAsia"/>
              </w:rPr>
            </w:pPr>
            <w:r w:rsidRPr="00FA2924">
              <w:rPr>
                <w:rFonts w:asciiTheme="minorEastAsia" w:eastAsiaTheme="minorEastAsia" w:hAnsiTheme="minorEastAsia"/>
              </w:rPr>
              <w:t xml:space="preserve">※　</w:t>
            </w:r>
            <w:r w:rsidRPr="00FA2924">
              <w:rPr>
                <w:rFonts w:asciiTheme="minorEastAsia" w:eastAsiaTheme="minorEastAsia" w:hAnsiTheme="minorEastAsia" w:hint="eastAsia"/>
              </w:rPr>
              <w:t>徴収に当たっては、「上乗せ徴収」については書面による保護者の同意、「実費徴収」については保護者の同意が必要となる。</w:t>
            </w:r>
          </w:p>
        </w:tc>
      </w:tr>
      <w:tr w:rsidR="007040EE" w:rsidTr="007040EE">
        <w:trPr>
          <w:trHeight w:val="393"/>
        </w:trPr>
        <w:tc>
          <w:tcPr>
            <w:tcW w:w="1134" w:type="dxa"/>
            <w:vMerge w:val="restart"/>
            <w:tcBorders>
              <w:top w:val="single" w:sz="8" w:space="0" w:color="auto"/>
            </w:tcBorders>
          </w:tcPr>
          <w:p w:rsidR="007040EE" w:rsidRDefault="007040EE">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25 施設型</w:t>
            </w:r>
            <w:r>
              <w:rPr>
                <w:rFonts w:asciiTheme="majorEastAsia" w:eastAsiaTheme="majorEastAsia" w:hAnsiTheme="majorEastAsia" w:hint="eastAsia"/>
                <w:w w:val="80"/>
              </w:rPr>
              <w:t>給付費等の額に係る通知等</w:t>
            </w:r>
          </w:p>
          <w:p w:rsidR="007040EE" w:rsidRDefault="007040EE">
            <w:pPr>
              <w:autoSpaceDE w:val="0"/>
              <w:autoSpaceDN w:val="0"/>
              <w:spacing w:line="260" w:lineRule="exact"/>
              <w:jc w:val="left"/>
              <w:rPr>
                <w:rFonts w:asciiTheme="majorEastAsia" w:eastAsiaTheme="majorEastAsia" w:hAnsiTheme="majorEastAsia"/>
                <w:w w:val="80"/>
              </w:rPr>
            </w:pPr>
          </w:p>
          <w:p w:rsidR="007040EE" w:rsidRDefault="007040EE">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確認基準第14条</w:t>
            </w:r>
          </w:p>
        </w:tc>
        <w:tc>
          <w:tcPr>
            <w:tcW w:w="8931" w:type="dxa"/>
            <w:gridSpan w:val="3"/>
            <w:tcBorders>
              <w:top w:val="single" w:sz="8" w:space="0" w:color="auto"/>
              <w:bottom w:val="dotted" w:sz="4" w:space="0" w:color="auto"/>
            </w:tcBorders>
          </w:tcPr>
          <w:p w:rsidR="007040EE" w:rsidRPr="00C034BD" w:rsidRDefault="007040EE" w:rsidP="007040EE">
            <w:pPr>
              <w:autoSpaceDE w:val="0"/>
              <w:autoSpaceDN w:val="0"/>
              <w:spacing w:line="260" w:lineRule="atLeas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私立保育所における委託費の保護者への通知については、支援法附則第6条により第27条が適用除外となっているため、法定代理受領の給付額通知についても適用除外となっている。</w:t>
            </w:r>
          </w:p>
          <w:p w:rsidR="007040EE" w:rsidRPr="00C034BD" w:rsidRDefault="007040EE" w:rsidP="007040EE">
            <w:pPr>
              <w:autoSpaceDE w:val="0"/>
              <w:autoSpaceDN w:val="0"/>
              <w:spacing w:line="260" w:lineRule="atLeas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（自治体向けＦＡＱ　第1</w:t>
            </w:r>
            <w:r w:rsidRPr="00C034BD">
              <w:rPr>
                <w:rFonts w:asciiTheme="minorEastAsia" w:eastAsiaTheme="minorEastAsia" w:hAnsiTheme="minorEastAsia"/>
                <w:color w:val="000000" w:themeColor="text1"/>
              </w:rPr>
              <w:t>7.2</w:t>
            </w:r>
            <w:r w:rsidRPr="00C034BD">
              <w:rPr>
                <w:rFonts w:asciiTheme="minorEastAsia" w:eastAsiaTheme="minorEastAsia" w:hAnsiTheme="minorEastAsia" w:hint="eastAsia"/>
                <w:color w:val="000000" w:themeColor="text1"/>
              </w:rPr>
              <w:t>版　平成3</w:t>
            </w:r>
            <w:r w:rsidRPr="00C034BD">
              <w:rPr>
                <w:rFonts w:asciiTheme="minorEastAsia" w:eastAsiaTheme="minorEastAsia" w:hAnsiTheme="minorEastAsia"/>
                <w:color w:val="000000" w:themeColor="text1"/>
              </w:rPr>
              <w:t>1</w:t>
            </w:r>
            <w:r w:rsidRPr="00C034BD">
              <w:rPr>
                <w:rFonts w:asciiTheme="minorEastAsia" w:eastAsiaTheme="minorEastAsia" w:hAnsiTheme="minorEastAsia" w:hint="eastAsia"/>
                <w:color w:val="000000" w:themeColor="text1"/>
              </w:rPr>
              <w:t>年3月　№400）</w:t>
            </w:r>
          </w:p>
        </w:tc>
      </w:tr>
      <w:tr w:rsidR="007040EE" w:rsidRPr="00582A6D" w:rsidTr="007040EE">
        <w:trPr>
          <w:trHeight w:val="1023"/>
        </w:trPr>
        <w:tc>
          <w:tcPr>
            <w:tcW w:w="1134" w:type="dxa"/>
            <w:vMerge/>
            <w:tcBorders>
              <w:bottom w:val="single" w:sz="8" w:space="0" w:color="auto"/>
            </w:tcBorders>
          </w:tcPr>
          <w:p w:rsidR="007040EE" w:rsidRPr="00582A6D" w:rsidRDefault="007040EE">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8" w:space="0" w:color="auto"/>
            </w:tcBorders>
          </w:tcPr>
          <w:p w:rsidR="007040EE" w:rsidRPr="00582A6D" w:rsidRDefault="007040EE" w:rsidP="007040EE">
            <w:pPr>
              <w:autoSpaceDE w:val="0"/>
              <w:autoSpaceDN w:val="0"/>
              <w:spacing w:line="260" w:lineRule="atLeas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法定代理受領により特定保育・教育に係る施設型給付費の支給を受けた場合は、教育・保育給付認定保護者に対し、当該保護者に係る施設型給付費の額を通知しなければならない。</w:t>
            </w:r>
          </w:p>
          <w:p w:rsidR="007040EE" w:rsidRPr="00582A6D" w:rsidRDefault="007040EE" w:rsidP="007040EE">
            <w:pPr>
              <w:autoSpaceDE w:val="0"/>
              <w:autoSpaceDN w:val="0"/>
              <w:spacing w:line="260" w:lineRule="atLeas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上記 24 の 2) で、法定代理受領を行わない特定教育・保育に係る費用の額の支払を受けた場合は、その提供した特定教育・保育の内容、費用の額その他必要と認められる事項を記載した特定教育・保育提供証明書を教育・保育給付認定保護者に対して交付しなければならない。</w:t>
            </w:r>
          </w:p>
        </w:tc>
      </w:tr>
    </w:tbl>
    <w:p w:rsidR="00FA2924" w:rsidRPr="00582A6D" w:rsidRDefault="001A5841" w:rsidP="00FA2924">
      <w:pPr>
        <w:spacing w:line="260" w:lineRule="exact"/>
        <w:rPr>
          <w:rFonts w:asciiTheme="minorEastAsia" w:eastAsiaTheme="minorEastAsia" w:hAnsiTheme="minorEastAsia"/>
        </w:rPr>
      </w:pPr>
      <w:r w:rsidRPr="00582A6D">
        <w:rPr>
          <w:rFonts w:asciiTheme="minorEastAsia" w:eastAsiaTheme="minorEastAsia" w:hAnsiTheme="minorEastAsia" w:hint="eastAsia"/>
        </w:rPr>
        <w:t xml:space="preserve">　　　</w:t>
      </w:r>
    </w:p>
    <w:p w:rsidR="00FA2924" w:rsidRDefault="00FA2924">
      <w:r>
        <w:br w:type="page"/>
      </w:r>
    </w:p>
    <w:p w:rsidR="00FA2924" w:rsidRDefault="00FA2924">
      <w:pPr>
        <w:spacing w:line="260" w:lineRule="exact"/>
      </w:pPr>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2</w:t>
            </w:r>
            <w:r>
              <w:rPr>
                <w:rFonts w:asciiTheme="majorEastAsia" w:eastAsiaTheme="majorEastAsia" w:hAnsiTheme="majorEastAsia"/>
                <w:color w:val="000000" w:themeColor="text1"/>
                <w:w w:val="90"/>
              </w:rPr>
              <w:t>6</w:t>
            </w:r>
            <w:r>
              <w:rPr>
                <w:rFonts w:asciiTheme="majorEastAsia" w:eastAsiaTheme="majorEastAsia" w:hAnsiTheme="majorEastAsia" w:hint="eastAsia"/>
                <w:color w:val="000000" w:themeColor="text1"/>
                <w:w w:val="90"/>
              </w:rPr>
              <w:t xml:space="preserve"> 勤務体制</w:t>
            </w:r>
          </w:p>
          <w:p w:rsidR="00226012"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の確保等</w:t>
            </w:r>
          </w:p>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p w:rsidR="00226012" w:rsidRDefault="001A5841">
            <w:pPr>
              <w:autoSpaceDE w:val="0"/>
              <w:autoSpaceDN w:val="0"/>
              <w:spacing w:line="260" w:lineRule="exact"/>
              <w:jc w:val="left"/>
              <w:rPr>
                <w:rFonts w:asciiTheme="minorEastAsia" w:eastAsiaTheme="minorEastAsia" w:hAnsiTheme="minorEastAsia"/>
                <w:color w:val="000000" w:themeColor="text1"/>
                <w:spacing w:val="-2"/>
                <w:w w:val="90"/>
              </w:rPr>
            </w:pPr>
            <w:r>
              <w:rPr>
                <w:rFonts w:asciiTheme="minorEastAsia" w:eastAsiaTheme="minorEastAsia" w:hAnsiTheme="minorEastAsia" w:hint="eastAsia"/>
                <w:color w:val="000000" w:themeColor="text1"/>
                <w:spacing w:val="-2"/>
                <w:w w:val="90"/>
              </w:rPr>
              <w:t>労働基準法等、</w:t>
            </w:r>
          </w:p>
          <w:p w:rsidR="00226012"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inorEastAsia" w:eastAsiaTheme="minorEastAsia" w:hAnsiTheme="minorEastAsia" w:hint="eastAsia"/>
                <w:color w:val="000000" w:themeColor="text1"/>
                <w:w w:val="80"/>
              </w:rPr>
              <w:t>確認基準第21条</w:t>
            </w:r>
          </w:p>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p w:rsidR="00226012" w:rsidRDefault="001A5841">
            <w:pPr>
              <w:autoSpaceDE w:val="0"/>
              <w:autoSpaceDN w:val="0"/>
              <w:spacing w:line="260" w:lineRule="exact"/>
              <w:jc w:val="left"/>
              <w:rPr>
                <w:rFonts w:asciiTheme="minorEastAsia" w:eastAsiaTheme="minorEastAsia" w:hAnsiTheme="minorEastAsia"/>
                <w:color w:val="000000" w:themeColor="text1"/>
                <w:spacing w:val="-2"/>
                <w:w w:val="80"/>
              </w:rPr>
            </w:pPr>
            <w:r>
              <w:rPr>
                <w:rFonts w:asciiTheme="minorEastAsia" w:eastAsiaTheme="minorEastAsia" w:hAnsiTheme="minorEastAsia" w:hint="eastAsia"/>
                <w:color w:val="000000" w:themeColor="text1"/>
                <w:spacing w:val="-2"/>
                <w:w w:val="80"/>
              </w:rPr>
              <w:t>4)は、</w:t>
            </w:r>
          </w:p>
          <w:p w:rsidR="00226012" w:rsidRDefault="001A5841">
            <w:pPr>
              <w:autoSpaceDE w:val="0"/>
              <w:autoSpaceDN w:val="0"/>
              <w:spacing w:line="260" w:lineRule="exact"/>
              <w:jc w:val="left"/>
              <w:rPr>
                <w:rFonts w:asciiTheme="minorEastAsia" w:eastAsiaTheme="minorEastAsia" w:hAnsiTheme="minorEastAsia"/>
                <w:color w:val="000000" w:themeColor="text1"/>
                <w:spacing w:val="-2"/>
                <w:w w:val="80"/>
              </w:rPr>
            </w:pPr>
            <w:r>
              <w:rPr>
                <w:rFonts w:asciiTheme="minorEastAsia" w:eastAsiaTheme="minorEastAsia" w:hAnsiTheme="minorEastAsia" w:hint="eastAsia"/>
                <w:color w:val="000000" w:themeColor="text1"/>
                <w:spacing w:val="-2"/>
                <w:w w:val="80"/>
              </w:rPr>
              <w:t>認可基準(県)</w:t>
            </w:r>
          </w:p>
          <w:p w:rsidR="00226012" w:rsidRDefault="001A5841">
            <w:pPr>
              <w:autoSpaceDE w:val="0"/>
              <w:autoSpaceDN w:val="0"/>
              <w:spacing w:line="26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spacing w:val="-2"/>
                <w:w w:val="80"/>
              </w:rPr>
              <w:t>第156条にも規定</w:t>
            </w:r>
          </w:p>
          <w:p w:rsidR="00226012" w:rsidRDefault="00226012">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8"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1)　雇用（労働）契約の締結に際し、従業者に対し、賃金、労働時間等の労働条件を書面の交付等により明示していますか。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□いる</w:t>
            </w:r>
          </w:p>
          <w:p w:rsidR="00226012" w:rsidRDefault="001A5841">
            <w:pPr>
              <w:autoSpaceDE w:val="0"/>
              <w:autoSpaceDN w:val="0"/>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color w:val="000000" w:themeColor="text1"/>
              </w:rPr>
            </w:pPr>
          </w:p>
        </w:tc>
      </w:tr>
      <w:tr w:rsidR="00226012">
        <w:tc>
          <w:tcPr>
            <w:tcW w:w="1134" w:type="dxa"/>
            <w:vMerge/>
            <w:tcBorders>
              <w:top w:val="single" w:sz="8" w:space="0" w:color="auto"/>
              <w:bottom w:val="nil"/>
            </w:tcBorders>
          </w:tcPr>
          <w:p w:rsidR="00226012" w:rsidRDefault="00226012">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【雇用・労働契約の成立】</w:t>
            </w:r>
          </w:p>
          <w:p w:rsidR="00226012" w:rsidRDefault="001A5841">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（民法第623条）</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雇用は、当事者の一方が相手方に対して労働に従事することを約し、相手方がこれに対してその報酬を与えることを約することによって、その効力を生ずる。</w:t>
            </w:r>
          </w:p>
          <w:p w:rsidR="00226012" w:rsidRDefault="001A5841">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b/>
                <w:color w:val="000000" w:themeColor="text1"/>
              </w:rPr>
              <w:t>（労働契約法第6条、第7条、第12条、第4条）</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労働契約は、労働者と使用者が、「労働すること」「賃金を支払うこと」について合意すると成立する。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労働契約を締結する場合に、使用者が合理的な労働条件が定められている就業規則を労働者に周知させていた場合には、労働契約の内容は、その就業規則で定める労働条件によるものとなる。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ただし、労働契約において、労働者と使用者が就業規則の内容と異なる労働条件を合意していた部分については、その合意していた内容が、労働者の労働条件となる。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なお、</w:t>
            </w:r>
            <w:r>
              <w:rPr>
                <w:rFonts w:asciiTheme="minorEastAsia" w:eastAsiaTheme="minorEastAsia" w:hAnsiTheme="minorEastAsia" w:hint="eastAsia"/>
                <w:color w:val="000000" w:themeColor="text1"/>
              </w:rPr>
              <w:t>就業規則で定める基準に達しない労働条件を定める労働契約は、その部分については、無効となる。この場合において、無効となった部分は、就業規則で定める基準によることとなる。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使用者は、労働者に提示する労働条件及び労働契約の内容について、労働者の理解を深めるようにするものとする。</w:t>
            </w:r>
            <w:r>
              <w:rPr>
                <w:rFonts w:asciiTheme="minorEastAsia" w:eastAsiaTheme="minorEastAsia" w:hAnsiTheme="minorEastAsia"/>
                <w:color w:val="000000" w:themeColor="text1"/>
              </w:rPr>
              <w:t>労働</w:t>
            </w:r>
            <w:r>
              <w:rPr>
                <w:rFonts w:asciiTheme="minorEastAsia" w:eastAsiaTheme="minorEastAsia" w:hAnsiTheme="minorEastAsia" w:hint="eastAsia"/>
                <w:color w:val="000000" w:themeColor="text1"/>
              </w:rPr>
              <w:t>者と使用者は、労働契約の内容（期間の定めのある労働契約に関する事項を含む。）について、できる限り書面により確認するものとする。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労働契約法では、労働契約について、雇用契約書など書面での作成を義務付けていないが、労働契約の内容が不明確なことによるトラブルを防ぐため</w:t>
            </w:r>
            <w:r>
              <w:rPr>
                <w:rFonts w:asciiTheme="minorEastAsia" w:eastAsiaTheme="minorEastAsia" w:hAnsiTheme="minorEastAsia"/>
                <w:color w:val="000000" w:themeColor="text1"/>
              </w:rPr>
              <w:t>に、雇用契約書を取り交わしている事業所が多い。</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また、「雇用契約書」の内容に、以下の「書面の交付により明示しなければならない労働条件」を含めている事業所も多い。</w:t>
            </w:r>
          </w:p>
          <w:p w:rsidR="00226012" w:rsidRDefault="00226012">
            <w:pPr>
              <w:autoSpaceDE w:val="0"/>
              <w:autoSpaceDN w:val="0"/>
              <w:spacing w:line="260" w:lineRule="exact"/>
              <w:ind w:left="180" w:hangingChars="100" w:hanging="180"/>
              <w:rPr>
                <w:rFonts w:asciiTheme="minorEastAsia" w:eastAsiaTheme="minorEastAsia" w:hAnsiTheme="minorEastAsia"/>
                <w:color w:val="000000" w:themeColor="text1"/>
              </w:rPr>
            </w:pPr>
          </w:p>
          <w:p w:rsidR="00226012" w:rsidRDefault="001A5841">
            <w:pPr>
              <w:autoSpaceDE w:val="0"/>
              <w:autoSpaceDN w:val="0"/>
              <w:spacing w:line="260" w:lineRule="exact"/>
              <w:ind w:left="180" w:hangingChars="100" w:hanging="180"/>
              <w:rPr>
                <w:rFonts w:asciiTheme="minorEastAsia" w:eastAsiaTheme="minorEastAsia" w:hAnsiTheme="minorEastAsia"/>
                <w:b/>
                <w:color w:val="000000" w:themeColor="text1"/>
              </w:rPr>
            </w:pPr>
            <w:r>
              <w:rPr>
                <w:rFonts w:asciiTheme="minorEastAsia" w:eastAsiaTheme="minorEastAsia" w:hAnsiTheme="minorEastAsia" w:hint="eastAsia"/>
                <w:b/>
                <w:color w:val="000000" w:themeColor="text1"/>
              </w:rPr>
              <w:t>【労働条件の明示】</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b/>
                <w:color w:val="000000" w:themeColor="text1"/>
              </w:rPr>
              <w:t>（労働基準法第15条、労働基準法施行規則第5条）</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労働契約の締結に際し、労働者に対して賃金、労働時間その他の労働条件を明示することを、使用者に義務付けている。</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364" w:type="dxa"/>
              <w:tblLayout w:type="fixed"/>
              <w:tblLook w:val="04A0" w:firstRow="1" w:lastRow="0" w:firstColumn="1" w:lastColumn="0" w:noHBand="0" w:noVBand="1"/>
            </w:tblPr>
            <w:tblGrid>
              <w:gridCol w:w="8406"/>
            </w:tblGrid>
            <w:tr w:rsidR="00226012">
              <w:trPr>
                <w:trHeight w:val="7125"/>
              </w:trPr>
              <w:tc>
                <w:tcPr>
                  <w:tcW w:w="8406" w:type="dxa"/>
                  <w:tcBorders>
                    <w:top w:val="dashSmallGap" w:sz="4" w:space="0" w:color="auto"/>
                    <w:left w:val="dashSmallGap" w:sz="4" w:space="0" w:color="auto"/>
                    <w:bottom w:val="nil"/>
                    <w:right w:val="dashSmallGap" w:sz="4" w:space="0" w:color="auto"/>
                  </w:tcBorders>
                </w:tcPr>
                <w:p w:rsidR="00226012" w:rsidRDefault="001A5841">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▼必ず明示しなければならない項目</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1" w:type="dxa"/>
                    <w:tblLayout w:type="fixed"/>
                    <w:tblLook w:val="04A0" w:firstRow="1" w:lastRow="0" w:firstColumn="1" w:lastColumn="0" w:noHBand="0" w:noVBand="1"/>
                  </w:tblPr>
                  <w:tblGrid>
                    <w:gridCol w:w="7979"/>
                  </w:tblGrid>
                  <w:tr w:rsidR="00226012">
                    <w:trPr>
                      <w:trHeight w:val="6503"/>
                    </w:trPr>
                    <w:tc>
                      <w:tcPr>
                        <w:tcW w:w="7979" w:type="dxa"/>
                        <w:tcBorders>
                          <w:top w:val="dashSmallGap" w:sz="4" w:space="0" w:color="auto"/>
                          <w:left w:val="dashSmallGap" w:sz="4" w:space="0" w:color="auto"/>
                          <w:bottom w:val="nil"/>
                          <w:right w:val="dashSmallGap" w:sz="4" w:space="0" w:color="auto"/>
                        </w:tcBorders>
                      </w:tcPr>
                      <w:p w:rsidR="00226012" w:rsidRDefault="001A5841">
                        <w:pPr>
                          <w:spacing w:line="260" w:lineRule="exact"/>
                          <w:rPr>
                            <w:rFonts w:asciiTheme="minorEastAsia" w:eastAsiaTheme="minorEastAsia" w:hAnsiTheme="minorEastAsia"/>
                            <w:b/>
                            <w:color w:val="000000" w:themeColor="text1"/>
                            <w:szCs w:val="20"/>
                          </w:rPr>
                        </w:pPr>
                        <w:r>
                          <w:rPr>
                            <w:rFonts w:asciiTheme="minorEastAsia" w:eastAsiaTheme="minorEastAsia" w:hAnsiTheme="minorEastAsia"/>
                            <w:b/>
                            <w:color w:val="000000" w:themeColor="text1"/>
                            <w:szCs w:val="20"/>
                          </w:rPr>
                          <w:t>▼</w:t>
                        </w:r>
                        <w:r>
                          <w:rPr>
                            <w:rFonts w:asciiTheme="minorEastAsia" w:eastAsiaTheme="minorEastAsia" w:hAnsiTheme="minorEastAsia" w:hint="eastAsia"/>
                            <w:b/>
                            <w:color w:val="000000" w:themeColor="text1"/>
                            <w:szCs w:val="20"/>
                          </w:rPr>
                          <w:t>書面（労働条件通知書等）の交付等により明示しなければならない項目</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労働契約の期間</w:t>
                        </w:r>
                      </w:p>
                      <w:p w:rsidR="00226012" w:rsidRDefault="001A5841">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期間の定めのある労働契約の場合はその期間、期間がない労働契約の場合はその旨を明示しなければならない。</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期間の定めのある労働契約を更新する場合の基準</w:t>
                        </w:r>
                      </w:p>
                      <w:p w:rsidR="00226012" w:rsidRDefault="001A5841">
                        <w:pPr>
                          <w:spacing w:line="260" w:lineRule="exact"/>
                          <w:ind w:left="361" w:hangingChars="200" w:hanging="361"/>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w:t>
                        </w:r>
                        <w:r>
                          <w:rPr>
                            <w:rFonts w:asciiTheme="minorEastAsia" w:eastAsiaTheme="minorEastAsia" w:hAnsiTheme="minorEastAsia" w:hint="eastAsia"/>
                            <w:color w:val="000000" w:themeColor="text1"/>
                            <w:szCs w:val="20"/>
                          </w:rPr>
                          <w:t>更新をしないことが明らかな場合は、更新の基準の明示義務はない。）</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就業の場所、従事すべき業務</w:t>
                        </w:r>
                      </w:p>
                      <w:p w:rsidR="00226012" w:rsidRDefault="001A5841">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u w:val="dotted"/>
                          </w:rPr>
                          <w:t>雇入れ直後の就業の場所及び従事すべき業務を明示すれば足りるものであるが、将来の就業場所や従事させる業務を併せ網羅的に明示することは差し支えない。</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始業・終業の時刻、所定労働時間を超える労働の有無、休憩時間、休日、休暇、労働者を２組以上に分けて就業させる場合における就業時転換</w:t>
                        </w:r>
                      </w:p>
                      <w:p w:rsidR="00226012" w:rsidRDefault="001A5841">
                        <w:pPr>
                          <w:spacing w:line="260" w:lineRule="exact"/>
                          <w:ind w:left="361" w:hangingChars="200" w:hanging="361"/>
                          <w:rPr>
                            <w:rFonts w:asciiTheme="minorEastAsia" w:eastAsiaTheme="minorEastAsia" w:hAnsiTheme="minorEastAsia"/>
                            <w:color w:val="000000" w:themeColor="text1"/>
                            <w:szCs w:val="20"/>
                            <w:u w:val="dotted"/>
                          </w:rPr>
                        </w:pPr>
                        <w:r>
                          <w:rPr>
                            <w:rFonts w:asciiTheme="minorEastAsia" w:eastAsiaTheme="minorEastAsia" w:hAnsiTheme="minorEastAsia"/>
                            <w:b/>
                            <w:color w:val="000000" w:themeColor="text1"/>
                            <w:szCs w:val="20"/>
                          </w:rPr>
                          <w:t xml:space="preserve">　　　</w:t>
                        </w:r>
                        <w:r>
                          <w:rPr>
                            <w:rFonts w:asciiTheme="minorEastAsia" w:eastAsiaTheme="minorEastAsia" w:hAnsiTheme="minorEastAsia" w:hint="eastAsia"/>
                            <w:color w:val="000000" w:themeColor="text1"/>
                            <w:szCs w:val="20"/>
                            <w:u w:val="dotted"/>
                          </w:rPr>
                          <w:t>当該労働者に適用される労働時間等に関する具体的な条件を明示しなければならない。</w:t>
                        </w:r>
                      </w:p>
                      <w:p w:rsidR="00226012" w:rsidRDefault="001A5841">
                        <w:pPr>
                          <w:spacing w:line="260" w:lineRule="exact"/>
                          <w:ind w:left="359" w:hangingChars="200" w:hanging="359"/>
                          <w:rPr>
                            <w:rFonts w:asciiTheme="minorEastAsia" w:eastAsiaTheme="minorEastAsia" w:hAnsiTheme="minorEastAsia"/>
                            <w:color w:val="000000" w:themeColor="text1"/>
                            <w:szCs w:val="20"/>
                            <w:u w:val="dotted"/>
                          </w:rPr>
                        </w:pPr>
                        <w:r>
                          <w:rPr>
                            <w:rFonts w:asciiTheme="minorEastAsia" w:eastAsiaTheme="minorEastAsia" w:hAnsiTheme="minorEastAsia"/>
                            <w:color w:val="000000" w:themeColor="text1"/>
                            <w:szCs w:val="20"/>
                          </w:rPr>
                          <w:t xml:space="preserve">　　　</w:t>
                        </w:r>
                        <w:r>
                          <w:rPr>
                            <w:rFonts w:asciiTheme="minorEastAsia" w:eastAsiaTheme="minorEastAsia" w:hAnsiTheme="minorEastAsia"/>
                            <w:color w:val="000000" w:themeColor="text1"/>
                            <w:szCs w:val="20"/>
                            <w:u w:val="dotted"/>
                          </w:rPr>
                          <w:t>な</w:t>
                        </w:r>
                        <w:r>
                          <w:rPr>
                            <w:rFonts w:asciiTheme="minorEastAsia" w:eastAsiaTheme="minorEastAsia" w:hAnsiTheme="minorEastAsia" w:hint="eastAsia"/>
                            <w:color w:val="000000" w:themeColor="text1"/>
                            <w:szCs w:val="20"/>
                            <w:u w:val="dotted"/>
                          </w:rPr>
                          <w:t>お、当該明示すべき事項の内容が膨大なものとなる場合は、労働者の利便性をも考慮し、所定労働時間を超える労働の有無以外の事項については、勤務の種類ごとの始業及び終業の時刻、休日等に関する考え方を示した上、当該労働者に適用される就業規則上の関係条項名を網羅的に示すことで足りる。</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賃金（退職手当、臨時に支払われる賃金を除く。）の決定・計算・支払の方法、賃金の締切り・支払の時期</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退職（解雇の事由を含む。）</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書面による明示については、「</w:t>
                        </w:r>
                        <w:r>
                          <w:rPr>
                            <w:rFonts w:asciiTheme="minorEastAsia" w:eastAsiaTheme="minorEastAsia" w:hAnsiTheme="minorEastAsia" w:hint="eastAsia"/>
                            <w:color w:val="000000" w:themeColor="text1"/>
                            <w:szCs w:val="20"/>
                            <w:u w:val="dotted"/>
                          </w:rPr>
                          <w:t>当該労働者に適用する部分を明確にして就業規則を労働契約の締結の際に交付することとしても差し支えない</w:t>
                        </w:r>
                        <w:r>
                          <w:rPr>
                            <w:rFonts w:asciiTheme="minorEastAsia" w:eastAsiaTheme="minorEastAsia" w:hAnsiTheme="minorEastAsia" w:hint="eastAsia"/>
                            <w:color w:val="000000" w:themeColor="text1"/>
                            <w:szCs w:val="20"/>
                          </w:rPr>
                          <w:t>」とされている。</w:t>
                        </w:r>
                      </w:p>
                      <w:p w:rsidR="00226012" w:rsidRDefault="001A5841">
                        <w:pPr>
                          <w:autoSpaceDE w:val="0"/>
                          <w:autoSpaceDN w:val="0"/>
                          <w:spacing w:line="260" w:lineRule="exact"/>
                          <w:ind w:leftChars="100" w:left="719" w:hangingChars="300" w:hanging="53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（上記の</w:t>
                        </w:r>
                        <w:r>
                          <w:rPr>
                            <w:rFonts w:asciiTheme="minorEastAsia" w:eastAsiaTheme="minorEastAsia" w:hAnsiTheme="minorEastAsia"/>
                            <w:color w:val="000000" w:themeColor="text1"/>
                            <w:szCs w:val="20"/>
                            <w:u w:val="dotted"/>
                          </w:rPr>
                          <w:t xml:space="preserve">　　　</w:t>
                        </w:r>
                        <w:r>
                          <w:rPr>
                            <w:rFonts w:asciiTheme="minorEastAsia" w:eastAsiaTheme="minorEastAsia" w:hAnsiTheme="minorEastAsia"/>
                            <w:color w:val="000000" w:themeColor="text1"/>
                            <w:szCs w:val="20"/>
                          </w:rPr>
                          <w:t>の部分は、「</w:t>
                        </w:r>
                        <w:r>
                          <w:rPr>
                            <w:rFonts w:asciiTheme="minorEastAsia" w:eastAsiaTheme="minorEastAsia" w:hAnsiTheme="minorEastAsia" w:hint="eastAsia"/>
                            <w:color w:val="000000" w:themeColor="text1"/>
                            <w:szCs w:val="20"/>
                          </w:rPr>
                          <w:t>労働基準法の一部を改正する法律の施行について」(平成11年1月29日基発第45号　労働省労働基準局長通達)の記載。）</w:t>
                        </w:r>
                      </w:p>
                      <w:p w:rsidR="00226012" w:rsidRDefault="001A5841">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　</w:t>
                        </w:r>
                        <w:r>
                          <w:rPr>
                            <w:rFonts w:asciiTheme="minorEastAsia" w:eastAsiaTheme="minorEastAsia" w:hAnsiTheme="minorEastAsia" w:hint="eastAsia"/>
                            <w:color w:val="000000" w:themeColor="text1"/>
                            <w:szCs w:val="20"/>
                          </w:rPr>
                          <w:t>「期間の定めのある労働契約（有期労働契約）」を締結する場合には、契約更新の都度、労働条件の明示が必要とされている。</w:t>
                        </w:r>
                      </w:p>
                    </w:tc>
                  </w:tr>
                </w:tbl>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w:t>
                  </w:r>
                </w:p>
              </w:tc>
            </w:tr>
          </w:tbl>
          <w:p w:rsidR="00226012" w:rsidRDefault="00226012">
            <w:pPr>
              <w:autoSpaceDE w:val="0"/>
              <w:autoSpaceDN w:val="0"/>
              <w:spacing w:line="260" w:lineRule="exact"/>
              <w:ind w:left="180" w:hangingChars="100" w:hanging="180"/>
              <w:rPr>
                <w:rFonts w:asciiTheme="minorEastAsia" w:eastAsiaTheme="minorEastAsia" w:hAnsiTheme="minorEastAsia"/>
                <w:color w:val="000000" w:themeColor="text1"/>
              </w:rPr>
            </w:pPr>
          </w:p>
        </w:tc>
      </w:tr>
    </w:tbl>
    <w:p w:rsidR="00226012" w:rsidRDefault="001A5841">
      <w:pPr>
        <w:spacing w:line="260" w:lineRule="exac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color w:val="000000" w:themeColor="text1"/>
                <w:w w:val="90"/>
              </w:rPr>
            </w:pPr>
            <w:r>
              <w:rPr>
                <w:rFonts w:asciiTheme="minorEastAsia" w:eastAsiaTheme="minorEastAsia" w:hAnsiTheme="minorEastAsia" w:hint="eastAsia"/>
                <w:color w:val="000000" w:themeColor="text1"/>
                <w:w w:val="90"/>
              </w:rPr>
              <w:lastRenderedPageBreak/>
              <w:t>（続）</w:t>
            </w:r>
          </w:p>
          <w:p w:rsidR="00226012"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2</w:t>
            </w:r>
            <w:r>
              <w:rPr>
                <w:rFonts w:asciiTheme="majorEastAsia" w:eastAsiaTheme="majorEastAsia" w:hAnsiTheme="majorEastAsia"/>
                <w:color w:val="000000" w:themeColor="text1"/>
                <w:w w:val="90"/>
              </w:rPr>
              <w:t>6</w:t>
            </w:r>
            <w:r>
              <w:rPr>
                <w:rFonts w:asciiTheme="majorEastAsia" w:eastAsiaTheme="majorEastAsia" w:hAnsiTheme="majorEastAsia" w:hint="eastAsia"/>
                <w:color w:val="000000" w:themeColor="text1"/>
                <w:w w:val="90"/>
              </w:rPr>
              <w:t xml:space="preserve"> 勤務体制</w:t>
            </w:r>
          </w:p>
          <w:p w:rsidR="00226012" w:rsidRDefault="001A5841">
            <w:pPr>
              <w:autoSpaceDE w:val="0"/>
              <w:autoSpaceDN w:val="0"/>
              <w:spacing w:line="260" w:lineRule="exact"/>
              <w:jc w:val="left"/>
              <w:rPr>
                <w:rFonts w:asciiTheme="majorEastAsia" w:eastAsiaTheme="majorEastAsia" w:hAnsiTheme="majorEastAsia"/>
                <w:color w:val="000000" w:themeColor="text1"/>
                <w:w w:val="90"/>
              </w:rPr>
            </w:pPr>
            <w:r>
              <w:rPr>
                <w:rFonts w:asciiTheme="majorEastAsia" w:eastAsiaTheme="majorEastAsia" w:hAnsiTheme="majorEastAsia" w:hint="eastAsia"/>
                <w:color w:val="000000" w:themeColor="text1"/>
                <w:w w:val="90"/>
              </w:rPr>
              <w:t>の確保等</w:t>
            </w:r>
          </w:p>
          <w:p w:rsidR="00226012" w:rsidRDefault="00226012">
            <w:pPr>
              <w:autoSpaceDE w:val="0"/>
              <w:autoSpaceDN w:val="0"/>
              <w:spacing w:line="260" w:lineRule="exact"/>
              <w:jc w:val="left"/>
              <w:rPr>
                <w:rFonts w:asciiTheme="majorEastAsia" w:eastAsiaTheme="majorEastAsia" w:hAnsiTheme="majorEastAsia"/>
                <w:color w:val="000000" w:themeColor="text1"/>
              </w:rPr>
            </w:pPr>
          </w:p>
        </w:tc>
        <w:tc>
          <w:tcPr>
            <w:tcW w:w="8931" w:type="dxa"/>
            <w:gridSpan w:val="3"/>
            <w:tcBorders>
              <w:top w:val="nil"/>
              <w:bottom w:val="single" w:sz="4" w:space="0" w:color="auto"/>
            </w:tcBorders>
          </w:tcPr>
          <w:tbl>
            <w:tblPr>
              <w:tblStyle w:val="a7"/>
              <w:tblW w:w="0" w:type="auto"/>
              <w:tblInd w:w="364" w:type="dxa"/>
              <w:tblLayout w:type="fixed"/>
              <w:tblLook w:val="04A0" w:firstRow="1" w:lastRow="0" w:firstColumn="1" w:lastColumn="0" w:noHBand="0" w:noVBand="1"/>
            </w:tblPr>
            <w:tblGrid>
              <w:gridCol w:w="8363"/>
            </w:tblGrid>
            <w:tr w:rsidR="00226012">
              <w:tc>
                <w:tcPr>
                  <w:tcW w:w="8363" w:type="dxa"/>
                  <w:tcBorders>
                    <w:top w:val="nil"/>
                    <w:left w:val="dashSmallGap" w:sz="4" w:space="0" w:color="auto"/>
                    <w:bottom w:val="dashSmallGap" w:sz="4" w:space="0" w:color="auto"/>
                    <w:right w:val="dashSmallGap" w:sz="4" w:space="0" w:color="auto"/>
                  </w:tcBorders>
                </w:tcPr>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tbl>
                  <w:tblPr>
                    <w:tblStyle w:val="a7"/>
                    <w:tblW w:w="0" w:type="auto"/>
                    <w:tblInd w:w="170" w:type="dxa"/>
                    <w:tblLayout w:type="fixed"/>
                    <w:tblLook w:val="04A0" w:firstRow="1" w:lastRow="0" w:firstColumn="1" w:lastColumn="0" w:noHBand="0" w:noVBand="1"/>
                  </w:tblPr>
                  <w:tblGrid>
                    <w:gridCol w:w="7938"/>
                  </w:tblGrid>
                  <w:tr w:rsidR="00226012">
                    <w:tc>
                      <w:tcPr>
                        <w:tcW w:w="7938" w:type="dxa"/>
                        <w:tcBorders>
                          <w:top w:val="nil"/>
                          <w:left w:val="dashSmallGap" w:sz="4" w:space="0" w:color="auto"/>
                          <w:bottom w:val="dashSmallGap" w:sz="4" w:space="0" w:color="auto"/>
                          <w:right w:val="dashSmallGap" w:sz="4" w:space="0" w:color="auto"/>
                        </w:tcBorders>
                      </w:tcPr>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また、</w:t>
                        </w:r>
                        <w:r>
                          <w:rPr>
                            <w:rFonts w:asciiTheme="minorEastAsia" w:eastAsiaTheme="minorEastAsia" w:hAnsiTheme="minorEastAsia" w:hint="eastAsia"/>
                            <w:b/>
                            <w:color w:val="000000" w:themeColor="text1"/>
                            <w:szCs w:val="20"/>
                            <w:u w:val="single"/>
                          </w:rPr>
                          <w:t>雇用する労働者が短時間労働者（注）である場合</w:t>
                        </w:r>
                        <w:r>
                          <w:rPr>
                            <w:rFonts w:asciiTheme="minorEastAsia" w:eastAsiaTheme="minorEastAsia" w:hAnsiTheme="minorEastAsia" w:hint="eastAsia"/>
                            <w:color w:val="000000" w:themeColor="text1"/>
                            <w:szCs w:val="20"/>
                          </w:rPr>
                          <w:t>には、上記①～⑥の事項に加えて、次のa)～d)の事項についても、文書の交付等により明示することが義務付けられている（短時間労働者の雇用管理の改善等に関する法律第6条、短時間労働者の雇用管理の改善等に関する法律施行規則第2条）。</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a)</w:t>
                        </w:r>
                        <w:r>
                          <w:rPr>
                            <w:rFonts w:asciiTheme="minorEastAsia" w:eastAsiaTheme="minorEastAsia" w:hAnsiTheme="minorEastAsia" w:hint="eastAsia"/>
                            <w:color w:val="000000" w:themeColor="text1"/>
                            <w:szCs w:val="20"/>
                          </w:rPr>
                          <w:t xml:space="preserve">昇給の有無　　　　　</w:t>
                        </w:r>
                        <w:r>
                          <w:rPr>
                            <w:rFonts w:asciiTheme="minorEastAsia" w:eastAsiaTheme="minorEastAsia" w:hAnsiTheme="minorEastAsia" w:hint="eastAsia"/>
                            <w:b/>
                            <w:color w:val="000000" w:themeColor="text1"/>
                            <w:szCs w:val="20"/>
                          </w:rPr>
                          <w:t>b)</w:t>
                        </w:r>
                        <w:r>
                          <w:rPr>
                            <w:rFonts w:asciiTheme="minorEastAsia" w:eastAsiaTheme="minorEastAsia" w:hAnsiTheme="minorEastAsia" w:hint="eastAsia"/>
                            <w:color w:val="000000" w:themeColor="text1"/>
                            <w:szCs w:val="20"/>
                          </w:rPr>
                          <w:t xml:space="preserve">退職手当の有無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c)</w:t>
                        </w:r>
                        <w:r>
                          <w:rPr>
                            <w:rFonts w:asciiTheme="minorEastAsia" w:eastAsiaTheme="minorEastAsia" w:hAnsiTheme="minorEastAsia" w:hint="eastAsia"/>
                            <w:color w:val="000000" w:themeColor="text1"/>
                            <w:szCs w:val="20"/>
                          </w:rPr>
                          <w:t>賞与の有無</w:t>
                        </w:r>
                      </w:p>
                      <w:p w:rsidR="00226012" w:rsidRDefault="001A5841">
                        <w:pPr>
                          <w:autoSpaceDE w:val="0"/>
                          <w:autoSpaceDN w:val="0"/>
                          <w:spacing w:line="260" w:lineRule="exact"/>
                          <w:ind w:left="359" w:hangingChars="200" w:hanging="35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d)</w:t>
                        </w:r>
                        <w:r>
                          <w:rPr>
                            <w:rFonts w:asciiTheme="minorEastAsia" w:eastAsiaTheme="minorEastAsia" w:hAnsiTheme="minorEastAsia" w:hint="eastAsia"/>
                            <w:color w:val="000000" w:themeColor="text1"/>
                            <w:szCs w:val="20"/>
                          </w:rPr>
                          <w:t>短時間労働者の雇用管理の改善等に関する事項に係る相談窓口（担当者の氏名、担当者の役職又は担当部署等）（ d)の項目は平成27年4月から追加）</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ind w:left="719" w:hangingChars="400" w:hanging="719"/>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 xml:space="preserve">　　注）　短時間労働者：　パートタイマー、アルバイト、契約社員などの名称にかかわらず、一週間の所定労働時間が同一の事業所に雇用される通常の労働者の一週間の所定労働時間に比べて短い労働者。「所定労働時間が短い」とは、わずかでも短ければ該当する。</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労働条件の明示方法は、これまで書面の交付に限られていたが、平成３１年４月からは、労働者が希望した場合、①ＦＡＸでの送信、</w:t>
                        </w:r>
                        <w:r>
                          <w:rPr>
                            <w:rFonts w:asciiTheme="minorEastAsia" w:eastAsiaTheme="minorEastAsia" w:hAnsiTheme="minorEastAsia" w:hint="eastAsia"/>
                            <w:color w:val="000000" w:themeColor="text1"/>
                            <w:szCs w:val="20"/>
                          </w:rPr>
                          <w:t>②</w:t>
                        </w:r>
                        <w:r>
                          <w:rPr>
                            <w:rFonts w:asciiTheme="minorEastAsia" w:eastAsiaTheme="minorEastAsia" w:hAnsiTheme="minorEastAsia"/>
                            <w:color w:val="000000" w:themeColor="text1"/>
                            <w:szCs w:val="20"/>
                          </w:rPr>
                          <w:t>電子メール等の送信（当該労働者が電子メール等の記録を出力して書面を作成できるものに限られる）により明示することができるようになった。</w:t>
                        </w:r>
                      </w:p>
                    </w:tc>
                  </w:tr>
                </w:tbl>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昇給</w:t>
                  </w:r>
                </w:p>
              </w:tc>
            </w:tr>
          </w:tbl>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rPr>
              <w:t xml:space="preserve">　</w:t>
            </w:r>
          </w:p>
          <w:tbl>
            <w:tblPr>
              <w:tblStyle w:val="a7"/>
              <w:tblW w:w="0" w:type="auto"/>
              <w:tblInd w:w="364" w:type="dxa"/>
              <w:tblLayout w:type="fixed"/>
              <w:tblLook w:val="04A0" w:firstRow="1" w:lastRow="0" w:firstColumn="1" w:lastColumn="0" w:noHBand="0" w:noVBand="1"/>
            </w:tblPr>
            <w:tblGrid>
              <w:gridCol w:w="8363"/>
            </w:tblGrid>
            <w:tr w:rsidR="00226012">
              <w:tc>
                <w:tcPr>
                  <w:tcW w:w="8363" w:type="dxa"/>
                  <w:tcBorders>
                    <w:top w:val="dashSmallGap" w:sz="4" w:space="0" w:color="auto"/>
                    <w:left w:val="dashSmallGap" w:sz="4" w:space="0" w:color="auto"/>
                    <w:bottom w:val="dashSmallGap" w:sz="4" w:space="0" w:color="auto"/>
                    <w:right w:val="dashSmallGap" w:sz="4" w:space="0" w:color="auto"/>
                  </w:tcBorders>
                </w:tcPr>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b/>
                      <w:color w:val="000000" w:themeColor="text1"/>
                      <w:szCs w:val="20"/>
                    </w:rPr>
                    <w:t>▼使用者が以下の項目に関する定めをした場合に、明示しなければならない項</w:t>
                  </w:r>
                  <w:r>
                    <w:rPr>
                      <w:rFonts w:asciiTheme="minorEastAsia" w:eastAsiaTheme="minorEastAsia" w:hAnsiTheme="minorEastAsia"/>
                      <w:color w:val="000000" w:themeColor="text1"/>
                      <w:szCs w:val="20"/>
                    </w:rPr>
                    <w:t>目</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①</w:t>
                  </w:r>
                  <w:r>
                    <w:rPr>
                      <w:rFonts w:asciiTheme="minorEastAsia" w:eastAsiaTheme="minorEastAsia" w:hAnsiTheme="minorEastAsia" w:hint="eastAsia"/>
                      <w:color w:val="000000" w:themeColor="text1"/>
                      <w:szCs w:val="20"/>
                    </w:rPr>
                    <w:t>退職手当の定めが適用される労働者の範囲、退職手当の決定・計算・支払の方法、退職手当の支払の時期</w:t>
                  </w:r>
                </w:p>
                <w:p w:rsidR="00226012" w:rsidRDefault="001A5841">
                  <w:pPr>
                    <w:spacing w:line="260" w:lineRule="exact"/>
                    <w:ind w:left="629" w:hangingChars="350" w:hanging="629"/>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②</w:t>
                  </w:r>
                  <w:r>
                    <w:rPr>
                      <w:rFonts w:asciiTheme="minorEastAsia" w:eastAsiaTheme="minorEastAsia" w:hAnsiTheme="minorEastAsia" w:hint="eastAsia"/>
                      <w:color w:val="000000" w:themeColor="text1"/>
                      <w:szCs w:val="20"/>
                    </w:rPr>
                    <w:t>臨時に支払われる賃金（退職手当を除く。）、賞与、精勤手当、勤続手当、奨励加給、能率手当、最低賃金額</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③</w:t>
                  </w:r>
                  <w:r>
                    <w:rPr>
                      <w:rFonts w:asciiTheme="minorEastAsia" w:eastAsiaTheme="minorEastAsia" w:hAnsiTheme="minorEastAsia" w:hint="eastAsia"/>
                      <w:color w:val="000000" w:themeColor="text1"/>
                      <w:szCs w:val="20"/>
                    </w:rPr>
                    <w:t>労働者に負担させるべき食費、作業用品等</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④</w:t>
                  </w:r>
                  <w:r>
                    <w:rPr>
                      <w:rFonts w:asciiTheme="minorEastAsia" w:eastAsiaTheme="minorEastAsia" w:hAnsiTheme="minorEastAsia" w:hint="eastAsia"/>
                      <w:color w:val="000000" w:themeColor="text1"/>
                      <w:szCs w:val="20"/>
                    </w:rPr>
                    <w:t>安全、衛生</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⑤</w:t>
                  </w:r>
                  <w:r>
                    <w:rPr>
                      <w:rFonts w:asciiTheme="minorEastAsia" w:eastAsiaTheme="minorEastAsia" w:hAnsiTheme="minorEastAsia" w:hint="eastAsia"/>
                      <w:color w:val="000000" w:themeColor="text1"/>
                      <w:szCs w:val="20"/>
                    </w:rPr>
                    <w:t>職業訓練</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⑥</w:t>
                  </w:r>
                  <w:r>
                    <w:rPr>
                      <w:rFonts w:asciiTheme="minorEastAsia" w:eastAsiaTheme="minorEastAsia" w:hAnsiTheme="minorEastAsia" w:hint="eastAsia"/>
                      <w:color w:val="000000" w:themeColor="text1"/>
                      <w:szCs w:val="20"/>
                    </w:rPr>
                    <w:t>災害補償、業務外の傷病扶助</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⑦</w:t>
                  </w:r>
                  <w:r>
                    <w:rPr>
                      <w:rFonts w:asciiTheme="minorEastAsia" w:eastAsiaTheme="minorEastAsia" w:hAnsiTheme="minorEastAsia" w:hint="eastAsia"/>
                      <w:color w:val="000000" w:themeColor="text1"/>
                      <w:szCs w:val="20"/>
                    </w:rPr>
                    <w:t>表彰、制裁</w:t>
                  </w:r>
                </w:p>
                <w:p w:rsidR="00226012" w:rsidRDefault="001A5841">
                  <w:pPr>
                    <w:spacing w:line="26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color w:val="000000" w:themeColor="text1"/>
                      <w:szCs w:val="20"/>
                    </w:rPr>
                    <w:t xml:space="preserve"> </w:t>
                  </w:r>
                  <w:r>
                    <w:rPr>
                      <w:rFonts w:asciiTheme="minorEastAsia" w:eastAsiaTheme="minorEastAsia" w:hAnsiTheme="minorEastAsia"/>
                      <w:color w:val="000000" w:themeColor="text1"/>
                      <w:szCs w:val="20"/>
                    </w:rPr>
                    <w:t xml:space="preserve">　</w:t>
                  </w:r>
                  <w:r>
                    <w:rPr>
                      <w:rFonts w:asciiTheme="minorEastAsia" w:eastAsiaTheme="minorEastAsia" w:hAnsiTheme="minorEastAsia" w:hint="eastAsia"/>
                      <w:b/>
                      <w:color w:val="000000" w:themeColor="text1"/>
                      <w:szCs w:val="20"/>
                    </w:rPr>
                    <w:t>⑧</w:t>
                  </w:r>
                  <w:r>
                    <w:rPr>
                      <w:rFonts w:asciiTheme="minorEastAsia" w:eastAsiaTheme="minorEastAsia" w:hAnsiTheme="minorEastAsia" w:hint="eastAsia"/>
                      <w:color w:val="000000" w:themeColor="text1"/>
                      <w:szCs w:val="20"/>
                    </w:rPr>
                    <w:t>休職</w:t>
                  </w:r>
                </w:p>
              </w:tc>
            </w:tr>
          </w:tbl>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短時間労働者を雇用する事業主は、上記の文書の交付等により明示することが義務付けられている事項以外のものについても、文書の交付等により明示するように努めるものとされている。</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xml:space="preserve">　　※　労働条件通知書の様式は、厚生労働省のホームページに掲載されている（労働基準法関係主要様式ダウンロードコーナー）。</w:t>
            </w:r>
          </w:p>
          <w:p w:rsidR="00226012" w:rsidRDefault="001A5841">
            <w:pPr>
              <w:spacing w:line="120" w:lineRule="exact"/>
              <w:rPr>
                <w:rFonts w:asciiTheme="minorEastAsia" w:eastAsiaTheme="minorEastAsia" w:hAnsiTheme="minorEastAsia"/>
                <w:color w:val="000000" w:themeColor="text1"/>
                <w:szCs w:val="20"/>
              </w:rPr>
            </w:pPr>
            <w:r>
              <w:rPr>
                <w:rFonts w:asciiTheme="minorEastAsia" w:eastAsiaTheme="minorEastAsia" w:hAnsiTheme="minorEastAsia"/>
                <w:color w:val="000000" w:themeColor="text1"/>
                <w:szCs w:val="20"/>
              </w:rPr>
              <w:t xml:space="preserve">　</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（有期労働契約についての補足）</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有期労働契約」は、有期事業の完了に必要な期間を定めるもののほかは、原則として、３年を超える期間について締結してはならないこととされている。</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ただし、①高度の専門的知識等を必要とする業務に就く者（平成15年厚生労働省告示第356号で規定）との間に締結する労働契約、②満６０歳以上の労働者との間に締結する労働契約については期間の上限は５年とされている。　（労働基準法第14条）。</w:t>
            </w:r>
          </w:p>
          <w:p w:rsidR="00226012"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　</w:t>
            </w:r>
            <w:r>
              <w:rPr>
                <w:rFonts w:asciiTheme="minorEastAsia" w:eastAsiaTheme="minorEastAsia" w:hAnsiTheme="minorEastAsia" w:hint="eastAsia"/>
                <w:color w:val="000000" w:themeColor="text1"/>
              </w:rPr>
              <w:t>平成２５年４月１日以後に開始する「有期労働契約」が５年を超えて反復更新された場合は、有期契約労働者の申込みにより、期間の定めのない労働契約（無期労働契約）に転換される。無期転換申込権が発生した契約期間中に、無期転換の申込みがあった場合、使用者は断ることができず、その時点で無期労働契約が成立する。　（労働契約法第18条）</w:t>
            </w:r>
          </w:p>
        </w:tc>
      </w:tr>
      <w:tr w:rsidR="00226012">
        <w:trPr>
          <w:trHeight w:val="288"/>
        </w:trPr>
        <w:tc>
          <w:tcPr>
            <w:tcW w:w="1134" w:type="dxa"/>
            <w:vMerge/>
          </w:tcPr>
          <w:p w:rsidR="00226012" w:rsidRDefault="00226012">
            <w:pPr>
              <w:autoSpaceDE w:val="0"/>
              <w:autoSpaceDN w:val="0"/>
              <w:spacing w:line="260" w:lineRule="exact"/>
              <w:jc w:val="left"/>
              <w:rPr>
                <w:rFonts w:asciiTheme="majorEastAsia" w:eastAsiaTheme="majorEastAsia" w:hAnsiTheme="majorEastAsia"/>
                <w:color w:val="000000" w:themeColor="text1"/>
              </w:rPr>
            </w:pPr>
          </w:p>
        </w:tc>
        <w:tc>
          <w:tcPr>
            <w:tcW w:w="5245" w:type="dxa"/>
            <w:tcBorders>
              <w:top w:val="single" w:sz="4" w:space="0" w:color="auto"/>
              <w:bottom w:val="nil"/>
            </w:tcBorders>
          </w:tcPr>
          <w:p w:rsidR="00226012" w:rsidRPr="00582A6D" w:rsidRDefault="001A5841" w:rsidP="000D0EFA">
            <w:pPr>
              <w:autoSpaceDE w:val="0"/>
              <w:autoSpaceDN w:val="0"/>
              <w:spacing w:line="260" w:lineRule="exact"/>
              <w:ind w:left="176" w:hangingChars="100" w:hanging="176"/>
              <w:rPr>
                <w:rFonts w:asciiTheme="minorEastAsia" w:eastAsiaTheme="minorEastAsia" w:hAnsiTheme="minorEastAsia"/>
                <w:color w:val="000000" w:themeColor="text1"/>
                <w:spacing w:val="-2"/>
              </w:rPr>
            </w:pPr>
            <w:r w:rsidRPr="00582A6D">
              <w:rPr>
                <w:rFonts w:asciiTheme="minorEastAsia" w:eastAsiaTheme="minorEastAsia" w:hAnsiTheme="minorEastAsia" w:hint="eastAsia"/>
                <w:color w:val="000000" w:themeColor="text1"/>
                <w:spacing w:val="-2"/>
              </w:rPr>
              <w:t>2)　施設は、</w:t>
            </w:r>
            <w:r w:rsidR="000D0EFA"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spacing w:val="-2"/>
              </w:rPr>
              <w:t>認定子どもに対し、適切な特定教育・保育を提供することができるよう、職員の勤務の体制を定めていますか。</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599"/>
        </w:trPr>
        <w:tc>
          <w:tcPr>
            <w:tcW w:w="1134" w:type="dxa"/>
            <w:vMerge/>
          </w:tcPr>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原則として、月ごとの勤務表を作成し、職員の日々の勤務時間、常勤・非常勤の別、保育従事者等の配置、管理者との兼務関係等を明確にし、職員の配置基準及び加算の算定要件が満たされていることを明らかにする必要がある。</w:t>
            </w:r>
          </w:p>
        </w:tc>
      </w:tr>
      <w:tr w:rsidR="00226012">
        <w:trPr>
          <w:trHeight w:val="343"/>
        </w:trPr>
        <w:tc>
          <w:tcPr>
            <w:tcW w:w="1134" w:type="dxa"/>
            <w:vMerge/>
          </w:tcPr>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4"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施設は、当該施設の職員によって特定教育・保育を提供していますか。</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450"/>
        </w:trPr>
        <w:tc>
          <w:tcPr>
            <w:tcW w:w="1134" w:type="dxa"/>
            <w:vMerge/>
          </w:tcPr>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226012" w:rsidRPr="00582A6D" w:rsidRDefault="001A5841" w:rsidP="000D0EFA">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ただし、</w:t>
            </w:r>
            <w:r w:rsidR="000D0EFA"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認定子どもに対する特定教育・保育の提供に直接影響を及ぼさない業務については、この限りでないとされています。</w:t>
            </w:r>
          </w:p>
        </w:tc>
      </w:tr>
      <w:tr w:rsidR="00226012">
        <w:trPr>
          <w:trHeight w:val="47"/>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調理等の保育の提供に直接影響を及ぼさない業務は、第三者への委託等が可能とされている。</w:t>
            </w:r>
          </w:p>
        </w:tc>
      </w:tr>
    </w:tbl>
    <w:p w:rsidR="00226012" w:rsidRDefault="001A5841">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117"/>
        </w:trPr>
        <w:tc>
          <w:tcPr>
            <w:tcW w:w="1134"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Pr>
                <w:rFonts w:asciiTheme="majorEastAsia" w:eastAsiaTheme="majorEastAsia" w:hAnsiTheme="majorEastAsia"/>
                <w:w w:val="90"/>
              </w:rPr>
              <w:t>6</w:t>
            </w:r>
            <w:r>
              <w:rPr>
                <w:rFonts w:asciiTheme="majorEastAsia" w:eastAsiaTheme="majorEastAsia" w:hAnsiTheme="majorEastAsia" w:hint="eastAsia"/>
                <w:w w:val="90"/>
              </w:rPr>
              <w:t xml:space="preserve"> 勤務体制</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の確保等</w:t>
            </w:r>
          </w:p>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施設は、職員の資質の向上のために、その研修の機会を確保していますか。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92"/>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※（保育指針）</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いては、保育の内容等に関する自己評価等を通じて把握した、保育の質の向上に向けた課題に組織的に対応するため、保育内容の改善や保育士等の役割分担の見直し等に取り組むとともに、それぞれの職位や職務内容等に応じて、各職員が必要な知識及び技能を身につけられるよう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は、保育所の全体的な計画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職員が日々の保育実践を通じて、必要な知識及び技術の修得、維持及び向上を図るとともに、保育の課題等への共通理解や協働性を高め、保育所全体としての保育の質の向上を図っていくためには、日常的に職員同士が主体的に学び合う姿勢と環境が重要であり、職場内での研修の充実が図られ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各保育所における保育の課題への的確な対応や、保育士等の専門性の向上を図るためには、職場内での研修に加え、関係機関等による研修の活用が有効であることから、必要に応じて、こうした外部研修への参加機会が確保されるよう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保育所においては、当該保育所における保育の課題や各職員のキャリアパス等も見据えて、初任者から管理職員までの職位や職務内容等を踏まえた体系的な研修計画を作成しなければならない。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外部研修に参加する職員は、自らの専門性の向上を図るとともに、保育所における保育の課題を理解し、その解決を実践できる力を身に付けることが重要である。また、研修で得た知識及び技能を他の職員と共有することにより、保育所全体としての保育実践の質及び専門性の向上につなげていくことが求められる。</w:t>
            </w:r>
          </w:p>
          <w:p w:rsidR="00226012" w:rsidRDefault="001A5841" w:rsidP="008C354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等は保育所全体としての保育実践の質及び専門性の向上のために、研修の受講は特定の職員に偏ることなく行われるよう、配慮する必要がある。また、研修を修了した職員については、その職務内容等において、当該研修の成果等が適切に勘案されることが望まし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保育所における保育士は、児福法第18条の4規定を踏まえ、保育所の役割及び機能が適切に発揮されるように、倫理観に裏付けられた専門的知識、技術及び判断をもって、子どもを保育するとともに、子どもの保護者に対する保育に関する指導を行うものであり、その職責を遂行するための専門性の向上に絶えず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子どもの最善の利益を考慮し、人権に配慮した保育を行うためには、職員一人一人の倫理観、人間性並びに保育所職員としての職務及び責任の理解と自覚が基盤となる。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職員は、自己評価に基づく課題等を踏まえ、保育所内外の研修等を通じて、保育士・看護師・調理員・栄養士等、それぞれの職務内容に応じた専門性を高めるため、必要な知識及び技術の修得、維持及び向上に努めなければならない。</w:t>
            </w:r>
          </w:p>
        </w:tc>
      </w:tr>
      <w:tr w:rsidR="00226012">
        <w:trPr>
          <w:trHeight w:val="353"/>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Pr>
                <w:rFonts w:asciiTheme="majorEastAsia" w:eastAsiaTheme="majorEastAsia" w:hAnsiTheme="majorEastAsia"/>
                <w:w w:val="90"/>
              </w:rPr>
              <w:t>7</w:t>
            </w:r>
            <w:r>
              <w:rPr>
                <w:rFonts w:asciiTheme="majorEastAsia" w:eastAsiaTheme="majorEastAsia" w:hAnsiTheme="majorEastAsia" w:hint="eastAsia"/>
                <w:w w:val="90"/>
              </w:rPr>
              <w:t xml:space="preserve"> 職員の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健康診断</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p w:rsidR="00226012" w:rsidRDefault="00226012">
            <w:pPr>
              <w:autoSpaceDE w:val="0"/>
              <w:autoSpaceDN w:val="0"/>
              <w:spacing w:line="260" w:lineRule="exact"/>
              <w:jc w:val="left"/>
              <w:rPr>
                <w:rFonts w:asciiTheme="majorEastAsia" w:eastAsiaTheme="majorEastAsia" w:hAnsiTheme="majorEastAsia"/>
                <w:color w:val="000000" w:themeColor="text1"/>
                <w:w w:val="90"/>
              </w:rPr>
            </w:pPr>
          </w:p>
          <w:p w:rsidR="00226012" w:rsidRDefault="001A5841">
            <w:pPr>
              <w:autoSpaceDE w:val="0"/>
              <w:autoSpaceDN w:val="0"/>
              <w:spacing w:line="260" w:lineRule="exact"/>
              <w:jc w:val="left"/>
              <w:rPr>
                <w:rFonts w:asciiTheme="minorEastAsia" w:eastAsiaTheme="minorEastAsia" w:hAnsiTheme="minorEastAsia"/>
                <w:color w:val="000000" w:themeColor="text1"/>
                <w:spacing w:val="-2"/>
                <w:w w:val="80"/>
              </w:rPr>
            </w:pPr>
            <w:r>
              <w:rPr>
                <w:rFonts w:asciiTheme="minorEastAsia" w:eastAsiaTheme="minorEastAsia" w:hAnsiTheme="minorEastAsia" w:hint="eastAsia"/>
                <w:color w:val="000000" w:themeColor="text1"/>
                <w:spacing w:val="-2"/>
                <w:w w:val="80"/>
              </w:rPr>
              <w:t>2)は、</w:t>
            </w:r>
          </w:p>
          <w:p w:rsidR="00226012" w:rsidRDefault="001A5841">
            <w:pPr>
              <w:autoSpaceDE w:val="0"/>
              <w:autoSpaceDN w:val="0"/>
              <w:spacing w:line="260" w:lineRule="exact"/>
              <w:jc w:val="left"/>
              <w:rPr>
                <w:rFonts w:asciiTheme="minorEastAsia" w:eastAsiaTheme="minorEastAsia" w:hAnsiTheme="minorEastAsia"/>
                <w:color w:val="000000" w:themeColor="text1"/>
                <w:spacing w:val="-2"/>
                <w:w w:val="80"/>
              </w:rPr>
            </w:pPr>
            <w:r>
              <w:rPr>
                <w:rFonts w:asciiTheme="minorEastAsia" w:eastAsiaTheme="minorEastAsia" w:hAnsiTheme="minorEastAsia" w:hint="eastAsia"/>
                <w:color w:val="000000" w:themeColor="text1"/>
                <w:spacing w:val="-2"/>
                <w:w w:val="80"/>
              </w:rPr>
              <w:t>認可基準(県)</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0000" w:themeColor="text1"/>
                <w:spacing w:val="-2"/>
                <w:w w:val="80"/>
              </w:rPr>
              <w:t>第163条第4項</w:t>
            </w:r>
          </w:p>
        </w:tc>
        <w:tc>
          <w:tcPr>
            <w:tcW w:w="5245" w:type="dxa"/>
            <w:tcBorders>
              <w:top w:val="single" w:sz="8"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職員（常時使用する労働者）に対する健康診断は、１年以内ごとに１回、定期的に行っていますか。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56"/>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（労働安全衛生法第66条、労働安全衛生規則第44条）</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短時間労働者であっても、次の①②のいずれにも該当する場合は、健康診断が必要である。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期間の定めのない労働契約又は期間１年以上の有期労働契約により使用される者、契約更新により１年以上使用され、又は使用されることが予定されている者</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②　週の労働時間数が、通常の労働者の週の労働時間数の３／４以上である者</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hint="eastAsia"/>
                <w:spacing w:val="-2"/>
              </w:rPr>
              <w:t xml:space="preserve">　健康診断の実施は法で定められていることから、その実施に要した費用は、事業者が負担すべきものである。</w:t>
            </w:r>
          </w:p>
        </w:tc>
      </w:tr>
      <w:tr w:rsidR="00226012">
        <w:trPr>
          <w:trHeight w:val="51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職員の健康診断に当たり、特に入所している者の食事を調理する者については、綿密な注意を払っていますか。</w:t>
            </w:r>
          </w:p>
        </w:tc>
        <w:tc>
          <w:tcPr>
            <w:tcW w:w="851" w:type="dxa"/>
            <w:vMerge w:val="restart"/>
            <w:tcBorders>
              <w:top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vMerge w:val="restart"/>
            <w:tcBorders>
              <w:top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6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dotted"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調理従事者等は臨時職員も含め、定期的な健康診断及び月に</w:t>
            </w:r>
          </w:p>
        </w:tc>
        <w:tc>
          <w:tcPr>
            <w:tcW w:w="851" w:type="dxa"/>
            <w:vMerge/>
            <w:tcBorders>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c>
          <w:tcPr>
            <w:tcW w:w="2835" w:type="dxa"/>
            <w:vMerge/>
            <w:tcBorders>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53"/>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１回以上の検便を受けること。検便検査には、腸管出血性大腸菌の検査を含めることとし、１０月から３月までの間には月に１回以上又は必要に応じてノロウイルスの検便検査に努めること。</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（大量調理施設衛生管理マニュアル（平成29年6月改正・厚生労働省通知））</w:t>
            </w:r>
          </w:p>
        </w:tc>
      </w:tr>
      <w:tr w:rsidR="00226012">
        <w:trPr>
          <w:trHeight w:val="289"/>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28 </w:t>
            </w:r>
            <w:r>
              <w:rPr>
                <w:rFonts w:asciiTheme="majorEastAsia" w:eastAsiaTheme="majorEastAsia" w:hAnsiTheme="majorEastAsia" w:hint="eastAsia"/>
                <w:w w:val="80"/>
              </w:rPr>
              <w:t>秘密保持等</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確認基準第27条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1)は、</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color w:val="002060"/>
                <w:spacing w:val="-2"/>
                <w:w w:val="80"/>
              </w:rPr>
              <w:t>第1</w:t>
            </w:r>
            <w:r>
              <w:rPr>
                <w:rFonts w:asciiTheme="minorEastAsia" w:eastAsiaTheme="minorEastAsia" w:hAnsiTheme="minorEastAsia"/>
                <w:color w:val="002060"/>
                <w:spacing w:val="-2"/>
                <w:w w:val="80"/>
              </w:rPr>
              <w:t>67</w:t>
            </w:r>
            <w:r>
              <w:rPr>
                <w:rFonts w:asciiTheme="minorEastAsia" w:eastAsiaTheme="minorEastAsia" w:hAnsiTheme="minorEastAsia" w:hint="eastAsia"/>
                <w:color w:val="002060"/>
                <w:spacing w:val="-2"/>
                <w:w w:val="80"/>
              </w:rPr>
              <w:t>条にも規定</w:t>
            </w:r>
          </w:p>
        </w:tc>
        <w:tc>
          <w:tcPr>
            <w:tcW w:w="5245" w:type="dxa"/>
            <w:tcBorders>
              <w:top w:val="single" w:sz="8" w:space="0" w:color="auto"/>
              <w:bottom w:val="nil"/>
            </w:tcBorders>
          </w:tcPr>
          <w:p w:rsidR="00226012" w:rsidRPr="00582A6D" w:rsidRDefault="001A5841" w:rsidP="001F4ECB">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1)　</w:t>
            </w:r>
            <w:r w:rsidRPr="00582A6D">
              <w:rPr>
                <w:rFonts w:asciiTheme="minorEastAsia" w:eastAsiaTheme="minorEastAsia" w:hAnsiTheme="minorEastAsia" w:hint="eastAsia"/>
                <w:color w:val="000000" w:themeColor="text1"/>
                <w:spacing w:val="-2"/>
              </w:rPr>
              <w:t>職員及び管理者は、正当な理由がなく、業務上知り得た</w:t>
            </w:r>
            <w:r w:rsidR="001F4ECB" w:rsidRPr="00582A6D">
              <w:rPr>
                <w:rFonts w:asciiTheme="minorEastAsia" w:eastAsiaTheme="minorEastAsia" w:hAnsiTheme="minorEastAsia" w:hint="eastAsia"/>
                <w:color w:val="000000" w:themeColor="text1"/>
                <w:spacing w:val="-2"/>
              </w:rPr>
              <w:t>教育・保育給付</w:t>
            </w:r>
            <w:r w:rsidRPr="00582A6D">
              <w:rPr>
                <w:rFonts w:asciiTheme="minorEastAsia" w:eastAsiaTheme="minorEastAsia" w:hAnsiTheme="minorEastAsia" w:hint="eastAsia"/>
                <w:color w:val="000000" w:themeColor="text1"/>
                <w:spacing w:val="-2"/>
              </w:rPr>
              <w:t>認定子ども又はその家族の秘密を漏らしていませか。</w:t>
            </w:r>
          </w:p>
        </w:tc>
        <w:tc>
          <w:tcPr>
            <w:tcW w:w="851" w:type="dxa"/>
            <w:tcBorders>
              <w:top w:val="single" w:sz="8"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41"/>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nil"/>
              <w:bottom w:val="nil"/>
            </w:tcBorders>
          </w:tcPr>
          <w:p w:rsidR="00226012" w:rsidRPr="00582A6D" w:rsidRDefault="001A5841" w:rsidP="001F4ECB">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職員であった者が、正当な理由がなく、業務上知り得た</w:t>
            </w:r>
            <w:r w:rsidR="001F4ECB"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認定子ども又はその家族の秘密を漏らすことが</w:t>
            </w:r>
          </w:p>
        </w:tc>
        <w:tc>
          <w:tcPr>
            <w:tcW w:w="851" w:type="dxa"/>
            <w:tcBorders>
              <w:top w:val="nil"/>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nil"/>
              <w:bottom w:val="single" w:sz="4" w:space="0" w:color="auto"/>
            </w:tcBorders>
          </w:tcPr>
          <w:p w:rsidR="00226012" w:rsidRPr="00582A6D" w:rsidRDefault="00226012">
            <w:pPr>
              <w:autoSpaceDE w:val="0"/>
              <w:autoSpaceDN w:val="0"/>
              <w:spacing w:line="260" w:lineRule="exact"/>
              <w:ind w:left="180" w:hangingChars="100" w:hanging="180"/>
              <w:rPr>
                <w:rFonts w:asciiTheme="minorEastAsia" w:eastAsiaTheme="minorEastAsia" w:hAnsiTheme="minorEastAsia"/>
                <w:color w:val="000000" w:themeColor="text1"/>
              </w:rPr>
            </w:pPr>
          </w:p>
        </w:tc>
      </w:tr>
      <w:tr w:rsidR="00226012">
        <w:trPr>
          <w:trHeight w:val="37"/>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1F4ECB" w:rsidRPr="00582A6D">
              <w:rPr>
                <w:rFonts w:asciiTheme="minorEastAsia" w:eastAsiaTheme="minorEastAsia" w:hAnsiTheme="minorEastAsia" w:hint="eastAsia"/>
                <w:color w:val="000000" w:themeColor="text1"/>
              </w:rPr>
              <w:t>ないよう、</w:t>
            </w:r>
            <w:r w:rsidRPr="00582A6D">
              <w:rPr>
                <w:rFonts w:asciiTheme="minorEastAsia" w:eastAsiaTheme="minorEastAsia" w:hAnsiTheme="minorEastAsia" w:hint="eastAsia"/>
                <w:color w:val="000000" w:themeColor="text1"/>
              </w:rPr>
              <w:t>必要な措置を講じていますか。</w:t>
            </w:r>
          </w:p>
        </w:tc>
      </w:tr>
      <w:tr w:rsidR="00226012">
        <w:trPr>
          <w:trHeight w:val="280"/>
        </w:trPr>
        <w:tc>
          <w:tcPr>
            <w:tcW w:w="1134" w:type="dxa"/>
            <w:vMerge/>
            <w:tcBorders>
              <w:top w:val="single" w:sz="8" w:space="0" w:color="auto"/>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雇用契約、誓約書又は就業規則等において、就業期間中はもとより離職後も含めた守秘義務を課すなど、職員の個人情報保護に関する措置を講じておく必要がある。</w:t>
            </w:r>
          </w:p>
        </w:tc>
      </w:tr>
    </w:tbl>
    <w:p w:rsidR="00226012" w:rsidRDefault="001A5841">
      <w:r>
        <w:rPr>
          <w:rFonts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280"/>
        </w:trPr>
        <w:tc>
          <w:tcPr>
            <w:tcW w:w="1134"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28 </w:t>
            </w:r>
            <w:r>
              <w:rPr>
                <w:rFonts w:asciiTheme="majorEastAsia" w:eastAsiaTheme="majorEastAsia" w:hAnsiTheme="majorEastAsia" w:hint="eastAsia"/>
                <w:w w:val="80"/>
              </w:rPr>
              <w:t>秘密保持等</w:t>
            </w:r>
          </w:p>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color w:val="000000" w:themeColor="text1"/>
              </w:rPr>
              <w:t xml:space="preserve">※　</w:t>
            </w:r>
            <w:r>
              <w:rPr>
                <w:rFonts w:asciiTheme="minorEastAsia" w:eastAsiaTheme="minorEastAsia" w:hAnsiTheme="minorEastAsia" w:hint="eastAsia"/>
                <w:color w:val="000000" w:themeColor="text1"/>
              </w:rPr>
              <w:t>児福法第18条の22には、保育士の秘密保持義務について明記されている。</w:t>
            </w:r>
          </w:p>
          <w:p w:rsidR="00226012"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　児童虐待防止法第6条にある通告は、守秘義務違反には該当しない。</w:t>
            </w:r>
          </w:p>
        </w:tc>
      </w:tr>
      <w:tr w:rsidR="00226012">
        <w:trPr>
          <w:trHeight w:val="415"/>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rsidP="00451C4E">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小学校、他の特定教育・保育施設等、地域子ども・子育て支援事業を行う者その他の機関に対して、</w:t>
            </w:r>
            <w:r w:rsidR="00451C4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40"/>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582A6D" w:rsidRDefault="001A5841" w:rsidP="00D3625D">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451C4E" w:rsidRPr="00582A6D">
              <w:rPr>
                <w:rFonts w:asciiTheme="minorEastAsia" w:eastAsiaTheme="minorEastAsia" w:hAnsiTheme="minorEastAsia" w:hint="eastAsia"/>
                <w:color w:val="000000" w:themeColor="text1"/>
              </w:rPr>
              <w:t>どもに関す</w:t>
            </w:r>
            <w:r w:rsidRPr="00582A6D">
              <w:rPr>
                <w:rFonts w:asciiTheme="minorEastAsia" w:eastAsiaTheme="minorEastAsia" w:hAnsiTheme="minorEastAsia" w:hint="eastAsia"/>
                <w:color w:val="000000" w:themeColor="text1"/>
              </w:rPr>
              <w:t>る情報を提供する際には、あらかじめ文書により当該子どもの保護者の同意を得ていますか。</w:t>
            </w:r>
          </w:p>
        </w:tc>
      </w:tr>
      <w:tr w:rsidR="00226012">
        <w:trPr>
          <w:trHeight w:val="250"/>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Pr="00582A6D" w:rsidRDefault="001A5841" w:rsidP="00451C4E">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この同意は、保育の提供開始時に、</w:t>
            </w:r>
            <w:r w:rsidR="00451C4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認定子どもの保護者から包括的に同意を得ることで足りる。</w:t>
            </w:r>
          </w:p>
        </w:tc>
      </w:tr>
      <w:tr w:rsidR="00226012">
        <w:trPr>
          <w:trHeight w:val="415"/>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「個人情報の保護に関する法律」及び「個人情報の保護に関する法律についてのガイドライン」（個人情報保護委員会</w:t>
            </w:r>
            <w:r>
              <w:rPr>
                <w:rFonts w:asciiTheme="minorEastAsia" w:eastAsiaTheme="minorEastAsia" w:hAnsiTheme="minorEastAsia" w:hint="eastAsia"/>
                <w:w w:val="80"/>
              </w:rPr>
              <w:t>（内閣</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70"/>
        </w:trPr>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80"/>
              </w:rPr>
              <w:t>府の外局として設置された行政委員会）</w:t>
            </w:r>
            <w:r>
              <w:rPr>
                <w:rFonts w:asciiTheme="minorEastAsia" w:eastAsiaTheme="minorEastAsia" w:hAnsiTheme="minorEastAsia" w:hint="eastAsia"/>
              </w:rPr>
              <w:t>）等に基づき、利用者及びその家族の個人情報を適切に取り扱っていますか。</w:t>
            </w:r>
          </w:p>
        </w:tc>
      </w:tr>
      <w:tr w:rsidR="00226012">
        <w:trPr>
          <w:trHeight w:val="150"/>
        </w:trPr>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個人データを含む書類の管理方法は、個人データの種類に応じて、適切な管理方法を検討し、適切な安全管理措置を講ずる必要がある。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「福祉分野における個人情報保護に関するガイドライン</w:t>
            </w:r>
            <w:r>
              <w:rPr>
                <w:rFonts w:asciiTheme="minorEastAsia" w:eastAsiaTheme="minorEastAsia" w:hAnsiTheme="minorEastAsia" w:hint="eastAsia"/>
                <w:w w:val="80"/>
              </w:rPr>
              <w:t>（平成25年厚生労働省告示85号）</w:t>
            </w:r>
            <w:r>
              <w:rPr>
                <w:rFonts w:asciiTheme="minorEastAsia" w:eastAsiaTheme="minorEastAsia" w:hAnsiTheme="minorEastAsia" w:hint="eastAsia"/>
              </w:rPr>
              <w:t>」は、上記のガイドライン等の施行に伴い、平成29年に廃止されている。</w:t>
            </w:r>
          </w:p>
        </w:tc>
      </w:tr>
      <w:tr w:rsidR="00C16CB0">
        <w:trPr>
          <w:trHeight w:val="820"/>
        </w:trPr>
        <w:tc>
          <w:tcPr>
            <w:tcW w:w="1134" w:type="dxa"/>
            <w:vMerge w:val="restart"/>
            <w:tcBorders>
              <w:top w:val="single" w:sz="8" w:space="0" w:color="auto"/>
            </w:tcBorders>
          </w:tcPr>
          <w:p w:rsidR="00C16CB0" w:rsidRPr="00C034BD" w:rsidRDefault="00C16CB0">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color w:val="000000" w:themeColor="text1"/>
                <w:w w:val="90"/>
              </w:rPr>
              <w:t>29</w:t>
            </w:r>
            <w:r w:rsidRPr="00C034BD">
              <w:rPr>
                <w:rFonts w:asciiTheme="majorEastAsia" w:eastAsiaTheme="majorEastAsia" w:hAnsiTheme="majorEastAsia" w:hint="eastAsia"/>
                <w:color w:val="000000" w:themeColor="text1"/>
                <w:w w:val="90"/>
              </w:rPr>
              <w:t xml:space="preserve"> 非常災害</w:t>
            </w:r>
          </w:p>
          <w:p w:rsidR="00C16CB0" w:rsidRPr="00C034BD" w:rsidRDefault="00C16CB0">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対策</w:t>
            </w:r>
          </w:p>
          <w:p w:rsidR="00C16CB0" w:rsidRPr="00C034BD" w:rsidRDefault="00C16CB0">
            <w:pPr>
              <w:autoSpaceDE w:val="0"/>
              <w:autoSpaceDN w:val="0"/>
              <w:spacing w:line="260" w:lineRule="exact"/>
              <w:jc w:val="left"/>
              <w:rPr>
                <w:rFonts w:asciiTheme="majorEastAsia" w:eastAsiaTheme="majorEastAsia" w:hAnsiTheme="majorEastAsia"/>
                <w:color w:val="000000" w:themeColor="text1"/>
                <w:w w:val="80"/>
              </w:rPr>
            </w:pPr>
          </w:p>
          <w:p w:rsidR="00C16CB0" w:rsidRPr="00C034BD" w:rsidRDefault="00C16CB0">
            <w:pPr>
              <w:autoSpaceDE w:val="0"/>
              <w:autoSpaceDN w:val="0"/>
              <w:spacing w:line="260" w:lineRule="exact"/>
              <w:jc w:val="left"/>
              <w:rPr>
                <w:rFonts w:asciiTheme="minorEastAsia" w:eastAsiaTheme="minorEastAsia" w:hAnsiTheme="minorEastAsia"/>
                <w:color w:val="000000" w:themeColor="text1"/>
                <w:spacing w:val="-2"/>
                <w:w w:val="80"/>
              </w:rPr>
            </w:pPr>
            <w:r w:rsidRPr="00C034BD">
              <w:rPr>
                <w:rFonts w:asciiTheme="minorEastAsia" w:eastAsiaTheme="minorEastAsia" w:hAnsiTheme="minorEastAsia" w:hint="eastAsia"/>
                <w:color w:val="000000" w:themeColor="text1"/>
                <w:spacing w:val="-2"/>
                <w:w w:val="80"/>
              </w:rPr>
              <w:t>認可基準(県)</w:t>
            </w:r>
          </w:p>
          <w:p w:rsidR="00C16CB0" w:rsidRPr="00C034BD" w:rsidRDefault="00C16CB0">
            <w:pPr>
              <w:autoSpaceDE w:val="0"/>
              <w:autoSpaceDN w:val="0"/>
              <w:spacing w:line="260" w:lineRule="exact"/>
              <w:jc w:val="left"/>
              <w:rPr>
                <w:rFonts w:asciiTheme="majorEastAsia" w:eastAsiaTheme="majorEastAsia" w:hAnsiTheme="majorEastAsia"/>
                <w:color w:val="000000" w:themeColor="text1"/>
                <w:w w:val="80"/>
              </w:rPr>
            </w:pPr>
            <w:r w:rsidRPr="00C034BD">
              <w:rPr>
                <w:rFonts w:asciiTheme="minorEastAsia" w:eastAsiaTheme="minorEastAsia" w:hAnsiTheme="minorEastAsia" w:hint="eastAsia"/>
                <w:color w:val="000000" w:themeColor="text1"/>
                <w:spacing w:val="-2"/>
                <w:w w:val="80"/>
              </w:rPr>
              <w:t>第1</w:t>
            </w:r>
            <w:r w:rsidRPr="00C034BD">
              <w:rPr>
                <w:rFonts w:asciiTheme="minorEastAsia" w:eastAsiaTheme="minorEastAsia" w:hAnsiTheme="minorEastAsia"/>
                <w:color w:val="000000" w:themeColor="text1"/>
                <w:spacing w:val="-2"/>
                <w:w w:val="80"/>
              </w:rPr>
              <w:t>54</w:t>
            </w:r>
            <w:r w:rsidRPr="00C034BD">
              <w:rPr>
                <w:rFonts w:asciiTheme="minorEastAsia" w:eastAsiaTheme="minorEastAsia" w:hAnsiTheme="minorEastAsia" w:hint="eastAsia"/>
                <w:color w:val="000000" w:themeColor="text1"/>
                <w:spacing w:val="-2"/>
                <w:w w:val="80"/>
              </w:rPr>
              <w:t>条</w:t>
            </w:r>
          </w:p>
        </w:tc>
        <w:tc>
          <w:tcPr>
            <w:tcW w:w="8931" w:type="dxa"/>
            <w:gridSpan w:val="3"/>
            <w:tcBorders>
              <w:top w:val="single" w:sz="8" w:space="0" w:color="auto"/>
              <w:bottom w:val="dotted" w:sz="4" w:space="0" w:color="auto"/>
            </w:tcBorders>
          </w:tcPr>
          <w:p w:rsidR="00C16CB0" w:rsidRPr="00C034BD" w:rsidRDefault="00C16CB0">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1)　施設においては、軽便消火器等の消火用具、非常口その他非常災害に必要な設備を設けるとともに、非常災害に対する具体的な計画を立て、これに対する不断の注意と訓練をするように努めなければならない。</w:t>
            </w:r>
          </w:p>
          <w:p w:rsidR="00C16CB0" w:rsidRPr="00C034BD" w:rsidRDefault="00C16CB0">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2)　避難及び消火に対する訓練は、少なくとも毎月一回は、これを行わなければならない。</w:t>
            </w:r>
          </w:p>
          <w:p w:rsidR="00C16CB0" w:rsidRPr="00C034BD" w:rsidRDefault="00C16CB0">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3)　施設は、入所している者の特性に応じ、食糧その他の非常災害時において必要となる物資の備蓄に努めなければならない。</w:t>
            </w:r>
          </w:p>
        </w:tc>
      </w:tr>
      <w:tr w:rsidR="00C16CB0" w:rsidTr="000A23A3">
        <w:trPr>
          <w:trHeight w:val="2085"/>
        </w:trPr>
        <w:tc>
          <w:tcPr>
            <w:tcW w:w="1134" w:type="dxa"/>
            <w:vMerge/>
            <w:tcBorders>
              <w:bottom w:val="dotted" w:sz="4" w:space="0" w:color="FFFFFF" w:themeColor="background1"/>
            </w:tcBorders>
          </w:tcPr>
          <w:p w:rsidR="00C16CB0" w:rsidRPr="00C034BD" w:rsidRDefault="00C16CB0">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dotted" w:sz="4" w:space="0" w:color="auto"/>
              <w:bottom w:val="dotted" w:sz="4" w:space="0" w:color="000000" w:themeColor="text1"/>
            </w:tcBorders>
          </w:tcPr>
          <w:p w:rsidR="00C16CB0" w:rsidRPr="00582A6D" w:rsidRDefault="00C16CB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「非常災害に関する具体的計画」とは、消防法施行規則第３条に規定する消防計画（これに準ずる計画を含む）及び風水害、地震等の災害に対処するための計画をいう。</w:t>
            </w:r>
          </w:p>
          <w:p w:rsidR="00C16CB0" w:rsidRPr="00582A6D" w:rsidRDefault="00C16CB0" w:rsidP="00C16CB0">
            <w:pPr>
              <w:autoSpaceDE w:val="0"/>
              <w:autoSpaceDN w:val="0"/>
              <w:spacing w:line="260" w:lineRule="exact"/>
              <w:ind w:leftChars="100" w:left="180" w:firstLineChars="1300" w:firstLine="2335"/>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（参考）　</w:t>
            </w:r>
            <w:r w:rsidRPr="00582A6D">
              <w:rPr>
                <w:rFonts w:asciiTheme="minorEastAsia" w:eastAsiaTheme="minorEastAsia" w:hAnsiTheme="minorEastAsia" w:hint="eastAsia"/>
                <w:color w:val="000000" w:themeColor="text1"/>
              </w:rPr>
              <w:t>社会福祉施設等における非常災害対策計画の策定の手引（埼玉県）</w:t>
            </w:r>
          </w:p>
          <w:p w:rsidR="00C16CB0" w:rsidRPr="00582A6D" w:rsidRDefault="00C16CB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この場合、消防計画の策定及びこれに基づく消防業務の実施は、消防法第８条の規定により防火管理者を置くこととされている事業所（従業員を含む収容人員が３０人以上の事業所）にあってはその者に行わせるものとする。</w:t>
            </w:r>
          </w:p>
          <w:p w:rsidR="00C16CB0" w:rsidRPr="00582A6D" w:rsidRDefault="00C16CB0" w:rsidP="00C16CB0">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また、防火管理者を置かなくてもよいこととされている事業所においても、防火管理について責任者を定め、その者に消防計画に準ずる計画の樹立等の業務を行わせることが望ましいとされている。</w:t>
            </w:r>
          </w:p>
          <w:p w:rsidR="000A23A3" w:rsidRPr="00582A6D" w:rsidRDefault="000A23A3" w:rsidP="000A23A3">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その他、p</w:t>
            </w:r>
            <w:r w:rsidRPr="00582A6D">
              <w:rPr>
                <w:rFonts w:asciiTheme="minorEastAsia" w:eastAsiaTheme="minorEastAsia" w:hAnsiTheme="minorEastAsia"/>
                <w:color w:val="000000" w:themeColor="text1"/>
              </w:rPr>
              <w:t>34</w:t>
            </w:r>
            <w:r w:rsidRPr="00582A6D">
              <w:rPr>
                <w:rFonts w:asciiTheme="minorEastAsia" w:eastAsiaTheme="minorEastAsia" w:hAnsiTheme="minorEastAsia" w:hint="eastAsia"/>
                <w:color w:val="000000" w:themeColor="text1"/>
              </w:rPr>
              <w:t>～3</w:t>
            </w:r>
            <w:r w:rsidRPr="00582A6D">
              <w:rPr>
                <w:rFonts w:asciiTheme="minorEastAsia" w:eastAsiaTheme="minorEastAsia" w:hAnsiTheme="minorEastAsia"/>
                <w:color w:val="000000" w:themeColor="text1"/>
              </w:rPr>
              <w:t>5</w:t>
            </w:r>
            <w:r w:rsidRPr="00582A6D">
              <w:rPr>
                <w:rFonts w:asciiTheme="minorEastAsia" w:eastAsiaTheme="minorEastAsia" w:hAnsiTheme="minorEastAsia" w:hint="eastAsia"/>
                <w:color w:val="000000" w:themeColor="text1"/>
              </w:rPr>
              <w:t>の「1</w:t>
            </w:r>
            <w:r w:rsidRPr="00582A6D">
              <w:rPr>
                <w:rFonts w:asciiTheme="minorEastAsia" w:eastAsiaTheme="minorEastAsia" w:hAnsiTheme="minorEastAsia"/>
                <w:color w:val="000000" w:themeColor="text1"/>
              </w:rPr>
              <w:t>2 災害への備え</w:t>
            </w:r>
            <w:r w:rsidRPr="00582A6D">
              <w:rPr>
                <w:rFonts w:asciiTheme="minorEastAsia" w:eastAsiaTheme="minorEastAsia" w:hAnsiTheme="minorEastAsia" w:hint="eastAsia"/>
                <w:color w:val="000000" w:themeColor="text1"/>
              </w:rPr>
              <w:t>」を参照のこと。</w:t>
            </w:r>
          </w:p>
        </w:tc>
      </w:tr>
      <w:tr w:rsidR="00C16CB0" w:rsidTr="000A23A3">
        <w:trPr>
          <w:trHeight w:val="1048"/>
        </w:trPr>
        <w:tc>
          <w:tcPr>
            <w:tcW w:w="1134" w:type="dxa"/>
            <w:tcBorders>
              <w:top w:val="dotted" w:sz="4" w:space="0" w:color="FFFFFF" w:themeColor="background1"/>
              <w:bottom w:val="nil"/>
            </w:tcBorders>
          </w:tcPr>
          <w:p w:rsidR="000A23A3" w:rsidRPr="00582A6D" w:rsidRDefault="000A23A3" w:rsidP="000A23A3">
            <w:pPr>
              <w:autoSpaceDE w:val="0"/>
              <w:autoSpaceDN w:val="0"/>
              <w:spacing w:line="260" w:lineRule="exact"/>
              <w:jc w:val="left"/>
              <w:rPr>
                <w:rFonts w:asciiTheme="minorEastAsia" w:eastAsiaTheme="minorEastAsia" w:hAnsiTheme="minorEastAsia"/>
                <w:color w:val="000000" w:themeColor="text1"/>
                <w:w w:val="90"/>
              </w:rPr>
            </w:pPr>
            <w:r w:rsidRPr="00582A6D">
              <w:rPr>
                <w:rFonts w:asciiTheme="minorEastAsia" w:eastAsiaTheme="minorEastAsia" w:hAnsiTheme="minorEastAsia"/>
                <w:color w:val="000000" w:themeColor="text1"/>
                <w:w w:val="90"/>
              </w:rPr>
              <w:t>水防法</w:t>
            </w:r>
          </w:p>
          <w:p w:rsidR="00C16CB0" w:rsidRPr="00C034BD" w:rsidRDefault="000A23A3" w:rsidP="000A23A3">
            <w:pPr>
              <w:autoSpaceDE w:val="0"/>
              <w:autoSpaceDN w:val="0"/>
              <w:spacing w:line="260" w:lineRule="exact"/>
              <w:jc w:val="left"/>
              <w:rPr>
                <w:rFonts w:asciiTheme="majorEastAsia" w:eastAsiaTheme="majorEastAsia" w:hAnsiTheme="majorEastAsia"/>
                <w:color w:val="000000" w:themeColor="text1"/>
                <w:w w:val="90"/>
              </w:rPr>
            </w:pPr>
            <w:r w:rsidRPr="00582A6D">
              <w:rPr>
                <w:rFonts w:asciiTheme="minorEastAsia" w:eastAsiaTheme="minorEastAsia" w:hAnsiTheme="minorEastAsia"/>
                <w:color w:val="000000" w:themeColor="text1"/>
                <w:w w:val="90"/>
              </w:rPr>
              <w:t>15条の</w:t>
            </w:r>
            <w:r w:rsidRPr="00582A6D">
              <w:rPr>
                <w:rFonts w:asciiTheme="minorEastAsia" w:eastAsiaTheme="minorEastAsia" w:hAnsiTheme="minorEastAsia" w:hint="eastAsia"/>
                <w:color w:val="000000" w:themeColor="text1"/>
                <w:w w:val="90"/>
              </w:rPr>
              <w:t>3</w:t>
            </w:r>
          </w:p>
        </w:tc>
        <w:tc>
          <w:tcPr>
            <w:tcW w:w="8931" w:type="dxa"/>
            <w:gridSpan w:val="3"/>
            <w:tcBorders>
              <w:top w:val="dotted" w:sz="4" w:space="0" w:color="000000" w:themeColor="text1"/>
              <w:bottom w:val="nil"/>
            </w:tcBorders>
          </w:tcPr>
          <w:p w:rsidR="00C16CB0" w:rsidRPr="00582A6D" w:rsidRDefault="00C16CB0" w:rsidP="00C16CB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施設が「浸水想定区域内」に所在し、かつ、市の地域防災計画で「要配慮者利用施設」に該当する場合、洪水時等の円滑・迅速な避難の確保を図るための「避難確保計画」の作成と市への報告、洪水時等を想定した避難訓練の実施が義務付けられている。（平成29年の法改正で義務化された。）</w:t>
            </w:r>
          </w:p>
          <w:p w:rsidR="00C16CB0" w:rsidRPr="00582A6D" w:rsidRDefault="00C16CB0" w:rsidP="000A23A3">
            <w:pPr>
              <w:autoSpaceDE w:val="0"/>
              <w:autoSpaceDN w:val="0"/>
              <w:spacing w:line="260" w:lineRule="exact"/>
              <w:ind w:left="719" w:hangingChars="400" w:hanging="71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　志木市地域防災計画（平成30年3月改正版）の「資料編」に、「資料８．２　浸水想定区域内要配慮者施設一覧」が掲載されている。</w:t>
            </w:r>
          </w:p>
        </w:tc>
      </w:tr>
      <w:tr w:rsidR="00226012">
        <w:trPr>
          <w:trHeight w:val="800"/>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30 衛生管理等</w:t>
            </w:r>
          </w:p>
          <w:p w:rsidR="00226012" w:rsidRDefault="00226012">
            <w:pPr>
              <w:autoSpaceDE w:val="0"/>
              <w:autoSpaceDN w:val="0"/>
              <w:spacing w:line="260" w:lineRule="exact"/>
              <w:jc w:val="left"/>
              <w:rPr>
                <w:rFonts w:asciiTheme="majorEastAsia" w:eastAsiaTheme="majorEastAsia" w:hAnsiTheme="maj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color w:val="002060"/>
                <w:spacing w:val="-2"/>
                <w:w w:val="80"/>
              </w:rPr>
              <w:t>第161条</w:t>
            </w:r>
          </w:p>
        </w:tc>
        <w:tc>
          <w:tcPr>
            <w:tcW w:w="8931" w:type="dxa"/>
            <w:gridSpan w:val="3"/>
            <w:tcBorders>
              <w:top w:val="single" w:sz="8" w:space="0" w:color="auto"/>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施設に入所している者の使用する設備、食器等又は飲用に供する水については、衛生的な管理に努め、又は衛生上必要な措置を講じなければならない。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施設は、当該施設において感染症又は食中毒が発生し、又はまん延しないように必要な措置を講ずるよう努めなければならない。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3)</w:t>
            </w:r>
            <w:r>
              <w:rPr>
                <w:rFonts w:asciiTheme="minorEastAsia" w:eastAsiaTheme="minorEastAsia" w:hAnsiTheme="minorEastAsia" w:hint="eastAsia"/>
              </w:rPr>
              <w:t xml:space="preserve">　施設においては、入所している者の希望等を勘案し、清潔を維持することができるよう適切に、入所している者を入浴させ、又は清拭しなければならない。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施設には、必要な医薬品その他の医療品を備えるとともに、それらの管理を適正に行わなければならない。</w:t>
            </w:r>
          </w:p>
        </w:tc>
      </w:tr>
      <w:tr w:rsidR="00226012">
        <w:trPr>
          <w:trHeight w:val="413"/>
        </w:trPr>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Default="001A5841" w:rsidP="00385A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1)、2)に関連し、p</w:t>
            </w:r>
            <w:r w:rsidR="00385ACC">
              <w:rPr>
                <w:rFonts w:asciiTheme="minorEastAsia" w:eastAsiaTheme="minorEastAsia" w:hAnsiTheme="minorEastAsia"/>
              </w:rPr>
              <w:t>31</w:t>
            </w:r>
            <w:r>
              <w:rPr>
                <w:rFonts w:asciiTheme="minorEastAsia" w:eastAsiaTheme="minorEastAsia" w:hAnsiTheme="minorEastAsia" w:hint="eastAsia"/>
              </w:rPr>
              <w:t>～</w:t>
            </w:r>
            <w:r w:rsidR="00385ACC">
              <w:rPr>
                <w:rFonts w:asciiTheme="minorEastAsia" w:eastAsiaTheme="minorEastAsia" w:hAnsiTheme="minorEastAsia" w:hint="eastAsia"/>
              </w:rPr>
              <w:t>3</w:t>
            </w:r>
            <w:r>
              <w:rPr>
                <w:rFonts w:asciiTheme="minorEastAsia" w:eastAsiaTheme="minorEastAsia" w:hAnsiTheme="minorEastAsia" w:hint="eastAsia"/>
              </w:rPr>
              <w:t>2の「9 子どもの健康支援」、p</w:t>
            </w:r>
            <w:r w:rsidR="00385ACC">
              <w:rPr>
                <w:rFonts w:asciiTheme="minorEastAsia" w:eastAsiaTheme="minorEastAsia" w:hAnsiTheme="minorEastAsia"/>
              </w:rPr>
              <w:t>33</w:t>
            </w:r>
            <w:r>
              <w:rPr>
                <w:rFonts w:asciiTheme="minorEastAsia" w:eastAsiaTheme="minorEastAsia" w:hAnsiTheme="minorEastAsia" w:hint="eastAsia"/>
              </w:rPr>
              <w:t>～3</w:t>
            </w:r>
            <w:r w:rsidR="00385ACC">
              <w:rPr>
                <w:rFonts w:asciiTheme="minorEastAsia" w:eastAsiaTheme="minorEastAsia" w:hAnsiTheme="minorEastAsia"/>
              </w:rPr>
              <w:t>4</w:t>
            </w:r>
            <w:r>
              <w:rPr>
                <w:rFonts w:asciiTheme="minorEastAsia" w:eastAsiaTheme="minorEastAsia" w:hAnsiTheme="minorEastAsia" w:hint="eastAsia"/>
              </w:rPr>
              <w:t>の「11 環境及び衛生管理並びに安全管理」を参照のこと。</w:t>
            </w:r>
          </w:p>
        </w:tc>
      </w:tr>
      <w:tr w:rsidR="00226012">
        <w:trPr>
          <w:trHeight w:val="42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31 緊急時等</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の対応</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確認基準第18条</w:t>
            </w:r>
          </w:p>
        </w:tc>
        <w:tc>
          <w:tcPr>
            <w:tcW w:w="5245" w:type="dxa"/>
            <w:tcBorders>
              <w:top w:val="single" w:sz="8" w:space="0" w:color="auto"/>
              <w:bottom w:val="nil"/>
            </w:tcBorders>
          </w:tcPr>
          <w:p w:rsidR="00226012" w:rsidRPr="00582A6D" w:rsidRDefault="001A5841" w:rsidP="00D3625D">
            <w:pPr>
              <w:autoSpaceDE w:val="0"/>
              <w:autoSpaceDN w:val="0"/>
              <w:spacing w:line="260" w:lineRule="exact"/>
              <w:ind w:left="180" w:hangingChars="100" w:hanging="180"/>
              <w:jc w:val="distribute"/>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施設の職員は、現に特定教育・保育の提供を行っているときに</w:t>
            </w:r>
            <w:r w:rsidR="00D3625D"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認定子どもに体調の急変が生じた場合その他</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88"/>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Pr="00582A6D" w:rsidRDefault="001A5841" w:rsidP="00D3625D">
            <w:pPr>
              <w:autoSpaceDE w:val="0"/>
              <w:autoSpaceDN w:val="0"/>
              <w:spacing w:line="260" w:lineRule="exact"/>
              <w:rPr>
                <w:rFonts w:asciiTheme="minorEastAsia" w:eastAsiaTheme="minorEastAsia" w:hAnsiTheme="minorEastAsia"/>
                <w:color w:val="000000" w:themeColor="text1"/>
                <w:spacing w:val="-2"/>
              </w:rPr>
            </w:pPr>
            <w:r w:rsidRPr="00582A6D">
              <w:rPr>
                <w:rFonts w:asciiTheme="minorEastAsia" w:eastAsiaTheme="minorEastAsia" w:hAnsiTheme="minorEastAsia" w:hint="eastAsia"/>
                <w:color w:val="000000" w:themeColor="text1"/>
              </w:rPr>
              <w:t xml:space="preserve">　</w:t>
            </w:r>
            <w:r w:rsidR="00D3625D" w:rsidRPr="00582A6D">
              <w:rPr>
                <w:rFonts w:asciiTheme="minorEastAsia" w:eastAsiaTheme="minorEastAsia" w:hAnsiTheme="minorEastAsia" w:hint="eastAsia"/>
                <w:color w:val="000000" w:themeColor="text1"/>
              </w:rPr>
              <w:t>必要な場</w:t>
            </w:r>
            <w:r w:rsidRPr="00582A6D">
              <w:rPr>
                <w:rFonts w:asciiTheme="minorEastAsia" w:eastAsiaTheme="minorEastAsia" w:hAnsiTheme="minorEastAsia" w:hint="eastAsia"/>
                <w:color w:val="000000" w:themeColor="text1"/>
                <w:spacing w:val="-2"/>
              </w:rPr>
              <w:t>合は、速やかに当該子どもの保護者又は医療機関への連絡を行う等の必要な措置を講じていますか。</w:t>
            </w:r>
          </w:p>
        </w:tc>
      </w:tr>
      <w:tr w:rsidR="00226012">
        <w:trPr>
          <w:trHeight w:val="217"/>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32 事故発生の防止及び</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発生時の対応</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w w:val="80"/>
              </w:rPr>
              <w:t>確認基準第32条</w:t>
            </w:r>
          </w:p>
        </w:tc>
        <w:tc>
          <w:tcPr>
            <w:tcW w:w="5245" w:type="dxa"/>
            <w:tcBorders>
              <w:top w:val="single" w:sz="8"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事故の発生又はその再発を防止するため、次に掲げる措置を講じていますか。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050"/>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26012" w:rsidRPr="00582A6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①　事故が発生した場合の対応、②に規定する報告の方法等が記載された事故発生の防止のための指針を整備すること。</w:t>
            </w:r>
          </w:p>
          <w:p w:rsidR="00226012" w:rsidRPr="00582A6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②　事故が発生した場合又はそれに至る危険性がある事態が生じた場合に、当該事実が報告され、その分析を通じた改善策を従業者に周知徹底する体制を整備すること。</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③　事故発生の防止のための委員会及び従業者に対する研修を定期的に行うこと。</w:t>
            </w:r>
          </w:p>
        </w:tc>
      </w:tr>
      <w:tr w:rsidR="00226012">
        <w:trPr>
          <w:trHeight w:val="50"/>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226012" w:rsidRPr="00582A6D" w:rsidRDefault="001A5841" w:rsidP="00385ACC">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p</w:t>
            </w:r>
            <w:r w:rsidR="00385ACC" w:rsidRPr="00582A6D">
              <w:rPr>
                <w:rFonts w:asciiTheme="minorEastAsia" w:eastAsiaTheme="minorEastAsia" w:hAnsiTheme="minorEastAsia"/>
                <w:color w:val="000000" w:themeColor="text1"/>
              </w:rPr>
              <w:t>33</w:t>
            </w:r>
            <w:r w:rsidRPr="00582A6D">
              <w:rPr>
                <w:rFonts w:asciiTheme="minorEastAsia" w:eastAsiaTheme="minorEastAsia" w:hAnsiTheme="minorEastAsia" w:hint="eastAsia"/>
                <w:color w:val="000000" w:themeColor="text1"/>
              </w:rPr>
              <w:t>～3</w:t>
            </w:r>
            <w:r w:rsidR="00385ACC" w:rsidRPr="00582A6D">
              <w:rPr>
                <w:rFonts w:asciiTheme="minorEastAsia" w:eastAsiaTheme="minorEastAsia" w:hAnsiTheme="minorEastAsia"/>
                <w:color w:val="000000" w:themeColor="text1"/>
              </w:rPr>
              <w:t>4</w:t>
            </w:r>
            <w:r w:rsidRPr="00582A6D">
              <w:rPr>
                <w:rFonts w:asciiTheme="minorEastAsia" w:eastAsiaTheme="minorEastAsia" w:hAnsiTheme="minorEastAsia" w:hint="eastAsia"/>
                <w:color w:val="000000" w:themeColor="text1"/>
              </w:rPr>
              <w:t>「11 環境及び衛生管理並びに安全管理　２」を参照のこと。</w:t>
            </w:r>
          </w:p>
        </w:tc>
      </w:tr>
      <w:tr w:rsidR="00226012" w:rsidTr="000A23A3">
        <w:trPr>
          <w:trHeight w:val="300"/>
        </w:trPr>
        <w:tc>
          <w:tcPr>
            <w:tcW w:w="1134" w:type="dxa"/>
            <w:vMerge/>
            <w:tcBorders>
              <w:bottom w:val="nil"/>
            </w:tcBorders>
          </w:tcPr>
          <w:p w:rsidR="00226012" w:rsidRDefault="00226012">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dotted" w:sz="4" w:space="0" w:color="auto"/>
            </w:tcBorders>
          </w:tcPr>
          <w:p w:rsidR="00226012" w:rsidRPr="00582A6D" w:rsidRDefault="001A5841" w:rsidP="00D3625D">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2)　</w:t>
            </w:r>
            <w:r w:rsidR="00D3625D" w:rsidRPr="00582A6D">
              <w:rPr>
                <w:rFonts w:asciiTheme="minorEastAsia" w:eastAsiaTheme="minorEastAsia" w:hAnsiTheme="minorEastAsia" w:hint="eastAsia"/>
                <w:color w:val="000000" w:themeColor="text1"/>
              </w:rPr>
              <w:t xml:space="preserve"> 教育・保育給付</w:t>
            </w:r>
            <w:r w:rsidRPr="00582A6D">
              <w:rPr>
                <w:rFonts w:asciiTheme="minorEastAsia" w:eastAsiaTheme="minorEastAsia" w:hAnsiTheme="minorEastAsia" w:hint="eastAsia"/>
                <w:color w:val="000000" w:themeColor="text1"/>
              </w:rPr>
              <w:t>認定子どもに対する特定教育・保育の提供により事故が発生した場合は、速やかに市、当該子どもの家族等に連絡を行うとともに、必要な措置を講じていますか。</w:t>
            </w:r>
          </w:p>
        </w:tc>
        <w:tc>
          <w:tcPr>
            <w:tcW w:w="851" w:type="dxa"/>
            <w:tcBorders>
              <w:top w:val="single" w:sz="4" w:space="0" w:color="auto"/>
              <w:bottom w:val="single" w:sz="4" w:space="0" w:color="auto"/>
            </w:tcBorders>
            <w:noWrap/>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bl>
    <w:p w:rsidR="000A23A3" w:rsidRDefault="000A23A3">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A23A3" w:rsidTr="000A23A3">
        <w:trPr>
          <w:trHeight w:val="449"/>
        </w:trPr>
        <w:tc>
          <w:tcPr>
            <w:tcW w:w="1134" w:type="dxa"/>
            <w:vMerge w:val="restart"/>
            <w:tcBorders>
              <w:top w:val="nil"/>
            </w:tcBorders>
          </w:tcPr>
          <w:p w:rsidR="000A23A3" w:rsidRDefault="000A23A3">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0A23A3" w:rsidRDefault="000A23A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32 事故発生の防止及び</w:t>
            </w:r>
          </w:p>
          <w:p w:rsidR="000A23A3" w:rsidRDefault="000A23A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発生時の対応</w:t>
            </w:r>
          </w:p>
          <w:p w:rsidR="000A23A3" w:rsidRDefault="000A23A3" w:rsidP="004C5EB5">
            <w:pPr>
              <w:autoSpaceDE w:val="0"/>
              <w:autoSpaceDN w:val="0"/>
              <w:spacing w:line="260" w:lineRule="exact"/>
              <w:rPr>
                <w:rFonts w:asciiTheme="minorEastAsia" w:eastAsiaTheme="minorEastAsia" w:hAnsiTheme="minorEastAsia"/>
              </w:rPr>
            </w:pPr>
          </w:p>
        </w:tc>
        <w:tc>
          <w:tcPr>
            <w:tcW w:w="8931" w:type="dxa"/>
            <w:gridSpan w:val="3"/>
            <w:tcBorders>
              <w:top w:val="dotted" w:sz="4" w:space="0" w:color="000000" w:themeColor="text1"/>
              <w:bottom w:val="dotted" w:sz="4" w:space="0" w:color="auto"/>
            </w:tcBorders>
          </w:tcPr>
          <w:p w:rsidR="000A23A3" w:rsidRPr="00582A6D" w:rsidRDefault="000A23A3" w:rsidP="00582A6D">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事故が発生した場合には、速やかに市（保育課）に報告すること。</w:t>
            </w:r>
          </w:p>
          <w:p w:rsidR="000A23A3" w:rsidRPr="00582A6D" w:rsidRDefault="000A23A3" w:rsidP="000A23A3">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（参考）「特定教育・保育施設等における事故の報告等について」</w:t>
            </w:r>
            <w:r w:rsidRPr="00582A6D">
              <w:rPr>
                <w:rFonts w:asciiTheme="minorEastAsia" w:eastAsiaTheme="minorEastAsia" w:hAnsiTheme="minorEastAsia" w:hint="eastAsia"/>
                <w:color w:val="000000" w:themeColor="text1"/>
                <w:w w:val="70"/>
              </w:rPr>
              <w:t>（平成29年11月10日付け内閣府子ども・子育て本部参事官等通知）</w:t>
            </w:r>
          </w:p>
        </w:tc>
      </w:tr>
      <w:tr w:rsidR="000A23A3" w:rsidTr="00582A6D">
        <w:trPr>
          <w:trHeight w:val="533"/>
        </w:trPr>
        <w:tc>
          <w:tcPr>
            <w:tcW w:w="1134" w:type="dxa"/>
            <w:vMerge/>
          </w:tcPr>
          <w:p w:rsidR="000A23A3" w:rsidRDefault="000A23A3" w:rsidP="004C5EB5">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0A23A3" w:rsidRPr="00582A6D" w:rsidRDefault="000A23A3" w:rsidP="00582A6D">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2)の事故の状況及び事故に際してとった処置について記録していますか。</w:t>
            </w:r>
          </w:p>
        </w:tc>
        <w:tc>
          <w:tcPr>
            <w:tcW w:w="851" w:type="dxa"/>
            <w:tcBorders>
              <w:top w:val="single" w:sz="4" w:space="0" w:color="auto"/>
              <w:bottom w:val="single" w:sz="4" w:space="0" w:color="auto"/>
            </w:tcBorders>
          </w:tcPr>
          <w:p w:rsidR="000A23A3" w:rsidRDefault="000A23A3" w:rsidP="00582A6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A23A3" w:rsidRDefault="000A23A3" w:rsidP="00582A6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0A23A3" w:rsidRDefault="000A23A3" w:rsidP="00582A6D">
            <w:pPr>
              <w:autoSpaceDE w:val="0"/>
              <w:autoSpaceDN w:val="0"/>
              <w:spacing w:line="260" w:lineRule="exact"/>
              <w:rPr>
                <w:rFonts w:asciiTheme="minorEastAsia" w:eastAsiaTheme="minorEastAsia" w:hAnsiTheme="minorEastAsia"/>
              </w:rPr>
            </w:pPr>
          </w:p>
        </w:tc>
      </w:tr>
      <w:tr w:rsidR="000A23A3" w:rsidTr="00582A6D">
        <w:tc>
          <w:tcPr>
            <w:tcW w:w="1134" w:type="dxa"/>
            <w:vMerge/>
          </w:tcPr>
          <w:p w:rsidR="000A23A3" w:rsidRDefault="000A23A3" w:rsidP="004C5EB5">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0A23A3" w:rsidRPr="00582A6D" w:rsidRDefault="000A23A3" w:rsidP="004C5EB5">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事故の状況及び事故に際してとった処置の記録は、その完結の日から５年間保存しなければならない。</w:t>
            </w:r>
          </w:p>
        </w:tc>
      </w:tr>
      <w:tr w:rsidR="000A23A3" w:rsidTr="004C5EB5">
        <w:trPr>
          <w:trHeight w:val="744"/>
        </w:trPr>
        <w:tc>
          <w:tcPr>
            <w:tcW w:w="1134" w:type="dxa"/>
            <w:vMerge/>
          </w:tcPr>
          <w:p w:rsidR="000A23A3" w:rsidRDefault="000A23A3" w:rsidP="004C5EB5">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0A23A3" w:rsidRPr="00582A6D" w:rsidRDefault="000A23A3" w:rsidP="004C5EB5">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4)　 教育・保育給付認定子どもに対する特定教育・保育の提供により賠償すべき事故が発生した場合は、損害賠償を速やかに行っていますか。</w:t>
            </w:r>
          </w:p>
        </w:tc>
        <w:tc>
          <w:tcPr>
            <w:tcW w:w="851" w:type="dxa"/>
            <w:tcBorders>
              <w:top w:val="single" w:sz="4" w:space="0" w:color="auto"/>
              <w:bottom w:val="single" w:sz="4" w:space="0" w:color="auto"/>
            </w:tcBorders>
          </w:tcPr>
          <w:p w:rsidR="000A23A3" w:rsidRDefault="000A23A3" w:rsidP="004C5E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A23A3" w:rsidRDefault="000A23A3" w:rsidP="004C5E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0A23A3" w:rsidRDefault="000A23A3" w:rsidP="004C5EB5">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0A23A3" w:rsidRDefault="000A23A3" w:rsidP="004C5EB5">
            <w:pPr>
              <w:autoSpaceDE w:val="0"/>
              <w:autoSpaceDN w:val="0"/>
              <w:spacing w:line="260" w:lineRule="exact"/>
              <w:rPr>
                <w:rFonts w:asciiTheme="minorEastAsia" w:eastAsiaTheme="minorEastAsia" w:hAnsiTheme="minorEastAsia"/>
              </w:rPr>
            </w:pPr>
          </w:p>
        </w:tc>
      </w:tr>
      <w:tr w:rsidR="000A23A3" w:rsidTr="004C5EB5">
        <w:trPr>
          <w:trHeight w:val="383"/>
        </w:trPr>
        <w:tc>
          <w:tcPr>
            <w:tcW w:w="1134" w:type="dxa"/>
            <w:vMerge/>
          </w:tcPr>
          <w:p w:rsidR="000A23A3" w:rsidRDefault="000A23A3">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0A23A3" w:rsidRDefault="000A23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事故等の発生による保障を円滑に行うことができるよう、賠償責任保険に加入することを可能な限り検討すること。</w:t>
            </w:r>
          </w:p>
        </w:tc>
      </w:tr>
      <w:tr w:rsidR="000A23A3">
        <w:trPr>
          <w:trHeight w:val="405"/>
        </w:trPr>
        <w:tc>
          <w:tcPr>
            <w:tcW w:w="1134" w:type="dxa"/>
            <w:vMerge/>
          </w:tcPr>
          <w:p w:rsidR="000A23A3" w:rsidRDefault="000A23A3">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0A23A3" w:rsidRDefault="000A23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5)　施設が、その事業の用に供する自転車を利用している場合、その利用に係る自転車損害賠償保険等に加入していますか。</w:t>
            </w:r>
          </w:p>
        </w:tc>
        <w:tc>
          <w:tcPr>
            <w:tcW w:w="851" w:type="dxa"/>
            <w:tcBorders>
              <w:top w:val="single" w:sz="4" w:space="0" w:color="auto"/>
              <w:bottom w:val="single" w:sz="4" w:space="0" w:color="auto"/>
            </w:tcBorders>
          </w:tcPr>
          <w:p w:rsidR="000A23A3" w:rsidRDefault="000A23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A23A3" w:rsidRDefault="000A23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0A23A3" w:rsidRDefault="000A23A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0A23A3" w:rsidRDefault="000A23A3">
            <w:pPr>
              <w:autoSpaceDE w:val="0"/>
              <w:autoSpaceDN w:val="0"/>
              <w:spacing w:line="260" w:lineRule="exact"/>
              <w:rPr>
                <w:rFonts w:asciiTheme="minorEastAsia" w:eastAsiaTheme="minorEastAsia" w:hAnsiTheme="minorEastAsia"/>
              </w:rPr>
            </w:pPr>
          </w:p>
        </w:tc>
      </w:tr>
      <w:tr w:rsidR="000A23A3">
        <w:trPr>
          <w:trHeight w:val="1195"/>
        </w:trPr>
        <w:tc>
          <w:tcPr>
            <w:tcW w:w="1134" w:type="dxa"/>
            <w:vMerge/>
            <w:tcBorders>
              <w:bottom w:val="single" w:sz="8" w:space="0" w:color="auto"/>
            </w:tcBorders>
          </w:tcPr>
          <w:p w:rsidR="000A23A3" w:rsidRDefault="000A23A3">
            <w:pPr>
              <w:autoSpaceDE w:val="0"/>
              <w:autoSpaceDN w:val="0"/>
              <w:spacing w:line="260" w:lineRule="exact"/>
              <w:rPr>
                <w:rFonts w:asciiTheme="minorEastAsia" w:eastAsiaTheme="minorEastAsia" w:hAnsiTheme="minorEastAsia"/>
              </w:rPr>
            </w:pPr>
          </w:p>
        </w:tc>
        <w:tc>
          <w:tcPr>
            <w:tcW w:w="8931" w:type="dxa"/>
            <w:gridSpan w:val="3"/>
            <w:tcBorders>
              <w:top w:val="nil"/>
              <w:bottom w:val="single" w:sz="8" w:space="0" w:color="auto"/>
            </w:tcBorders>
          </w:tcPr>
          <w:p w:rsidR="000A23A3" w:rsidRDefault="000A23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「埼玉県自転車の安全な利用の促進に関する条例」の改正により、平成30年4月1日から、自転車損害保険等への加入が義務付けられている。</w:t>
            </w:r>
          </w:p>
          <w:p w:rsidR="000A23A3" w:rsidRDefault="000A23A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業務として自転車を使用中、誤って他人にケガをさせた場合、個人の日常生活において発生した自転車事故に対応する個人賠償責任保険は対応していないため、業務上の賠償事故を補償する保険等（施設所有管理者賠償責任保険等）への加入が必要とな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w w:val="90"/>
              </w:rPr>
              <w:t>33 苦情解決</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確認基準第30条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1)は、</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color w:val="002060"/>
                <w:spacing w:val="-2"/>
                <w:w w:val="80"/>
              </w:rPr>
              <w:t>第1</w:t>
            </w:r>
            <w:r>
              <w:rPr>
                <w:rFonts w:asciiTheme="minorEastAsia" w:eastAsiaTheme="minorEastAsia" w:hAnsiTheme="minorEastAsia"/>
                <w:color w:val="002060"/>
                <w:spacing w:val="-2"/>
                <w:w w:val="80"/>
              </w:rPr>
              <w:t>68</w:t>
            </w:r>
            <w:r>
              <w:rPr>
                <w:rFonts w:asciiTheme="minorEastAsia" w:eastAsiaTheme="minorEastAsia" w:hAnsiTheme="minorEastAsia" w:hint="eastAsia"/>
                <w:color w:val="002060"/>
                <w:spacing w:val="-2"/>
                <w:w w:val="80"/>
              </w:rPr>
              <w:t>条にも規定</w:t>
            </w:r>
          </w:p>
        </w:tc>
        <w:tc>
          <w:tcPr>
            <w:tcW w:w="5245" w:type="dxa"/>
            <w:tcBorders>
              <w:top w:val="single" w:sz="8" w:space="0" w:color="auto"/>
              <w:bottom w:val="nil"/>
            </w:tcBorders>
          </w:tcPr>
          <w:p w:rsidR="00226012" w:rsidRPr="00582A6D" w:rsidRDefault="001A5841" w:rsidP="000C2ABF">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提供した特定教育・保育に関する</w:t>
            </w:r>
            <w:r w:rsidR="000C2ABF"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認定子ども又は</w:t>
            </w:r>
            <w:r w:rsidR="000C2ABF"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認定保護者その他の当該子どもの家族（以</w:t>
            </w:r>
          </w:p>
        </w:tc>
        <w:tc>
          <w:tcPr>
            <w:tcW w:w="851" w:type="dxa"/>
            <w:tcBorders>
              <w:top w:val="single" w:sz="8"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260"/>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nil"/>
            </w:tcBorders>
          </w:tcPr>
          <w:p w:rsidR="00226012" w:rsidRPr="00582A6D" w:rsidRDefault="001A5841" w:rsidP="000C2ABF">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0C2ABF" w:rsidRPr="00582A6D">
              <w:rPr>
                <w:rFonts w:asciiTheme="minorEastAsia" w:eastAsiaTheme="minorEastAsia" w:hAnsiTheme="minorEastAsia" w:hint="eastAsia"/>
                <w:color w:val="000000" w:themeColor="text1"/>
              </w:rPr>
              <w:t>下「教育・保育給付認</w:t>
            </w:r>
            <w:r w:rsidRPr="00582A6D">
              <w:rPr>
                <w:rFonts w:asciiTheme="minorEastAsia" w:eastAsiaTheme="minorEastAsia" w:hAnsiTheme="minorEastAsia" w:hint="eastAsia"/>
                <w:color w:val="000000" w:themeColor="text1"/>
              </w:rPr>
              <w:t>定子ども等」という。）からの苦情に迅速かつ適切に対応するために、苦情を受け付けるための窓口を設置する等の必要な措置を講じていますか。</w:t>
            </w:r>
          </w:p>
        </w:tc>
      </w:tr>
      <w:tr w:rsidR="00226012">
        <w:trPr>
          <w:trHeight w:val="300"/>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1)の苦情を受け付けた場合は、当該苦情の内容等を記録していますか。</w:t>
            </w:r>
          </w:p>
        </w:tc>
        <w:tc>
          <w:tcPr>
            <w:tcW w:w="851" w:type="dxa"/>
            <w:tcBorders>
              <w:top w:val="single" w:sz="4" w:space="0" w:color="auto"/>
              <w:bottom w:val="single" w:sz="4" w:space="0" w:color="auto"/>
            </w:tcBorders>
            <w:noWrap/>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2090"/>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※（指針解説）　</w:t>
            </w:r>
            <w:r w:rsidRPr="00582A6D">
              <w:rPr>
                <w:rFonts w:asciiTheme="minorEastAsia" w:eastAsiaTheme="minorEastAsia" w:hAnsiTheme="minorEastAsia" w:hint="eastAsia"/>
                <w:color w:val="000000" w:themeColor="text1"/>
              </w:rPr>
              <w:t>保育所が、苦情解決責任者である施設長の下に、苦情解決担当者を決め、苦情受付から解決までの手続きを明確化し、その内容や一連の経過と結果について書面での記録を残すなど、苦情に対応するための体制を整備することが必要である。また、中立、公正な第三者の関与を組み入れるために第三者委員を設置することも求められてい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※（指針解説）　苦情解決とは、保護者等からの問題提起であり、個別の問題として対応するだけでなく、それを通じて、保育の内容を継続的に見直し、改善し、保育の質の向上を図っていくための材料として捉えることが重要であ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苦情の内容等の記録は、その完結の日から５年間保存しなければならない。</w:t>
            </w:r>
          </w:p>
        </w:tc>
      </w:tr>
      <w:tr w:rsidR="00226012">
        <w:trPr>
          <w:trHeight w:val="533"/>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6012" w:rsidRPr="00582A6D" w:rsidRDefault="001A5841" w:rsidP="00E26BC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提供した特定教育・保育に関する</w:t>
            </w:r>
            <w:r w:rsidR="00E26BC0"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認定子ども等からの苦情に関して市が実施する事業に協力するよう努めていますか。</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5245" w:type="dxa"/>
            <w:tcBorders>
              <w:top w:val="single" w:sz="4" w:space="0" w:color="auto"/>
              <w:bottom w:val="nil"/>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4</w:t>
            </w:r>
            <w:r w:rsidRPr="00582A6D">
              <w:rPr>
                <w:rFonts w:asciiTheme="minorEastAsia" w:eastAsiaTheme="minorEastAsia" w:hAnsiTheme="minorEastAsia" w:hint="eastAsia"/>
                <w:color w:val="000000" w:themeColor="text1"/>
              </w:rPr>
              <w:t>)　提供した特定教育・保育に関し、支援法第14条第1項の規定により市が行う報告若しくは帳簿書類その他の物件の提出若しくは提示の命令又は市の職員からの質問若しくは特定教育・</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767"/>
        </w:trPr>
        <w:tc>
          <w:tcPr>
            <w:tcW w:w="1134" w:type="dxa"/>
            <w:vMerge/>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nil"/>
              <w:bottom w:val="single" w:sz="4" w:space="0" w:color="auto"/>
            </w:tcBorders>
          </w:tcPr>
          <w:p w:rsidR="00226012" w:rsidRPr="00582A6D" w:rsidRDefault="001A5841" w:rsidP="00E26BC0">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保育の設備若しくは帳簿書類その他の物件の検査に応じ、及び</w:t>
            </w:r>
            <w:r w:rsidR="00E26BC0"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等からの苦情に関して市が行う調査に協力するとともに、市から指導又は助言を受けた場合は、当該指導又は助言に従って必要な改善を行っていますか。市からの求めがあった場合には、当該改善の内容を市に報告していますか。</w:t>
            </w:r>
          </w:p>
        </w:tc>
      </w:tr>
      <w:tr w:rsidR="00226012">
        <w:trPr>
          <w:trHeight w:val="277"/>
        </w:trPr>
        <w:tc>
          <w:tcPr>
            <w:tcW w:w="1134" w:type="dxa"/>
            <w:vMerge/>
            <w:tcBorders>
              <w:bottom w:val="single" w:sz="8" w:space="0" w:color="auto"/>
            </w:tcBorders>
          </w:tcPr>
          <w:p w:rsidR="00226012" w:rsidRDefault="00226012">
            <w:pPr>
              <w:autoSpaceDE w:val="0"/>
              <w:autoSpaceDN w:val="0"/>
              <w:spacing w:line="260" w:lineRule="exact"/>
              <w:rPr>
                <w:rFonts w:asciiTheme="minorEastAsia" w:eastAsiaTheme="minorEastAsia" w:hAnsiTheme="minorEastAsia"/>
              </w:rPr>
            </w:pPr>
          </w:p>
        </w:tc>
        <w:tc>
          <w:tcPr>
            <w:tcW w:w="8931" w:type="dxa"/>
            <w:gridSpan w:val="3"/>
            <w:tcBorders>
              <w:top w:val="single" w:sz="4" w:space="0" w:color="auto"/>
              <w:bottom w:val="single" w:sz="8" w:space="0" w:color="auto"/>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「社会福祉事業の経営者による福祉サービスに関する苦情解決の仕組みの指針について」（平成12年6月7日付け厚生省大臣官房障害保健福祉部長、社会・援護局長、老健局長、児童家庭局長連名通知）</w:t>
            </w:r>
          </w:p>
        </w:tc>
      </w:tr>
      <w:tr w:rsidR="00226012">
        <w:trPr>
          <w:trHeight w:val="646"/>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 xml:space="preserve">34 </w:t>
            </w:r>
            <w:r w:rsidR="008A1ED3" w:rsidRPr="00C034BD">
              <w:rPr>
                <w:rFonts w:asciiTheme="majorEastAsia" w:eastAsiaTheme="majorEastAsia" w:hAnsiTheme="majorEastAsia" w:hint="eastAsia"/>
                <w:color w:val="000000" w:themeColor="text1"/>
                <w:w w:val="90"/>
              </w:rPr>
              <w:t>教育・保育給付</w:t>
            </w:r>
            <w:r w:rsidRPr="00C034BD">
              <w:rPr>
                <w:rFonts w:asciiTheme="majorEastAsia" w:eastAsiaTheme="majorEastAsia" w:hAnsiTheme="majorEastAsia" w:hint="eastAsia"/>
                <w:color w:val="000000" w:themeColor="text1"/>
                <w:w w:val="90"/>
              </w:rPr>
              <w:t>認定</w:t>
            </w:r>
            <w:r>
              <w:rPr>
                <w:rFonts w:asciiTheme="majorEastAsia" w:eastAsiaTheme="majorEastAsia" w:hAnsiTheme="majorEastAsia" w:hint="eastAsia"/>
                <w:w w:val="90"/>
              </w:rPr>
              <w:t>保護者に関する市への通知</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確認基準第19条</w:t>
            </w:r>
          </w:p>
        </w:tc>
        <w:tc>
          <w:tcPr>
            <w:tcW w:w="5245" w:type="dxa"/>
            <w:tcBorders>
              <w:top w:val="single" w:sz="8" w:space="0" w:color="auto"/>
              <w:bottom w:val="nil"/>
            </w:tcBorders>
          </w:tcPr>
          <w:p w:rsidR="00226012" w:rsidRPr="00582A6D" w:rsidRDefault="001A5841" w:rsidP="008A1ED3">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特定教育・保育を受けている</w:t>
            </w:r>
            <w:r w:rsidR="008A1ED3"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認定子どもの保護者が偽りその他不正な行為によって施設型給付費の支給を受け、又は受けようとしたときは、遅滞なく、意見を付してそ</w:t>
            </w:r>
          </w:p>
        </w:tc>
        <w:tc>
          <w:tcPr>
            <w:tcW w:w="851" w:type="dxa"/>
            <w:tcBorders>
              <w:top w:val="single" w:sz="8"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5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8A1ED3" w:rsidRPr="00582A6D">
              <w:rPr>
                <w:rFonts w:asciiTheme="minorEastAsia" w:eastAsiaTheme="minorEastAsia" w:hAnsiTheme="minorEastAsia" w:hint="eastAsia"/>
                <w:color w:val="000000" w:themeColor="text1"/>
              </w:rPr>
              <w:t>の旨を市に通</w:t>
            </w:r>
            <w:r w:rsidRPr="00582A6D">
              <w:rPr>
                <w:rFonts w:asciiTheme="minorEastAsia" w:eastAsiaTheme="minorEastAsia" w:hAnsiTheme="minorEastAsia" w:hint="eastAsia"/>
                <w:color w:val="000000" w:themeColor="text1"/>
              </w:rPr>
              <w:t>知していますか。</w:t>
            </w:r>
          </w:p>
        </w:tc>
      </w:tr>
      <w:tr w:rsidR="00226012">
        <w:trPr>
          <w:trHeight w:val="5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8"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市への通知に係る記録は、その完結の日から５年間保存しなければならない。</w:t>
            </w:r>
          </w:p>
        </w:tc>
      </w:tr>
      <w:tr w:rsidR="00226012">
        <w:trPr>
          <w:trHeight w:val="42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35 </w:t>
            </w:r>
            <w:r>
              <w:rPr>
                <w:rFonts w:asciiTheme="majorEastAsia" w:eastAsiaTheme="majorEastAsia" w:hAnsiTheme="majorEastAsia" w:hint="eastAsia"/>
                <w:w w:val="80"/>
              </w:rPr>
              <w:t>情報の提供</w:t>
            </w:r>
          </w:p>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80"/>
              </w:rPr>
              <w:t>等</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確認基準第28条</w:t>
            </w:r>
          </w:p>
        </w:tc>
        <w:tc>
          <w:tcPr>
            <w:tcW w:w="5245" w:type="dxa"/>
            <w:tcBorders>
              <w:top w:val="single" w:sz="8" w:space="0" w:color="auto"/>
              <w:bottom w:val="nil"/>
            </w:tcBorders>
          </w:tcPr>
          <w:p w:rsidR="00226012" w:rsidRPr="00582A6D" w:rsidRDefault="001A5841" w:rsidP="008F2ED8">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特定教育・保育を利用しようとする小学校就学前子どもに係る</w:t>
            </w:r>
            <w:r w:rsidR="008F2ED8"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認定保護者が、その希望を踏まえて適切に特</w:t>
            </w:r>
          </w:p>
        </w:tc>
        <w:tc>
          <w:tcPr>
            <w:tcW w:w="851" w:type="dxa"/>
            <w:tcBorders>
              <w:top w:val="single" w:sz="8"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□いる</w:t>
            </w:r>
          </w:p>
          <w:p w:rsidR="00226012" w:rsidRPr="00582A6D" w:rsidRDefault="001A5841">
            <w:pPr>
              <w:autoSpaceDE w:val="0"/>
              <w:autoSpaceDN w:val="0"/>
              <w:spacing w:line="260" w:lineRule="exact"/>
              <w:rPr>
                <w:rFonts w:asciiTheme="minorEastAsia" w:eastAsiaTheme="minorEastAsia" w:hAnsiTheme="minorEastAsia"/>
              </w:rPr>
            </w:pPr>
            <w:r w:rsidRPr="00582A6D">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rPr>
            </w:pPr>
          </w:p>
        </w:tc>
      </w:tr>
      <w:tr w:rsidR="00226012">
        <w:trPr>
          <w:trHeight w:val="49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rPr>
            </w:pPr>
            <w:r w:rsidRPr="00582A6D">
              <w:rPr>
                <w:rFonts w:asciiTheme="minorEastAsia" w:eastAsiaTheme="minorEastAsia" w:hAnsiTheme="minorEastAsia" w:hint="eastAsia"/>
              </w:rPr>
              <w:t xml:space="preserve">　</w:t>
            </w:r>
            <w:r w:rsidR="008F2ED8" w:rsidRPr="00582A6D">
              <w:rPr>
                <w:rFonts w:asciiTheme="minorEastAsia" w:eastAsiaTheme="minorEastAsia" w:hAnsiTheme="minorEastAsia" w:hint="eastAsia"/>
              </w:rPr>
              <w:t>定教育・保</w:t>
            </w:r>
            <w:r w:rsidRPr="00582A6D">
              <w:rPr>
                <w:rFonts w:asciiTheme="minorEastAsia" w:eastAsiaTheme="minorEastAsia" w:hAnsiTheme="minorEastAsia" w:hint="eastAsia"/>
              </w:rPr>
              <w:t>育を選択することができるように、当該施設が提供する特定教育・保育の内容に関する情報の提供を行うよう努めていますか。</w:t>
            </w:r>
          </w:p>
        </w:tc>
      </w:tr>
      <w:tr w:rsidR="00226012" w:rsidTr="000A23A3">
        <w:trPr>
          <w:trHeight w:val="280"/>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000000" w:themeColor="text1"/>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※（指針解説）　保育所は、保育の内容等、すなわち、一日の過ごし方・年間行事予定・当該保育所の保育方針・職員の状況その他当該保育所が実施している保育の内容に関する事項等について、情報を開示し、保護者等が適切かつ円滑に利用できるようにすることが重要である。</w:t>
            </w:r>
          </w:p>
        </w:tc>
      </w:tr>
    </w:tbl>
    <w:p w:rsidR="00226012" w:rsidRDefault="000A23A3">
      <w:r>
        <w:rPr>
          <w:rFonts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0A23A3" w:rsidTr="000A23A3">
        <w:trPr>
          <w:trHeight w:val="289"/>
        </w:trPr>
        <w:tc>
          <w:tcPr>
            <w:tcW w:w="1134" w:type="dxa"/>
            <w:tcBorders>
              <w:top w:val="nil"/>
              <w:bottom w:val="single" w:sz="8" w:space="0" w:color="auto"/>
            </w:tcBorders>
          </w:tcPr>
          <w:p w:rsidR="000A23A3" w:rsidRDefault="000A23A3" w:rsidP="00582A6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0A23A3" w:rsidRDefault="000A23A3" w:rsidP="00582A6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当該特定教育・保育について広告をする場合において、その内容を虚偽のもの又は誇大なものとしていませんか。</w:t>
            </w:r>
          </w:p>
        </w:tc>
        <w:tc>
          <w:tcPr>
            <w:tcW w:w="851" w:type="dxa"/>
            <w:tcBorders>
              <w:top w:val="single" w:sz="4" w:space="0" w:color="auto"/>
              <w:bottom w:val="single" w:sz="8" w:space="0" w:color="auto"/>
            </w:tcBorders>
          </w:tcPr>
          <w:p w:rsidR="000A23A3" w:rsidRDefault="000A23A3" w:rsidP="00582A6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0A23A3" w:rsidRDefault="000A23A3" w:rsidP="00582A6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tcPr>
          <w:p w:rsidR="000A23A3" w:rsidRDefault="000A23A3" w:rsidP="00582A6D">
            <w:pPr>
              <w:autoSpaceDE w:val="0"/>
              <w:autoSpaceDN w:val="0"/>
              <w:spacing w:line="260" w:lineRule="exact"/>
              <w:rPr>
                <w:rFonts w:asciiTheme="minorEastAsia" w:eastAsiaTheme="minorEastAsia" w:hAnsiTheme="minorEastAsia"/>
              </w:rPr>
            </w:pPr>
          </w:p>
        </w:tc>
      </w:tr>
      <w:tr w:rsidR="00226012">
        <w:trPr>
          <w:trHeight w:val="42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36 利益供与</w:t>
            </w:r>
          </w:p>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等の禁止</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確認基準第29条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利用者支援事業その他の地域子ども・子育て支援事業を行う者（以下「利用者支援事業者等」という。）、教育・保育施設若</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42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しくは地域型保育を行う者等又はその職員に対し、小学校就学前子ども又はその家族に対して当該特定教育・保育施設を紹介することの対償として、金品その他の財産上の利益を供与していませんか。</w:t>
            </w:r>
          </w:p>
        </w:tc>
      </w:tr>
      <w:tr w:rsidR="00226012">
        <w:trPr>
          <w:trHeight w:val="42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利用者支援事業者等、教育・保育施設若しくは地域型保育を行う者等又はその職員から、小学校就学前子ども又はその家族</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69"/>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を紹介することの対償として、金品その他の財産上の利益を収受していませんか。</w:t>
            </w:r>
          </w:p>
        </w:tc>
      </w:tr>
      <w:tr w:rsidR="00226012">
        <w:trPr>
          <w:trHeight w:val="425"/>
        </w:trPr>
        <w:tc>
          <w:tcPr>
            <w:tcW w:w="1134" w:type="dxa"/>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37 </w:t>
            </w:r>
            <w:r>
              <w:rPr>
                <w:rFonts w:asciiTheme="majorEastAsia" w:eastAsiaTheme="majorEastAsia" w:hAnsiTheme="majorEastAsia" w:hint="eastAsia"/>
                <w:w w:val="80"/>
              </w:rPr>
              <w:t>会計の区分</w:t>
            </w:r>
          </w:p>
          <w:p w:rsidR="00226012" w:rsidRDefault="001A5841">
            <w:pPr>
              <w:autoSpaceDE w:val="0"/>
              <w:autoSpaceDN w:val="0"/>
              <w:spacing w:line="260" w:lineRule="exact"/>
              <w:jc w:val="left"/>
              <w:rPr>
                <w:rFonts w:asciiTheme="majorEastAsia" w:eastAsiaTheme="majorEastAsia" w:hAnsiTheme="majorEastAsia"/>
              </w:rPr>
            </w:pPr>
            <w:r>
              <w:rPr>
                <w:rFonts w:asciiTheme="minorEastAsia" w:eastAsiaTheme="minorEastAsia" w:hAnsiTheme="minorEastAsia" w:hint="eastAsia"/>
                <w:w w:val="80"/>
              </w:rPr>
              <w:t>確認基準第33条</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特定教育・保育の事業の会計をその他の事業の会計と区分していますか。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76"/>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80"/>
              </w:rPr>
            </w:pPr>
            <w:r>
              <w:rPr>
                <w:rFonts w:asciiTheme="majorEastAsia" w:eastAsiaTheme="majorEastAsia" w:hAnsiTheme="majorEastAsia" w:hint="eastAsia"/>
                <w:w w:val="90"/>
              </w:rPr>
              <w:t xml:space="preserve">38 </w:t>
            </w:r>
            <w:r>
              <w:rPr>
                <w:rFonts w:asciiTheme="majorEastAsia" w:eastAsiaTheme="majorEastAsia" w:hAnsiTheme="majorEastAsia" w:hint="eastAsia"/>
                <w:w w:val="80"/>
              </w:rPr>
              <w:t>記録の整備</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inorEastAsia" w:eastAsiaTheme="minorEastAsia" w:hAnsiTheme="minorEastAsia"/>
                <w:w w:val="80"/>
              </w:rPr>
            </w:pPr>
            <w:r>
              <w:rPr>
                <w:rFonts w:asciiTheme="minorEastAsia" w:eastAsiaTheme="minorEastAsia" w:hAnsiTheme="minorEastAsia" w:hint="eastAsia"/>
                <w:w w:val="80"/>
              </w:rPr>
              <w:t>確認基準第34条</w:t>
            </w:r>
          </w:p>
          <w:p w:rsidR="00226012" w:rsidRDefault="00226012">
            <w:pPr>
              <w:autoSpaceDE w:val="0"/>
              <w:autoSpaceDN w:val="0"/>
              <w:spacing w:line="260" w:lineRule="exact"/>
              <w:jc w:val="left"/>
              <w:rPr>
                <w:rFonts w:asciiTheme="minorEastAsia" w:eastAsiaTheme="minorEastAsia" w:hAnsiTheme="minorEastAsia"/>
                <w:w w:val="80"/>
              </w:rPr>
            </w:pP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1)は、</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認可基準(県)</w:t>
            </w:r>
          </w:p>
          <w:p w:rsidR="00226012" w:rsidRDefault="001A5841">
            <w:pPr>
              <w:autoSpaceDE w:val="0"/>
              <w:autoSpaceDN w:val="0"/>
              <w:spacing w:line="260" w:lineRule="exact"/>
              <w:jc w:val="left"/>
              <w:rPr>
                <w:rFonts w:asciiTheme="minorEastAsia" w:eastAsiaTheme="minorEastAsia" w:hAnsiTheme="minorEastAsia"/>
                <w:color w:val="002060"/>
                <w:spacing w:val="-2"/>
                <w:w w:val="80"/>
              </w:rPr>
            </w:pPr>
            <w:r>
              <w:rPr>
                <w:rFonts w:asciiTheme="minorEastAsia" w:eastAsiaTheme="minorEastAsia" w:hAnsiTheme="minorEastAsia" w:hint="eastAsia"/>
                <w:color w:val="002060"/>
                <w:spacing w:val="-2"/>
                <w:w w:val="80"/>
              </w:rPr>
              <w:t>第1</w:t>
            </w:r>
            <w:r>
              <w:rPr>
                <w:rFonts w:asciiTheme="minorEastAsia" w:eastAsiaTheme="minorEastAsia" w:hAnsiTheme="minorEastAsia"/>
                <w:color w:val="002060"/>
                <w:spacing w:val="-2"/>
                <w:w w:val="80"/>
              </w:rPr>
              <w:t>66</w:t>
            </w:r>
            <w:r>
              <w:rPr>
                <w:rFonts w:asciiTheme="minorEastAsia" w:eastAsiaTheme="minorEastAsia" w:hAnsiTheme="minorEastAsia" w:hint="eastAsia"/>
                <w:color w:val="002060"/>
                <w:spacing w:val="-2"/>
                <w:w w:val="80"/>
              </w:rPr>
              <w:t>条にも規定</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226012">
            <w:pPr>
              <w:autoSpaceDE w:val="0"/>
              <w:autoSpaceDN w:val="0"/>
              <w:spacing w:line="260" w:lineRule="exact"/>
              <w:jc w:val="left"/>
              <w:rPr>
                <w:rFonts w:asciiTheme="majorEastAsia" w:eastAsiaTheme="majorEastAsia" w:hAnsiTheme="majorEastAsia"/>
                <w:w w:val="80"/>
              </w:rPr>
            </w:pP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職員、設備及び会計に関する諸記録（職員、財産、収支及び入所している者の処遇の状況を明らかにする帳簿）を整備して</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15"/>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いますか。</w:t>
            </w:r>
          </w:p>
        </w:tc>
      </w:tr>
      <w:tr w:rsidR="00226012">
        <w:trPr>
          <w:trHeight w:val="337"/>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rsidP="00582A6D">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2)　</w:t>
            </w:r>
            <w:r w:rsidR="00E3128E" w:rsidRPr="00582A6D">
              <w:rPr>
                <w:rFonts w:asciiTheme="minorEastAsia" w:eastAsiaTheme="minorEastAsia" w:hAnsiTheme="minorEastAsia" w:hint="eastAsia"/>
                <w:color w:val="000000" w:themeColor="text1"/>
              </w:rPr>
              <w:t>教育・保育給付</w:t>
            </w:r>
            <w:r w:rsidRPr="00582A6D">
              <w:rPr>
                <w:rFonts w:asciiTheme="minorEastAsia" w:eastAsiaTheme="minorEastAsia" w:hAnsiTheme="minorEastAsia" w:hint="eastAsia"/>
                <w:color w:val="000000" w:themeColor="text1"/>
              </w:rPr>
              <w:t>認定子どもに対する特定教育・保育の提供に関する次に掲げる記録を整備し、その完結の日から５年間保</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42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E3128E" w:rsidRPr="00582A6D">
              <w:rPr>
                <w:rFonts w:asciiTheme="minorEastAsia" w:eastAsiaTheme="minorEastAsia" w:hAnsiTheme="minorEastAsia" w:hint="eastAsia"/>
                <w:color w:val="000000" w:themeColor="text1"/>
              </w:rPr>
              <w:t>存していま</w:t>
            </w:r>
            <w:r w:rsidRPr="00582A6D">
              <w:rPr>
                <w:rFonts w:asciiTheme="minorEastAsia" w:eastAsiaTheme="minorEastAsia" w:hAnsiTheme="minorEastAsia" w:hint="eastAsia"/>
                <w:color w:val="000000" w:themeColor="text1"/>
              </w:rPr>
              <w:t>すか。</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①特定教育・保育の提供に当たっての計画</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②特定教育・保育の</w:t>
            </w:r>
            <w:r w:rsidR="00F40C6E" w:rsidRPr="00582A6D">
              <w:rPr>
                <w:rFonts w:asciiTheme="minorEastAsia" w:eastAsiaTheme="minorEastAsia" w:hAnsiTheme="minorEastAsia" w:hint="eastAsia"/>
                <w:color w:val="000000" w:themeColor="text1"/>
              </w:rPr>
              <w:t>提供の</w:t>
            </w:r>
            <w:r w:rsidRPr="00582A6D">
              <w:rPr>
                <w:rFonts w:asciiTheme="minorEastAsia" w:eastAsiaTheme="minorEastAsia" w:hAnsiTheme="minorEastAsia" w:hint="eastAsia"/>
                <w:color w:val="000000" w:themeColor="text1"/>
              </w:rPr>
              <w:t>記録</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③「3</w:t>
            </w:r>
            <w:r w:rsidRPr="00582A6D">
              <w:rPr>
                <w:rFonts w:asciiTheme="minorEastAsia" w:eastAsiaTheme="minorEastAsia" w:hAnsiTheme="minorEastAsia"/>
                <w:color w:val="000000" w:themeColor="text1"/>
              </w:rPr>
              <w:t>4</w:t>
            </w:r>
            <w:r w:rsidR="00F40C6E" w:rsidRPr="00582A6D">
              <w:rPr>
                <w:rFonts w:asciiTheme="minorEastAsia" w:eastAsiaTheme="minorEastAsia" w:hAnsiTheme="minorEastAsia"/>
                <w:color w:val="000000" w:themeColor="text1"/>
              </w:rPr>
              <w:t xml:space="preserve"> </w:t>
            </w:r>
            <w:r w:rsidR="00F40C6E" w:rsidRPr="00582A6D">
              <w:rPr>
                <w:rFonts w:asciiTheme="minorEastAsia" w:eastAsiaTheme="minorEastAsia" w:hAnsiTheme="minorEastAsia" w:hint="eastAsia"/>
                <w:color w:val="000000" w:themeColor="text1"/>
              </w:rPr>
              <w:t>教育・保育</w:t>
            </w:r>
            <w:r w:rsidRPr="00582A6D">
              <w:rPr>
                <w:rFonts w:asciiTheme="minorEastAsia" w:eastAsiaTheme="minorEastAsia" w:hAnsiTheme="minorEastAsia" w:hint="eastAsia"/>
                <w:color w:val="000000" w:themeColor="text1"/>
              </w:rPr>
              <w:t>認定保護者に関する市への通知</w:t>
            </w:r>
            <w:r w:rsidRPr="00582A6D">
              <w:rPr>
                <w:rFonts w:asciiTheme="minorEastAsia" w:eastAsiaTheme="minorEastAsia" w:hAnsiTheme="minorEastAsia"/>
                <w:color w:val="000000" w:themeColor="text1"/>
              </w:rPr>
              <w:t>」</w:t>
            </w:r>
            <w:r w:rsidRPr="00582A6D">
              <w:rPr>
                <w:rFonts w:asciiTheme="minorEastAsia" w:eastAsiaTheme="minorEastAsia" w:hAnsiTheme="minorEastAsia" w:hint="eastAsia"/>
                <w:color w:val="000000" w:themeColor="text1"/>
              </w:rPr>
              <w:t>に規定する市への通知に係る記録</w:t>
            </w:r>
          </w:p>
          <w:p w:rsidR="00226012" w:rsidRPr="00582A6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④「3</w:t>
            </w:r>
            <w:r w:rsidRPr="00582A6D">
              <w:rPr>
                <w:rFonts w:asciiTheme="minorEastAsia" w:eastAsiaTheme="minorEastAsia" w:hAnsiTheme="minorEastAsia"/>
                <w:color w:val="000000" w:themeColor="text1"/>
              </w:rPr>
              <w:t>3</w:t>
            </w:r>
            <w:r w:rsidRPr="00582A6D">
              <w:rPr>
                <w:rFonts w:asciiTheme="minorEastAsia" w:eastAsiaTheme="minorEastAsia" w:hAnsiTheme="minorEastAsia" w:hint="eastAsia"/>
                <w:color w:val="000000" w:themeColor="text1"/>
              </w:rPr>
              <w:t xml:space="preserve"> 苦情解決」に規定する苦情の内容等の記録</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⑤「3</w:t>
            </w:r>
            <w:r w:rsidRPr="00582A6D">
              <w:rPr>
                <w:rFonts w:asciiTheme="minorEastAsia" w:eastAsiaTheme="minorEastAsia" w:hAnsiTheme="minorEastAsia"/>
                <w:color w:val="000000" w:themeColor="text1"/>
              </w:rPr>
              <w:t>2</w:t>
            </w:r>
            <w:r w:rsidRPr="00582A6D">
              <w:rPr>
                <w:rFonts w:asciiTheme="minorEastAsia" w:eastAsiaTheme="minorEastAsia" w:hAnsiTheme="minorEastAsia" w:hint="eastAsia"/>
                <w:color w:val="000000" w:themeColor="text1"/>
              </w:rPr>
              <w:t xml:space="preserve"> 事故発生の防止及び発生時の対応」に規定する事故の状況及び事故に際してとった処置について</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の記録</w:t>
            </w:r>
          </w:p>
        </w:tc>
      </w:tr>
      <w:tr w:rsidR="00226012">
        <w:trPr>
          <w:trHeight w:val="251"/>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39 特別利用</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保育の基準</w:t>
            </w:r>
          </w:p>
          <w:p w:rsidR="00226012" w:rsidRDefault="00226012">
            <w:pPr>
              <w:autoSpaceDE w:val="0"/>
              <w:autoSpaceDN w:val="0"/>
              <w:spacing w:line="260" w:lineRule="exact"/>
              <w:jc w:val="left"/>
              <w:rPr>
                <w:rFonts w:asciiTheme="minorEastAsia" w:eastAsiaTheme="minorEastAsia" w:hAnsiTheme="minorEastAsia"/>
                <w:w w:val="90"/>
              </w:rPr>
            </w:pPr>
          </w:p>
          <w:p w:rsidR="00226012" w:rsidRDefault="001A5841">
            <w:pPr>
              <w:autoSpaceDE w:val="0"/>
              <w:autoSpaceDN w:val="0"/>
              <w:spacing w:line="260" w:lineRule="exact"/>
              <w:jc w:val="left"/>
              <w:rPr>
                <w:rFonts w:asciiTheme="majorEastAsia" w:eastAsiaTheme="majorEastAsia" w:hAnsiTheme="majorEastAsia"/>
                <w:w w:val="80"/>
              </w:rPr>
            </w:pPr>
            <w:r>
              <w:rPr>
                <w:rFonts w:asciiTheme="minorEastAsia" w:eastAsiaTheme="minorEastAsia" w:hAnsiTheme="minorEastAsia" w:hint="eastAsia"/>
                <w:w w:val="80"/>
              </w:rPr>
              <w:t>確認基準第35条</w:t>
            </w:r>
          </w:p>
        </w:tc>
        <w:tc>
          <w:tcPr>
            <w:tcW w:w="8931" w:type="dxa"/>
            <w:gridSpan w:val="3"/>
            <w:tcBorders>
              <w:top w:val="single" w:sz="8" w:space="0" w:color="auto"/>
              <w:bottom w:val="nil"/>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特別利用保育</w:t>
            </w:r>
            <w:r w:rsidR="001B128D" w:rsidRPr="00582A6D">
              <w:rPr>
                <w:rFonts w:asciiTheme="minorEastAsia" w:eastAsiaTheme="minorEastAsia" w:hAnsiTheme="minorEastAsia" w:hint="eastAsia"/>
                <w:color w:val="000000" w:themeColor="text1"/>
              </w:rPr>
              <w:t>（１号認定を受けた子どもが、保育所を利用する場合）</w:t>
            </w:r>
            <w:r w:rsidRPr="00582A6D">
              <w:rPr>
                <w:rFonts w:asciiTheme="minorEastAsia" w:eastAsiaTheme="minorEastAsia" w:hAnsiTheme="minorEastAsia" w:hint="eastAsia"/>
                <w:color w:val="000000" w:themeColor="text1"/>
              </w:rPr>
              <w:t>については、p5</w:t>
            </w:r>
            <w:r w:rsidR="005656A8">
              <w:rPr>
                <w:rFonts w:asciiTheme="minorEastAsia" w:eastAsiaTheme="minorEastAsia" w:hAnsiTheme="minorEastAsia"/>
                <w:color w:val="000000" w:themeColor="text1"/>
              </w:rPr>
              <w:t>9</w:t>
            </w:r>
            <w:r w:rsidRPr="00582A6D">
              <w:rPr>
                <w:rFonts w:asciiTheme="minorEastAsia" w:eastAsiaTheme="minorEastAsia" w:hAnsiTheme="minorEastAsia" w:hint="eastAsia"/>
                <w:color w:val="000000" w:themeColor="text1"/>
              </w:rPr>
              <w:t>を参照のこと。</w:t>
            </w:r>
          </w:p>
        </w:tc>
      </w:tr>
      <w:tr w:rsidR="00226012">
        <w:trPr>
          <w:trHeight w:val="566"/>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5245" w:type="dxa"/>
            <w:tcBorders>
              <w:top w:val="single" w:sz="4" w:space="0" w:color="000000" w:themeColor="text1"/>
              <w:bottom w:val="nil"/>
            </w:tcBorders>
          </w:tcPr>
          <w:p w:rsidR="00226012" w:rsidRPr="00582A6D" w:rsidRDefault="001A5841">
            <w:pPr>
              <w:autoSpaceDE w:val="0"/>
              <w:autoSpaceDN w:val="0"/>
              <w:spacing w:line="260" w:lineRule="exact"/>
              <w:ind w:left="180" w:hangingChars="100" w:hanging="180"/>
              <w:jc w:val="distribute"/>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1)　１号認定子どもに対し、特別利用保育を提供する場合には、「（埼玉県が定める）児童福祉法施行条例」で定める児童福祉施設の設備及び運営についての基準（保育所に係るものに限</w:t>
            </w:r>
          </w:p>
        </w:tc>
        <w:tc>
          <w:tcPr>
            <w:tcW w:w="851" w:type="dxa"/>
            <w:tcBorders>
              <w:top w:val="single" w:sz="4" w:space="0" w:color="000000" w:themeColor="text1"/>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□非該当</w:t>
            </w:r>
          </w:p>
        </w:tc>
        <w:tc>
          <w:tcPr>
            <w:tcW w:w="2835" w:type="dxa"/>
            <w:tcBorders>
              <w:top w:val="single" w:sz="4" w:space="0" w:color="000000" w:themeColor="text1"/>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149"/>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color w:val="000000" w:themeColor="text1"/>
              </w:rPr>
              <w:t xml:space="preserve">　</w:t>
            </w:r>
            <w:r w:rsidRPr="00582A6D">
              <w:rPr>
                <w:rFonts w:asciiTheme="minorEastAsia" w:eastAsiaTheme="minorEastAsia" w:hAnsiTheme="minorEastAsia" w:hint="eastAsia"/>
                <w:color w:val="000000" w:themeColor="text1"/>
              </w:rPr>
              <w:t>る。）を遵守していますか。</w:t>
            </w:r>
          </w:p>
        </w:tc>
      </w:tr>
      <w:tr w:rsidR="00226012">
        <w:trPr>
          <w:trHeight w:val="43"/>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rsidP="001C42DF">
            <w:pPr>
              <w:autoSpaceDE w:val="0"/>
              <w:autoSpaceDN w:val="0"/>
              <w:spacing w:line="260" w:lineRule="exact"/>
              <w:ind w:left="180" w:hangingChars="100" w:hanging="180"/>
              <w:jc w:val="lef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2)　1)により特別利用保育を提供する場合には、当該特別利用保育に係る１号認定子ども該当する</w:t>
            </w:r>
            <w:r w:rsidR="00B862F2" w:rsidRPr="00582A6D">
              <w:rPr>
                <w:rFonts w:asciiTheme="minorEastAsia" w:eastAsiaTheme="minorEastAsia" w:hAnsiTheme="minorEastAsia" w:hint="eastAsia"/>
                <w:color w:val="000000" w:themeColor="text1"/>
              </w:rPr>
              <w:t>教育・保育</w:t>
            </w:r>
            <w:r w:rsidR="001C42DF" w:rsidRPr="00582A6D">
              <w:rPr>
                <w:rFonts w:asciiTheme="minorEastAsia" w:eastAsiaTheme="minorEastAsia" w:hAnsiTheme="minorEastAsia" w:hint="eastAsia"/>
                <w:color w:val="000000" w:themeColor="text1"/>
              </w:rPr>
              <w:t>給付</w:t>
            </w:r>
            <w:r w:rsidRPr="00582A6D">
              <w:rPr>
                <w:rFonts w:asciiTheme="minorEastAsia" w:eastAsiaTheme="minorEastAsia" w:hAnsiTheme="minorEastAsia" w:hint="eastAsia"/>
                <w:color w:val="000000" w:themeColor="text1"/>
              </w:rPr>
              <w:t>認定子どもの数及び当該施設を現に利用している２号認定子どもに該当す</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22"/>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Pr="00582A6D" w:rsidRDefault="001A5841" w:rsidP="001C42DF">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1C42DF" w:rsidRPr="00582A6D">
              <w:rPr>
                <w:rFonts w:asciiTheme="minorEastAsia" w:eastAsiaTheme="minorEastAsia" w:hAnsiTheme="minorEastAsia" w:hint="eastAsia"/>
                <w:color w:val="000000" w:themeColor="text1"/>
              </w:rPr>
              <w:t>る教</w:t>
            </w:r>
            <w:r w:rsidR="00B862F2" w:rsidRPr="00582A6D">
              <w:rPr>
                <w:rFonts w:asciiTheme="minorEastAsia" w:eastAsiaTheme="minorEastAsia" w:hAnsiTheme="minorEastAsia" w:hint="eastAsia"/>
                <w:color w:val="000000" w:themeColor="text1"/>
              </w:rPr>
              <w:t>育・保育</w:t>
            </w:r>
            <w:r w:rsidR="001C42DF" w:rsidRPr="00582A6D">
              <w:rPr>
                <w:rFonts w:asciiTheme="minorEastAsia" w:eastAsiaTheme="minorEastAsia" w:hAnsiTheme="minorEastAsia" w:hint="eastAsia"/>
                <w:color w:val="000000" w:themeColor="text1"/>
              </w:rPr>
              <w:t>給付</w:t>
            </w:r>
            <w:r w:rsidRPr="00582A6D">
              <w:rPr>
                <w:rFonts w:asciiTheme="minorEastAsia" w:eastAsiaTheme="minorEastAsia" w:hAnsiTheme="minorEastAsia" w:hint="eastAsia"/>
                <w:color w:val="000000" w:themeColor="text1"/>
              </w:rPr>
              <w:t>認定子どもの総数が、２号認定子どもに係る利用定員の数を超えていませんか。</w:t>
            </w:r>
          </w:p>
        </w:tc>
      </w:tr>
      <w:tr w:rsidR="00226012">
        <w:trPr>
          <w:trHeight w:val="741"/>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582A6D" w:rsidRDefault="001A5841" w:rsidP="004553D6">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3)　1)により特別利用保育を提供する場合には、特定教育・保育には特別利用保育を</w:t>
            </w:r>
            <w:r w:rsidR="0001582E" w:rsidRPr="00582A6D">
              <w:rPr>
                <w:rFonts w:asciiTheme="minorEastAsia" w:eastAsiaTheme="minorEastAsia" w:hAnsiTheme="minorEastAsia" w:hint="eastAsia"/>
                <w:color w:val="000000" w:themeColor="text1"/>
              </w:rPr>
              <w:t>、施設型給付費には特例施設型給付費を、それぞれ</w:t>
            </w:r>
            <w:r w:rsidRPr="00582A6D">
              <w:rPr>
                <w:rFonts w:asciiTheme="minorEastAsia" w:eastAsiaTheme="minorEastAsia" w:hAnsiTheme="minorEastAsia" w:hint="eastAsia"/>
                <w:color w:val="000000" w:themeColor="text1"/>
              </w:rPr>
              <w:t>含むものとして、p</w:t>
            </w:r>
            <w:r w:rsidR="00923167" w:rsidRPr="00582A6D">
              <w:rPr>
                <w:rFonts w:asciiTheme="minorEastAsia" w:eastAsiaTheme="minorEastAsia" w:hAnsiTheme="minorEastAsia"/>
                <w:color w:val="000000" w:themeColor="text1"/>
              </w:rPr>
              <w:t>7</w:t>
            </w:r>
            <w:r w:rsidR="00923167" w:rsidRPr="00582A6D">
              <w:rPr>
                <w:rFonts w:asciiTheme="minorEastAsia" w:eastAsiaTheme="minorEastAsia" w:hAnsiTheme="minorEastAsia" w:hint="eastAsia"/>
                <w:color w:val="000000" w:themeColor="text1"/>
              </w:rPr>
              <w:t>～</w:t>
            </w:r>
            <w:r w:rsidRPr="00582A6D">
              <w:rPr>
                <w:rFonts w:asciiTheme="minorEastAsia" w:eastAsiaTheme="minorEastAsia" w:hAnsiTheme="minorEastAsia" w:hint="eastAsia"/>
                <w:color w:val="000000" w:themeColor="text1"/>
              </w:rPr>
              <w:t>1</w:t>
            </w:r>
            <w:r w:rsidR="00923167" w:rsidRPr="00582A6D">
              <w:rPr>
                <w:rFonts w:asciiTheme="minorEastAsia" w:eastAsiaTheme="minorEastAsia" w:hAnsiTheme="minorEastAsia"/>
                <w:color w:val="000000" w:themeColor="text1"/>
              </w:rPr>
              <w:t>8</w:t>
            </w:r>
            <w:r w:rsidRPr="00582A6D">
              <w:rPr>
                <w:rFonts w:asciiTheme="minorEastAsia" w:eastAsiaTheme="minorEastAsia" w:hAnsiTheme="minorEastAsia" w:hint="eastAsia"/>
                <w:color w:val="000000" w:themeColor="text1"/>
              </w:rPr>
              <w:t>に記載した</w:t>
            </w:r>
            <w:r w:rsidR="004553D6" w:rsidRPr="00582A6D">
              <w:rPr>
                <w:rFonts w:asciiTheme="minorEastAsia" w:eastAsiaTheme="minorEastAsia" w:hAnsiTheme="minorEastAsia" w:hint="eastAsia"/>
                <w:color w:val="000000" w:themeColor="text1"/>
              </w:rPr>
              <w:t>運営基準（「5</w:t>
            </w:r>
            <w:r w:rsidR="004553D6" w:rsidRPr="00582A6D">
              <w:rPr>
                <w:rFonts w:asciiTheme="minorEastAsia" w:eastAsiaTheme="minorEastAsia" w:hAnsiTheme="minorEastAsia"/>
                <w:color w:val="000000" w:themeColor="text1"/>
              </w:rPr>
              <w:t xml:space="preserve"> </w:t>
            </w:r>
            <w:r w:rsidR="004553D6" w:rsidRPr="00582A6D">
              <w:rPr>
                <w:rFonts w:asciiTheme="minorEastAsia" w:eastAsiaTheme="minorEastAsia" w:hAnsiTheme="minorEastAsia" w:hint="eastAsia"/>
                <w:color w:val="000000" w:themeColor="text1"/>
              </w:rPr>
              <w:t>正</w:t>
            </w:r>
          </w:p>
        </w:tc>
        <w:tc>
          <w:tcPr>
            <w:tcW w:w="851" w:type="dxa"/>
            <w:tcBorders>
              <w:top w:val="single" w:sz="4" w:space="0" w:color="auto"/>
              <w:bottom w:val="single" w:sz="4" w:space="0" w:color="auto"/>
            </w:tcBorders>
          </w:tcPr>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□いる</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□いない</w:t>
            </w:r>
          </w:p>
          <w:p w:rsidR="00226012" w:rsidRPr="00582A6D" w:rsidRDefault="001A5841">
            <w:pPr>
              <w:autoSpaceDE w:val="0"/>
              <w:autoSpaceDN w:val="0"/>
              <w:spacing w:line="260" w:lineRule="exact"/>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□非該当</w:t>
            </w:r>
          </w:p>
        </w:tc>
        <w:tc>
          <w:tcPr>
            <w:tcW w:w="2835" w:type="dxa"/>
            <w:tcBorders>
              <w:top w:val="single" w:sz="4" w:space="0" w:color="auto"/>
              <w:bottom w:val="single" w:sz="4" w:space="0" w:color="auto"/>
            </w:tcBorders>
          </w:tcPr>
          <w:p w:rsidR="00226012" w:rsidRPr="00582A6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03"/>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Pr="00582A6D" w:rsidRDefault="001A5841" w:rsidP="004553D6">
            <w:pPr>
              <w:autoSpaceDE w:val="0"/>
              <w:autoSpaceDN w:val="0"/>
              <w:spacing w:line="260" w:lineRule="exact"/>
              <w:ind w:left="180" w:hangingChars="100" w:hanging="180"/>
              <w:rPr>
                <w:rFonts w:asciiTheme="minorEastAsia" w:eastAsiaTheme="minorEastAsia" w:hAnsiTheme="minorEastAsia"/>
                <w:color w:val="000000" w:themeColor="text1"/>
              </w:rPr>
            </w:pPr>
            <w:r w:rsidRPr="00582A6D">
              <w:rPr>
                <w:rFonts w:asciiTheme="minorEastAsia" w:eastAsiaTheme="minorEastAsia" w:hAnsiTheme="minorEastAsia" w:hint="eastAsia"/>
                <w:color w:val="000000" w:themeColor="text1"/>
              </w:rPr>
              <w:t xml:space="preserve">　</w:t>
            </w:r>
            <w:r w:rsidR="00530724" w:rsidRPr="00582A6D">
              <w:rPr>
                <w:rFonts w:asciiTheme="minorEastAsia" w:eastAsiaTheme="minorEastAsia" w:hAnsiTheme="minorEastAsia" w:hint="eastAsia"/>
                <w:color w:val="000000" w:themeColor="text1"/>
              </w:rPr>
              <w:t>当な理由のない提供拒否の禁止等」</w:t>
            </w:r>
            <w:r w:rsidR="0001582E" w:rsidRPr="00582A6D">
              <w:rPr>
                <w:rFonts w:asciiTheme="minorEastAsia" w:eastAsiaTheme="minorEastAsia" w:hAnsiTheme="minorEastAsia" w:hint="eastAsia"/>
                <w:color w:val="000000" w:themeColor="text1"/>
              </w:rPr>
              <w:t>の</w:t>
            </w:r>
            <w:r w:rsidR="004553D6" w:rsidRPr="00582A6D">
              <w:rPr>
                <w:rFonts w:asciiTheme="minorEastAsia" w:eastAsiaTheme="minorEastAsia" w:hAnsiTheme="minorEastAsia" w:hint="eastAsia"/>
                <w:color w:val="000000" w:themeColor="text1"/>
              </w:rPr>
              <w:t xml:space="preserve"> </w:t>
            </w:r>
            <w:r w:rsidR="0001582E" w:rsidRPr="00582A6D">
              <w:rPr>
                <w:rFonts w:asciiTheme="minorEastAsia" w:eastAsiaTheme="minorEastAsia" w:hAnsiTheme="minorEastAsia" w:hint="eastAsia"/>
                <w:color w:val="000000" w:themeColor="text1"/>
              </w:rPr>
              <w:t>2</w:t>
            </w:r>
            <w:r w:rsidR="004553D6" w:rsidRPr="00582A6D">
              <w:rPr>
                <w:rFonts w:asciiTheme="minorEastAsia" w:eastAsiaTheme="minorEastAsia" w:hAnsiTheme="minorEastAsia"/>
                <w:color w:val="000000" w:themeColor="text1"/>
              </w:rPr>
              <w:t xml:space="preserve">) </w:t>
            </w:r>
            <w:r w:rsidR="00923167" w:rsidRPr="00582A6D">
              <w:rPr>
                <w:rFonts w:asciiTheme="minorEastAsia" w:eastAsiaTheme="minorEastAsia" w:hAnsiTheme="minorEastAsia" w:hint="eastAsia"/>
                <w:color w:val="000000" w:themeColor="text1"/>
              </w:rPr>
              <w:t xml:space="preserve">及び </w:t>
            </w:r>
            <w:r w:rsidR="00530724" w:rsidRPr="00582A6D">
              <w:rPr>
                <w:rFonts w:asciiTheme="minorEastAsia" w:eastAsiaTheme="minorEastAsia" w:hAnsiTheme="minorEastAsia" w:hint="eastAsia"/>
                <w:color w:val="000000" w:themeColor="text1"/>
              </w:rPr>
              <w:t>「</w:t>
            </w:r>
            <w:r w:rsidR="00923167" w:rsidRPr="00582A6D">
              <w:rPr>
                <w:rFonts w:asciiTheme="minorEastAsia" w:eastAsiaTheme="minorEastAsia" w:hAnsiTheme="minorEastAsia" w:hint="eastAsia"/>
                <w:color w:val="000000" w:themeColor="text1"/>
              </w:rPr>
              <w:t>6</w:t>
            </w:r>
            <w:r w:rsidR="00530724" w:rsidRPr="00582A6D">
              <w:rPr>
                <w:rFonts w:asciiTheme="minorEastAsia" w:eastAsiaTheme="minorEastAsia" w:hAnsiTheme="minorEastAsia"/>
                <w:color w:val="000000" w:themeColor="text1"/>
              </w:rPr>
              <w:t xml:space="preserve"> </w:t>
            </w:r>
            <w:r w:rsidR="00530724" w:rsidRPr="00582A6D">
              <w:rPr>
                <w:rFonts w:asciiTheme="minorEastAsia" w:eastAsiaTheme="minorEastAsia" w:hAnsiTheme="minorEastAsia" w:hint="eastAsia"/>
                <w:color w:val="000000" w:themeColor="text1"/>
              </w:rPr>
              <w:t>あっせん、調整及び要請に対する協力」</w:t>
            </w:r>
            <w:r w:rsidR="00923167" w:rsidRPr="00582A6D">
              <w:rPr>
                <w:rFonts w:asciiTheme="minorEastAsia" w:eastAsiaTheme="minorEastAsia" w:hAnsiTheme="minorEastAsia" w:hint="eastAsia"/>
                <w:color w:val="000000" w:themeColor="text1"/>
              </w:rPr>
              <w:t>の</w:t>
            </w:r>
            <w:r w:rsidR="004553D6" w:rsidRPr="00582A6D">
              <w:rPr>
                <w:rFonts w:asciiTheme="minorEastAsia" w:eastAsiaTheme="minorEastAsia" w:hAnsiTheme="minorEastAsia" w:hint="eastAsia"/>
                <w:color w:val="000000" w:themeColor="text1"/>
              </w:rPr>
              <w:t xml:space="preserve"> </w:t>
            </w:r>
            <w:r w:rsidR="00923167" w:rsidRPr="00582A6D">
              <w:rPr>
                <w:rFonts w:asciiTheme="minorEastAsia" w:eastAsiaTheme="minorEastAsia" w:hAnsiTheme="minorEastAsia" w:hint="eastAsia"/>
                <w:color w:val="000000" w:themeColor="text1"/>
              </w:rPr>
              <w:t>2</w:t>
            </w:r>
            <w:r w:rsidR="004553D6" w:rsidRPr="00582A6D">
              <w:rPr>
                <w:rFonts w:asciiTheme="minorEastAsia" w:eastAsiaTheme="minorEastAsia" w:hAnsiTheme="minorEastAsia"/>
                <w:color w:val="000000" w:themeColor="text1"/>
              </w:rPr>
              <w:t xml:space="preserve">) </w:t>
            </w:r>
            <w:r w:rsidR="00923167" w:rsidRPr="00582A6D">
              <w:rPr>
                <w:rFonts w:asciiTheme="minorEastAsia" w:eastAsiaTheme="minorEastAsia" w:hAnsiTheme="minorEastAsia" w:hint="eastAsia"/>
                <w:color w:val="000000" w:themeColor="text1"/>
              </w:rPr>
              <w:t>を除く。）を適用していま</w:t>
            </w:r>
            <w:r w:rsidRPr="00582A6D">
              <w:rPr>
                <w:rFonts w:asciiTheme="minorEastAsia" w:eastAsiaTheme="minorEastAsia" w:hAnsiTheme="minorEastAsia" w:hint="eastAsia"/>
                <w:color w:val="000000" w:themeColor="text1"/>
              </w:rPr>
              <w:t>すか。</w:t>
            </w:r>
          </w:p>
        </w:tc>
      </w:tr>
    </w:tbl>
    <w:p w:rsidR="00226012" w:rsidRDefault="00226012"/>
    <w:p w:rsidR="00226012" w:rsidRDefault="001A5841">
      <w: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000000" w:themeColor="text1"/>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spacing w:val="-2"/>
              </w:rPr>
            </w:pPr>
            <w:r>
              <w:rPr>
                <w:rFonts w:asciiTheme="majorEastAsia" w:eastAsiaTheme="majorEastAsia" w:hAnsiTheme="majorEastAsia" w:hint="eastAsia"/>
              </w:rPr>
              <w:lastRenderedPageBreak/>
              <w:t xml:space="preserve">第５　保育所保育指針　</w:t>
            </w:r>
            <w:r>
              <w:rPr>
                <w:rFonts w:asciiTheme="minorEastAsia" w:eastAsiaTheme="minorEastAsia" w:hAnsiTheme="minorEastAsia" w:hint="eastAsia"/>
                <w:w w:val="90"/>
              </w:rPr>
              <w:t>（保育所保育指針・解説からの抜粋。一部は「第４の運営基準」の関連項目の方に記載。）</w:t>
            </w:r>
          </w:p>
        </w:tc>
      </w:tr>
      <w:tr w:rsidR="00226012">
        <w:tc>
          <w:tcPr>
            <w:tcW w:w="10065" w:type="dxa"/>
            <w:gridSpan w:val="4"/>
            <w:tcBorders>
              <w:top w:val="single" w:sz="8" w:space="0" w:color="auto"/>
              <w:bottom w:val="single" w:sz="8" w:space="0" w:color="auto"/>
            </w:tcBorders>
            <w:shd w:val="clear" w:color="auto" w:fill="auto"/>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（第１章　総則）</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保育所保育に関する</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基本原則</w:t>
            </w:r>
          </w:p>
        </w:tc>
        <w:tc>
          <w:tcPr>
            <w:tcW w:w="5245" w:type="dxa"/>
            <w:tcBorders>
              <w:top w:val="single" w:sz="8"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保育は、次の基本原則を踏まえて行っていますか。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保育所は、入所する子どもの最善の利益（「子どもの権利条約」第3条第1項）を考慮し、その福祉を積極的に増進することに最もふさわしい生活の場でなければならない。</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w:t>
            </w:r>
            <w:r>
              <w:rPr>
                <w:rFonts w:asciiTheme="minorEastAsia" w:eastAsiaTheme="minorEastAsia" w:hAnsiTheme="minorEastAsia"/>
              </w:rPr>
              <w:t xml:space="preserve">　</w:t>
            </w:r>
            <w:r>
              <w:rPr>
                <w:rFonts w:asciiTheme="minorEastAsia" w:eastAsiaTheme="minorEastAsia" w:hAnsiTheme="minorEastAsia" w:hint="eastAsia"/>
              </w:rPr>
              <w:t>保育所は、子どもが生涯にわたる人間形成にとって極めて重要な時期に、その生活時間の大半を過ごす場である。このため、保育所の保育は、次の目標を目指して行わなければならない。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①　</w:t>
            </w:r>
            <w:r>
              <w:rPr>
                <w:rFonts w:asciiTheme="minorEastAsia" w:eastAsiaTheme="minorEastAsia" w:hAnsiTheme="minorEastAsia" w:hint="eastAsia"/>
              </w:rPr>
              <w:t>十分に養護の行き届いた環境の下に、くつろいだ雰囲気の中で子どもの様々な欲求を満たし、生命の保持及び情緒の安定を図ること。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健康、安全など生活に必要な基本的な習慣や態度を養い、心身の健康の基礎を培うこと。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人との関わりの中で、人に対する愛情と信頼感、そして人権を大切にする心を育てるとともに、自主、自立及び協調の態度を養い、道徳性の芽生えを培うこと。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生命、自然及び社会の事象についての興味や関心を育て、それらに対する豊かな心情や思考力の芽生えを培うこと。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生活の中で、言葉への興味や関心を育て、話したり、聞いたり、相手の話を理解しようとするなど、言葉の豊かさを養うこと。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　様々な体験を通して、豊かな感性や表現力を育み、創造性の芽生えを培うこと。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保育の環境には、保育士等や子どもなどの人的環境、施設や遊具などの物的環境、更には自然や社会の事象などがある。保育所は、こうした人、物、場などの環境が相互に関連し合い、子どもの生活が豊かなものとなるよう、次の事項に留意しつつ、計画的に環境を構成し、工夫して保育し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子ども自らが環境に関わり、自発的に活動し、様々な経験を積んでいくことができるよう配慮すること。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②　子どもの活動が豊かに展開されるよう、保育所の設備や環境を整え、保育所の保健的環境や安全の確保などに努めること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保育室は、温かな親しみとくつろぎの場となるとともに、生き生きと活動できる場となるように配慮すること。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④　子どもが人と関わる力を育てていくため、子ども自らが周囲の子どもや大人と関わっていくことができる環境を整えること。</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w:t>
            </w:r>
            <w:r>
              <w:rPr>
                <w:rFonts w:asciiTheme="majorEastAsia" w:eastAsiaTheme="majorEastAsia" w:hAnsiTheme="majorEastAsia"/>
                <w:w w:val="90"/>
              </w:rPr>
              <w:t>養護に</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関する</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基本的事項</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保育における養護は、次の基本的事項を踏まえて行っていますか。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保育における養護とは、子どもの生命の保持及び情緒の安定を図るために保育士等が行う援助や関わりであり、保育所における保育は、養護及び教育を一体的に行うことをその特性とするものである。保育所における保育全体を通じて、養護（生命の保持、情緒の安定）に関するねらい及び内容を踏まえた保育が展開され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2)　「生命の保持」に関わるねらい・内容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一人一人の子どもが、快適に生活できるようにする。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一人一人の子どもが、健康で安全に過ごせるようにする。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一人一人の子どもの生理的欲求が、十分に満たされるようにする。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一人一人の子どもの健康増進が、積極的に図られるようにする。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一人一人の子どもの平常の健康状態や発育及び発達状態を的確に把握し、異常を感じる場合は、速やかに適切に対応する。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家庭との連携を密にし、嘱託医等との連携を図りながら、子どもの疾病や事故防止に関する認識を深め、保健的で安全な保育環境の維持及び向上に努める。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清潔で安全な環境を整え、適切な援助や応答的な関わりを通して子どもの生理的欲求を満たしていく。また、家庭と協力しながら、子どもの発達過程等に応じた適切な生活のリズムがつくられていくよう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子どもの発達過程等に応じて、適度な運動と休息を取ることができるようにする。また、食事、排泄せつ、衣類の着脱、身の回りを清潔にすることなどについて、子どもが意欲的に生活できるよう適切に援助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4)　「情緒の安定」に関わるねらい・内容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①　一人一人の子どもが、安定感をもって過ごせるようにする。</w:t>
            </w:r>
          </w:p>
          <w:p w:rsidR="00226012" w:rsidRDefault="001A5841">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②　一人一人の子どもが、自分の気持ちを安心して表すことができるようにする。</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3"/>
        <w:gridCol w:w="851"/>
        <w:gridCol w:w="2837"/>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2</w:t>
            </w:r>
            <w:r>
              <w:rPr>
                <w:rFonts w:asciiTheme="majorEastAsia" w:eastAsiaTheme="majorEastAsia" w:hAnsiTheme="majorEastAsia" w:hint="eastAsia"/>
                <w:w w:val="90"/>
              </w:rPr>
              <w:t xml:space="preserve"> </w:t>
            </w:r>
            <w:r>
              <w:rPr>
                <w:rFonts w:asciiTheme="majorEastAsia" w:eastAsiaTheme="majorEastAsia" w:hAnsiTheme="majorEastAsia"/>
                <w:w w:val="90"/>
              </w:rPr>
              <w:t>養護に</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関する</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基本的事項</w:t>
            </w:r>
          </w:p>
        </w:tc>
        <w:tc>
          <w:tcPr>
            <w:tcW w:w="8931" w:type="dxa"/>
            <w:gridSpan w:val="3"/>
            <w:tcBorders>
              <w:top w:val="nil"/>
              <w:bottom w:val="nil"/>
            </w:tcBorders>
          </w:tcPr>
          <w:p w:rsidR="00226012" w:rsidRDefault="001A5841">
            <w:pPr>
              <w:autoSpaceDE w:val="0"/>
              <w:autoSpaceDN w:val="0"/>
              <w:spacing w:line="260" w:lineRule="exact"/>
              <w:ind w:leftChars="300" w:left="719" w:hangingChars="100" w:hanging="180"/>
              <w:rPr>
                <w:rFonts w:asciiTheme="minorEastAsia" w:eastAsiaTheme="minorEastAsia" w:hAnsiTheme="minorEastAsia"/>
              </w:rPr>
            </w:pPr>
            <w:r>
              <w:rPr>
                <w:rFonts w:asciiTheme="minorEastAsia" w:eastAsiaTheme="minorEastAsia" w:hAnsiTheme="minorEastAsia" w:hint="eastAsia"/>
              </w:rPr>
              <w:t>③　一人一人の子どもが、周囲から主体として受け止められ、主体として育ち、自分を肯定する気持ちが育まれていくようにする。</w:t>
            </w:r>
          </w:p>
          <w:p w:rsidR="00226012" w:rsidRDefault="001A5841">
            <w:pPr>
              <w:autoSpaceDE w:val="0"/>
              <w:autoSpaceDN w:val="0"/>
              <w:spacing w:line="260" w:lineRule="exact"/>
              <w:ind w:leftChars="200" w:left="359" w:firstLineChars="100" w:firstLine="180"/>
              <w:rPr>
                <w:rFonts w:asciiTheme="minorEastAsia" w:eastAsiaTheme="minorEastAsia" w:hAnsiTheme="minorEastAsia"/>
              </w:rPr>
            </w:pPr>
            <w:r>
              <w:rPr>
                <w:rFonts w:asciiTheme="minorEastAsia" w:eastAsiaTheme="minorEastAsia" w:hAnsiTheme="minorEastAsia" w:hint="eastAsia"/>
              </w:rPr>
              <w:t>④　一人一人の子どもがくつろいで共に過ごし、心身の疲れが癒されるようにする。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一人一人の子どもの置かれている状態や発達過程などを的確に把握し、子どもの欲求を適切に満たしながら、応答的な触れ合いや言葉がけを行う。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一人一人の子どもの気持ちを受容し、共感しながら、子どもとの継続的な信頼関係を築いていく。</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保育士等との信頼関係を基盤に、一人一人の子どもが主体的に活動し、自発性や探索意欲などを高めるとともに、自分への自信をもつことができるよう成長の過程を見守り、適切に働きかける。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一人一人の子どもの生活のリズム、発達過程、保育時間などに応じて、活動内容のバランスや調和を図りながら、適切な食事や休息が取れるようにする。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Pr>
                <w:rFonts w:asciiTheme="majorEastAsia" w:eastAsiaTheme="majorEastAsia" w:hAnsiTheme="majorEastAsia" w:hint="eastAsia"/>
                <w:w w:val="90"/>
              </w:rPr>
              <w:t xml:space="preserve"> 保育の計画及び評価</w:t>
            </w:r>
          </w:p>
          <w:p w:rsidR="00226012" w:rsidRDefault="00226012">
            <w:pPr>
              <w:autoSpaceDE w:val="0"/>
              <w:autoSpaceDN w:val="0"/>
              <w:spacing w:line="260" w:lineRule="exact"/>
              <w:jc w:val="left"/>
              <w:rPr>
                <w:rFonts w:asciiTheme="minorEastAsia" w:eastAsiaTheme="minorEastAsia" w:hAnsiTheme="minorEastAsia"/>
                <w:w w:val="90"/>
              </w:rPr>
            </w:pPr>
          </w:p>
        </w:tc>
        <w:tc>
          <w:tcPr>
            <w:tcW w:w="5243" w:type="dxa"/>
            <w:tcBorders>
              <w:top w:val="single" w:sz="8"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１</w:t>
            </w:r>
            <w:r>
              <w:rPr>
                <w:rFonts w:asciiTheme="minorEastAsia" w:eastAsiaTheme="minorEastAsia" w:hAnsiTheme="minorEastAsia"/>
              </w:rPr>
              <w:t xml:space="preserve">　全体的な計画は、次の点に留意して作成していますか。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1)　上記１の2)に示した「保育の目標」を達成するために、各保育所の保育の方針や目標に基づき、子どもの発達過程を踏まえて、保育の内容が組織的・計画的に構成され、保育所の生活の全体を通して、総合的に展開されるよう、全体的な計画を作成しなければならない。</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全体的な計画は、子どもや家庭の状況、地域の実態、保育時間などを考慮し、子どもの育ちに関する長期的見通しをもって適切に作成されなければならない。</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全体的な計画は、保育所保育の全体像を包括的に示すものとし、これに基づく指導計画、保健計画、食育計画等を通じて、各保育所が創意工夫して保育できるよう、作成されなければならない。</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w:t>
            </w:r>
            <w:r>
              <w:rPr>
                <w:rFonts w:asciiTheme="minorEastAsia" w:eastAsiaTheme="minorEastAsia" w:hAnsiTheme="minorEastAsia"/>
              </w:rPr>
              <w:t xml:space="preserve">　指導計画（長期的な指導計画、短期的な指導計画）は、次の点に留意して作成していますか。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は、全体的な計画に基づき、具体的な保育が適切に展開されるよう、子どもの生活や発達を見通した長期的な指導計画と、それに関連しながら、より具体的な子どもの日々の生活に即した短期的な指導計画を作成しなければならない。</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指導計画の作成に当たっては、第２章「保育の内容」及びその他の関連する章に示された事項のほか、子ども一人一人の発達過程や状況を十分に踏まえるとともに、次の事項に留意しなければならない。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３歳未満児については、一人一人の子どもの生育歴、心身の発達、活動の実態等に即して、個別的な計画を作成すること。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②　</w:t>
            </w:r>
            <w:r>
              <w:rPr>
                <w:rFonts w:asciiTheme="minorEastAsia" w:eastAsiaTheme="minorEastAsia" w:hAnsiTheme="minorEastAsia" w:hint="eastAsia"/>
                <w:spacing w:val="-2"/>
              </w:rPr>
              <w:t>３歳以上児については、個の成長と、子ども相互の関係や協同的な活動が促されるよう配慮すること。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異年齢で構成される組やグループでの保育においては、一人一人の子どもの生活や経験、発達過程などを把握し、適切な援助や環境構成ができるよう配慮すること。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指導計画においては、保育所の生活における子どもの発達過程を見通し、生活の連続性、季節の変化などを考慮し、子どもの実態に即した具体的なねらい及び内容を設定すること。また、具体的なねらいが達成されるよう、子どもの生活する姿や発想を大切にして適切な環境を構成し、子どもが主体的に活動できるように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4)</w:t>
            </w:r>
            <w:r>
              <w:rPr>
                <w:rFonts w:asciiTheme="minorEastAsia" w:eastAsiaTheme="minorEastAsia" w:hAnsiTheme="minorEastAsia"/>
              </w:rPr>
              <w:t xml:space="preserve">　</w:t>
            </w:r>
            <w:r>
              <w:rPr>
                <w:rFonts w:asciiTheme="minorEastAsia" w:eastAsiaTheme="minorEastAsia" w:hAnsiTheme="minorEastAsia" w:hint="eastAsia"/>
              </w:rPr>
              <w:t>一日の生活のリズムや在園時間が異なる子どもが共に過ごすことを踏まえ、活動と休息、緊張感と解放感等の調和を図るよう配慮すること。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5)　午睡は生活のリズムを構成する重要な要素であり、安心して眠ることのできる安全な睡眠環境を確保するとともに、在園時間が異なることや、睡眠時間は子どもの発達の状況や個人によって差があることから、一律とならないよう配慮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6)　長時間にわたる保育については、子どもの発達過程、生活のリズム及び心身の状態に十分配慮して、保育の内容や方法、職員の協力体制、家庭との連携などを指導計画に位置付けること。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7)　障害のある子どもの保育については、一人一人の子どもの発達過程や障害の状態を把握し、適切な環境の下で、障害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３</w:t>
            </w:r>
            <w:r>
              <w:rPr>
                <w:rFonts w:asciiTheme="minorEastAsia" w:eastAsiaTheme="minorEastAsia" w:hAnsiTheme="minorEastAsia"/>
              </w:rPr>
              <w:t xml:space="preserve">　</w:t>
            </w:r>
            <w:r>
              <w:rPr>
                <w:rFonts w:asciiTheme="minorEastAsia" w:eastAsiaTheme="minorEastAsia" w:hAnsiTheme="minorEastAsia" w:hint="eastAsia"/>
              </w:rPr>
              <w:t>指導計画に基づく保育の実施に当たっては、次の事項に留意していますか。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7"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施設長、保育士など、全職員による適切な役割分担と協力体制を整えること。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子どもが行う具体的な活動は、生活の中で様々に変化することに留意して、子どもが望ましい方向に向かって自ら活動を展開できるよう必要な援助を行うこと。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子どもの主体的な活動を促すためには、保育士等が多様な関わりをもつことが重要であることを踏まえ、子どもの情緒の安定や発達に必要な豊かな体験が得られるよう援助すること。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保育士等は、子どもの実態や子どもを取り巻く状況の変化などに即して保育の過程を記録するとともに、これらを踏まえ、指導計画に基づく保育の内容の見直しを行い、改善を図ること。</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3"/>
        <w:gridCol w:w="5243"/>
        <w:gridCol w:w="851"/>
        <w:gridCol w:w="2838"/>
      </w:tblGrid>
      <w:tr w:rsidR="00226012">
        <w:tc>
          <w:tcPr>
            <w:tcW w:w="1133"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3</w:t>
            </w:r>
            <w:r>
              <w:rPr>
                <w:rFonts w:asciiTheme="majorEastAsia" w:eastAsiaTheme="majorEastAsia" w:hAnsiTheme="majorEastAsia" w:hint="eastAsia"/>
                <w:w w:val="90"/>
              </w:rPr>
              <w:t xml:space="preserve"> 保育の計画及び評価</w:t>
            </w:r>
          </w:p>
          <w:p w:rsidR="00226012" w:rsidRDefault="00226012">
            <w:pPr>
              <w:autoSpaceDE w:val="0"/>
              <w:autoSpaceDN w:val="0"/>
              <w:spacing w:line="260" w:lineRule="exact"/>
              <w:jc w:val="left"/>
              <w:rPr>
                <w:rFonts w:asciiTheme="minorEastAsia" w:eastAsiaTheme="minorEastAsia" w:hAnsiTheme="minorEastAsia"/>
                <w:w w:val="90"/>
              </w:rPr>
            </w:pPr>
          </w:p>
        </w:tc>
        <w:tc>
          <w:tcPr>
            <w:tcW w:w="5243"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４</w:t>
            </w:r>
            <w:r>
              <w:rPr>
                <w:rFonts w:asciiTheme="minorEastAsia" w:eastAsiaTheme="minorEastAsia" w:hAnsiTheme="minorEastAsia"/>
              </w:rPr>
              <w:t xml:space="preserve">　保育内容等の評価は次のとおり行っていますか。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8"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431"/>
        </w:trPr>
        <w:tc>
          <w:tcPr>
            <w:tcW w:w="1133"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2" w:type="dxa"/>
            <w:gridSpan w:val="3"/>
            <w:tcBorders>
              <w:top w:val="nil"/>
              <w:bottom w:val="single" w:sz="4" w:space="0" w:color="auto"/>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1)　保育士等の自己評価</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保育士等は、保育の計画や保育の記録を通して、自らの保育実践を振り返り、自己評価することを通して、その専門性の向上や保育実践の改善に努めなければならない。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保育士等による自己評価に当たっては、子どもの活動内容やその結果だけでなく、子どもの心の育ちや意欲、取り組む過程などにも十分配慮するよう留意すること。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士等は、自己評価における自らの保育実践の振り返りや職員相互の話し合い等を通じて、専門性の向上及び保育の質の向上のための課題を明確にするとともに、保育所全体の保育の内容に関する認識を深め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保育所の自己評価</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保育所は、保育の質の向上を図るため、保育の計画の展開や保育士等の自己評価を踏まえ、当該保育所の保育の内容等について、自ら評価を行い、その結果を公表するよう努めなければならない。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保育所が自己評価を行うに当たっては、地域の実情や保育所の実態に即して、適切に評価の観点や項目等を設定し、全職員による共通理解をもって取り組むよう留意すること。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保育の内容等の評価に関し、保護者及び地域住民等の意見を聴くことが望ましいこと。</w:t>
            </w:r>
          </w:p>
        </w:tc>
      </w:tr>
      <w:tr w:rsidR="00226012">
        <w:tc>
          <w:tcPr>
            <w:tcW w:w="1133" w:type="dxa"/>
            <w:vMerge/>
          </w:tcPr>
          <w:p w:rsidR="00226012" w:rsidRDefault="00226012">
            <w:pPr>
              <w:autoSpaceDE w:val="0"/>
              <w:autoSpaceDN w:val="0"/>
              <w:spacing w:line="260" w:lineRule="exact"/>
              <w:ind w:left="800" w:hanging="800"/>
              <w:jc w:val="left"/>
              <w:rPr>
                <w:rFonts w:asciiTheme="minorEastAsia" w:eastAsiaTheme="minorEastAsia" w:hAnsiTheme="minorEastAsia"/>
                <w:w w:val="90"/>
              </w:rPr>
            </w:pPr>
          </w:p>
        </w:tc>
        <w:tc>
          <w:tcPr>
            <w:tcW w:w="5243" w:type="dxa"/>
            <w:tcBorders>
              <w:top w:val="single" w:sz="4" w:space="0" w:color="auto"/>
              <w:bottom w:val="nil"/>
            </w:tcBorders>
          </w:tcPr>
          <w:p w:rsidR="00226012" w:rsidRDefault="001A5841">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hint="eastAsia"/>
              </w:rPr>
              <w:t>５</w:t>
            </w:r>
            <w:r>
              <w:rPr>
                <w:rFonts w:asciiTheme="minorEastAsia" w:eastAsiaTheme="minorEastAsia" w:hAnsiTheme="minorEastAsia"/>
              </w:rPr>
              <w:t xml:space="preserve">　</w:t>
            </w:r>
            <w:r>
              <w:rPr>
                <w:rFonts w:asciiTheme="minorEastAsia" w:eastAsiaTheme="minorEastAsia" w:hAnsiTheme="minorEastAsia" w:hint="eastAsia"/>
              </w:rPr>
              <w:t>評価を踏まえた計画の改善は、次のとおり行っていますか。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ind w:left="800" w:hanging="800"/>
              <w:rPr>
                <w:rFonts w:asciiTheme="minorEastAsia" w:eastAsiaTheme="minorEastAsia" w:hAnsiTheme="minorEastAsia"/>
              </w:rPr>
            </w:pPr>
            <w:r>
              <w:rPr>
                <w:rFonts w:asciiTheme="minorEastAsia" w:eastAsiaTheme="minorEastAsia" w:hAnsiTheme="minorEastAsia"/>
              </w:rPr>
              <w:t>□いいえ</w:t>
            </w:r>
          </w:p>
        </w:tc>
        <w:tc>
          <w:tcPr>
            <w:tcW w:w="2838" w:type="dxa"/>
            <w:tcBorders>
              <w:top w:val="single" w:sz="4" w:space="0" w:color="auto"/>
              <w:bottom w:val="single" w:sz="4" w:space="0" w:color="auto"/>
            </w:tcBorders>
          </w:tcPr>
          <w:p w:rsidR="00226012" w:rsidRDefault="00226012">
            <w:pPr>
              <w:autoSpaceDE w:val="0"/>
              <w:autoSpaceDN w:val="0"/>
              <w:spacing w:line="260" w:lineRule="exact"/>
              <w:ind w:left="800" w:hanging="800"/>
              <w:rPr>
                <w:rFonts w:asciiTheme="minorEastAsia" w:eastAsiaTheme="minorEastAsia" w:hAnsiTheme="minorEastAsia"/>
              </w:rPr>
            </w:pPr>
          </w:p>
        </w:tc>
      </w:tr>
      <w:tr w:rsidR="00226012">
        <w:tc>
          <w:tcPr>
            <w:tcW w:w="1133" w:type="dxa"/>
            <w:vMerge/>
          </w:tcPr>
          <w:p w:rsidR="00226012" w:rsidRDefault="00226012">
            <w:pPr>
              <w:autoSpaceDE w:val="0"/>
              <w:autoSpaceDN w:val="0"/>
              <w:spacing w:line="260" w:lineRule="exact"/>
              <w:ind w:left="800" w:hanging="800"/>
              <w:jc w:val="left"/>
              <w:rPr>
                <w:rFonts w:asciiTheme="majorEastAsia" w:eastAsiaTheme="majorEastAsia" w:hAnsiTheme="majorEastAsia"/>
              </w:rPr>
            </w:pPr>
          </w:p>
        </w:tc>
        <w:tc>
          <w:tcPr>
            <w:tcW w:w="8932" w:type="dxa"/>
            <w:gridSpan w:val="3"/>
            <w:tcBorders>
              <w:top w:val="nil"/>
              <w:bottom w:val="single" w:sz="4" w:space="0" w:color="auto"/>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1)　保育所は、評価の結果を踏まえ、当該保育所の保育の内容等の改善を図ること。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保育の計画に基づく保育、保育の内容の評価及びこれに基づく改善という一連の取組により、保育の質の向上が図られるよう、全職員が共通理解をもって取り組むことに留意すること。</w:t>
            </w:r>
          </w:p>
        </w:tc>
      </w:tr>
      <w:tr w:rsidR="00226012">
        <w:tc>
          <w:tcPr>
            <w:tcW w:w="1133" w:type="dxa"/>
            <w:tcBorders>
              <w:top w:val="single" w:sz="4" w:space="0" w:color="auto"/>
              <w:bottom w:val="nil"/>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Pr>
                <w:rFonts w:asciiTheme="majorEastAsia" w:eastAsiaTheme="majorEastAsia" w:hAnsiTheme="majorEastAsia" w:hint="eastAsia"/>
                <w:w w:val="90"/>
              </w:rPr>
              <w:t xml:space="preserve"> 幼児教育を行う施設として共有すべき事項</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226012">
            <w:pPr>
              <w:autoSpaceDE w:val="0"/>
              <w:autoSpaceDN w:val="0"/>
              <w:spacing w:line="260" w:lineRule="exact"/>
              <w:jc w:val="left"/>
              <w:rPr>
                <w:rFonts w:asciiTheme="majorEastAsia" w:eastAsiaTheme="majorEastAsia" w:hAnsiTheme="majorEastAsia"/>
              </w:rPr>
            </w:pPr>
          </w:p>
        </w:tc>
        <w:tc>
          <w:tcPr>
            <w:tcW w:w="8932" w:type="dxa"/>
            <w:gridSpan w:val="3"/>
            <w:tcBorders>
              <w:top w:val="single" w:sz="4" w:space="0" w:color="auto"/>
              <w:bottom w:val="nil"/>
            </w:tcBorders>
          </w:tcPr>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1)　育みたい資質・能力</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保育所においては、生涯にわたる生きる力の基礎を培うため、上記１の2)に示す「保育の目標」を踏まえ、次に掲げる資質・能力を一体的に育むよう努めるものとする。</w:t>
            </w:r>
          </w:p>
          <w:p w:rsidR="00226012" w:rsidRDefault="001A5841">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豊かな体験を通じて、感じたり、気付いたり、分かったり、できるようになったりする「知識及び技能の基礎」</w:t>
            </w:r>
          </w:p>
          <w:p w:rsidR="00226012" w:rsidRDefault="001A5841">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気付いたことや、できるようになったことなどを使い、考えたり、試したり、工夫したり、表現したりする「思考力、判断力、表現力等の基礎」</w:t>
            </w:r>
          </w:p>
          <w:p w:rsidR="00226012" w:rsidRDefault="001A5841">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心情、意欲、態度が育つ中で、よりよい生活を営もうとする「学びに向かう力、人間性等」</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①に示す資質・能力は、以下の第２章「保育の内容」に示すねらい及び内容に基づく保育活動全体によって育むものである。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幼児期の終わりまでに育ってほしい姿</w:t>
            </w:r>
          </w:p>
          <w:p w:rsidR="00226012" w:rsidRDefault="001A5841">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次に示す「幼児期の終わりまでに育ってほしい姿」は、以下の第２章「保育の内容」に示すねらい及び内容に基づく保育活動全体を通して資質・能力が育まれている子どもの小学校就学時の具体的な姿であり、保育士等が指導を行う際に考慮するものである。</w:t>
            </w:r>
          </w:p>
          <w:p w:rsidR="00226012" w:rsidRDefault="001A5841">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健康な心と体</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保育所の生活の中で、充実感をもって自分のやりたいことに向かって心と体を十分に働かせ、見通しをもって行動し、自ら健康で安全な生活をつくり出すようになる。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自立心</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226012" w:rsidRDefault="001A5841">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協同性</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友達と関わる中で、互いの思いや考えなどを共有し、共通の目的の実現に向けて、考えたり、工夫したり、協力したりし、充実感をもってやり遂げるようになる。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道徳性・規範意識の芽生え</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⑤　社会生活との関わり</w:t>
            </w:r>
          </w:p>
          <w:p w:rsidR="00226012" w:rsidRDefault="001A5841">
            <w:pPr>
              <w:autoSpaceDE w:val="0"/>
              <w:autoSpaceDN w:val="0"/>
              <w:spacing w:line="260" w:lineRule="exact"/>
              <w:ind w:left="719" w:hangingChars="400" w:hanging="719"/>
              <w:jc w:val="left"/>
              <w:rPr>
                <w:rFonts w:asciiTheme="majorEastAsia" w:eastAsiaTheme="majorEastAsia" w:hAnsiTheme="majorEastAsia"/>
              </w:rPr>
            </w:pPr>
            <w:r>
              <w:rPr>
                <w:rFonts w:asciiTheme="minorEastAsia" w:eastAsiaTheme="minorEastAsia" w:hAnsiTheme="minorEastAsia" w:hint="eastAsia"/>
              </w:rPr>
              <w:t xml:space="preserve">　　　　　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4"/>
        <w:gridCol w:w="851"/>
        <w:gridCol w:w="2836"/>
      </w:tblGrid>
      <w:tr w:rsidR="00226012">
        <w:tc>
          <w:tcPr>
            <w:tcW w:w="1134" w:type="dxa"/>
            <w:tcBorders>
              <w:top w:val="nil"/>
              <w:bottom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4</w:t>
            </w:r>
            <w:r>
              <w:rPr>
                <w:rFonts w:asciiTheme="majorEastAsia" w:eastAsiaTheme="majorEastAsia" w:hAnsiTheme="majorEastAsia" w:hint="eastAsia"/>
                <w:w w:val="90"/>
              </w:rPr>
              <w:t xml:space="preserve"> 幼児教育を行う施設として共有すべき事項</w:t>
            </w:r>
          </w:p>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⑥　思考力の芽生え</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⑦　自然との関わり・生命尊重</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⑧　数量や図形、標識や文字などへの関心・感覚</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遊びや生活の中で、数量や図形、標識や文字などに親しむ体験を重ねたり、標識や文字の役割に気付いたりし、自らの必要感に基づきこれらを活用し、興味や関心、感覚をもつようになる。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⑨　言葉による伝え合い</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士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226012" w:rsidRDefault="001A5841">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⑩　豊かな感性と表現</w:t>
            </w:r>
          </w:p>
          <w:p w:rsidR="00226012" w:rsidRDefault="001A5841">
            <w:pPr>
              <w:autoSpaceDE w:val="0"/>
              <w:autoSpaceDN w:val="0"/>
              <w:spacing w:line="260" w:lineRule="exact"/>
              <w:ind w:left="719" w:hangingChars="400" w:hanging="719"/>
              <w:jc w:val="left"/>
              <w:rPr>
                <w:rFonts w:asciiTheme="majorEastAsia" w:eastAsiaTheme="majorEastAsia" w:hAnsiTheme="majorEastAsia"/>
              </w:rPr>
            </w:pPr>
            <w:r>
              <w:rPr>
                <w:rFonts w:asciiTheme="minorEastAsia" w:eastAsiaTheme="minorEastAsia" w:hAnsiTheme="minorEastAsia"/>
              </w:rPr>
              <w:t xml:space="preserve">　　　　　</w:t>
            </w:r>
            <w:r>
              <w:rPr>
                <w:rFonts w:asciiTheme="minorEastAsia" w:eastAsiaTheme="minorEastAsia" w:hAnsiTheme="minorEastAsia" w:hint="eastAsia"/>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r w:rsidR="00226012">
        <w:tc>
          <w:tcPr>
            <w:tcW w:w="10065" w:type="dxa"/>
            <w:gridSpan w:val="4"/>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（第２章　保育の内容）</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5</w:t>
            </w:r>
            <w:r>
              <w:rPr>
                <w:rFonts w:asciiTheme="majorEastAsia" w:eastAsiaTheme="majorEastAsia" w:hAnsiTheme="majorEastAsia" w:hint="eastAsia"/>
                <w:w w:val="90"/>
              </w:rPr>
              <w:t xml:space="preserve"> 乳児保育に関わるねらい及び内容</w:t>
            </w:r>
          </w:p>
        </w:tc>
        <w:tc>
          <w:tcPr>
            <w:tcW w:w="5244"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乳児保育は、次の「基本的事項」、「ねらい及び内容」及び「実施に関わる配慮事項」に留意して行っていますか。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6"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基本的事項</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乳児期の発達については、視覚、聴覚などの感覚や、座る、はう、歩くなどの運動機能が著しく発達し、特定の大人との応答的な関わりを通じて、情緒的な絆きずなが形成されるといった特徴がある。これらの発達の特徴を踏まえて、乳児保育は、愛情豊かに、応答的に行われることが特に必要であ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以下の各視点において示す保育の内容は、上記「２ 養護に関する基本的事項」に示された養護における「生命の保持」及び「情緒の安定」に関わる保育の内容と、一体となって展開されるものであることに留意が必要である。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ねらい及び内容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身体的発達に関する視点「健やかに伸び伸びと育つ」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健康な心と体を育て、自ら健康で安全な生活をつくり出す力の基盤を培う。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身体感覚が育ち、快適な環境に心地よさを感じる。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伸び伸びと体を動かし、はう、歩くなどの運動をしようとする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食事、睡眠等の生活のリズムの感覚が芽生える。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保育士等の愛情豊かな受容の下で、生理的・心理的欲求を満たし、心地よく生活をする。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一人一人の発育に応じて、はう、立つ、歩くなど、十分に体を動かす。</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個人差に応じて授乳を行い、離乳を進めていく中で、様々な食品に少しずつ慣れ、食べることを楽しむ。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一人一人の生活のリズムに応じて、安全な環境の下で十分に午睡をする。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おむつ交換や衣服の着脱などを通じて、清潔になることの心地よさを感じる。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子どもへの対応については、嘱託医等の指示や協力の下に適切に対応すること。</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bottom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5</w:t>
            </w:r>
            <w:r>
              <w:rPr>
                <w:rFonts w:asciiTheme="majorEastAsia" w:eastAsiaTheme="majorEastAsia" w:hAnsiTheme="majorEastAsia" w:hint="eastAsia"/>
                <w:w w:val="90"/>
              </w:rPr>
              <w:t xml:space="preserve"> 乳児保育に関わるねらい及び内容</w:t>
            </w:r>
          </w:p>
        </w:tc>
        <w:tc>
          <w:tcPr>
            <w:tcW w:w="8931" w:type="dxa"/>
            <w:tcBorders>
              <w:top w:val="nil"/>
              <w:bottom w:val="single" w:sz="8" w:space="0" w:color="auto"/>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社会的発達に関する視点「身近な人と気持ちが通じ合う」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受容的・応答的な関わりの下で、何かを伝えようとする意欲や身近な大人との信頼関係を育て、人と関わる力の基盤を培う。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　安心できる関係の下で、身近な人と共に過ごす喜びを感じる。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体の動きや表情、発声等により、保育士等と気持ちを通わせようとする。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身近な人と親しみ、関わりを深め、愛情や信頼感が芽生える。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子どもからの働きかけを踏まえた、応答的な触れ合いや言葉がけによって、欲求が満たされ、安定感をもって過ごす。</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体の動きや表情、発声、喃語等を優しく受け止めてもらい、保育士等とのやり取りを楽しむ。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生活や遊びの中で、自分の身近な人の存在に気付き、親しみの気持ちを表す。</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保育士等による語りかけや歌いかけ、発声や喃語等への応答を通じて、言葉の理解や発語の意欲が育つ。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温かく、受容的な関わりを通じて、自分を肯定する気持ちが芽生える。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の信頼関係に支えられて生活を確立していくことが人と関わる基盤となることを考慮して、子どもの多様な感情を受け止め、温かく受容的・応答的に関わり、一人一人に応じた適切な援助を行う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に親しみをもって接し、自分の感情などを表し、それに相手が応答する言葉を聞くことを通して、次第に言葉が獲得されていくことを考慮して、楽しい雰囲気の中での保育士等との関わり合いを大切にし、ゆっくりと優しく話しかけるなど、積極的に言葉のやり取りを楽しむことが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精神的発達に関する視点「身近なものと関わり感性が育つ」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身近な環境に興味や好奇心をもって関わり、感じたことや考えたことを表現する力の基盤を培う。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［ねらい］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身の回りのものに親しみ、様々なものに興味や関心をもつ。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見る、触れる、探索するなど、身近な環境に自分から関わろうとする。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身体の諸感覚による認識が豊かになり、表情や手足、体の動き等で表現する。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身近な生活用具、玩具や絵本などが用意された中で、身の回りのものに対する興味や好奇心をもつ。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spacing w:val="-2"/>
              </w:rPr>
              <w:t>生活や遊びの中で様々なものに触れ</w:t>
            </w:r>
            <w:r>
              <w:rPr>
                <w:rFonts w:asciiTheme="minorEastAsia" w:eastAsiaTheme="minorEastAsia" w:hAnsiTheme="minorEastAsia" w:hint="eastAsia"/>
                <w:spacing w:val="-16"/>
              </w:rPr>
              <w:t>、</w:t>
            </w:r>
            <w:r>
              <w:rPr>
                <w:rFonts w:asciiTheme="minorEastAsia" w:eastAsiaTheme="minorEastAsia" w:hAnsiTheme="minorEastAsia" w:hint="eastAsia"/>
                <w:spacing w:val="-2"/>
              </w:rPr>
              <w:t>音</w:t>
            </w:r>
            <w:r>
              <w:rPr>
                <w:rFonts w:asciiTheme="minorEastAsia" w:eastAsiaTheme="minorEastAsia" w:hAnsiTheme="minorEastAsia" w:hint="eastAsia"/>
                <w:spacing w:val="-16"/>
              </w:rPr>
              <w:t>、</w:t>
            </w:r>
            <w:r>
              <w:rPr>
                <w:rFonts w:asciiTheme="minorEastAsia" w:eastAsiaTheme="minorEastAsia" w:hAnsiTheme="minorEastAsia" w:hint="eastAsia"/>
                <w:spacing w:val="-2"/>
              </w:rPr>
              <w:t>形</w:t>
            </w:r>
            <w:r>
              <w:rPr>
                <w:rFonts w:asciiTheme="minorEastAsia" w:eastAsiaTheme="minorEastAsia" w:hAnsiTheme="minorEastAsia" w:hint="eastAsia"/>
                <w:spacing w:val="-16"/>
              </w:rPr>
              <w:t>、</w:t>
            </w:r>
            <w:r>
              <w:rPr>
                <w:rFonts w:asciiTheme="minorEastAsia" w:eastAsiaTheme="minorEastAsia" w:hAnsiTheme="minorEastAsia" w:hint="eastAsia"/>
                <w:spacing w:val="-2"/>
              </w:rPr>
              <w:t>手触りなどに気付き、感覚の働きを豊かにする。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保育士等と一緒に様々な色彩や形のものや絵本などを見る。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玩具や身の回りのものを、つまむ、つかむ、たたく、引っ張るなど、手や指を使って遊ぶ。</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保育士等のあやし遊びに機嫌よく応じたり、歌やリズムに合わせて手足や体を動かして楽しんだりする。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などは、音質、形、色、大きさなど子どもの発達状態に応じて適切なものを選び、その時々の子どもの興味や関心を踏まえるなど、遊びを通して感覚の発達が促されるものとなるように工夫すること。なお、安全な環境の下で、子どもが探索意欲を満たして自由に遊べるよう、身の回りのものについては、常に十分な点検を行う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期においては、表情、発声、体の動きなどで、感情を表現することが多いことから、これらの表現しようとする意欲を積極的に受け止めて、子どもが様々な活動を楽しむことを通して表現が豊かにな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保育の実施に関わる配慮事項</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乳児は疾病への抵抗力が弱く、心身の機能の未熟さに伴う疾病の発生が多いことから、一人一人の発育及び発達状態や健康状態についての適切な判断に基づく保健的な対応を行うこと。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一人一人の子どもの生育歴の違いに留意しつつ、欲求を適切に満たし、特定の保育士が応答的に関わるように努めること。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乳児保育に関わる職員間の連携や嘱託医との連携を図り、第３章「健康及び安全」に示す事項を踏まえ、適切に対応すること。栄養士及び看護師等が配置されている場合は、その専門性を生かした対応を図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保護者との信頼関係を築きながら保育を進めるとともに、保護者からの相談に応じ、保護者への支援に努めていくこと。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担当の保育士が替わる場合には、子どものそれまでの生育歴や発達過程に留意し、職員間で協力して対応すること。</w:t>
            </w:r>
          </w:p>
        </w:tc>
      </w:tr>
    </w:tbl>
    <w:p w:rsidR="00226012" w:rsidRDefault="001A5841">
      <w:pPr>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内容</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１歳以上３歳未満児の保育</w:t>
            </w:r>
            <w:r>
              <w:rPr>
                <w:rFonts w:asciiTheme="minorEastAsia" w:eastAsiaTheme="minorEastAsia" w:hAnsiTheme="minorEastAsia"/>
              </w:rPr>
              <w:t>は、次の「基本的事項」、「ねらい及び内容」及び「実施に関わる配慮事項」に留意して行っていますか。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8060"/>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基本的事項</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この時期においては、歩き始めから、歩く、走る、跳ぶなどへと、基本的な運動機能が次第に発達し、排泄せつの自立のための身体的機能も整うようになる。つまむ、めくるなどの指先の機能も発達し、食事、衣類の着脱なども、保育士等の援助の下で自分で行うようになる。発声も明瞭になり、語彙も増加し、自分の意思や欲求を言葉で表出できるようになる。このように自分でできることが増えてくる時期であることから、保育士等は、子どもの生活の安定を図りながら、自分でしようとする気持ちを尊重し、温かく見守るとともに、愛情豊かに、応答的に関わることが必要であ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以下の各領域において示す保育の内容は、上記「２ 養護に関する基本的事項」に示された養護における「生命の保持」及び「情緒の安定」に関わる保育の内容と、一体となって展開されるものであることに留意が必要である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2)　ねらい及び内容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①　心身の健康に関する領域「健康」</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健康な心と体を育て、自ら健康で安全な生活をつくり出す力を養う。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明るく伸び伸びと生活し、自分から体を動かすことを楽しむ。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自分の体を十分に動かし、様々な動きをしようとする。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健康、安全な生活に必要な習慣に気付き、自分でしてみようとする気持ちが育つ。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保育士等の愛情豊かな受容の下で、安定感をもって生活をする。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食事や午睡、遊びと休息など、保育所における生活のリズムが形成される。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走る、跳ぶ、登る、押す、引っ張るなど全身を使う遊びを楽しむ。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様々な食品や調理形態に慣れ、ゆったりとした雰囲気の中で食事や間食を楽しむ。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身の回りを清潔に保つ心地よさを感じ、その習慣が少しずつ身に付く。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保育士等の助けを借りながら、衣類の着脱を自分でしようとする。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便器での排泄に慣れ、自分で排泄ができるようになる。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心と体の健康は、相互に密接な関連があるものであることを踏まえ、子どもの気持ちに配慮した温かい触れ合いの中で、心と体の発達を促すこと。特に、一人一人の発育に応じて、体を動かす機会を十分に確保し、自ら体を動かそうとする意欲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排泄の習慣については、一人一人の排尿間隔等を踏まえ、おむつが汚れていないときに便器に座らせるなどにより、少しずつ慣れさせるようにすること。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食事、排泄、睡眠、衣類の着脱、身の回りを清潔にすることなど、生活に必要な基本的な習慣については、一人一人の状態に応じ、落ち着いた雰囲気の中で行うようにし、子どもが自分でしようとする気持ちを尊重すること。また、基本的な生活習慣の形成に当たっては、家庭での生活経験に配慮し、家庭との適切な連携の下で行う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②　</w:t>
            </w:r>
            <w:r>
              <w:rPr>
                <w:rFonts w:asciiTheme="minorEastAsia" w:eastAsiaTheme="minorEastAsia" w:hAnsiTheme="minorEastAsia" w:hint="eastAsia"/>
              </w:rPr>
              <w:t>人との関わりに関する領域「人間関係」</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他の人々と親しみ、支え合って生活するために、自立心を育て、人と関わる力を養う。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保育所での生活を楽しみ、身近な人と関わる心地よさを感じる。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周囲の子ども等への興味や関心が高まり、関わりをもとうとする。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保育所の生活の仕方に慣れ、きまりの大切さに気付く。</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保育士等や周囲の子ども等との安定した関係の中で、共に過ごす心地よさを感じる。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保育士等の受容的・応答的な関わりの中で、欲求を適切に満たし、安定感をもって過ごす。</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身の回りに様々な人がいることに気付き、徐々に他の子どもと関わりをもって遊ぶ。</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保育士等の仲立ちにより、他の子どもとの関わり方を少しずつ身につける。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保育所の生活の仕方に慣れ、きまりがあることや、その大切さに気付く。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生活や遊びの中で、年長児や保育士等の真似をしたり、ごっこ遊びを楽しんだりする。</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bottom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内容</w:t>
            </w:r>
          </w:p>
        </w:tc>
        <w:tc>
          <w:tcPr>
            <w:tcW w:w="8931" w:type="dxa"/>
            <w:tcBorders>
              <w:top w:val="nil"/>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の信頼関係に支えられて生活を確立するとともに、自分で何かをしようとする気持ちが旺盛になる時期であることに鑑み、そのような子どもの気持ちを尊重し、温かく見守るとともに、愛情豊かに、応答的に関わり、適切な援助を行う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思い通りにいかない場合等の子どもの不安定な感情の表出については、保育士等が受容的に受け止めるとともに、そうした気持ちから立ち直る経験や感情をコントロールすることへの気付き等につなげていけるように援助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この時期は自己と他者との違いの認識がまだ十分ではないことから、子どもの自我の育ちを見守るとともに、保育士等が仲立ちとなって、自分の気持ちを相手に伝えることや相手の気持ちに気付くことの大切さなど、友達の気持ちや友達との関わり方を丁寧に伝えていく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身近な環境との関わりに関する領域「環境」</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周囲の様々な環境に好奇心や探究心をもって関わり、それらを生活に取り入れていこうとする力を養う。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身近な環境に親しみ、触れ合う中で、様々なものに興味や関心をもつ。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様々なものに関わる中で、発見を楽しんだり、考えたりしようとする。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見る、聞く、触るなどの経験を通して、感覚の働きを豊かにする。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安全で活動しやすい環境での探索活動等を通して、見る、聞く、触れる、嗅ぐ、味わうなどの感覚の働きを豊かにする。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玩具、絵本、遊具などに興味をもち、それらを使った遊びを楽しむ。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身の回りの物に触れる中で、形、色、大きさ、量などの物の性質や仕組みに気付く。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自分の物と人の物の区別や、場所的感覚など、環境を捉える感覚が育つ。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身近な生き物に気付き、親しみをもつ。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近隣の生活や季節の行事などに興味や関心をもつ。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玩具などは、音質、形、色、大きさなど子どもの発達状態に応じて適切なものを選び、遊びを通して感覚の発達が促されるように工夫すること。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身近な生き物との関わりについては、子どもが命を感じ、生命の尊さに気付く経験へとつながるものであることから、そうした気付きを促すような関わりとなるようにすること。</w:t>
            </w:r>
            <w:r>
              <w:rPr>
                <w:rFonts w:asciiTheme="minorEastAsia" w:eastAsiaTheme="minorEastAsia" w:hAnsiTheme="minorEastAsia"/>
              </w:rPr>
              <w:t xml:space="preserve">　　　　　・　</w:t>
            </w:r>
            <w:r>
              <w:rPr>
                <w:rFonts w:asciiTheme="minorEastAsia" w:eastAsiaTheme="minorEastAsia" w:hAnsiTheme="minorEastAsia" w:hint="eastAsia"/>
              </w:rPr>
              <w:t>地域の生活や季節の行事などに触れる際には、社会とのつながりや地域社会の文化への気付きにつながるものとなることが望ましいこと。その際、保育所内外の行事や地域の人々との触れ合い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などを通して行うこと等も考慮すること。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言葉の獲得に関する領域「言葉」</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経験したことや考えたことなどを自分なりの言葉で表現し、相手の話す言葉を聞こうとする意欲や態度を育て、言葉に対する感覚や言葉で表現する力を養う。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言葉遊びや言葉で表現する楽しさを感じる。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人の言葉や話などを聞き、自分でも思ったことを伝えようとする。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絵本や物語等に親しむとともに、言葉のやり取りを通じて身近な人と気持ちを通わせる。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保育士等の応答的な関わりや話しかけにより、自ら言葉を使おうとする。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生活に必要な簡単な言葉に気付き、聞き分ける。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親しみをもって日常の挨拶に応じる。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絵本や紙芝居を楽しみ、簡単な言葉を繰り返したり、模倣をしたりして遊ぶ。</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保育士等とごっこ遊びをする中で、言葉のやり取りを楽しむ。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保育士等を仲立ちとして、生活や遊びの中で友達との言葉のやり取りを楽しむ。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保育士等や友達の言葉や話に興味や関心をもって、聞いたり、話したりする。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に親しみをもって接し、自分の感情などを伝え、それに相手が応答し、その言葉を聞くことを通して、次第に言葉が獲得されていくものであることを考慮して、楽しい雰囲気の中で保育士等との言葉のやり取りが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子どもが自分の思いを言葉で伝えるとともに、他の子どもの話などを聞くことを通して、次第に話を理解し、言葉による伝え合いができるようになるよう、気持ちや経験等の言語化を行うこ　　　　　　とを援助するなど、子ども同士の関わりの仲立ちを行うようにすること。</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Pr>
                <w:rFonts w:asciiTheme="majorEastAsia" w:eastAsiaTheme="majorEastAsia" w:hAnsiTheme="majorEastAsia" w:hint="eastAsia"/>
                <w:w w:val="90"/>
              </w:rPr>
              <w:t xml:space="preserve"> </w:t>
            </w:r>
            <w:r>
              <w:rPr>
                <w:rFonts w:asciiTheme="majorEastAsia" w:eastAsiaTheme="majorEastAsia" w:hAnsiTheme="majorEastAsia"/>
                <w:w w:val="90"/>
              </w:rPr>
              <w:t>１歳以上</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３歳未満児の</w:t>
            </w:r>
            <w:r>
              <w:rPr>
                <w:rFonts w:asciiTheme="majorEastAsia" w:eastAsiaTheme="majorEastAsia" w:hAnsiTheme="majorEastAsia" w:hint="eastAsia"/>
                <w:w w:val="90"/>
              </w:rPr>
              <w:t>保育に関わるねらい及び</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内容</w:t>
            </w:r>
          </w:p>
        </w:tc>
        <w:tc>
          <w:tcPr>
            <w:tcW w:w="8931" w:type="dxa"/>
            <w:gridSpan w:val="3"/>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この時期は、片言から、二語文、ごっこ遊びでのやり取りができる程度へと、大きく言葉の習得が進む時期であることから、それぞれの子どもの発達の状況に応じて、遊びや関わりの工夫など、保育の内容を適切に展開することが必要であ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感性と表現に関する領域「表現」</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感じたことや考えたことを自分なりに表現することを通して、豊かな感性や表現する力を養い、創造性を豊かにする。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身体の諸感覚の経験を豊かにし、様々な感覚を味わう。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感じたことや考えたことなどを自分なりに表現しようとする。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生活や遊びの様々な体験を通して、イメージや感性が豊かになる。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水、砂、土、紙、粘土など様々な素材に触れて楽しむ。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音楽、リズムやそれに合わせた体の動きを楽しむ。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spacing w:val="-2"/>
              </w:rPr>
              <w:t xml:space="preserve">　</w:t>
            </w:r>
            <w:r>
              <w:rPr>
                <w:rFonts w:asciiTheme="minorEastAsia" w:eastAsiaTheme="minorEastAsia" w:hAnsiTheme="minorEastAsia" w:hint="eastAsia"/>
                <w:spacing w:val="-2"/>
              </w:rPr>
              <w:t>生活の中で様々な音、形、色、手触り、動き、味、香りなどに気付いたり、感じたりして楽しむ。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歌を歌ったり、簡単な手遊びや全身を使う遊びを楽しんだりする。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保育士等からの話や、生活や遊びの中での出来事を通して、イメージを豊かにする。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生活や遊びの中で、興味のあることや経験したことなどを自分なりに表現する。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子どもの表現は、遊びや生活の様々な場面で表出されているものであることから、それらを積極的に受け止め、様々な表現の仕方や感性を豊かにする経験となるようにすること。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子どもが試行錯誤しながら様々な表現を楽しむことや、自分の力でやり遂げる充実感などに気付くよう、温かく見守るとともに、適切に援助を行うようにすること。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感情の表現等を通じて、子ども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身近な自然や身の回りの事物に関わる中で、発見や心が動く経験が得られるよう、諸感覚を働かせることを楽しむ遊びや素材を用意するなど保育の環境を整えること。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3)　保育の実施に関わる配慮事項</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特に感染症にかかりやすい時期であるので、体の状態、機嫌、食欲などの日常の状態の観察を十分に行うとともに、適切な判断に基づく保健的な対応を心がけること。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探索活動が十分できるように、事故防止に努めながら活動しやすい環境を整え、全身を使う遊びなど様々な遊びを取り入れること。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自我が形成され、子どもが自分の感情や気持ちに気付くようになる重要な時期であることに鑑み、情緒の安定を図りながら、子どもの自発的な活動を尊重するとともに促していくこと。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担当の保育士が替わる場合には、子どものそれまでの経験や発達過程に留意し、職員間で協力して対応すること。</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7</w:t>
            </w:r>
            <w:r>
              <w:rPr>
                <w:rFonts w:asciiTheme="majorEastAsia" w:eastAsiaTheme="majorEastAsia" w:hAnsiTheme="majorEastAsia" w:hint="eastAsia"/>
                <w:w w:val="90"/>
              </w:rPr>
              <w:t xml:space="preserve"> ３歳以上児の保育に関するねらい及び内容</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３歳以上児の保育</w:t>
            </w:r>
            <w:r>
              <w:rPr>
                <w:rFonts w:asciiTheme="minorEastAsia" w:eastAsiaTheme="minorEastAsia" w:hAnsiTheme="minorEastAsia"/>
              </w:rPr>
              <w:t>は、次の「基本的事項」、「ねらい及び内容」及び「実施に関わる配慮事項」に留意して行っていますか。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基本的事項</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この時期においては、運動機能の発達により、基本的な動作が一通りできるようになるとともに、基本的な生活習慣もほぼ自立できるようになる。理解する語彙数が急激に増加し、知的興味や関心も高まってくる。仲間と遊び、仲間の中の一人という自覚が生じ、集団的な遊びや協同的な活動も見られるようになる。これらの発達の特徴を踏まえて、この時期の保育においては、個の成長と集団としての活動の充実が図られるようにしなければならな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以下の各領域において示す保育の内容は、上記「２ 養護に関する基本的事項」に示された養護における「生命の保持」及び「情緒の安定」に関わる保育の内容と、一体となって展開されるものであることに留意が必要である。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ねらい及び内容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　心身の健康に関する領域「健康」</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健康な心と体を育て、自ら健康で安全な生活をつくり出す力を養う。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明るく伸び伸びと行動し、充実感を味わう。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自分の体を十分に動かし、進んで運動しようとする。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健康、安全な生活に必要な習慣や態度を身に付け、見通しをもって行動する。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保育士等や友達と触れ合い、安定感をもって行動する。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いろいろな遊びの中で十分に体を動かす。</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bottom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7</w:t>
            </w:r>
            <w:r>
              <w:rPr>
                <w:rFonts w:asciiTheme="majorEastAsia" w:eastAsiaTheme="majorEastAsia" w:hAnsiTheme="majorEastAsia" w:hint="eastAsia"/>
                <w:w w:val="90"/>
              </w:rPr>
              <w:t xml:space="preserve"> ３歳以上児の保育に関するねらい及び内容</w:t>
            </w:r>
          </w:p>
        </w:tc>
        <w:tc>
          <w:tcPr>
            <w:tcW w:w="8931" w:type="dxa"/>
            <w:tcBorders>
              <w:top w:val="nil"/>
              <w:bottom w:val="nil"/>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進んで戸外で遊ぶ。</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様々な活動に親しみ、楽しんで取り組む。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保育士等や友達と食べることを楽しみ、食べ物への興味や関心をもつ。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健康な生活のリズムを身に付ける。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身の回りを清潔にし、衣服の着脱、食事、排泄などの生活に必要な活動を自分でする。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保育所における生活の仕方を知り、自分たちで生活の場を整えながら見通しをもって行動する。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自分の健康に関心をもち、病気の予防などに必要な活動を進んで行う。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危険な場所、危険な遊び方、災害時などの行動の仕方が分かり、安全に気を付けて行動する。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心と体の健康は、相互に密接な関連があるものであることを踏まえ、子どもが保育士等や他の子ども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遊びの中で、子ども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然の中で伸び伸びと体を動かして遊ぶことにより、体の諸機能の発達が促されることに留意し、子どもの興味や関心が戸外にも向くようにすること。その際、子どもの動線に配慮した園庭や遊具の配置などを工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健康な心と体を育てるためには食育を通じた望ましい食習慣の形成が大切であることを踏まえ、子どもの食生活の実情に配慮し、和やかな雰囲気の中で保育士等や他の子どもと食べる喜びや楽しさを味わったり、様々な食べ物への興味や関心をもったりするなどし、食の大切さに気付き、進んで食べようとする気持ち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基本的な生活習慣の形成に当たっては、家庭での生活経験に配慮し、子どもの自立心を育て、子どもが他の子どもと関わりながら主体的な活動を展開する中で、生活に必要な習慣を身に付け、次第に見通しをもって行動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②　人との関わりに関する領域「人間関係」</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他の人々と親しみ、支え合って生活するために、自立心を育て、人と関わる力を養う。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保育所の生活を楽しみ、自分の力で行動することの充実感を味わう。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身近な人と親しみ、関わりを深め、工夫したり、協力したりして一緒に活動する楽しさを味わい、愛情や信頼感をもつ。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社会生活における望ましい習慣や態度を身に付ける。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保育士等や友達と共に過ごすことの喜びを味わう。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自分で考え、自分で行動する。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自分でできることは自分でする。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いろいろな遊びを楽しみながら物事をやり遂げようとする気持ちをもつ。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友達と積極的に関わりながら喜びや悲しみを共感し合う。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自分の思ったことを相手に伝え、相手の思っていることに気付く。</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友達のよさに気付き、一緒に活動する楽しさを味わう。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友達と楽しく活動する中で、共通の目的を見いだし、工夫したり、協力したりなどする。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よいことや悪いことがあることに気付き、考えながら行動する。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友達との関わりを深め、思いやりをもつ。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友達と楽しく生活する中できまりの大切さに気付き、守ろうとする。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共同の遊具や用具を大切にし、皆で使う。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高齢者をはじめ地域の人々などの自分の生活に関係の深いいろいろな人に親しみをもつ。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との信頼関係に支えられて自分自身の生活を確立していくことが人と関わる基盤となることを考慮し、子どもが自ら周囲に働き掛けることにより多様な感情を体験し、試行錯誤しながら諦めずにやり遂げることの達成感や、前向きな見通しをもって自分の力で行うことの充実感を味わうことができるよう、子どもの行動を見守りながら適切な援助を行うようにすること。</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bottom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7</w:t>
            </w:r>
            <w:r>
              <w:rPr>
                <w:rFonts w:asciiTheme="majorEastAsia" w:eastAsiaTheme="majorEastAsia" w:hAnsiTheme="majorEastAsia" w:hint="eastAsia"/>
                <w:w w:val="90"/>
              </w:rPr>
              <w:t xml:space="preserve"> ３歳以上児の保育に関するねらい及び内容</w:t>
            </w:r>
          </w:p>
        </w:tc>
        <w:tc>
          <w:tcPr>
            <w:tcW w:w="8931" w:type="dxa"/>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一人一人を生かした集団を形成しながら人と関わる力を育てていくようにすること。その際、集団の生活の中で、子どもが自己を発揮し、保育士等や他の子どもに認められる体験をし、自分のよさや特徴に気付き、自信をもって行動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互いに関わりを深め、協同して遊ぶようになるため、自ら行動する力を育てるとともに、他の子どもと試行錯誤しながら活動を展開する楽しさや共通の目的が実現する喜びを味わうことが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道徳性の芽生えを培うに当たっては、基本的な生活習慣の形成を図るとともに、子どもが他の子ども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集団の生活を通して、子どもが人との関わりを深め、規範意識の芽生えが培われることを考慮し、子どもが保育士等との信頼関係に支えられて自己を発揮する中で、互いに思いを主張し、折り合いを付ける体験をし、きまりの必要性などに気付き、自分の気持ちを調整する力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③　身近な環境との関わりに関する領域「環境」</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周囲の様々な環境に好奇心や探究心をもって関わり、それらを生活に取り入れていこうとする力を養う。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身近な環境に親しみ、自然と触れ合う中で様々な事象に興味や関心をもつ。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身近な環境に自分から関わり、発見を楽しんだり、考えたりし、それを生活に取り入れようとする。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身近な事象を見たり、考えたり、扱ったりする中で、物の性質や数量、文字などに対する感覚を豊かにする。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自然に触れて生活し、その大きさ、美しさ、不思議さなどに気付く。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生活の中で、様々な物に触れ、その性質や仕組みに興味や関心をもつ。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季節により自然や人間の生活に変化のあることに気付く。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自然などの身近な事象に関心をもち、取り入れて遊ぶ。</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身近な動植物に親しみをもって接し、生命の尊さに気付き、いたわったり、大切にしたりする。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日常生活の中で、我が国や地域社会における様々な文化や伝統に親しむ。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身近な物を大切にする。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身近な物や遊具に興味をもって関わり、自分なりに比べたり、関連付けたりしながら考えたり、試したりして工夫して遊ぶ。</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日常生活の中で数量や図形などに関心をもつ。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日常生活の中で簡単な標識や文字などに関心をもつ。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生活に関係の深い情報や施設などに興味や関心をもつ。</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保育所内外の行事において国旗に親しむ。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遊びの中で周囲の環境と関わり、次第に周囲の世界に好奇心を抱き、その意味や操作の仕方に関心をもち、物事の法則性に気付き、自分なりに考えることができるようになる過程を大切にすること。また、他の子どもの考えなどに触れて新しい考えを生み出す喜びや楽しさを味わい、自分の考えをよりよいものにしようとする気持ちが育つ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幼児期において自然のもつ意味は大きく、自然の大きさ、美しさ、不思議さなどに直接触れる体験を通して、子どもの心が安らぎ、豊かな感情、好奇心、思考力、表現力の基礎が培われることを踏まえ、子どもが自然との関わりを深めることができるよう工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tc>
      </w:tr>
    </w:tbl>
    <w:p w:rsidR="00226012" w:rsidRDefault="001A5841">
      <w:pPr>
        <w:rPr>
          <w:rFonts w:asciiTheme="minorEastAsia" w:eastAsiaTheme="minorEastAsia" w:hAnsiTheme="minorEastAsia"/>
        </w:rPr>
      </w:pPr>
      <w:r>
        <w:rPr>
          <w:rFonts w:asciiTheme="minorEastAsia" w:eastAsiaTheme="minorEastAsia" w:hAnsiTheme="minor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bottom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7</w:t>
            </w:r>
            <w:r>
              <w:rPr>
                <w:rFonts w:asciiTheme="majorEastAsia" w:eastAsiaTheme="majorEastAsia" w:hAnsiTheme="majorEastAsia" w:hint="eastAsia"/>
                <w:w w:val="90"/>
              </w:rPr>
              <w:t xml:space="preserve"> ３歳以上児の保育に関するねらい及び内容</w:t>
            </w:r>
          </w:p>
        </w:tc>
        <w:tc>
          <w:tcPr>
            <w:tcW w:w="8931" w:type="dxa"/>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数量や文字などに関しては、日常生活の中で子ども自身の必要感に基づく体験を大切にし、数量や文字などに関する興味や関心、感覚が養われるようにすること。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④　言葉の獲得に関する領域「言葉」</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経験したことや考えたことなどを自分なりの言葉で表現し、相手の話す言葉を聞こうとする意欲や態度を育て、言葉に対する感覚や言葉で表現する力を養う。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自分の気持ちを言葉で表現する楽しさを味わう。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spacing w:val="-2"/>
              </w:rPr>
              <w:t>人の言葉や話などをよく聞き、自分の経験したことや考えたことを話し、伝え合う喜びを味わう。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日常生活に必要な言葉が分かるようになるとともに、絵本や物語などに親しみ、言葉に対する感覚を豊かにし、保育士等や友達と心を通わせる。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保育士等や友達の言葉や話に興味や関心をもち、親しみをもって聞いたり、話したりする。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したり、見たり、聞いたり、感じたり、考えたりなどしたことを自分なりに言葉で表現する。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したいこと、してほしいことを言葉で表現したり、分からないことを尋ねたりする。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人の話を注意して聞き、相手に分かるように話す。</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生活の中で必要な言葉が分かり、使う。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親しみをもって日常の挨拶をする。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生活の中で言葉の楽しさや美しさに気付く。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いろいろな体験を通じてイメージや言葉を豊かにする。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絵本や物語などに親しみ、興味をもって聞き、想像をする楽しさを味わう。</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日常生活の中で、文字などで伝える楽しさを味わう。</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言葉は、身近な人に親しみをもって接し、自分の感情や意志などを伝え、それに相手が応答し、その言葉を聞くことを通して次第に獲得されていくものであることを考慮して、子どもが保育士等や他の子どもと関わることにより心を動かされるような体験をし、言葉を交わす喜びを味わえ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子どもが自分の思いを言葉で伝えるとともに、保育士等や他の子どもなどの話を興味をもって注意して聞くことを通して次第に話を理解するようになっていき、言葉による伝え合いができるようにすること。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子どもが日常生活の中で、文字などを使いながら思ったことや考えたことを伝える喜びや楽しさを味わい、文字に対する興味や関心をもつようにすること。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⑤　感性と表現に関する領域「表現」</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感じたことや考えたことを自分なりに表現することを通して、豊かな感性や表現する力を養い、創造性を豊かにする。</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［ねらい］</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いろいろなものの美しさなどに対する豊かな感性をもつ。</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感じたことや考えたことを自分なりに表現して楽しむ。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生活の中でイメージを豊かにし、様々な表現を楽しむ。</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［内容］</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生活の中で様々な音、形、色、手触り、動きなどに気付いたり、感じたりするなどして楽しむ。</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生活の中で美しいものや心を動かす出来事に触れ、イメージを豊かにする。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様々な出来事の中で、感動したことを伝え合う楽しさを味わう。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感じたこと、考えたことなどを音や動きなどで表現したり、自由にかいたり、つくったりなどする。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いろいろな素材に親しみ、工夫して遊ぶ。</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音楽に親しみ、歌を歌ったり、簡単なリズム楽器を使ったりなどする楽しさを味わう。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かいたり、つくったりすることを楽しみ、遊びに使ったり、飾ったりなどする。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自分のイメージを動きや言葉などで表現したり、演じて遊んだりするなどの楽しさを味わう。</w:t>
            </w:r>
          </w:p>
        </w:tc>
      </w:tr>
    </w:tbl>
    <w:p w:rsidR="00226012" w:rsidRDefault="001A5841">
      <w:pPr>
        <w:rPr>
          <w:rFonts w:asciiTheme="minorEastAsia" w:eastAsiaTheme="minorEastAsia" w:hAnsiTheme="minorEastAsia"/>
        </w:rPr>
      </w:pPr>
      <w:r>
        <w:rPr>
          <w:rFonts w:asciiTheme="minorEastAsia" w:eastAsiaTheme="minorEastAsia" w:hAnsiTheme="minor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bottom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w w:val="90"/>
              </w:rPr>
              <w:t>7</w:t>
            </w:r>
            <w:r>
              <w:rPr>
                <w:rFonts w:asciiTheme="majorEastAsia" w:eastAsiaTheme="majorEastAsia" w:hAnsiTheme="majorEastAsia" w:hint="eastAsia"/>
                <w:w w:val="90"/>
              </w:rPr>
              <w:t xml:space="preserve"> ３歳以上児の保育に関するねらい及び内容</w:t>
            </w:r>
          </w:p>
        </w:tc>
        <w:tc>
          <w:tcPr>
            <w:tcW w:w="8931" w:type="dxa"/>
            <w:gridSpan w:val="3"/>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［内容の取扱い］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豊かな感性は、身近な環境と十分に関わる中で美しいもの、優れたもの、心を動かす出来事などに出会い、そこから得た感動を他の子どもや保育士等と共有し、様々に表現することなどを通して養われるようにすること。その際、風の音や雨の音、身近にある草や花の形や色など自然の中にある音、形、色などに気付く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自己表現は素朴な形で行われることが多いので、保育士等はそのような表現を受容し、子ども自身の表現しようとする意欲を受け止めて、子どもが生活の中で子どもらしい様々な表現を楽しむことができ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生活経験や発達に応じ、自ら様々な表現を楽しみ、表現する意欲を十分に発揮させることができるように、遊具や用具などを整えたり、様々な素材や表現の仕方に親しんだり、他の子どもの表現に触れられるよう配慮したりし、表現する過程を大切にして自己表現を楽しめるように工夫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3)　保育の実施に関わる配慮事項</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上記４の2)に示す「幼児期の終わりまでに育ってほしい姿」が、ねらい及び内容に基づく活動全体を通して資質・能力が育まれている子どもの小学校就学時の具体的な姿であることを踏まえ、指導を行う際には適宜考慮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発達や成長の援助をねらいとした活動の時間については、意識的に保育の計画等において位置付けて、実施することが重要であること。なお、そのような活動の時間については、保護者の就労状況等に応じて子どもが保育所で過ごす時間がそれぞれ異なることに留意して設定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特に必要な場合には、各領域に示すねらいの趣旨に基づいて、具体的な内容を工夫し、それを加えても差し支えないが、その場合には、それが上記１に示す「保育所保育に関する基本原則」を逸脱しないよう慎重に配慮する必要があること。</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w w:val="90"/>
              </w:rPr>
              <w:t>8</w:t>
            </w:r>
            <w:r>
              <w:rPr>
                <w:rFonts w:asciiTheme="majorEastAsia" w:eastAsiaTheme="majorEastAsia" w:hAnsiTheme="majorEastAsia" w:hint="eastAsia"/>
                <w:w w:val="90"/>
              </w:rPr>
              <w:t xml:space="preserve"> 保育の実施に関して留意すべき事項</w:t>
            </w:r>
          </w:p>
        </w:tc>
        <w:tc>
          <w:tcPr>
            <w:tcW w:w="5245" w:type="dxa"/>
            <w:tcBorders>
              <w:top w:val="single" w:sz="8"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保育の実施に関して、次のとおり留意していますか。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保育全般に関わる配慮事項</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子どもの心身の発達及び活動の実態などの個人差を踏まえるとともに、一人一人の子どもの気持ちを受け止め、援助すること。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子どもの健康は、生理的・身体的な育ちとともに、自主性や社会性、豊かな感性の育ちとがあいまってもたらされることに留意すること。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子どもが自ら周囲に働きかけ、試行錯誤しつつ自分の力で行う活動を見守りながら、適切に援助すること。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入所時の保育に当たっては、できるだけ個別的に対応し、子どもが安定感を得て、次第に保育所の生活になじんでいくようにするとともに、既に入所している子どもに不安や動揺を与えない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子どもの国籍や文化の違いを認め、互いに尊重する心を育てるようにすること。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rPr>
              <w:t xml:space="preserve">　　　　　・　</w:t>
            </w:r>
            <w:r>
              <w:rPr>
                <w:rFonts w:asciiTheme="minorEastAsia" w:eastAsiaTheme="minorEastAsia" w:hAnsiTheme="minorEastAsia" w:hint="eastAsia"/>
              </w:rPr>
              <w:t>子どもの性差や個人差にも留意しつつ、性別などによる固定的な意識を植え付けることがないようにすること。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小学校との連携</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保育所においては、保育所保育が、小学校以降の生活や学習の基盤の育成につながることに配慮し、幼児期にふさわしい生活を通じて、創造的な思考や主体的な生活態度などの基礎を培うようにすること。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保育において育まれた資質・能力を踏まえ、小学校教育が円滑に行われるよう、小学校教師との意見交換や合同の研究の機会などを設け、上記４の2)に示す「幼児期の終わりまでに育ってほしい姿」を共有するなど連携を図り、保育所保育と小学校教育との円滑な接続を図る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子どもに関する情報共有に関して、保育所に入所している子どもの就学に際し、市町村の支援の下に、子どもの育ちを支えるための資料が保育所から小学校へ送付されるようにすること。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家庭及び地域社会との連携</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生活の連続性を踏まえ、家庭及び地域社会と連携して保育が展開されるよう配慮すること。その際、家庭や地域の機関及び団体の協力を得て、地域の自然、高齢者や異年齢の子ども等を含む人材、行事、施設等の地域の資源を積極的に活用し、豊かな生活体験をはじめ保育内容の充実が図られるよう配慮すること。</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226012">
      <w:pPr>
        <w:rPr>
          <w:rFonts w:asciiTheme="minorEastAsia" w:eastAsiaTheme="minorEastAsia" w:hAnsiTheme="minorEastAsia"/>
        </w:rPr>
      </w:pPr>
    </w:p>
    <w:p w:rsidR="00226012" w:rsidRDefault="00226012">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（第３章　健康及び安全）</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9 子どもの</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健康支援</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子どもの健康状態及び発育・発達状態については、次のとおり把握していますか。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子どもの心身の状態に応じて保育するために、子どもの健康状態並びに発育及び発達状態について、定期的・継続的に、また、必要に応じて随時、把握すること。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健康状態の把握は、嘱託医と嘱託歯科医による定期的な健康診断に加え、保育士等による日々の子どもの心身の状態の観察、更に保護者からの子どもの状態に関する情報提供によって、総合的に行う必要が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観察すべき事項としては、機嫌、食欲、顔色、活動性等のどの子どもにも共通した項目と、一人一人の子ども特有の疾病等に伴う状態がある。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発育状態の把握の方法としては、定期的に身長や体重等を計測し、前回の計測結果と比較する方法が最も容易で効果的である。あわせて、肥満ややせの状態も調べることが大切である。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発達状態については、子どもの日常の言動や生活等の状態の丁寧な観察を通して把握する。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護者からの情報とともに、登所時及び保育中を通じて子どもの状態を観察し、何らかの疾病が疑われる状態や傷害が認められた場合には、保護者に連絡するとともに、嘱託医と相談するなど適切な対応を図ること。看護師等が配置されている場合には、その専門性を生かした対応を図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子どもの心身の状態等を観察し、不適切な養育の兆候が見られる場合には、市町村や関係機関と連携し、児福法第25条に基づき、適切な対応を図ること。また、虐待が疑われる場合には、速やかに市町村又は児童相談所に通告し、適切な対応を図ること。</w:t>
            </w:r>
          </w:p>
          <w:p w:rsidR="00226012" w:rsidRDefault="001A5841" w:rsidP="00385ACC">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虐待の早期発見・通告については、p</w:t>
            </w:r>
            <w:r w:rsidR="00385ACC">
              <w:rPr>
                <w:rFonts w:asciiTheme="minorEastAsia" w:eastAsiaTheme="minorEastAsia" w:hAnsiTheme="minorEastAsia"/>
              </w:rPr>
              <w:t>9</w:t>
            </w:r>
            <w:r>
              <w:rPr>
                <w:rFonts w:asciiTheme="minorEastAsia" w:eastAsiaTheme="minorEastAsia" w:hAnsiTheme="minorEastAsia" w:hint="eastAsia"/>
              </w:rPr>
              <w:t>の「15 虐待の防止」を参照のこと。</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　子どもの健康増進に当たっては、次のとおり対応していますか。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子どもの健康に関する保健計画を全体的な計画に基づいて作成し、全職員がそのねらいや内容を踏まえ、一人一人の子どもの健康の保持及び増進に努めていくこと。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2)　子どもの心身の健康状態や疾病等の把握のために、嘱託医等により定期的に健康診断を行い、その結果を記録し、保育に活用するとともに、保護者が子どもの状態を理解し、日常生活に活用できるようにすること。</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３　子どもの疾病等については、次のとおり対応していますか。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感染症やその他の疾病の発生予防に努め、その発生や疑いがある場合には、必要に応じて嘱託医、市町村、保健所等に連絡し、その指示に従うとともに、保護者や全職員に連絡し、予防等について協力を求めること。また、感染症に関する保育所の対応方法等について、あらかじめ関係機関の協力を得ておくこと。看護師等が配置されている場合には、その専門性を生かした対応を図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［感染経路対策］</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感染症の流行を最小限にするためには、飛沫感染対策として、換気をこまめに行う。また、咳やくしゃみなどを人に向けないようにする。マスクが無くて咳などが出そうな時はハンカチなどで口を覆う等の咳エチケットを、日常生活の中で子どもたちが身に付けられるようにしてい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w:t>
            </w:r>
            <w:r>
              <w:rPr>
                <w:rFonts w:asciiTheme="minorEastAsia" w:eastAsiaTheme="minorEastAsia" w:hAnsiTheme="minorEastAsia" w:hint="eastAsia"/>
                <w:spacing w:val="-2"/>
              </w:rPr>
              <w:t>空気感染対策としては、水痘、麻しん、結核といった空気感染する感染症が疑われる場合には、その子どもをすぐに他の子どもたちとは別保育とし、換気を行う。保護者に連絡して受診を勧める。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接触感染対策としては適切な手洗いを行うことが最も重要であり、正しい手洗いの方法を身に付けさせる必要がある。</w:t>
            </w:r>
          </w:p>
          <w:p w:rsidR="00226012" w:rsidRPr="001A4483"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人の血液などを介して感染する感染症の予防では、血液や汗を除く体液（喀痰、尿、糞便等）などに触れる時には、必ず使い捨て手袋を着用し、手袋を外した後には流水と石けんで手洗いを行い、血液等が触れた場所は消毒すると</w:t>
            </w:r>
            <w:r w:rsidRPr="001A4483">
              <w:rPr>
                <w:rFonts w:asciiTheme="minorEastAsia" w:eastAsiaTheme="minorEastAsia" w:hAnsiTheme="minorEastAsia" w:hint="eastAsia"/>
              </w:rPr>
              <w:t>いった「標準予防策」をとる必要がある。</w:t>
            </w:r>
          </w:p>
          <w:p w:rsidR="00226012" w:rsidRPr="001A4483" w:rsidRDefault="001A5841">
            <w:pPr>
              <w:autoSpaceDE w:val="0"/>
              <w:autoSpaceDN w:val="0"/>
              <w:spacing w:line="260" w:lineRule="exact"/>
              <w:ind w:left="1078" w:hangingChars="600" w:hanging="1078"/>
              <w:rPr>
                <w:rFonts w:asciiTheme="minorEastAsia" w:eastAsiaTheme="minorEastAsia" w:hAnsiTheme="minorEastAsia"/>
              </w:rPr>
            </w:pPr>
            <w:r w:rsidRPr="001A4483">
              <w:rPr>
                <w:rFonts w:asciiTheme="minorEastAsia" w:eastAsiaTheme="minorEastAsia" w:hAnsiTheme="minorEastAsia" w:hint="eastAsia"/>
              </w:rPr>
              <w:t xml:space="preserve">　　　　　※（参考）「保育所における</w:t>
            </w:r>
            <w:r w:rsidRPr="001A4483">
              <w:rPr>
                <w:rFonts w:asciiTheme="minorEastAsia" w:eastAsiaTheme="minorEastAsia" w:hAnsiTheme="minorEastAsia" w:hint="eastAsia"/>
                <w:color w:val="000000" w:themeColor="text1"/>
              </w:rPr>
              <w:t>感染症対策ガイドライン</w:t>
            </w:r>
            <w:r w:rsidR="00B6664E" w:rsidRPr="001A4483">
              <w:rPr>
                <w:rFonts w:asciiTheme="minorEastAsia" w:eastAsiaTheme="minorEastAsia" w:hAnsiTheme="minorEastAsia" w:hint="eastAsia"/>
                <w:color w:val="000000" w:themeColor="text1"/>
              </w:rPr>
              <w:t>2018年改訂版」</w:t>
            </w:r>
            <w:r w:rsidRPr="001A4483">
              <w:rPr>
                <w:rFonts w:asciiTheme="minorEastAsia" w:eastAsiaTheme="minorEastAsia" w:hAnsiTheme="minorEastAsia" w:hint="eastAsia"/>
                <w:color w:val="000000" w:themeColor="text1"/>
              </w:rPr>
              <w:t>（平成</w:t>
            </w:r>
            <w:r w:rsidR="00B6664E" w:rsidRPr="001A4483">
              <w:rPr>
                <w:rFonts w:asciiTheme="minorEastAsia" w:eastAsiaTheme="minorEastAsia" w:hAnsiTheme="minorEastAsia" w:hint="eastAsia"/>
                <w:color w:val="000000" w:themeColor="text1"/>
              </w:rPr>
              <w:t>30</w:t>
            </w:r>
            <w:r w:rsidRPr="001A4483">
              <w:rPr>
                <w:rFonts w:asciiTheme="minorEastAsia" w:eastAsiaTheme="minorEastAsia" w:hAnsiTheme="minorEastAsia" w:hint="eastAsia"/>
                <w:color w:val="000000" w:themeColor="text1"/>
              </w:rPr>
              <w:t>年</w:t>
            </w:r>
            <w:r w:rsidR="00B6664E" w:rsidRPr="001A4483">
              <w:rPr>
                <w:rFonts w:asciiTheme="minorEastAsia" w:eastAsiaTheme="minorEastAsia" w:hAnsiTheme="minorEastAsia" w:hint="eastAsia"/>
                <w:color w:val="000000" w:themeColor="text1"/>
              </w:rPr>
              <w:t>3</w:t>
            </w:r>
            <w:r w:rsidRPr="001A4483">
              <w:rPr>
                <w:rFonts w:asciiTheme="minorEastAsia" w:eastAsiaTheme="minorEastAsia" w:hAnsiTheme="minorEastAsia" w:hint="eastAsia"/>
                <w:color w:val="000000" w:themeColor="text1"/>
              </w:rPr>
              <w:t>月厚生労</w:t>
            </w:r>
            <w:r w:rsidRPr="001A4483">
              <w:rPr>
                <w:rFonts w:asciiTheme="minorEastAsia" w:eastAsiaTheme="minorEastAsia" w:hAnsiTheme="minorEastAsia" w:hint="eastAsia"/>
              </w:rPr>
              <w:t>働省）</w:t>
            </w:r>
          </w:p>
          <w:p w:rsidR="00226012" w:rsidRDefault="001A5841">
            <w:pPr>
              <w:autoSpaceDE w:val="0"/>
              <w:autoSpaceDN w:val="0"/>
              <w:spacing w:line="260" w:lineRule="exact"/>
              <w:ind w:left="359" w:hangingChars="200" w:hanging="359"/>
              <w:rPr>
                <w:rFonts w:asciiTheme="minorEastAsia" w:eastAsiaTheme="minorEastAsia" w:hAnsiTheme="minorEastAsia"/>
              </w:rPr>
            </w:pPr>
            <w:r w:rsidRPr="001A4483">
              <w:rPr>
                <w:rFonts w:asciiTheme="minorEastAsia" w:eastAsiaTheme="minorEastAsia" w:hAnsiTheme="minorEastAsia" w:hint="eastAsia"/>
              </w:rPr>
              <w:t xml:space="preserve">　3)　アレルギー疾患を有する子どもの保育については</w:t>
            </w:r>
            <w:r>
              <w:rPr>
                <w:rFonts w:asciiTheme="minorEastAsia" w:eastAsiaTheme="minorEastAsia" w:hAnsiTheme="minorEastAsia" w:hint="eastAsia"/>
              </w:rPr>
              <w:t>、保護者と連携し、医師の診断及び指示に基づき、適切な対応を行うこと。また、食物アレルギーに関して、関係機関と連携して、当該保育所の体制構築など、安全な環境の整備を行うこと。看護師や栄養士等が配置されている場合には、その専門性を生かした対応を図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アレルギー疾患は、気管支喘息、アトピー性皮膚炎、食物アレルギー、アナフィラキシー、アレルギー性鼻炎、アレルギー性結膜炎等様々あり、保護者からその対応を求められることが非常に多い。なかでも食物アレルギーとアナフィラキシーに関しては、誤食等の事故などにより生命が危険に晒されるおそれがあるため、常に適切な対応を行うことが重要である。</w:t>
            </w:r>
          </w:p>
        </w:tc>
      </w:tr>
    </w:tbl>
    <w:p w:rsidR="00226012" w:rsidRDefault="00226012">
      <w:pPr>
        <w:rPr>
          <w:rFonts w:asciiTheme="minorEastAsia" w:eastAsiaTheme="minorEastAsia" w:hAnsiTheme="minorEastAsia"/>
        </w:rPr>
      </w:pPr>
    </w:p>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9 子どもの</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健康支援</w:t>
            </w:r>
          </w:p>
        </w:tc>
        <w:tc>
          <w:tcPr>
            <w:tcW w:w="8931" w:type="dxa"/>
            <w:gridSpan w:val="3"/>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日頃の管理として、生活環境の整備（ダニ・ホコリの管理等）や与薬及び外用薬塗布管理、食物アレルギーであれば給食管理、緊急時対応等が求められる。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（補足）アナフィラキシー</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アレルギー反応により、蕁麻疹などの皮膚症状、腹痛や嘔吐などの消化器症状、</w:t>
            </w:r>
          </w:p>
          <w:p w:rsidR="00226012" w:rsidRPr="001A4483"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ゼーゼー、息</w:t>
            </w:r>
            <w:r w:rsidRPr="001A4483">
              <w:rPr>
                <w:rFonts w:asciiTheme="minorEastAsia" w:eastAsiaTheme="minorEastAsia" w:hAnsiTheme="minorEastAsia" w:hint="eastAsia"/>
              </w:rPr>
              <w:t>苦しさなどの呼吸器症状が、複数同時にかつ急激に出現した状態</w:t>
            </w:r>
          </w:p>
          <w:p w:rsidR="00226012" w:rsidRPr="001A4483"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hint="eastAsia"/>
              </w:rPr>
              <w:t xml:space="preserve">　　　　　※（参考）「保育所におけるアレルギー</w:t>
            </w:r>
            <w:r w:rsidRPr="001A4483">
              <w:rPr>
                <w:rFonts w:asciiTheme="minorEastAsia" w:eastAsiaTheme="minorEastAsia" w:hAnsiTheme="minorEastAsia" w:hint="eastAsia"/>
                <w:color w:val="000000" w:themeColor="text1"/>
              </w:rPr>
              <w:t>対応ガイドライン</w:t>
            </w:r>
            <w:r w:rsidR="0061663A" w:rsidRPr="001A4483">
              <w:rPr>
                <w:rFonts w:asciiTheme="minorEastAsia" w:eastAsiaTheme="minorEastAsia" w:hAnsiTheme="minorEastAsia" w:hint="eastAsia"/>
                <w:color w:val="000000" w:themeColor="text1"/>
              </w:rPr>
              <w:t>2019</w:t>
            </w:r>
            <w:r w:rsidR="00880732" w:rsidRPr="001A4483">
              <w:rPr>
                <w:rFonts w:asciiTheme="minorEastAsia" w:eastAsiaTheme="minorEastAsia" w:hAnsiTheme="minorEastAsia" w:hint="eastAsia"/>
                <w:color w:val="000000" w:themeColor="text1"/>
              </w:rPr>
              <w:t>年改訂版」</w:t>
            </w:r>
            <w:r w:rsidRPr="001A4483">
              <w:rPr>
                <w:rFonts w:asciiTheme="minorEastAsia" w:eastAsiaTheme="minorEastAsia" w:hAnsiTheme="minorEastAsia" w:hint="eastAsia"/>
                <w:color w:val="000000" w:themeColor="text1"/>
              </w:rPr>
              <w:t>（平成</w:t>
            </w:r>
            <w:r w:rsidR="00880732" w:rsidRPr="001A4483">
              <w:rPr>
                <w:rFonts w:asciiTheme="minorEastAsia" w:eastAsiaTheme="minorEastAsia" w:hAnsiTheme="minorEastAsia" w:hint="eastAsia"/>
                <w:color w:val="000000" w:themeColor="text1"/>
              </w:rPr>
              <w:t>31</w:t>
            </w:r>
            <w:r w:rsidRPr="001A4483">
              <w:rPr>
                <w:rFonts w:asciiTheme="minorEastAsia" w:eastAsiaTheme="minorEastAsia" w:hAnsiTheme="minorEastAsia" w:hint="eastAsia"/>
                <w:color w:val="000000" w:themeColor="text1"/>
              </w:rPr>
              <w:t>年</w:t>
            </w:r>
            <w:r w:rsidR="00880732" w:rsidRPr="001A4483">
              <w:rPr>
                <w:rFonts w:asciiTheme="minorEastAsia" w:eastAsiaTheme="minorEastAsia" w:hAnsiTheme="minorEastAsia" w:hint="eastAsia"/>
                <w:color w:val="000000" w:themeColor="text1"/>
              </w:rPr>
              <w:t>4</w:t>
            </w:r>
            <w:r w:rsidRPr="001A4483">
              <w:rPr>
                <w:rFonts w:asciiTheme="minorEastAsia" w:eastAsiaTheme="minorEastAsia" w:hAnsiTheme="minorEastAsia" w:hint="eastAsia"/>
                <w:color w:val="000000" w:themeColor="text1"/>
              </w:rPr>
              <w:t>月厚生労働省）</w:t>
            </w:r>
          </w:p>
          <w:p w:rsidR="00226012" w:rsidRDefault="001A5841">
            <w:pPr>
              <w:autoSpaceDE w:val="0"/>
              <w:autoSpaceDN w:val="0"/>
              <w:spacing w:line="260" w:lineRule="exact"/>
              <w:ind w:left="1078" w:hangingChars="600" w:hanging="1078"/>
              <w:rPr>
                <w:rFonts w:asciiTheme="minorEastAsia" w:eastAsiaTheme="minorEastAsia" w:hAnsiTheme="minorEastAsia"/>
              </w:rPr>
            </w:pPr>
            <w:r w:rsidRPr="001A4483">
              <w:rPr>
                <w:rFonts w:asciiTheme="minorEastAsia" w:eastAsiaTheme="minorEastAsia" w:hAnsiTheme="minorEastAsia" w:hint="eastAsia"/>
                <w:color w:val="000000" w:themeColor="text1"/>
              </w:rPr>
              <w:t xml:space="preserve">　　　　　・　食物アレルギーのある子どもの誤食事故は、注意を払っていても、日常</w:t>
            </w:r>
            <w:r w:rsidRPr="001A4483">
              <w:rPr>
                <w:rFonts w:asciiTheme="minorEastAsia" w:eastAsiaTheme="minorEastAsia" w:hAnsiTheme="minorEastAsia" w:hint="eastAsia"/>
              </w:rPr>
              <w:t>的に発生する可能性がある。食器の色を変える、座席を</w:t>
            </w:r>
            <w:r>
              <w:rPr>
                <w:rFonts w:asciiTheme="minorEastAsia" w:eastAsiaTheme="minorEastAsia" w:hAnsiTheme="minorEastAsia" w:hint="eastAsia"/>
              </w:rPr>
              <w:t>固定する、食事中に保育士等が個別的な対応を行うことができるようにする等の環境面における対策を行う。その上で、安全性を最優先とした、人為的な間違いや失敗についての対策を講じることが重要で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4)　子どもの疾病等の事態に備え、医務室等の環境を整え、救急用の薬品、材料等を適切な管理の下に常備し、全職員が対応できるようにしておくこと。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救急用の薬品や、包帯など応急処置用品を常備し、全職員が適切な使用法を習熟しておく必要がある。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において子どもに薬（座薬等を含む。）を与える場合は、医師の診断及び指示による薬に限定する。その際は、保護者に医師名、薬の種類、服用方法等を具体的に記載した与薬依頼票を持参させることが必須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保護者から預かった薬については、他の子どもが誤って服用することのないように施錠のできる場所に保管するなど、管理を徹底しなくてはならない。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また、与薬に当たっては、複数の保育士等で、対象児を確認し、重複与薬や与薬量の確認、与薬忘れ等の誤りがないようにする必要がある。与薬後には、子どもの観察を十分に行う。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救急蘇生を効果的に行うためには、子どもの急変を早期に発見することが重要であり、日頃の健康状態の把握や保健管理のあり方が大きな意味をもつ。また、保育士等をはじめ全職員は、各種研修会等の機会を活用して、救急蘇生法や応急処置について熟知しておく必要がある。自動体外式除細動器（AED）が設置してある場合は、その操作について習熟してお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乳幼児突然死症候群（SIDS：Sudden Infant Death Syndrome）は、何の予兆や既往歴もないまま乳幼児が死に至る、原因の分からない病気で、窒息などの事故とは異なる。生後２か月から６か月に多く、稀には１歳以上で発症することがある。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SIDSは、うつぶせ、仰向けのどちらでも発症するが、寝かせる際にうつぶせに寝かせた時の方がSIDSの発生率が高いということが研究者の調査から分かっており、子どもの顔が見える仰向けに寝かせることが重要である。また、睡眠時に子どもを一人にしないこと、寝かせ方に配慮を行うこと、安全な睡眠環境を整えることは、窒息事故を未然に防ぐことにつながるものであ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10 食育の</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推進</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食育基本法を踏まえ、保育所の特性を生かした食育を、次のとおり行っていますか。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保育所における食育は、健康な生活の基本としての「食を営む力」の育成に向け、その基礎を培うことを目標とすること。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子どもが生活と遊びの中で、意欲をもって食に関わる体験を積み重ね、食べることを楽しみ、食事を楽しみ合う子どもに成長していくことを期待するものであること。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乳幼児期にふさわしい食生活が展開され、適切な援助が行われるよう、食事の提供を含む食育計画を全体的な計画に基づいて作成し、その評価及び改善に努めること。栄養士が配置されている場合は、専門性を生かした対応を図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日々の食事の提供に当たっては、子どもの状態に応じて、摂取方法や摂取量などを考慮し、子どもが食べることを楽しむことができるよう計画を作成することが大切である。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その際、入所前の生育歴や入所後の記録などから、子どもの健康状態、発育及び発達の状態、栄養状態や生活状況などを把握し、それぞれに応じた必要な栄養量が確保できるようにする。さらに、子どもの咀嚼や嚥下機能等の発達に応じて食品の種類、量、大きさ、固さ、食具等を配慮し、食に関わる体験が広がるよう工夫する必要がある。</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２　食育の環境の整備等を次のとおり行っていますか。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子どもが自らの感覚や体験を通して、自然の恵みとしての食材や食の循環・環境への意識、調理する人への感謝の気持ちが育つように、子どもと調理員等との関わりや、調理室など食に関わる保育環境に配慮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保護者や地域の多様な関係者との連携及び協働の下で、食に関する取組が進められること。また、市町村の支援の下に、地域の関係機関等との日常的な連携を図り、必要な協力が得られるよう努めること。</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25B" w:rsidRDefault="0022625B">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10 食育の</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推進</w:t>
            </w:r>
          </w:p>
        </w:tc>
        <w:tc>
          <w:tcPr>
            <w:tcW w:w="8931" w:type="dxa"/>
            <w:gridSpan w:val="3"/>
            <w:tcBorders>
              <w:top w:val="nil"/>
              <w:bottom w:val="dotted" w:sz="4" w:space="0" w:color="auto"/>
            </w:tcBorders>
          </w:tcPr>
          <w:p w:rsidR="00226012" w:rsidRPr="001A4483" w:rsidRDefault="001A5841">
            <w:pPr>
              <w:autoSpaceDE w:val="0"/>
              <w:autoSpaceDN w:val="0"/>
              <w:spacing w:line="260" w:lineRule="exact"/>
              <w:ind w:left="180" w:hangingChars="100" w:hanging="180"/>
              <w:rPr>
                <w:rFonts w:asciiTheme="minorEastAsia" w:eastAsiaTheme="minorEastAsia" w:hAnsiTheme="minorEastAsia"/>
              </w:rPr>
            </w:pPr>
            <w:r w:rsidRPr="001A4483">
              <w:rPr>
                <w:rFonts w:asciiTheme="minorEastAsia" w:eastAsiaTheme="minorEastAsia" w:hAnsiTheme="minorEastAsia" w:hint="eastAsia"/>
              </w:rPr>
              <w:t xml:space="preserve">　3)　体調不良、食物アレルギー、障害のある子どもなど、一人一人の子どもの心身の状態等に応じ、嘱託医、かかりつけ医等の指示や協力の下に適切に対応すること。栄養士が配置されている場合は、専門性を生かした対応を図ること。</w:t>
            </w:r>
          </w:p>
          <w:p w:rsidR="00226012" w:rsidRPr="001A4483" w:rsidRDefault="001A5841">
            <w:pPr>
              <w:autoSpaceDE w:val="0"/>
              <w:autoSpaceDN w:val="0"/>
              <w:spacing w:line="260" w:lineRule="exact"/>
              <w:rPr>
                <w:rFonts w:asciiTheme="minorEastAsia" w:eastAsiaTheme="minorEastAsia" w:hAnsiTheme="minorEastAsia"/>
              </w:rPr>
            </w:pPr>
            <w:r w:rsidRPr="001A4483">
              <w:rPr>
                <w:rFonts w:asciiTheme="minorEastAsia" w:eastAsiaTheme="minorEastAsia" w:hAnsiTheme="minorEastAsia" w:hint="eastAsia"/>
              </w:rPr>
              <w:t>※（参考）</w:t>
            </w:r>
          </w:p>
          <w:p w:rsidR="00226012" w:rsidRPr="001A4483"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rPr>
              <w:t xml:space="preserve">　　</w:t>
            </w:r>
            <w:r w:rsidRPr="001A4483">
              <w:rPr>
                <w:rFonts w:asciiTheme="minorEastAsia" w:eastAsiaTheme="minorEastAsia" w:hAnsiTheme="minorEastAsia" w:hint="eastAsia"/>
                <w:color w:val="000000" w:themeColor="text1"/>
              </w:rPr>
              <w:t>「</w:t>
            </w:r>
            <w:r w:rsidR="00947DDE" w:rsidRPr="001A4483">
              <w:rPr>
                <w:rFonts w:asciiTheme="minorEastAsia" w:eastAsiaTheme="minorEastAsia" w:hAnsiTheme="minorEastAsia" w:hint="eastAsia"/>
                <w:color w:val="000000" w:themeColor="text1"/>
              </w:rPr>
              <w:t>楽しく食べる子どもに～</w:t>
            </w:r>
            <w:r w:rsidRPr="001A4483">
              <w:rPr>
                <w:rFonts w:asciiTheme="minorEastAsia" w:eastAsiaTheme="minorEastAsia" w:hAnsiTheme="minorEastAsia" w:hint="eastAsia"/>
                <w:color w:val="000000" w:themeColor="text1"/>
              </w:rPr>
              <w:t>保育所における食育に関する指針</w:t>
            </w:r>
            <w:r w:rsidR="00947DDE" w:rsidRPr="001A4483">
              <w:rPr>
                <w:rFonts w:asciiTheme="minorEastAsia" w:eastAsiaTheme="minorEastAsia" w:hAnsiTheme="minorEastAsia" w:hint="eastAsia"/>
                <w:color w:val="000000" w:themeColor="text1"/>
              </w:rPr>
              <w:t>～</w:t>
            </w:r>
            <w:r w:rsidRPr="001A4483">
              <w:rPr>
                <w:rFonts w:asciiTheme="minorEastAsia" w:eastAsiaTheme="minorEastAsia" w:hAnsiTheme="minorEastAsia" w:hint="eastAsia"/>
                <w:color w:val="000000" w:themeColor="text1"/>
              </w:rPr>
              <w:t>」（平成16年3月厚生労働省</w:t>
            </w:r>
            <w:r w:rsidR="00947DDE" w:rsidRPr="001A4483">
              <w:rPr>
                <w:rFonts w:asciiTheme="minorEastAsia" w:eastAsiaTheme="minorEastAsia" w:hAnsiTheme="minorEastAsia" w:hint="eastAsia"/>
                <w:color w:val="000000" w:themeColor="text1"/>
              </w:rPr>
              <w:t>）</w:t>
            </w:r>
          </w:p>
          <w:p w:rsidR="00226012" w:rsidRPr="001A4483"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「保育所におけるアレルギー対応ガイドライン</w:t>
            </w:r>
            <w:r w:rsidR="00880732" w:rsidRPr="001A4483">
              <w:rPr>
                <w:rFonts w:asciiTheme="minorEastAsia" w:eastAsiaTheme="minorEastAsia" w:hAnsiTheme="minorEastAsia" w:hint="eastAsia"/>
                <w:color w:val="000000" w:themeColor="text1"/>
              </w:rPr>
              <w:t>2019年改訂版</w:t>
            </w:r>
            <w:r w:rsidRPr="001A4483">
              <w:rPr>
                <w:rFonts w:asciiTheme="minorEastAsia" w:eastAsiaTheme="minorEastAsia" w:hAnsiTheme="minorEastAsia" w:hint="eastAsia"/>
                <w:color w:val="000000" w:themeColor="text1"/>
              </w:rPr>
              <w:t>」（</w:t>
            </w:r>
            <w:r w:rsidR="00880732" w:rsidRPr="001A4483">
              <w:rPr>
                <w:rFonts w:asciiTheme="minorEastAsia" w:eastAsiaTheme="minorEastAsia" w:hAnsiTheme="minorEastAsia" w:hint="eastAsia"/>
                <w:color w:val="000000" w:themeColor="text1"/>
              </w:rPr>
              <w:t>平成31年4月</w:t>
            </w:r>
            <w:r w:rsidRPr="001A4483">
              <w:rPr>
                <w:rFonts w:asciiTheme="minorEastAsia" w:eastAsiaTheme="minorEastAsia" w:hAnsiTheme="minorEastAsia" w:hint="eastAsia"/>
                <w:color w:val="000000" w:themeColor="text1"/>
              </w:rPr>
              <w:t>厚生労働省）</w:t>
            </w:r>
          </w:p>
          <w:p w:rsidR="00226012" w:rsidRPr="001A4483" w:rsidRDefault="001A5841" w:rsidP="00880732">
            <w:pPr>
              <w:autoSpaceDE w:val="0"/>
              <w:autoSpaceDN w:val="0"/>
              <w:spacing w:line="260" w:lineRule="exact"/>
              <w:ind w:left="180" w:hangingChars="100" w:hanging="180"/>
              <w:rPr>
                <w:rFonts w:asciiTheme="minorEastAsia" w:eastAsiaTheme="minorEastAsia" w:hAnsiTheme="minorEastAsia"/>
              </w:rPr>
            </w:pPr>
            <w:r w:rsidRPr="001A4483">
              <w:rPr>
                <w:rFonts w:asciiTheme="minorEastAsia" w:eastAsiaTheme="minorEastAsia" w:hAnsiTheme="minorEastAsia" w:hint="eastAsia"/>
                <w:color w:val="000000" w:themeColor="text1"/>
              </w:rPr>
              <w:t xml:space="preserve">　　「保育所における食事の提供ガイドライン」（平成24年3月厚生労働省）</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環境及び衛生管理</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並びに</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安全管理</w:t>
            </w:r>
          </w:p>
        </w:tc>
        <w:tc>
          <w:tcPr>
            <w:tcW w:w="5245" w:type="dxa"/>
            <w:tcBorders>
              <w:top w:val="single" w:sz="8" w:space="0" w:color="auto"/>
              <w:bottom w:val="nil"/>
            </w:tcBorders>
          </w:tcPr>
          <w:p w:rsidR="00226012" w:rsidRPr="001A4483" w:rsidRDefault="001A5841">
            <w:pPr>
              <w:autoSpaceDE w:val="0"/>
              <w:autoSpaceDN w:val="0"/>
              <w:spacing w:line="260" w:lineRule="exact"/>
              <w:ind w:left="180" w:hangingChars="100" w:hanging="180"/>
              <w:rPr>
                <w:rFonts w:asciiTheme="minorEastAsia" w:eastAsiaTheme="minorEastAsia" w:hAnsiTheme="minorEastAsia"/>
              </w:rPr>
            </w:pPr>
            <w:r w:rsidRPr="001A4483">
              <w:rPr>
                <w:rFonts w:asciiTheme="minorEastAsia" w:eastAsiaTheme="minorEastAsia" w:hAnsiTheme="minorEastAsia" w:hint="eastAsia"/>
              </w:rPr>
              <w:t>１　保育の環境整備や衛生管理に当たっては、次のとおり対応していますか。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施設の温度、湿度、換気、採光、音などの環境を常に適切な状態に保持するとともに、施設内外の設備及び用具等の衛生管理に努めること。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常に清潔な環境を保つことができるよう、日頃から清掃や消毒等を行うことが大切である。その際、消毒薬などは子どもの手の届かない場所で保管、管理し、誤飲の防止等、安全の徹底を図らなくてはならない。</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室をはじめとした保育所内の各室、調理室、トイレ、園庭、プールなど各設備の衛生管理はもちろんのこと、歯ブラシやコップ、寝具、床、棚、おむつ交換台、ドアノブ、手洗い用の蛇口など各備品、特に低年齢児では直接口に触れることも多い玩具は、日々状態を確認し、衛生管理を行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調理室や調乳室では、室内及び調理や調乳のための器具、食器を清潔に保つとともに、食品の品質等の管理、入室時の外衣や帽子の着用といった衛生管理が必要である。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園庭や砂場では、動物の糞尿の処理、樹木や雑草の管理、害虫などの駆除や消毒、小動物など飼育施設の清潔を保つことなどが必要である。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プールでは、設備の消毒や水質の管理、感染症の予防のほか、利用時については、重大事故が発生しやすい場面であることを踏まえた安全管理の徹底に努める。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施設内外の適切な環境の維持に努めるとともに、子ども及び全職員が清潔を保つようにすること。また、職員は衛生知識の向上に努めること。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職員は、感染症及び衛生管理に関する知識と適切な対応方法を日頃から身に付けておくことが必要である。嘔吐物や糞便等の処理に当たっては、使い捨てのマスクやエプロン、手袋等の使用や手洗いの徹底など、感染防止のための処理方法とその実施を徹底しておく。</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調乳や冷凍母乳を取り扱う場合や、子どもの食事の介助を行う場合には、手洗いや備品の消毒を行う等、衛生管理を十分徹底することが重要である。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全職員は自己の健康管理に留意し、特に感染症が疑われる場合には速やかに施設長に報告し、自らが感染源にならないよう、適切に対処することが必要である。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（食中毒の予防）</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の予防に向けて、日常的に、子どもが清潔を保つための生活習慣を身に付けられるよう取り組むことが大切である。特に、手洗いについては、正しい手の洗い方を指導することが重要である。また、動物の飼育をしている場合は、その世話の後、必ず手洗い等を徹底させ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調理体験の際は、服装、爪切り、手洗いなど、衛生面の指導を徹底することが必要である。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（食中毒発生時の対応）</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が発生した場合に備えて、食中毒発生に関する対応マニュアルの作成と全職員への周知も重要である。食中毒が疑われる場合には、対象となる症状が認められる子どもを別室に隔離するとともに、嘱託医や保健所などの関係機関と連携し、迅速に対応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食中毒発生時は、保健所の指示に従い、食事の提供を中止し、施設内の消毒、職員や子どもの手洗いを徹底する。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※（参考）「大量調理施設衛生管理マニュアル」（平成29年6月改正・厚生労働省通知）</w:t>
            </w:r>
          </w:p>
          <w:p w:rsidR="00226012" w:rsidRDefault="001A5841">
            <w:pPr>
              <w:autoSpaceDE w:val="0"/>
              <w:autoSpaceDN w:val="0"/>
              <w:spacing w:line="260" w:lineRule="exact"/>
              <w:ind w:left="2335" w:hangingChars="1300" w:hanging="2335"/>
              <w:rPr>
                <w:rFonts w:asciiTheme="minorEastAsia" w:eastAsiaTheme="minorEastAsia" w:hAnsiTheme="minorEastAsia"/>
                <w:w w:val="80"/>
              </w:rPr>
            </w:pPr>
            <w:r>
              <w:rPr>
                <w:rFonts w:asciiTheme="minorEastAsia" w:eastAsiaTheme="minorEastAsia" w:hAnsiTheme="minorEastAsia" w:hint="eastAsia"/>
              </w:rPr>
              <w:t xml:space="preserve">　　　　 　　　　　　</w:t>
            </w:r>
            <w:r>
              <w:rPr>
                <w:rFonts w:asciiTheme="minorEastAsia" w:eastAsiaTheme="minorEastAsia" w:hAnsiTheme="minorEastAsia" w:hint="eastAsia"/>
                <w:w w:val="80"/>
              </w:rPr>
              <w:t>（補足）　当該マニュアルは、同一食材を使用し1回300食以上又は1日750食以上を提供する調理施設に適用されるが、この要件に該当しない社会福祉施設等についても、可能な限りこのマニュアルに基づく衛生管理に努めるよう通知が出ている。</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２　保育中の事故防止や安全対策については、次のとおり対応していますか。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中の事故防止のために、子どもの心身の状態等を踏まえつつ、施設内外の安全点検に努め、安全対策のために全職員の共通理解や体制づくりを図るとともに、家庭や地域の関係機関の協力の下に安全指導を行う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事故の発生を防止するためには、子どもの発達の特性と事故との関わりに留意した上で、事故防止のためのマニュアルを作成するなど、施設長のリーダーシップの下、組織的に取り組む。</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25B" w:rsidRDefault="0022625B">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11 環境及び衛生管理</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並びに</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安全管理</w:t>
            </w:r>
          </w:p>
        </w:tc>
        <w:tc>
          <w:tcPr>
            <w:tcW w:w="8931" w:type="dxa"/>
            <w:gridSpan w:val="3"/>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日常的に利用する散歩の経路や公園等についても、異常や危険性の有無、工事箇所や交通量等を含めて点検し記録を付けるなど、情報を全職員で共有する。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中、常に全員の子どもの動きを把握し、職員間の連携を密にして子どもたちの観察の空白時間が生じないようにする。子どもの安全の観察に当たっては、午睡の時間を含め、一人一人の子どもを確実に観察することが重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重大事故の発生防止のため、あと一歩で事故になるところであったという、ヒヤリ・ハット事例の収集及び要因の分析を行い、必要な対策を講じるなど、組織的に取組を行う。</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事故防止の取組を行う際には、特に、睡眠中、プール活動・水遊び中、食事中等の場面では重大事故が発生しやすいことを踏まえ、子どもの主体的な活動を大切にしつつ、施設内外の環境の配慮や指導の工夫を行うなど、必要な対策を講じ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乳児の睡眠中の窒息リスクの除去としては、医学的な理由で医師からうつぶせ寝を勧められている場合以外は、子どもの顔が見える仰向けに寝かせることが重要である。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睡眠前には口の中に異物等がないかを確認し、柔らかい布団やぬいぐるみ等を使用しない、またヒモ及びヒモ状のものをそばに置かないなど、安全な睡眠環境の確保を行う。</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また、定期的に子どもの状態を点検するなど、異常が発生した場合の早期発見や重大事故の予防のための工夫が求められる。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プール活動や水遊びを行う場合は、監視体制の空白が生じないよう、専ら監視を行う者とプール指導等を行う者を分けて配置し、役割分担を明確にする。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また、これらの職員に対して、監視の際に見落としがちなリスクや注意すべきポイントについて事前教育を十分に行う。十分な監視体制の確保が出来ない場合は、プール活動の中止も検討すべきである。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食事の場面では、子どもの食事に関する情報（咀嚼や嚥下機能を含む発達や喫食の状況、食行動の特徴など）や当日の子どもの健康状態を把握し、誤嚥等による窒息のリスクとなるものを除去したり、食物アレルギーのある子どもについては生活管理指導表等に基づいて対応したりすること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なお、重大事故を防ぐためには危険を取り除く必要があるが、過度な子どもの遊びの制約については、一定の配慮を要する。乳幼児期の子どもが遊びを通して自ら危険を回避する力を身に付けていくことの重要性にも留意する必要が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3)　保育中の事故の発生に備え、施設内外の危険箇所の点検や訓練を実施するとともに、外部からの不審者等の侵入防止のための措置や訓練など不測の事態に備えて必要な対応を行うこと。また、子どもの精神保健面における対応に留意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重大事故や不審者の侵入等、子どもに大きな影響を及ぼすおそれのある事態に至った際の危機管理についても、緊急時の対応マニュアルを作成するとともに、実践的な訓練、園内研修の充実　等を通じて、全職員が把握しておくことが必要である。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の備えとして、各職員の緊急連絡網、医療機関及び関係機関のリスト、保護者の緊急連絡先を事前に整理しておくことが重要である。119番通報の際の要点を事務室に掲示したり、園外活動等の際に携帯したりすることも有効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施設内で緊急事態が発生した際には、保育士等は子どもの安全を確保し、子どもや保護者が不安にならないよう、冷静に対応することが求められる。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子どもが緊急事態を目前に体験した場合には、強い恐怖感や不安感により、情緒的に不安定になる場合もある（心的外傷後ストレス障害－PTSD）。このような場合には、小児精神科医や臨床心理士等による援助を受けて、子どもと保護者の心身の健康に配慮することも必要とな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※（参考）</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「教育・保育施設等における事故防止及び事故発生時の対応のためのガイドライン」（平成28年3月内閣府・文部科学省・厚生労働省）</w:t>
            </w:r>
          </w:p>
        </w:tc>
      </w:tr>
      <w:tr w:rsidR="00226012">
        <w:trPr>
          <w:trHeight w:val="379"/>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12 災害への備え</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１　施設・設備等の安全性が確保されるように、次のとおり取り組んでいますか。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top w:val="single" w:sz="8" w:space="0" w:color="auto"/>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防火設備、避難経路等の安全性が確保されるよう、定期的にこれらの安全点検を行うこと。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の安全点検を定期的に行うとともに、消防設備や火気使用設備の整備及び点検を定期的に行うことは、安全性の確保の基本である。消火器は落下や転倒しない場所に設置し、その場所と使用方法について全職員に周知す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施設の出入り口や廊下、非常階段等の近くには物を置かないなど、避難する経路はいつでも使えるようにしておくとともに、経路に怪我の要因となるような危険がないか、日常的に点検を行う必要がある。</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25B" w:rsidRDefault="0022625B">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379"/>
        </w:trPr>
        <w:tc>
          <w:tcPr>
            <w:tcW w:w="1134"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12 災害への備え</w:t>
            </w:r>
          </w:p>
        </w:tc>
        <w:tc>
          <w:tcPr>
            <w:tcW w:w="8931" w:type="dxa"/>
            <w:gridSpan w:val="3"/>
            <w:tcBorders>
              <w:top w:val="nil"/>
              <w:bottom w:val="nil"/>
            </w:tcBorders>
          </w:tcPr>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や保育所の立地特性によって、起こりうる災害の種類や危険度は異なる。発生する可能性のある災害の種類や危険な場所について、実際に職員自ら足で歩き、交通量や道幅、落下や倒壊など避難の障害となる場所の確認等を行い、予測しておくこと、その情報を全職員で共有することが重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2)　備品、遊具等の配置、保管を適切に行い、日頃から、安全環境の整備に努めること。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安全点検表を作成して、施設、設備、遊具、玩具、用具、園庭等について、安全性の確保や機能の保持、保管の状況など具体的な点検項目、点検日及び点検者を定めた上で、定期的に点検することが必要である。また、遊具の安全基準や規格などについて熟知し、専門技術者による定期点検を実施することが重要である。</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的に、避難経路の確保等のために整理整頓を行うとともに、ロッカーや棚等の転倒防止や高い場所からの落下物防止の措置を講じたり、ガラスに飛散防止シートを貼ったりするなど、安全な環境の整備に努める必要がある。</w:t>
            </w:r>
          </w:p>
        </w:tc>
      </w:tr>
      <w:tr w:rsidR="00226012">
        <w:trPr>
          <w:trHeight w:val="379"/>
        </w:trPr>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２　災害発生時の対応体制を次のとおり整備し、避難に備えていますか。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379"/>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火災や地震などの災害の発生に備え、緊急時の対応の具体的内容及び手順、職員の役割分担、避難訓練計画等に関するマニュアルを作成すること。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マニュアルの作成に当たっては、それぞれの保育所に応じた災害の想定を行い、保育所の生活において、様々な時間や活動、場所で発生しうることを想定し、それに備えることが重要である。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定期的に避難訓練を実施するなど、必要な対応を図ること。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避難訓練は、災害発生時に子どもの安全を確保するために、職員同士の役割分担や子どもの年齢及び集団規模に応じた避難誘導等について、全職員が実践的な対応能力を養うとともに、子ども自身が発達過程に応じて、災害発生時に取るべき行動や態度を身に付けていくことを目指して行われることが重要で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災害の発生時に、保護者等への連絡及び子どもの引渡しを円滑に行うため、日頃から保護者との密接な連携に努め、連絡体制や引渡し方法等について確認をしておくこと。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災害時は電話等がつながらないことを想定し、あらかじめ複数の連絡手段を決め、保護者に知らせておく。また、保護者自身の安否を円滑に保育所に伝えてもらえる仕組みをあらかじめ整え、それを周知することも大切である。</w:t>
            </w:r>
          </w:p>
        </w:tc>
      </w:tr>
      <w:tr w:rsidR="00226012">
        <w:trPr>
          <w:trHeight w:val="351"/>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３　地域の関係機関等と災害発生時に連携が取れるよう、次のとおり取り組んでいますか。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市町村の支援の下に、地域の関係機関との日常的な連携を図り、必要な協力が得られるよう努めること。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災害発生時に連携や協力が必要となる関係機関等としては、消防、警察、医療機関、自治会等がある。また、地域によっては、近隣の商店街や企業、集合住宅管理者等との連携も考えられる。こうした機関及び関係者との連携については、市町村の支援の下、連絡体制の整備をはじめ地域の防災計画に関連した協力体制を構築することが重要である。各関係機関等とは、定期的に行う避難訓練への協力なども含め、地域の実態に応じて必要な連携や協力が得られるようにしておくことが必要であ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避難訓練については、地域の関係機関や保護者との連携の下に行うなど工夫すること。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避難訓練については、その実施内容等を保護者に周知し災害発生時の対応について認識を共有したり、災害発生時の連絡方法を実際に試みたり、子どもの引渡しに関する訓練を行うなど、保護者との連携を図っていく。また、地域の関連機関の協力を得ながら、地域の実情に応じた訓練を行うことが望ましい。</w:t>
            </w:r>
          </w:p>
        </w:tc>
      </w:tr>
      <w:tr w:rsidR="00226012">
        <w:tc>
          <w:tcPr>
            <w:tcW w:w="10065" w:type="dxa"/>
            <w:gridSpan w:val="4"/>
            <w:tcBorders>
              <w:top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（第４章　子育て支援）</w:t>
            </w:r>
          </w:p>
        </w:tc>
      </w:tr>
      <w:tr w:rsidR="00226012">
        <w:trPr>
          <w:trHeight w:val="379"/>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13 子育て</w:t>
            </w:r>
          </w:p>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支援</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保育所における保護者に対する子育て支援は、全ての子どもの健やかな育ちを実現することができるよう、子どもの育ちを</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top w:val="single" w:sz="8" w:space="0" w:color="auto"/>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家庭と連携して支援していくとともに、保護者及び地域が有する子育てを自ら実践する力の向上に資するよう、次の事項に留意して行っていますか。</w:t>
            </w:r>
          </w:p>
          <w:p w:rsidR="00226012" w:rsidRDefault="00226012">
            <w:pPr>
              <w:autoSpaceDE w:val="0"/>
              <w:autoSpaceDN w:val="0"/>
              <w:spacing w:line="260" w:lineRule="exact"/>
              <w:ind w:left="359" w:hangingChars="200" w:hanging="359"/>
              <w:rPr>
                <w:rFonts w:asciiTheme="minorEastAsia" w:eastAsiaTheme="minorEastAsia" w:hAnsiTheme="minorEastAsia"/>
              </w:rPr>
            </w:pP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1)　保育所における子育て支援に関する基本的事項</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保育所の特性を生かした子育て支援</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保護者に対する子育て支援を行う際には、各地域や家庭の実態等を踏まえるとともに、保護者の気持ちを受け止め、相互の信頼関係を基本に、保護者の自己決定を尊重すること。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保育及び子育てに関する知識や技術など、保育士等の専門性や、子どもが常に存在する環境など、保育所の特性を生かし、保護者が子どもの成長に気付き子育ての喜びを感じられるように努めること。</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226012">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13 子育て</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w w:val="90"/>
              </w:rPr>
              <w:t>支援</w:t>
            </w:r>
          </w:p>
        </w:tc>
        <w:tc>
          <w:tcPr>
            <w:tcW w:w="8931" w:type="dxa"/>
            <w:tcBorders>
              <w:top w:val="nil"/>
              <w:bottom w:val="nil"/>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子育て支援に関して留意すべき事項</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保護者に対する子育て支援における地域の関係機関等との連携及び協働を図り、保育所全体の体制構築に努めること。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子どもの利益に反しない限りにおいて、保護者や子どものプライバシーを保護し、知り得た事柄の秘密を保持すること。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2)　保育所を利用している保護者に対する子育て支援</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保護者との相互理解</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日常の保育に関連した様々な機会を活用し子どもの日々の様子の伝達や収集、保育所保育の意図の説明などを通じて、保護者との相互理解を図るよう努めること。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保育の活動に対する保護者の積極的な参加は、保護者の子育てを自ら実践する力の向上に寄与することから、これを促すこと。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②　保護者の状況に配慮した個別の支援</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の就労と子育ての両立等を支援するため、保護者の多様化した保育の需要に応じ、病児保育事業など多様な事業を実施する場合には、保護者の状況に配慮するとともに、子どもの福祉が尊重されるよう努め、子どもの生活の連続性を考慮す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子どもに障害や発達上の課題が見られる場合には、市町村や関係機関と連携及び協力を図りつつ、保護者に対する個別の支援を行うよう努めること。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外国籍家庭など、特別な配慮を必要とする家庭の場合には、状況等に応じて個別の支援を行うよう努めること。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③　不適切な養育等が疑われる家庭への支援</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保護者に育児不安等が見られる場合には、保護者の希望に応じて個別の支援を行うよう努めること。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3)　地域の保護者等に対する子育て支援</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①　地域に開かれた子育て支援</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保育所は、児福法第48条の4の規定に基づき、その行う保育に支障がない限りにおいて、地域の実情や当該保育所の体制等を踏まえ、地域の保護者等に対して、保育所保育の専門性を生かした子育て支援を積極的に行う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地域の子どもに対する一時預かり事業などの活動を行う際には、一人一人の子どもの心身の状態などを考慮するとともに、日常の保育との関連に配慮するなど、柔軟に活動を展開できるようにすること。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　地域の関係機関等との連携</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市町村の支援を得て、地域の関係機関等との積極的な連携及び協働を図るとともに、子育て支援に関する地域の人材と積極的に連携を図るよう努めること。</w:t>
            </w:r>
          </w:p>
          <w:p w:rsidR="00226012" w:rsidRDefault="001A584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地域の要保護児童への対応など、地域の子どもを巡る諸課題に対し、要保護児童対策地域協議会など関係機関等と連携及び協力して取り組むよう努めること。</w:t>
            </w:r>
          </w:p>
        </w:tc>
      </w:tr>
      <w:tr w:rsidR="00226012">
        <w:tc>
          <w:tcPr>
            <w:tcW w:w="10065" w:type="dxa"/>
            <w:gridSpan w:val="2"/>
            <w:tcBorders>
              <w:top w:val="single" w:sz="8"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（第５章　職員の資質向上）</w:t>
            </w:r>
          </w:p>
          <w:p w:rsidR="00226012" w:rsidRDefault="001A5841" w:rsidP="00385AC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color w:val="000000" w:themeColor="text1"/>
              </w:rPr>
              <w:t xml:space="preserve">　p</w:t>
            </w:r>
            <w:r>
              <w:rPr>
                <w:rFonts w:asciiTheme="minorEastAsia" w:eastAsiaTheme="minorEastAsia" w:hAnsiTheme="minorEastAsia"/>
                <w:color w:val="000000" w:themeColor="text1"/>
              </w:rPr>
              <w:t>1</w:t>
            </w:r>
            <w:r w:rsidR="00385ACC">
              <w:rPr>
                <w:rFonts w:asciiTheme="minorEastAsia" w:eastAsiaTheme="minorEastAsia" w:hAnsiTheme="minorEastAsia"/>
                <w:color w:val="000000" w:themeColor="text1"/>
              </w:rPr>
              <w:t>5</w:t>
            </w:r>
            <w:r>
              <w:rPr>
                <w:rFonts w:asciiTheme="minorEastAsia" w:eastAsiaTheme="minorEastAsia" w:hAnsiTheme="minorEastAsia"/>
                <w:color w:val="000000" w:themeColor="text1"/>
              </w:rPr>
              <w:t>の</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 xml:space="preserve"> 勤務体制の確保等」の</w:t>
            </w:r>
            <w:r w:rsidR="00385ACC">
              <w:rPr>
                <w:rFonts w:asciiTheme="minorEastAsia" w:eastAsiaTheme="minorEastAsia" w:hAnsiTheme="minorEastAsia" w:hint="eastAsia"/>
                <w:color w:val="000000" w:themeColor="text1"/>
              </w:rPr>
              <w:t>4</w:t>
            </w:r>
            <w:r>
              <w:rPr>
                <w:rFonts w:asciiTheme="minorEastAsia" w:eastAsiaTheme="minorEastAsia" w:hAnsiTheme="minorEastAsia" w:hint="eastAsia"/>
                <w:color w:val="000000" w:themeColor="text1"/>
              </w:rPr>
              <w:t>)に記載している。</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color w:val="FF0000"/>
        </w:rPr>
      </w:pPr>
      <w:r>
        <w:rPr>
          <w:rFonts w:asciiTheme="minorEastAsia" w:eastAsiaTheme="minorEastAsia" w:hAnsiTheme="minorEastAsia" w:hint="eastAsia"/>
          <w:color w:val="FF0000"/>
        </w:rPr>
        <w:t xml:space="preserve">　　　</w:t>
      </w:r>
    </w:p>
    <w:p w:rsidR="00226012" w:rsidRDefault="00226012">
      <w:pPr>
        <w:rPr>
          <w:rFonts w:asciiTheme="minorEastAsia" w:eastAsiaTheme="minorEastAsia" w:hAnsiTheme="minorEastAsia"/>
          <w:color w:val="FF0000"/>
        </w:rPr>
      </w:pPr>
    </w:p>
    <w:p w:rsidR="00226012" w:rsidRDefault="001A5841">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000000" w:themeColor="text1"/>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第６　施設型給付費</w:t>
            </w:r>
          </w:p>
        </w:tc>
      </w:tr>
      <w:tr w:rsidR="00226012">
        <w:trPr>
          <w:trHeight w:val="411"/>
        </w:trPr>
        <w:tc>
          <w:tcPr>
            <w:tcW w:w="1134" w:type="dxa"/>
            <w:vMerge w:val="restart"/>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基本的事項</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費用通知</w:t>
            </w:r>
          </w:p>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2(1)(2)</w:t>
            </w:r>
          </w:p>
          <w:p w:rsidR="00226012" w:rsidRDefault="001A5841">
            <w:pPr>
              <w:autoSpaceDE w:val="0"/>
              <w:autoSpaceDN w:val="0"/>
              <w:spacing w:line="260" w:lineRule="exact"/>
              <w:jc w:val="left"/>
              <w:rPr>
                <w:rFonts w:asciiTheme="minorEastAsia" w:eastAsiaTheme="minorEastAsia" w:hAnsiTheme="minorEastAsia"/>
                <w:spacing w:val="-2"/>
              </w:rPr>
            </w:pPr>
            <w:r>
              <w:rPr>
                <w:rFonts w:asciiTheme="minorEastAsia" w:eastAsiaTheme="minorEastAsia" w:hAnsiTheme="minorEastAsia" w:hint="eastAsia"/>
                <w:w w:val="90"/>
              </w:rPr>
              <w:t>4(1)(2)(3)</w:t>
            </w:r>
          </w:p>
        </w:tc>
        <w:tc>
          <w:tcPr>
            <w:tcW w:w="5245" w:type="dxa"/>
            <w:tcBorders>
              <w:top w:val="single" w:sz="4" w:space="0" w:color="auto"/>
              <w:bottom w:val="nil"/>
            </w:tcBorders>
          </w:tcPr>
          <w:p w:rsidR="00226012" w:rsidRDefault="001A5841" w:rsidP="00961B8E">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1)　</w:t>
            </w:r>
            <w:r>
              <w:rPr>
                <w:rFonts w:asciiTheme="minorEastAsia" w:eastAsiaTheme="minorEastAsia" w:hAnsiTheme="minorEastAsia" w:hint="eastAsia"/>
                <w:spacing w:val="-2"/>
              </w:rPr>
              <w:t>費用の額は、平成２７年内閣府告示第４９号（</w:t>
            </w:r>
            <w:r>
              <w:rPr>
                <w:rFonts w:asciiTheme="minorEastAsia" w:eastAsiaTheme="minorEastAsia" w:hAnsiTheme="minorEastAsia" w:hint="eastAsia"/>
                <w:spacing w:val="-2"/>
                <w:u w:val="single"/>
              </w:rPr>
              <w:t>以下「告示」という</w:t>
            </w:r>
            <w:r>
              <w:rPr>
                <w:rFonts w:asciiTheme="minorEastAsia" w:eastAsiaTheme="minorEastAsia" w:hAnsiTheme="minorEastAsia" w:hint="eastAsia"/>
                <w:spacing w:val="-2"/>
              </w:rPr>
              <w:t>。）の別表第２</w:t>
            </w:r>
            <w:r w:rsidR="00961B8E">
              <w:rPr>
                <w:rFonts w:asciiTheme="minorEastAsia" w:eastAsiaTheme="minorEastAsia" w:hAnsiTheme="minorEastAsia" w:hint="eastAsia"/>
                <w:spacing w:val="-2"/>
              </w:rPr>
              <w:t>の保育所（保育認定）の区分</w:t>
            </w:r>
            <w:r>
              <w:rPr>
                <w:rFonts w:asciiTheme="minorEastAsia" w:eastAsiaTheme="minorEastAsia" w:hAnsiTheme="minorEastAsia" w:hint="eastAsia"/>
                <w:spacing w:val="-2"/>
              </w:rPr>
              <w:t>により算定していますか。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月途中で利用を開始又は利用を終了した子どもに係る公定価格は、次のとおり日割りにより算定していますか。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604"/>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【月途中で利用を開始した子どもに係る公定価格の算定方法】</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告示により算定された各月の公定価格</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その月の月途中の利用開始日からの開所日数（</w:t>
            </w:r>
            <w:r>
              <w:rPr>
                <w:rFonts w:asciiTheme="minorEastAsia" w:eastAsiaTheme="minorEastAsia" w:hAnsiTheme="minorEastAsia" w:hint="eastAsia"/>
                <w:b/>
              </w:rPr>
              <w:t>※１</w:t>
            </w:r>
            <w:r>
              <w:rPr>
                <w:rFonts w:asciiTheme="minorEastAsia" w:eastAsiaTheme="minorEastAsia" w:hAnsiTheme="minorEastAsia" w:hint="eastAsia"/>
              </w:rPr>
              <w:t>） ÷ 日数（</w:t>
            </w:r>
            <w:r>
              <w:rPr>
                <w:rFonts w:asciiTheme="minorEastAsia" w:eastAsiaTheme="minorEastAsia" w:hAnsiTheme="minorEastAsia" w:hint="eastAsia"/>
                <w:b/>
              </w:rPr>
              <w:t>※２</w:t>
            </w:r>
            <w:r>
              <w:rPr>
                <w:rFonts w:asciiTheme="minorEastAsia" w:eastAsiaTheme="minorEastAsia" w:hAnsiTheme="minorEastAsia" w:hint="eastAsia"/>
              </w:rPr>
              <w:t>）</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【月途中で利用を終了した子どもに係る公定価格の算定方法】</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告示により算定された各月の公定価格</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その月の月途中の利用終了日の前日までの開所日数（</w:t>
            </w:r>
            <w:r>
              <w:rPr>
                <w:rFonts w:asciiTheme="minorEastAsia" w:eastAsiaTheme="minorEastAsia" w:hAnsiTheme="minorEastAsia" w:hint="eastAsia"/>
                <w:b/>
              </w:rPr>
              <w:t>※１</w:t>
            </w:r>
            <w:r>
              <w:rPr>
                <w:rFonts w:asciiTheme="minorEastAsia" w:eastAsiaTheme="minorEastAsia" w:hAnsiTheme="minorEastAsia" w:hint="eastAsia"/>
              </w:rPr>
              <w:t>） ÷ 日数（</w:t>
            </w:r>
            <w:r>
              <w:rPr>
                <w:rFonts w:asciiTheme="minorEastAsia" w:eastAsiaTheme="minorEastAsia" w:hAnsiTheme="minorEastAsia" w:hint="eastAsia"/>
                <w:b/>
              </w:rPr>
              <w:t>※２</w:t>
            </w:r>
            <w:r>
              <w:rPr>
                <w:rFonts w:asciiTheme="minorEastAsia" w:eastAsiaTheme="minorEastAsia" w:hAnsiTheme="minorEastAsia" w:hint="eastAsia"/>
              </w:rPr>
              <w:t>）</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※１</w:t>
            </w:r>
            <w:r>
              <w:rPr>
                <w:rFonts w:asciiTheme="minorEastAsia" w:eastAsiaTheme="minorEastAsia" w:hAnsiTheme="minorEastAsia" w:hint="eastAsia"/>
              </w:rPr>
              <w:t>：特定教育・保育施設又は特定地域型保育事業者が定める特定教育・保育又は特定地域型保育の提供を行う日をいい、（※２）の「日数」を超える場合は「日数」とする。</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b/>
              </w:rPr>
              <w:t>※２</w:t>
            </w:r>
            <w:r>
              <w:rPr>
                <w:rFonts w:asciiTheme="minorEastAsia" w:eastAsiaTheme="minorEastAsia" w:hAnsiTheme="minorEastAsia" w:hint="eastAsia"/>
              </w:rPr>
              <w:t>：</w:t>
            </w:r>
            <w:r>
              <w:rPr>
                <w:rFonts w:asciiTheme="minorEastAsia" w:eastAsiaTheme="minorEastAsia" w:hAnsiTheme="minorEastAsia" w:hint="eastAsia"/>
                <w:w w:val="96"/>
              </w:rPr>
              <w:t>教育標準時間認定子ども又は幼稚園から特別利用教育の提供を受ける保育認定子どもの場合</w:t>
            </w:r>
            <w:r>
              <w:rPr>
                <w:rFonts w:asciiTheme="minorEastAsia" w:eastAsiaTheme="minorEastAsia" w:hAnsiTheme="minorEastAsia" w:hint="eastAsia"/>
              </w:rPr>
              <w:t xml:space="preserve"> ２０日</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6"/>
              </w:rPr>
              <w:t>上記以外の子ども場合</w:t>
            </w:r>
            <w:r>
              <w:rPr>
                <w:rFonts w:asciiTheme="minorEastAsia" w:eastAsiaTheme="minorEastAsia" w:hAnsiTheme="minorEastAsia" w:hint="eastAsia"/>
              </w:rPr>
              <w:t xml:space="preserve"> ２５日</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注）上記により算定して得た額に１０円未満の端数がある場合は切り捨てる。</w:t>
            </w:r>
          </w:p>
        </w:tc>
      </w:tr>
      <w:tr w:rsidR="00226012">
        <w:trPr>
          <w:trHeight w:val="480"/>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（公定価格Ｆ</w:t>
            </w:r>
            <w:r w:rsidRPr="00C034BD">
              <w:rPr>
                <w:rFonts w:asciiTheme="minorEastAsia" w:eastAsiaTheme="minorEastAsia" w:hAnsiTheme="minorEastAsia" w:hint="eastAsia"/>
                <w:color w:val="000000" w:themeColor="text1"/>
              </w:rPr>
              <w:t>ＡＱ</w:t>
            </w:r>
            <w:r w:rsidR="00F707DB" w:rsidRPr="00C034BD">
              <w:rPr>
                <w:rFonts w:asciiTheme="minorEastAsia" w:eastAsiaTheme="minorEastAsia" w:hAnsiTheme="minorEastAsia" w:hint="eastAsia"/>
                <w:color w:val="000000" w:themeColor="text1"/>
              </w:rPr>
              <w:t xml:space="preserve">　Ver.1</w:t>
            </w:r>
            <w:r w:rsidR="0028563A">
              <w:rPr>
                <w:rFonts w:asciiTheme="minorEastAsia" w:eastAsiaTheme="minorEastAsia" w:hAnsiTheme="minorEastAsia" w:hint="eastAsia"/>
                <w:color w:val="000000" w:themeColor="text1"/>
              </w:rPr>
              <w:t>6</w:t>
            </w:r>
            <w:r w:rsidR="00F707DB" w:rsidRPr="00C034BD">
              <w:rPr>
                <w:rFonts w:asciiTheme="minorEastAsia" w:eastAsiaTheme="minorEastAsia" w:hAnsiTheme="minorEastAsia" w:hint="eastAsia"/>
                <w:color w:val="000000" w:themeColor="text1"/>
              </w:rPr>
              <w:t xml:space="preserve">　令和2年</w:t>
            </w:r>
            <w:r w:rsidR="0028563A">
              <w:rPr>
                <w:rFonts w:asciiTheme="minorEastAsia" w:eastAsiaTheme="minorEastAsia" w:hAnsiTheme="minorEastAsia" w:hint="eastAsia"/>
                <w:color w:val="000000" w:themeColor="text1"/>
              </w:rPr>
              <w:t>10</w:t>
            </w:r>
            <w:r w:rsidR="00F707DB" w:rsidRPr="00C034BD">
              <w:rPr>
                <w:rFonts w:asciiTheme="minorEastAsia" w:eastAsiaTheme="minorEastAsia" w:hAnsiTheme="minorEastAsia" w:hint="eastAsia"/>
                <w:color w:val="000000" w:themeColor="text1"/>
              </w:rPr>
              <w:t>月</w:t>
            </w:r>
            <w:r w:rsidR="0028563A">
              <w:rPr>
                <w:rFonts w:asciiTheme="minorEastAsia" w:eastAsiaTheme="minorEastAsia" w:hAnsiTheme="minorEastAsia" w:hint="eastAsia"/>
                <w:color w:val="000000" w:themeColor="text1"/>
              </w:rPr>
              <w:t>1</w:t>
            </w:r>
            <w:r w:rsidR="00F707DB" w:rsidRPr="00C034BD">
              <w:rPr>
                <w:rFonts w:asciiTheme="minorEastAsia" w:eastAsiaTheme="minorEastAsia" w:hAnsiTheme="minorEastAsia" w:hint="eastAsia"/>
                <w:color w:val="000000" w:themeColor="text1"/>
              </w:rPr>
              <w:t>日</w:t>
            </w:r>
            <w:r w:rsidRPr="00C034BD">
              <w:rPr>
                <w:rFonts w:asciiTheme="minorEastAsia" w:eastAsiaTheme="minorEastAsia" w:hAnsiTheme="minorEastAsia" w:hint="eastAsia"/>
                <w:color w:val="000000" w:themeColor="text1"/>
              </w:rPr>
              <w:t xml:space="preserve">　№1</w:t>
            </w:r>
            <w:r>
              <w:rPr>
                <w:rFonts w:asciiTheme="minorEastAsia" w:eastAsiaTheme="minorEastAsia" w:hAnsiTheme="minorEastAsia" w:hint="eastAsia"/>
              </w:rPr>
              <w:t>35）</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※（各月（３月）初日の利用子どもの単価に加算する事項がいくつかあるが、月途中での入退所がある場合の日割り計算はどのようにするのか。）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各月初日の利用子どもの単価に加算」及び「３月初日の利用子どもの単価に加算」するとされている加算については、日割り計算の対象から外れる。このような加算は、あくまで、各月（３月）初日に利用している子どもの単価に全額加算され、仮に月の途中に退所しても日割りは行わない。逆に、各月（３月）初日に利用していない月の途中に入所した子どもの単価には加算されない。</w:t>
            </w:r>
          </w:p>
        </w:tc>
      </w:tr>
      <w:tr w:rsidR="00226012">
        <w:trPr>
          <w:trHeight w:val="448"/>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月途中で認定区分が変更した子どもに係る公定価格は、次のとおり算定していますか。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051"/>
        </w:trPr>
        <w:tc>
          <w:tcPr>
            <w:tcW w:w="1134" w:type="dxa"/>
            <w:vMerge/>
          </w:tcPr>
          <w:p w:rsidR="00226012" w:rsidRDefault="00226012">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保護者の就労状況等の変化により、認定区分が変更した場合については、変更した日の属する月の翌月（月初日に変更となった場合はその月）から適用する公定価格を変更すること。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なお、当該取扱は、認定区分の変更前後において、同一の施設・事業所を利用する場合に限るものであり、認定区分の変更と併せて利用する施設・事業所が異なる場合については、変更前後の施設・事業所において、それぞれ上記 2) により算定すること。</w:t>
            </w:r>
          </w:p>
        </w:tc>
      </w:tr>
      <w:tr w:rsidR="00226012">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費用通知の別紙に規定している「充足すべき職員数」については、次のとおり算定方法していますか。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①基本分単価において充足すべき職員と各加算について</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３歳児配置改善加算、満３歳児対応加配加算、チーム保育加配加算、主幹教諭等（主任保育士）専任加算、指導充実加配加算、チーム保育推進加算、学級編制調整加配加算、療育支援加算及び障害児保育加算の認定に当たっては、基本分単価において充足すべき年齢別配置基準職員数及び年齢別配置基準職員を補完する職員数を満たした上で、それぞれの加算において求める職員数を充足すること。また、事務職員雇上費加算、事務職員配置加算及び事務負担対応加配加算の認定に当たっては、基本分単価において充足すべき事務職員及び非常勤事務職員（注）を満たした上で、それぞれの加算において求める事務職員及び非常勤事務職員を充足す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また、施設・事業所において地域子ども・子育て支援事業等を実施している場合は、それらの事業等において求められる職員の配置を含めて充足状況を確認すること。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（注）園長等の職員が兼務する場合又は業務委託する場合は、配置は不要であること。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②各加算の適用順位について</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各加算の適用に優先順位はなく、各園の実情に応じて必要な加算を選択できること。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③常勤以外の職員配置について</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常勤以外の職員を配置する場合については、下記の算式によって得た数値により充足状況を確認すること。なお、学級担任は原則常勤専任であることに留意すること。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（算式）</w:t>
            </w:r>
          </w:p>
          <w:p w:rsidR="00226012" w:rsidRDefault="001A5841">
            <w:pPr>
              <w:autoSpaceDE w:val="0"/>
              <w:autoSpaceDN w:val="0"/>
              <w:spacing w:line="260" w:lineRule="exact"/>
              <w:ind w:left="180" w:hangingChars="100" w:hanging="180"/>
              <w:rPr>
                <w:rFonts w:asciiTheme="minorEastAsia" w:eastAsiaTheme="minorEastAsia" w:hAnsiTheme="minorEastAsia"/>
                <w:w w:val="85"/>
              </w:rPr>
            </w:pPr>
            <w:r>
              <w:rPr>
                <w:rFonts w:asciiTheme="minorEastAsia" w:eastAsiaTheme="minorEastAsia" w:hAnsiTheme="minorEastAsia" w:hint="eastAsia"/>
              </w:rPr>
              <w:t xml:space="preserve">　　　　　　　　　　　　 常勤以外の職員の１か月の勤務時間数の合計　　　　　　</w:t>
            </w:r>
          </w:p>
          <w:p w:rsidR="00226012" w:rsidRDefault="001A5841">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　＝　常勤換算値</w:t>
            </w:r>
          </w:p>
          <w:p w:rsidR="00226012" w:rsidRDefault="001A5841">
            <w:pPr>
              <w:autoSpaceDE w:val="0"/>
              <w:autoSpaceDN w:val="0"/>
              <w:spacing w:line="140" w:lineRule="exact"/>
              <w:rPr>
                <w:rFonts w:asciiTheme="minorEastAsia" w:eastAsiaTheme="minorEastAsia" w:hAnsiTheme="minorEastAsia"/>
                <w:w w:val="85"/>
              </w:rPr>
            </w:pPr>
            <w:r>
              <w:rPr>
                <w:rFonts w:asciiTheme="minorEastAsia" w:eastAsiaTheme="minorEastAsia" w:hAnsiTheme="minorEastAsia" w:hint="eastAsia"/>
              </w:rPr>
              <w:t xml:space="preserve">　　　　　　　各施設・事業所の就業規則等で定めた常勤職員の１か月の勤務時間数　　</w:t>
            </w:r>
          </w:p>
          <w:p w:rsidR="00226012" w:rsidRDefault="001A5841">
            <w:pPr>
              <w:autoSpaceDE w:val="0"/>
              <w:autoSpaceDN w:val="0"/>
              <w:spacing w:line="12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226012">
      <w:pPr>
        <w:rPr>
          <w:rFonts w:asciiTheme="minorEastAsia" w:eastAsiaTheme="minorEastAsia" w:hAnsiTheme="minorEastAsia"/>
        </w:rPr>
      </w:pPr>
    </w:p>
    <w:p w:rsidR="00226012" w:rsidRDefault="00226012">
      <w:pPr>
        <w:rPr>
          <w:rFonts w:asciiTheme="minorEastAsia" w:eastAsiaTheme="minorEastAsia" w:hAnsiTheme="minorEastAsia"/>
        </w:rPr>
      </w:pPr>
    </w:p>
    <w:p w:rsidR="00226012" w:rsidRDefault="001A5841">
      <w:pPr>
        <w:rPr>
          <w:rFonts w:asciiTheme="minorEastAsia" w:eastAsiaTheme="minorEastAsia" w:hAnsiTheme="minorEastAsia"/>
        </w:rPr>
      </w:pPr>
      <w:r>
        <w:rPr>
          <w:rFonts w:asciiTheme="minorEastAsia" w:eastAsiaTheme="minorEastAsia" w:hAnsiTheme="minorEastAsia"/>
        </w:rPr>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375"/>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lastRenderedPageBreak/>
              <w:t>2 地域区分等</w:t>
            </w:r>
          </w:p>
        </w:tc>
        <w:tc>
          <w:tcPr>
            <w:tcW w:w="5245" w:type="dxa"/>
            <w:tcBorders>
              <w:top w:val="single" w:sz="8"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地域区分等は、次のとおり適用していますか。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 xml:space="preserve">　</w:t>
            </w:r>
            <w:r w:rsidRPr="008A2194">
              <w:rPr>
                <w:rFonts w:asciiTheme="minorEastAsia" w:eastAsiaTheme="minorEastAsia" w:hAnsiTheme="minorEastAsia" w:hint="eastAsia"/>
                <w:b/>
              </w:rPr>
              <w:t>・地域区分</w:t>
            </w:r>
            <w:r>
              <w:rPr>
                <w:rFonts w:asciiTheme="minorEastAsia" w:eastAsiaTheme="minorEastAsia" w:hAnsiTheme="minorEastAsia" w:hint="eastAsia"/>
              </w:rPr>
              <w:t>：　利用する施設が所在する市町村ごとに定められ</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226012" w:rsidRPr="00C034BD"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た告示別表第１による区分を適用する。[志木市：１５／１００地域]</w:t>
            </w:r>
          </w:p>
          <w:p w:rsidR="00226012" w:rsidRPr="00C034BD"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・定員区分</w:t>
            </w:r>
            <w:r w:rsidRPr="00C034BD">
              <w:rPr>
                <w:rFonts w:asciiTheme="minorEastAsia" w:eastAsiaTheme="minorEastAsia" w:hAnsiTheme="minorEastAsia" w:hint="eastAsia"/>
                <w:color w:val="000000" w:themeColor="text1"/>
              </w:rPr>
              <w:t>：　利用する施設の利用定員の総和に応じた区分を適用する。</w:t>
            </w:r>
          </w:p>
          <w:p w:rsidR="00226012" w:rsidRPr="00C034BD" w:rsidRDefault="001A5841">
            <w:pPr>
              <w:autoSpaceDE w:val="0"/>
              <w:autoSpaceDN w:val="0"/>
              <w:spacing w:line="260" w:lineRule="exact"/>
              <w:ind w:left="1258" w:hangingChars="700" w:hanging="1258"/>
              <w:rPr>
                <w:rFonts w:asciiTheme="minorEastAsia" w:eastAsiaTheme="minorEastAsia" w:hAnsiTheme="minorEastAsia"/>
                <w:color w:val="000000" w:themeColor="text1"/>
              </w:rPr>
            </w:pPr>
            <w:r w:rsidRPr="00C034BD">
              <w:rPr>
                <w:rFonts w:asciiTheme="minorEastAsia" w:eastAsiaTheme="minorEastAsia" w:hAnsiTheme="minorEastAsia"/>
                <w:color w:val="000000" w:themeColor="text1"/>
              </w:rPr>
              <w:t xml:space="preserve">　　　　　　　　</w:t>
            </w:r>
            <w:r w:rsidRPr="00C034BD">
              <w:rPr>
                <w:rFonts w:asciiTheme="minorEastAsia" w:eastAsiaTheme="minorEastAsia" w:hAnsiTheme="minorEastAsia" w:hint="eastAsia"/>
                <w:color w:val="000000" w:themeColor="text1"/>
              </w:rPr>
              <w:t>なお、分園を設置</w:t>
            </w:r>
            <w:r w:rsidRPr="001A4483">
              <w:rPr>
                <w:rFonts w:asciiTheme="minorEastAsia" w:eastAsiaTheme="minorEastAsia" w:hAnsiTheme="minorEastAsia" w:hint="eastAsia"/>
                <w:color w:val="000000" w:themeColor="text1"/>
              </w:rPr>
              <w:t>する施設に係る基本分単価</w:t>
            </w:r>
            <w:r w:rsidR="0085633F" w:rsidRPr="001A4483">
              <w:rPr>
                <w:rFonts w:asciiTheme="minorEastAsia" w:eastAsiaTheme="minorEastAsia" w:hAnsiTheme="minorEastAsia" w:hint="eastAsia"/>
                <w:color w:val="000000" w:themeColor="text1"/>
              </w:rPr>
              <w:t>及び</w:t>
            </w:r>
            <w:r w:rsidRPr="001A4483">
              <w:rPr>
                <w:rFonts w:asciiTheme="minorEastAsia" w:eastAsiaTheme="minorEastAsia" w:hAnsiTheme="minorEastAsia" w:hint="eastAsia"/>
                <w:color w:val="000000" w:themeColor="text1"/>
              </w:rPr>
              <w:t>処遇改善等加算Ⅰ及び</w:t>
            </w:r>
            <w:r w:rsidR="0085633F" w:rsidRPr="001A4483">
              <w:rPr>
                <w:rFonts w:asciiTheme="minorEastAsia" w:eastAsiaTheme="minorEastAsia" w:hAnsiTheme="minorEastAsia" w:hint="eastAsia"/>
                <w:color w:val="000000" w:themeColor="text1"/>
              </w:rPr>
              <w:t>加減調整部分における施設長を配置していない場合</w:t>
            </w:r>
            <w:r w:rsidRPr="001A4483">
              <w:rPr>
                <w:rFonts w:asciiTheme="minorEastAsia" w:eastAsiaTheme="minorEastAsia" w:hAnsiTheme="minorEastAsia" w:hint="eastAsia"/>
                <w:color w:val="000000" w:themeColor="text1"/>
              </w:rPr>
              <w:t>に</w:t>
            </w:r>
            <w:r w:rsidRPr="00C034BD">
              <w:rPr>
                <w:rFonts w:asciiTheme="minorEastAsia" w:eastAsiaTheme="minorEastAsia" w:hAnsiTheme="minorEastAsia" w:hint="eastAsia"/>
                <w:color w:val="000000" w:themeColor="text1"/>
              </w:rPr>
              <w:t>ついては、中心園と分園それぞれの利用定員の総和に応じた区分を適用する。</w:t>
            </w:r>
          </w:p>
          <w:p w:rsidR="00226012" w:rsidRPr="00C034BD"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・認定区分</w:t>
            </w:r>
            <w:r w:rsidRPr="00C034BD">
              <w:rPr>
                <w:rFonts w:asciiTheme="minorEastAsia" w:eastAsiaTheme="minorEastAsia" w:hAnsiTheme="minorEastAsia" w:hint="eastAsia"/>
                <w:color w:val="000000" w:themeColor="text1"/>
              </w:rPr>
              <w:t>：　利用子どもの認定区分に応じた区分を適用する。</w:t>
            </w:r>
          </w:p>
          <w:p w:rsidR="00226012" w:rsidRPr="00C034BD"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・年齢区分</w:t>
            </w:r>
            <w:r w:rsidRPr="00C034BD">
              <w:rPr>
                <w:rFonts w:asciiTheme="minorEastAsia" w:eastAsiaTheme="minorEastAsia" w:hAnsiTheme="minorEastAsia" w:hint="eastAsia"/>
                <w:color w:val="000000" w:themeColor="text1"/>
              </w:rPr>
              <w:t>：　利用子どもの満年齢に応じた区分を適用する。</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年齢区分が年度の初日の前日における満年齢に基づき区分した場合に、年齢区分が異なる場合は、適用される年齢区分における基本分単価、処遇改善等加算Ⅰ、３歳児配置改善加算及び夜間保育加算の単価について、それぞれの「月額調整」欄に定める額に置き替えて適用する。</w:t>
            </w:r>
          </w:p>
          <w:p w:rsidR="00226012" w:rsidRPr="00C034BD" w:rsidRDefault="001A5841">
            <w:pPr>
              <w:autoSpaceDE w:val="0"/>
              <w:autoSpaceDN w:val="0"/>
              <w:spacing w:line="260" w:lineRule="exact"/>
              <w:ind w:left="359" w:hangingChars="200" w:hanging="35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b/>
                <w:color w:val="000000" w:themeColor="text1"/>
              </w:rPr>
              <w:t>・保育必要量区分</w:t>
            </w:r>
            <w:r w:rsidRPr="00C034BD">
              <w:rPr>
                <w:rFonts w:asciiTheme="minorEastAsia" w:eastAsiaTheme="minorEastAsia" w:hAnsiTheme="minorEastAsia" w:hint="eastAsia"/>
                <w:color w:val="000000" w:themeColor="text1"/>
              </w:rPr>
              <w:t>：　利用子どもの保育必要量に応じた区分を適用する。</w:t>
            </w:r>
          </w:p>
        </w:tc>
      </w:tr>
      <w:tr w:rsidR="00226012">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（公定価格ＦＡＱ</w:t>
            </w:r>
            <w:r w:rsidR="00F707DB" w:rsidRPr="00C034BD">
              <w:rPr>
                <w:rFonts w:asciiTheme="minorEastAsia" w:eastAsiaTheme="minorEastAsia" w:hAnsiTheme="minorEastAsia" w:hint="eastAsia"/>
                <w:color w:val="000000" w:themeColor="text1"/>
              </w:rPr>
              <w:t xml:space="preserve">　Ver.1</w:t>
            </w:r>
            <w:r w:rsidR="0028563A">
              <w:rPr>
                <w:rFonts w:asciiTheme="minorEastAsia" w:eastAsiaTheme="minorEastAsia" w:hAnsiTheme="minorEastAsia" w:hint="eastAsia"/>
                <w:color w:val="000000" w:themeColor="text1"/>
              </w:rPr>
              <w:t>6</w:t>
            </w:r>
            <w:r w:rsidR="00F707DB" w:rsidRPr="00C034BD">
              <w:rPr>
                <w:rFonts w:asciiTheme="minorEastAsia" w:eastAsiaTheme="minorEastAsia" w:hAnsiTheme="minorEastAsia" w:hint="eastAsia"/>
                <w:color w:val="000000" w:themeColor="text1"/>
              </w:rPr>
              <w:t xml:space="preserve">　令和2年</w:t>
            </w:r>
            <w:r w:rsidR="0028563A">
              <w:rPr>
                <w:rFonts w:asciiTheme="minorEastAsia" w:eastAsiaTheme="minorEastAsia" w:hAnsiTheme="minorEastAsia" w:hint="eastAsia"/>
                <w:color w:val="000000" w:themeColor="text1"/>
              </w:rPr>
              <w:t>10</w:t>
            </w:r>
            <w:r w:rsidR="00F707DB" w:rsidRPr="00C034BD">
              <w:rPr>
                <w:rFonts w:asciiTheme="minorEastAsia" w:eastAsiaTheme="minorEastAsia" w:hAnsiTheme="minorEastAsia" w:hint="eastAsia"/>
                <w:color w:val="000000" w:themeColor="text1"/>
              </w:rPr>
              <w:t>月</w:t>
            </w:r>
            <w:r w:rsidR="0028563A">
              <w:rPr>
                <w:rFonts w:asciiTheme="minorEastAsia" w:eastAsiaTheme="minorEastAsia" w:hAnsiTheme="minorEastAsia" w:hint="eastAsia"/>
                <w:color w:val="000000" w:themeColor="text1"/>
              </w:rPr>
              <w:t>1</w:t>
            </w:r>
            <w:r w:rsidR="00F707DB" w:rsidRPr="00C034BD">
              <w:rPr>
                <w:rFonts w:asciiTheme="minorEastAsia" w:eastAsiaTheme="minorEastAsia" w:hAnsiTheme="minorEastAsia" w:hint="eastAsia"/>
                <w:color w:val="000000" w:themeColor="text1"/>
              </w:rPr>
              <w:t>日</w:t>
            </w:r>
            <w:r w:rsidRPr="00C034BD">
              <w:rPr>
                <w:rFonts w:asciiTheme="minorEastAsia" w:eastAsiaTheme="minorEastAsia" w:hAnsiTheme="minorEastAsia" w:hint="eastAsia"/>
                <w:color w:val="000000" w:themeColor="text1"/>
              </w:rPr>
              <w:t xml:space="preserve">　№13）</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他の市町村の子どもが利用する場合も、地域区分は施設の所在地の区分が適用される。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また、給付費・委託費の請求は、利用者の居住地の市町村に対して行うことになる。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なお、利用者負担額は利用者の居住地市町村が設定する金額となる。</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3 基本分単価</w:t>
            </w:r>
          </w:p>
          <w:p w:rsidR="00226012" w:rsidRDefault="00226012">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基本分単価は、地域区分、定員区分、認定区分、年齢区分、保育必要量区分（</w:t>
            </w:r>
            <w:r>
              <w:rPr>
                <w:rFonts w:asciiTheme="minorEastAsia" w:eastAsiaTheme="minorEastAsia" w:hAnsiTheme="minorEastAsia" w:hint="eastAsia"/>
                <w:u w:val="single"/>
              </w:rPr>
              <w:t>以下「地域区分等」という。</w:t>
            </w:r>
            <w:r>
              <w:rPr>
                <w:rFonts w:asciiTheme="minorEastAsia" w:eastAsiaTheme="minorEastAsia" w:hAnsiTheme="minorEastAsia" w:hint="eastAsia"/>
              </w:rPr>
              <w:t>）に応じて定め</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top w:val="single" w:sz="4"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られた額としていますか。</w:t>
            </w:r>
          </w:p>
        </w:tc>
      </w:tr>
      <w:tr w:rsidR="00226012">
        <w:tc>
          <w:tcPr>
            <w:tcW w:w="1134" w:type="dxa"/>
            <w:vMerge/>
            <w:tcBorders>
              <w:top w:val="single" w:sz="4"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dotted" w:sz="4" w:space="0" w:color="auto"/>
            </w:tcBorders>
            <w:vAlign w:val="center"/>
          </w:tcPr>
          <w:p w:rsidR="00226012" w:rsidRDefault="00226012">
            <w:pPr>
              <w:autoSpaceDE w:val="0"/>
              <w:autoSpaceDN w:val="0"/>
              <w:spacing w:line="120" w:lineRule="exact"/>
              <w:ind w:left="180" w:hangingChars="100" w:hanging="180"/>
              <w:rPr>
                <w:rFonts w:asciiTheme="minorEastAsia" w:eastAsiaTheme="minorEastAsia" w:hAnsiTheme="minorEastAsia"/>
              </w:rPr>
            </w:pPr>
          </w:p>
          <w:p w:rsidR="00226012" w:rsidRPr="001A4483"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基本分単価に含まれる職員構成を充足す</w:t>
            </w:r>
            <w:r w:rsidRPr="00C034BD">
              <w:rPr>
                <w:rFonts w:asciiTheme="minorEastAsia" w:eastAsiaTheme="minorEastAsia" w:hAnsiTheme="minorEastAsia" w:hint="eastAsia"/>
                <w:color w:val="000000" w:themeColor="text1"/>
              </w:rPr>
              <w:t>ること</w:t>
            </w:r>
            <w:r w:rsidRPr="001A4483">
              <w:rPr>
                <w:rFonts w:asciiTheme="minorEastAsia" w:eastAsiaTheme="minorEastAsia" w:hAnsiTheme="minorEastAsia" w:hint="eastAsia"/>
                <w:color w:val="000000" w:themeColor="text1"/>
              </w:rPr>
              <w:t>については、p4～5の</w:t>
            </w:r>
            <w:r w:rsidR="003B00FC" w:rsidRPr="001A4483">
              <w:rPr>
                <w:rFonts w:asciiTheme="minorEastAsia" w:eastAsiaTheme="minorEastAsia" w:hAnsiTheme="minorEastAsia" w:hint="eastAsia"/>
                <w:color w:val="000000" w:themeColor="text1"/>
              </w:rPr>
              <w:t>「1 施設長」、</w:t>
            </w:r>
            <w:r w:rsidRPr="001A4483">
              <w:rPr>
                <w:rFonts w:asciiTheme="minorEastAsia" w:eastAsiaTheme="minorEastAsia" w:hAnsiTheme="minorEastAsia" w:hint="eastAsia"/>
                <w:color w:val="000000" w:themeColor="text1"/>
              </w:rPr>
              <w:t>「</w:t>
            </w:r>
            <w:r w:rsidRPr="001A4483">
              <w:rPr>
                <w:rFonts w:asciiTheme="minorEastAsia" w:eastAsiaTheme="minorEastAsia" w:hAnsiTheme="minorEastAsia" w:hint="eastAsia"/>
              </w:rPr>
              <w:t>2 公定価格上の配置基準」で点検してください。</w:t>
            </w:r>
          </w:p>
          <w:p w:rsidR="00226012" w:rsidRDefault="001A5841">
            <w:pPr>
              <w:autoSpaceDE w:val="0"/>
              <w:autoSpaceDN w:val="0"/>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tc>
      </w:tr>
      <w:tr w:rsidR="00226012">
        <w:tc>
          <w:tcPr>
            <w:tcW w:w="10065" w:type="dxa"/>
            <w:gridSpan w:val="4"/>
            <w:tcBorders>
              <w:top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（基本加算部分）</w:t>
            </w:r>
          </w:p>
        </w:tc>
      </w:tr>
      <w:tr w:rsidR="00FA783C" w:rsidRPr="00FA783C" w:rsidTr="0070400D">
        <w:tc>
          <w:tcPr>
            <w:tcW w:w="1134" w:type="dxa"/>
            <w:vMerge w:val="restart"/>
            <w:tcBorders>
              <w:top w:val="single" w:sz="8" w:space="0" w:color="auto"/>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4 処遇改善等</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加算Ⅰ</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p>
          <w:p w:rsidR="00E76204" w:rsidRPr="00FA783C" w:rsidRDefault="00E76204" w:rsidP="0070400D">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［加算認定］</w:t>
            </w:r>
          </w:p>
          <w:p w:rsidR="00E76204" w:rsidRPr="00FA783C" w:rsidRDefault="00E76204" w:rsidP="0070400D">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申請に基づき県が認定</w:t>
            </w:r>
          </w:p>
          <w:p w:rsidR="00E76204" w:rsidRPr="00FA783C" w:rsidRDefault="00E76204" w:rsidP="0070400D">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（市を経由）</w:t>
            </w:r>
          </w:p>
          <w:p w:rsidR="00E76204" w:rsidRPr="00FA783C" w:rsidRDefault="00E76204" w:rsidP="0070400D">
            <w:pPr>
              <w:autoSpaceDE w:val="0"/>
              <w:autoSpaceDN w:val="0"/>
              <w:spacing w:line="260" w:lineRule="exact"/>
              <w:jc w:val="left"/>
              <w:rPr>
                <w:rFonts w:ascii="ＭＳ Ｐ明朝" w:eastAsia="ＭＳ Ｐ明朝" w:hAnsi="ＭＳ Ｐ明朝"/>
                <w:w w:val="90"/>
              </w:rPr>
            </w:pPr>
          </w:p>
          <w:p w:rsidR="00E76204" w:rsidRPr="00FA783C" w:rsidRDefault="00E76204" w:rsidP="0070400D">
            <w:pPr>
              <w:autoSpaceDE w:val="0"/>
              <w:autoSpaceDN w:val="0"/>
              <w:spacing w:line="260" w:lineRule="exact"/>
              <w:jc w:val="left"/>
              <w:rPr>
                <w:rFonts w:asciiTheme="minorEastAsia" w:eastAsiaTheme="minorEastAsia" w:hAnsiTheme="minorEastAsia"/>
              </w:rPr>
            </w:pP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※当該加算額に係る使途等については、</w:t>
            </w:r>
          </w:p>
          <w:p w:rsidR="00E76204" w:rsidRPr="00FA783C" w:rsidRDefault="00E76204" w:rsidP="0070400D">
            <w:pPr>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p</w:t>
            </w:r>
            <w:r w:rsidRPr="00FA783C">
              <w:rPr>
                <w:rFonts w:asciiTheme="majorEastAsia" w:eastAsiaTheme="majorEastAsia" w:hAnsiTheme="majorEastAsia"/>
                <w:w w:val="90"/>
              </w:rPr>
              <w:t>64を参照</w:t>
            </w:r>
          </w:p>
        </w:tc>
        <w:tc>
          <w:tcPr>
            <w:tcW w:w="5245" w:type="dxa"/>
            <w:tcBorders>
              <w:top w:val="single" w:sz="8" w:space="0" w:color="auto"/>
              <w:bottom w:val="dotted" w:sz="4" w:space="0" w:color="auto"/>
            </w:tcBorders>
          </w:tcPr>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1)　処遇改善等加算Ⅰを算定している場合、加算率は次の区分表のとおりとなっていますか。</w:t>
            </w:r>
          </w:p>
        </w:tc>
        <w:tc>
          <w:tcPr>
            <w:tcW w:w="851" w:type="dxa"/>
            <w:tcBorders>
              <w:top w:val="single" w:sz="8"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p>
        </w:tc>
      </w:tr>
      <w:tr w:rsidR="00FA783C" w:rsidRPr="00FA783C" w:rsidTr="0070400D">
        <w:tc>
          <w:tcPr>
            <w:tcW w:w="1134" w:type="dxa"/>
            <w:vMerge/>
            <w:tcBorders>
              <w:top w:val="nil"/>
              <w:bottom w:val="nil"/>
            </w:tcBorders>
          </w:tcPr>
          <w:p w:rsidR="00E76204" w:rsidRPr="00FA783C" w:rsidRDefault="00E76204" w:rsidP="0070400D">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 xml:space="preserve">　</w:t>
            </w:r>
            <w:r w:rsidRPr="00FA783C">
              <w:rPr>
                <w:rFonts w:asciiTheme="majorEastAsia" w:eastAsiaTheme="majorEastAsia" w:hAnsiTheme="majorEastAsia" w:hint="eastAsia"/>
              </w:rPr>
              <w:t>加算率は、職員１人当たりの平均経験年数の区分に応じ、「基礎分」の割合に、「賃金改善要件分」の割合（キャリアパス要件に適合しない場合は、当該割合から「キャリアパス要件分」の割合を減じた割合。賃金改善要件に適合しない場合は、０％。）を加えて得た割合とする。</w:t>
            </w:r>
          </w:p>
          <w:p w:rsidR="00E76204" w:rsidRPr="00FA783C" w:rsidRDefault="00E76204" w:rsidP="0070400D">
            <w:pPr>
              <w:autoSpaceDE w:val="0"/>
              <w:autoSpaceDN w:val="0"/>
              <w:spacing w:line="120" w:lineRule="exact"/>
              <w:ind w:left="359" w:hangingChars="200" w:hanging="359"/>
              <w:rPr>
                <w:rFonts w:asciiTheme="minorEastAsia" w:eastAsiaTheme="minorEastAsia" w:hAnsiTheme="minorEastAsia"/>
              </w:rPr>
            </w:pPr>
          </w:p>
          <w:tbl>
            <w:tblPr>
              <w:tblStyle w:val="a7"/>
              <w:tblW w:w="0" w:type="auto"/>
              <w:tblInd w:w="454" w:type="dxa"/>
              <w:tblLayout w:type="fixed"/>
              <w:tblLook w:val="04A0" w:firstRow="1" w:lastRow="0" w:firstColumn="1" w:lastColumn="0" w:noHBand="0" w:noVBand="1"/>
            </w:tblPr>
            <w:tblGrid>
              <w:gridCol w:w="3028"/>
              <w:gridCol w:w="1649"/>
              <w:gridCol w:w="1418"/>
              <w:gridCol w:w="1843"/>
            </w:tblGrid>
            <w:tr w:rsidR="00FA783C" w:rsidRPr="00FA783C" w:rsidTr="0070400D">
              <w:tc>
                <w:tcPr>
                  <w:tcW w:w="3028" w:type="dxa"/>
                  <w:vMerge w:val="restart"/>
                  <w:tcMar>
                    <w:left w:w="28" w:type="dxa"/>
                    <w:right w:w="28" w:type="dxa"/>
                  </w:tcMar>
                  <w:vAlign w:val="center"/>
                </w:tcPr>
                <w:p w:rsidR="00E76204" w:rsidRPr="00FA783C" w:rsidRDefault="00E76204" w:rsidP="0070400D">
                  <w:pPr>
                    <w:spacing w:line="220" w:lineRule="exact"/>
                    <w:jc w:val="center"/>
                    <w:rPr>
                      <w:rFonts w:asciiTheme="minorEastAsia" w:eastAsiaTheme="minorEastAsia" w:hAnsiTheme="minorEastAsia"/>
                    </w:rPr>
                  </w:pPr>
                  <w:r w:rsidRPr="00FA783C">
                    <w:rPr>
                      <w:rFonts w:asciiTheme="minorEastAsia" w:eastAsiaTheme="minorEastAsia" w:hAnsiTheme="minorEastAsia" w:hint="eastAsia"/>
                    </w:rPr>
                    <w:t>職員１人当たりの平均経験年数</w:t>
                  </w:r>
                </w:p>
              </w:tc>
              <w:tc>
                <w:tcPr>
                  <w:tcW w:w="4910" w:type="dxa"/>
                  <w:gridSpan w:val="3"/>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r w:rsidRPr="00FA783C">
                    <w:rPr>
                      <w:rFonts w:asciiTheme="minorEastAsia" w:eastAsiaTheme="minorEastAsia" w:hAnsiTheme="minorEastAsia" w:hint="eastAsia"/>
                    </w:rPr>
                    <w:t>加算率</w:t>
                  </w:r>
                </w:p>
              </w:tc>
            </w:tr>
            <w:tr w:rsidR="00FA783C" w:rsidRPr="00FA783C" w:rsidTr="0070400D">
              <w:tc>
                <w:tcPr>
                  <w:tcW w:w="3028" w:type="dxa"/>
                  <w:vMerge/>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p>
              </w:tc>
              <w:tc>
                <w:tcPr>
                  <w:tcW w:w="1649" w:type="dxa"/>
                  <w:tcBorders>
                    <w:bottom w:val="single" w:sz="4" w:space="0" w:color="FFFFFF" w:themeColor="background1"/>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p>
              </w:tc>
              <w:tc>
                <w:tcPr>
                  <w:tcW w:w="3261" w:type="dxa"/>
                  <w:gridSpan w:val="2"/>
                  <w:tcBorders>
                    <w:bottom w:val="nil"/>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p>
              </w:tc>
            </w:tr>
            <w:tr w:rsidR="00FA783C" w:rsidRPr="00FA783C" w:rsidTr="0070400D">
              <w:tc>
                <w:tcPr>
                  <w:tcW w:w="3028" w:type="dxa"/>
                  <w:vMerge/>
                  <w:tcBorders>
                    <w:bottom w:val="double" w:sz="4" w:space="0" w:color="000000" w:themeColor="text1"/>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p>
              </w:tc>
              <w:tc>
                <w:tcPr>
                  <w:tcW w:w="1649" w:type="dxa"/>
                  <w:tcBorders>
                    <w:top w:val="single" w:sz="4" w:space="0" w:color="FFFFFF" w:themeColor="background1"/>
                    <w:bottom w:val="double" w:sz="4" w:space="0" w:color="000000" w:themeColor="text1"/>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r w:rsidRPr="00FA783C">
                    <w:rPr>
                      <w:rFonts w:asciiTheme="minorEastAsia" w:eastAsiaTheme="minorEastAsia" w:hAnsiTheme="minorEastAsia" w:hint="eastAsia"/>
                    </w:rPr>
                    <w:t>基礎分</w:t>
                  </w:r>
                </w:p>
              </w:tc>
              <w:tc>
                <w:tcPr>
                  <w:tcW w:w="1418" w:type="dxa"/>
                  <w:tcBorders>
                    <w:top w:val="nil"/>
                    <w:bottom w:val="double" w:sz="4" w:space="0" w:color="000000" w:themeColor="text1"/>
                    <w:right w:val="single" w:sz="4" w:space="0" w:color="auto"/>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rPr>
                  </w:pPr>
                  <w:r w:rsidRPr="00FA783C">
                    <w:rPr>
                      <w:rFonts w:asciiTheme="minorEastAsia" w:eastAsiaTheme="minorEastAsia" w:hAnsiTheme="minorEastAsia" w:hint="eastAsia"/>
                    </w:rPr>
                    <w:t>賃金改善要件分</w:t>
                  </w:r>
                </w:p>
              </w:tc>
              <w:tc>
                <w:tcPr>
                  <w:tcW w:w="1843" w:type="dxa"/>
                  <w:tcBorders>
                    <w:left w:val="single" w:sz="4" w:space="0" w:color="auto"/>
                    <w:bottom w:val="double" w:sz="4" w:space="0" w:color="000000" w:themeColor="text1"/>
                  </w:tcBorders>
                  <w:tcMar>
                    <w:left w:w="28" w:type="dxa"/>
                    <w:right w:w="28" w:type="dxa"/>
                  </w:tcMar>
                </w:tcPr>
                <w:p w:rsidR="00E76204" w:rsidRPr="00FA783C" w:rsidRDefault="00E76204" w:rsidP="0070400D">
                  <w:pPr>
                    <w:spacing w:line="220" w:lineRule="exact"/>
                    <w:jc w:val="center"/>
                    <w:rPr>
                      <w:rFonts w:asciiTheme="minorEastAsia" w:eastAsiaTheme="minorEastAsia" w:hAnsiTheme="minorEastAsia"/>
                      <w:w w:val="90"/>
                    </w:rPr>
                  </w:pPr>
                  <w:r w:rsidRPr="00FA783C">
                    <w:rPr>
                      <w:rFonts w:asciiTheme="minorEastAsia" w:eastAsiaTheme="minorEastAsia" w:hAnsiTheme="minorEastAsia" w:hint="eastAsia"/>
                      <w:w w:val="90"/>
                    </w:rPr>
                    <w:t>うちキャリアパス要件分</w:t>
                  </w:r>
                </w:p>
              </w:tc>
            </w:tr>
            <w:tr w:rsidR="00FA783C" w:rsidRPr="00FA783C" w:rsidTr="0070400D">
              <w:trPr>
                <w:trHeight w:val="157"/>
              </w:trPr>
              <w:tc>
                <w:tcPr>
                  <w:tcW w:w="3028" w:type="dxa"/>
                  <w:tcBorders>
                    <w:top w:val="double" w:sz="4" w:space="0" w:color="000000" w:themeColor="text1"/>
                  </w:tcBorders>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11年以上</w:t>
                  </w:r>
                </w:p>
              </w:tc>
              <w:tc>
                <w:tcPr>
                  <w:tcW w:w="1649" w:type="dxa"/>
                  <w:tcBorders>
                    <w:top w:val="double" w:sz="4" w:space="0" w:color="000000" w:themeColor="text1"/>
                  </w:tcBorders>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１２％</w:t>
                  </w:r>
                </w:p>
              </w:tc>
              <w:tc>
                <w:tcPr>
                  <w:tcW w:w="1418" w:type="dxa"/>
                  <w:tcBorders>
                    <w:top w:val="double" w:sz="4" w:space="0" w:color="000000" w:themeColor="text1"/>
                  </w:tcBorders>
                  <w:tcMar>
                    <w:left w:w="28" w:type="dxa"/>
                    <w:right w:w="28" w:type="dxa"/>
                  </w:tcMar>
                </w:tcPr>
                <w:p w:rsidR="00E76204" w:rsidRPr="00FA783C" w:rsidRDefault="00E76204" w:rsidP="0070400D">
                  <w:pPr>
                    <w:spacing w:line="240" w:lineRule="exact"/>
                    <w:rPr>
                      <w:rFonts w:asciiTheme="minorEastAsia" w:eastAsiaTheme="minorEastAsia" w:hAnsiTheme="minorEastAsia"/>
                    </w:rPr>
                  </w:pPr>
                  <w:r w:rsidRPr="00FA783C">
                    <w:rPr>
                      <w:rFonts w:asciiTheme="minorEastAsia" w:eastAsiaTheme="minorEastAsia" w:hAnsiTheme="minorEastAsia" w:hint="eastAsia"/>
                    </w:rPr>
                    <w:t xml:space="preserve">　　　７％</w:t>
                  </w:r>
                </w:p>
              </w:tc>
              <w:tc>
                <w:tcPr>
                  <w:tcW w:w="1843" w:type="dxa"/>
                  <w:vMerge w:val="restart"/>
                  <w:tcBorders>
                    <w:top w:val="double" w:sz="4" w:space="0" w:color="000000" w:themeColor="text1"/>
                  </w:tcBorders>
                  <w:tcMar>
                    <w:left w:w="28" w:type="dxa"/>
                    <w:right w:w="28" w:type="dxa"/>
                  </w:tcMar>
                  <w:vAlign w:val="center"/>
                </w:tcPr>
                <w:p w:rsidR="00E76204" w:rsidRPr="00FA783C" w:rsidRDefault="00E76204" w:rsidP="0070400D">
                  <w:pPr>
                    <w:rPr>
                      <w:rFonts w:asciiTheme="minorEastAsia" w:eastAsiaTheme="minorEastAsia" w:hAnsiTheme="minorEastAsia"/>
                    </w:rPr>
                  </w:pPr>
                  <w:r w:rsidRPr="00FA783C">
                    <w:rPr>
                      <w:rFonts w:asciiTheme="minorEastAsia" w:eastAsiaTheme="minorEastAsia" w:hAnsiTheme="minorEastAsia" w:hint="eastAsia"/>
                    </w:rPr>
                    <w:t xml:space="preserve">　　　　２％</w:t>
                  </w: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10年以上　11年未満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１２％</w:t>
                  </w:r>
                </w:p>
              </w:tc>
              <w:tc>
                <w:tcPr>
                  <w:tcW w:w="1418" w:type="dxa"/>
                  <w:vMerge w:val="restart"/>
                  <w:tcMar>
                    <w:left w:w="28" w:type="dxa"/>
                    <w:right w:w="28" w:type="dxa"/>
                  </w:tcMar>
                  <w:vAlign w:val="center"/>
                </w:tcPr>
                <w:p w:rsidR="00E76204" w:rsidRPr="00FA783C" w:rsidRDefault="00E76204" w:rsidP="0070400D">
                  <w:pPr>
                    <w:rPr>
                      <w:rFonts w:asciiTheme="minorEastAsia" w:eastAsiaTheme="minorEastAsia" w:hAnsiTheme="minorEastAsia"/>
                    </w:rPr>
                  </w:pPr>
                  <w:r w:rsidRPr="00FA783C">
                    <w:rPr>
                      <w:rFonts w:asciiTheme="minorEastAsia" w:eastAsiaTheme="minorEastAsia" w:hAnsiTheme="minorEastAsia" w:hint="eastAsia"/>
                    </w:rPr>
                    <w:t xml:space="preserve">　　　６％</w:t>
                  </w: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9年以上　10年未満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１１％</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8年以上　 9年未満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１０％</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7年以上　 8年未満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９％</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6年以上　 7年未満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８％</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5年以上　 6年未満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７％</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4年以上　 5年未満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６％</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3年以上　 4年未満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５％</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2年以上　 3年未満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４％</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1年以上　 2年未満</w:t>
                  </w:r>
                </w:p>
              </w:tc>
              <w:tc>
                <w:tcPr>
                  <w:tcW w:w="1649" w:type="dxa"/>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３％</w:t>
                  </w:r>
                </w:p>
              </w:tc>
              <w:tc>
                <w:tcPr>
                  <w:tcW w:w="1418" w:type="dxa"/>
                  <w:vMerge/>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Mar>
                    <w:left w:w="28" w:type="dxa"/>
                    <w:right w:w="28" w:type="dxa"/>
                  </w:tcMar>
                </w:tcPr>
                <w:p w:rsidR="00E76204" w:rsidRPr="00FA783C" w:rsidRDefault="00E76204" w:rsidP="0070400D">
                  <w:pPr>
                    <w:rPr>
                      <w:rFonts w:asciiTheme="minorEastAsia" w:eastAsiaTheme="minorEastAsia" w:hAnsiTheme="minorEastAsia"/>
                    </w:rPr>
                  </w:pPr>
                </w:p>
              </w:tc>
            </w:tr>
            <w:tr w:rsidR="00FA783C" w:rsidRPr="00FA783C" w:rsidTr="0070400D">
              <w:tc>
                <w:tcPr>
                  <w:tcW w:w="3028" w:type="dxa"/>
                  <w:tcBorders>
                    <w:bottom w:val="single" w:sz="4" w:space="0" w:color="auto"/>
                  </w:tcBorders>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1年未満</w:t>
                  </w:r>
                </w:p>
              </w:tc>
              <w:tc>
                <w:tcPr>
                  <w:tcW w:w="1649" w:type="dxa"/>
                  <w:tcBorders>
                    <w:bottom w:val="single" w:sz="4" w:space="0" w:color="auto"/>
                  </w:tcBorders>
                  <w:tcMar>
                    <w:left w:w="28" w:type="dxa"/>
                    <w:right w:w="28" w:type="dxa"/>
                  </w:tcMar>
                </w:tcPr>
                <w:p w:rsidR="00E76204" w:rsidRPr="00FA783C" w:rsidRDefault="00E76204" w:rsidP="0070400D">
                  <w:pPr>
                    <w:spacing w:line="220" w:lineRule="exact"/>
                    <w:rPr>
                      <w:rFonts w:asciiTheme="minorEastAsia" w:eastAsiaTheme="minorEastAsia" w:hAnsiTheme="minorEastAsia"/>
                    </w:rPr>
                  </w:pPr>
                  <w:r w:rsidRPr="00FA783C">
                    <w:rPr>
                      <w:rFonts w:asciiTheme="minorEastAsia" w:eastAsiaTheme="minorEastAsia" w:hAnsiTheme="minorEastAsia" w:hint="eastAsia"/>
                    </w:rPr>
                    <w:t xml:space="preserve">　　　　２％</w:t>
                  </w:r>
                </w:p>
              </w:tc>
              <w:tc>
                <w:tcPr>
                  <w:tcW w:w="1418" w:type="dxa"/>
                  <w:vMerge/>
                  <w:tcBorders>
                    <w:bottom w:val="single" w:sz="4" w:space="0" w:color="auto"/>
                  </w:tcBorders>
                  <w:tcMar>
                    <w:left w:w="28" w:type="dxa"/>
                    <w:right w:w="28" w:type="dxa"/>
                  </w:tcMar>
                </w:tcPr>
                <w:p w:rsidR="00E76204" w:rsidRPr="00FA783C" w:rsidRDefault="00E76204" w:rsidP="0070400D">
                  <w:pPr>
                    <w:rPr>
                      <w:rFonts w:asciiTheme="minorEastAsia" w:eastAsiaTheme="minorEastAsia" w:hAnsiTheme="minorEastAsia"/>
                    </w:rPr>
                  </w:pPr>
                </w:p>
              </w:tc>
              <w:tc>
                <w:tcPr>
                  <w:tcW w:w="1843" w:type="dxa"/>
                  <w:vMerge/>
                  <w:tcBorders>
                    <w:bottom w:val="single" w:sz="4" w:space="0" w:color="auto"/>
                  </w:tcBorders>
                  <w:tcMar>
                    <w:left w:w="28" w:type="dxa"/>
                    <w:right w:w="28" w:type="dxa"/>
                  </w:tcMar>
                </w:tcPr>
                <w:p w:rsidR="00E76204" w:rsidRPr="00FA783C" w:rsidRDefault="00E76204" w:rsidP="0070400D">
                  <w:pPr>
                    <w:rPr>
                      <w:rFonts w:asciiTheme="minorEastAsia" w:eastAsiaTheme="minorEastAsia" w:hAnsiTheme="minorEastAsia"/>
                    </w:rPr>
                  </w:pPr>
                </w:p>
              </w:tc>
            </w:tr>
          </w:tbl>
          <w:p w:rsidR="00E76204" w:rsidRPr="00FA783C" w:rsidRDefault="00E76204" w:rsidP="0070400D">
            <w:pPr>
              <w:spacing w:line="140" w:lineRule="exact"/>
              <w:rPr>
                <w:rFonts w:asciiTheme="minorEastAsia" w:eastAsiaTheme="minorEastAsia" w:hAnsiTheme="minorEastAsia"/>
              </w:rPr>
            </w:pPr>
          </w:p>
          <w:p w:rsidR="00E76204" w:rsidRPr="00FA783C" w:rsidRDefault="00E76204" w:rsidP="0070400D">
            <w:pPr>
              <w:autoSpaceDE w:val="0"/>
              <w:autoSpaceDN w:val="0"/>
              <w:spacing w:line="260" w:lineRule="exact"/>
              <w:ind w:left="359" w:hangingChars="200" w:hanging="359"/>
              <w:rPr>
                <w:rFonts w:asciiTheme="majorEastAsia" w:eastAsiaTheme="majorEastAsia" w:hAnsiTheme="majorEastAsia"/>
              </w:rPr>
            </w:pPr>
            <w:r w:rsidRPr="00FA783C">
              <w:rPr>
                <w:rFonts w:asciiTheme="minorEastAsia" w:eastAsiaTheme="minorEastAsia" w:hAnsiTheme="minorEastAsia" w:hint="eastAsia"/>
              </w:rPr>
              <w:t xml:space="preserve">　</w:t>
            </w:r>
            <w:r w:rsidRPr="00FA783C">
              <w:rPr>
                <w:rFonts w:asciiTheme="majorEastAsia" w:eastAsiaTheme="majorEastAsia" w:hAnsiTheme="majorEastAsia" w:hint="eastAsia"/>
              </w:rPr>
              <w:t>【職員１人当たりの平均経験年数】</w:t>
            </w:r>
          </w:p>
          <w:p w:rsidR="00E76204" w:rsidRPr="00FA783C" w:rsidRDefault="00E76204" w:rsidP="0070400D">
            <w:pPr>
              <w:autoSpaceDE w:val="0"/>
              <w:autoSpaceDN w:val="0"/>
              <w:spacing w:line="260" w:lineRule="exact"/>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　その職種にかかわらず、当該施設・事業所に勤務する全ての常勤職員（注１）について、当該施設・事業所又は他の施設・事業所（注２に掲げるものに限る。）における勤続年月数を通算した年月数を合算した総年月数を当該職員の総数で除して得た年数（６月以上の端数は１年とし、６月未満の端数は切り捨てとする。）とする。</w:t>
            </w:r>
          </w:p>
          <w:p w:rsidR="00E76204" w:rsidRPr="00FA783C" w:rsidRDefault="00E76204" w:rsidP="0070400D">
            <w:pPr>
              <w:autoSpaceDE w:val="0"/>
              <w:autoSpaceDN w:val="0"/>
              <w:spacing w:line="260" w:lineRule="exact"/>
              <w:ind w:leftChars="200" w:left="359" w:firstLineChars="100" w:firstLine="180"/>
              <w:rPr>
                <w:rFonts w:asciiTheme="majorEastAsia" w:eastAsiaTheme="majorEastAsia" w:hAnsiTheme="majorEastAsia"/>
              </w:rPr>
            </w:pPr>
            <w:r w:rsidRPr="00FA783C">
              <w:rPr>
                <w:rFonts w:asciiTheme="majorEastAsia" w:eastAsiaTheme="majorEastAsia" w:hAnsiTheme="majorEastAsia" w:hint="eastAsia"/>
              </w:rPr>
              <w:t>なお、勤続年月数の確認に当たっては、施設・事業所による職歴証明書のほか、年金加入記録等から推認する取扱いも可能である。</w:t>
            </w:r>
          </w:p>
          <w:p w:rsidR="00E76204" w:rsidRPr="00FA783C" w:rsidRDefault="00E76204" w:rsidP="0070400D">
            <w:pPr>
              <w:autoSpaceDE w:val="0"/>
              <w:autoSpaceDN w:val="0"/>
              <w:spacing w:line="260" w:lineRule="exact"/>
              <w:ind w:firstLineChars="300" w:firstLine="539"/>
              <w:rPr>
                <w:rFonts w:asciiTheme="majorEastAsia" w:eastAsiaTheme="majorEastAsia" w:hAnsiTheme="majorEastAsia"/>
              </w:rPr>
            </w:pPr>
            <w:r w:rsidRPr="00FA783C">
              <w:rPr>
                <w:rFonts w:asciiTheme="majorEastAsia" w:eastAsiaTheme="majorEastAsia" w:hAnsiTheme="majorEastAsia" w:hint="eastAsia"/>
              </w:rPr>
              <w:t>（注１）　嘱託職員等の非常勤職員を除く。ただし、常勤職員以外の者であっても、１日６時間以上</w:t>
            </w:r>
          </w:p>
          <w:p w:rsidR="00E76204" w:rsidRPr="00FA783C" w:rsidRDefault="00E76204" w:rsidP="0070400D">
            <w:pPr>
              <w:autoSpaceDE w:val="0"/>
              <w:autoSpaceDN w:val="0"/>
              <w:spacing w:line="260" w:lineRule="exact"/>
              <w:ind w:firstLineChars="700" w:firstLine="1258"/>
              <w:rPr>
                <w:rFonts w:asciiTheme="majorEastAsia" w:eastAsiaTheme="majorEastAsia" w:hAnsiTheme="majorEastAsia"/>
              </w:rPr>
            </w:pPr>
            <w:r w:rsidRPr="00FA783C">
              <w:rPr>
                <w:rFonts w:asciiTheme="majorEastAsia" w:eastAsiaTheme="majorEastAsia" w:hAnsiTheme="majorEastAsia" w:hint="eastAsia"/>
              </w:rPr>
              <w:t>かつ月２０日以上勤務している者は、これを常勤とみなして含める。</w:t>
            </w:r>
          </w:p>
          <w:p w:rsidR="00E76204" w:rsidRPr="00FA783C" w:rsidRDefault="00E76204" w:rsidP="0070400D">
            <w:pPr>
              <w:autoSpaceDE w:val="0"/>
              <w:spacing w:line="260" w:lineRule="exact"/>
              <w:ind w:leftChars="300" w:left="1617" w:hangingChars="600" w:hanging="1078"/>
              <w:rPr>
                <w:rFonts w:asciiTheme="majorEastAsia" w:eastAsiaTheme="majorEastAsia" w:hAnsiTheme="majorEastAsia"/>
              </w:rPr>
            </w:pPr>
            <w:r w:rsidRPr="00FA783C">
              <w:rPr>
                <w:rFonts w:asciiTheme="majorEastAsia" w:eastAsiaTheme="majorEastAsia" w:hAnsiTheme="majorEastAsia" w:hint="eastAsia"/>
              </w:rPr>
              <w:t>（注２）　①子ども･子育て支援法第7条第4項に定める教育･保育施設、同条第5項に定める地域型保育事業を行う事業所及び第30条第1項第4号に定める特例保育を行う施設・事業所</w:t>
            </w:r>
          </w:p>
          <w:p w:rsidR="00E76204" w:rsidRPr="00FA783C" w:rsidRDefault="00E76204" w:rsidP="0070400D">
            <w:pPr>
              <w:autoSpaceDE w:val="0"/>
              <w:spacing w:line="260" w:lineRule="exact"/>
              <w:ind w:leftChars="300" w:left="1617" w:hangingChars="600" w:hanging="1078"/>
              <w:rPr>
                <w:rFonts w:asciiTheme="minorEastAsia" w:eastAsiaTheme="minorEastAsia" w:hAnsiTheme="minorEastAsia"/>
              </w:rPr>
            </w:pPr>
            <w:r w:rsidRPr="00FA783C">
              <w:rPr>
                <w:rFonts w:asciiTheme="majorEastAsia" w:eastAsiaTheme="majorEastAsia" w:hAnsiTheme="majorEastAsia" w:hint="eastAsia"/>
              </w:rPr>
              <w:t xml:space="preserve">　　　　　②学校教育法第1条に定める学校</w:t>
            </w:r>
            <w:r w:rsidRPr="00FA783C">
              <w:rPr>
                <w:rFonts w:asciiTheme="majorEastAsia" w:eastAsiaTheme="majorEastAsia" w:hAnsiTheme="majorEastAsia" w:hint="eastAsia"/>
                <w:w w:val="90"/>
              </w:rPr>
              <w:t>（幼稚園、小学校、中学校、義務教育学校、高等学校、中等教育学校、特別支援学校、大学及び高等専門学校）</w:t>
            </w:r>
            <w:r w:rsidRPr="00FA783C">
              <w:rPr>
                <w:rFonts w:asciiTheme="majorEastAsia" w:eastAsiaTheme="majorEastAsia" w:hAnsiTheme="majorEastAsia" w:hint="eastAsia"/>
              </w:rPr>
              <w:t>及び同法第124条に定める専修学校</w:t>
            </w:r>
          </w:p>
        </w:tc>
      </w:tr>
    </w:tbl>
    <w:p w:rsidR="00E76204" w:rsidRPr="00FA783C" w:rsidRDefault="00E76204" w:rsidP="00E76204">
      <w:pPr>
        <w:rPr>
          <w:rFonts w:asciiTheme="minorEastAsia" w:eastAsiaTheme="minorEastAsia" w:hAnsiTheme="minorEastAsia"/>
        </w:rPr>
      </w:pPr>
      <w:r w:rsidRPr="00FA783C">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70400D">
        <w:tc>
          <w:tcPr>
            <w:tcW w:w="1134" w:type="dxa"/>
            <w:vMerge w:val="restart"/>
            <w:tcBorders>
              <w:top w:val="nil"/>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4 処遇改善等</w:t>
            </w:r>
          </w:p>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ajorEastAsia" w:eastAsiaTheme="majorEastAsia" w:hAnsiTheme="majorEastAsia" w:hint="eastAsia"/>
                <w:w w:val="90"/>
              </w:rPr>
              <w:t>加算Ⅰ</w:t>
            </w:r>
          </w:p>
        </w:tc>
        <w:tc>
          <w:tcPr>
            <w:tcW w:w="8931" w:type="dxa"/>
            <w:gridSpan w:val="3"/>
            <w:tcBorders>
              <w:top w:val="nil"/>
              <w:bottom w:val="dotted" w:sz="4" w:space="0" w:color="auto"/>
            </w:tcBorders>
          </w:tcPr>
          <w:p w:rsidR="00E76204" w:rsidRPr="00FA783C" w:rsidRDefault="00E76204" w:rsidP="0070400D">
            <w:pPr>
              <w:autoSpaceDE w:val="0"/>
              <w:spacing w:line="260" w:lineRule="exact"/>
              <w:ind w:leftChars="300" w:left="1617" w:hangingChars="600" w:hanging="1078"/>
              <w:rPr>
                <w:rFonts w:asciiTheme="majorEastAsia" w:eastAsiaTheme="majorEastAsia" w:hAnsiTheme="majorEastAsia"/>
              </w:rPr>
            </w:pPr>
            <w:r w:rsidRPr="00FA783C">
              <w:rPr>
                <w:rFonts w:asciiTheme="majorEastAsia" w:eastAsiaTheme="majorEastAsia" w:hAnsiTheme="majorEastAsia" w:hint="eastAsia"/>
              </w:rPr>
              <w:t xml:space="preserve">　　　　　③社会福祉法第2条に定める社会福祉事業</w:t>
            </w:r>
            <w:r w:rsidRPr="00FA783C">
              <w:rPr>
                <w:rFonts w:asciiTheme="majorEastAsia" w:eastAsiaTheme="majorEastAsia" w:hAnsiTheme="majorEastAsia" w:hint="eastAsia"/>
                <w:w w:val="90"/>
              </w:rPr>
              <w:t>（第一種社会福祉事業及び第二種社会福祉事業）</w:t>
            </w:r>
            <w:r w:rsidRPr="00FA783C">
              <w:rPr>
                <w:rFonts w:asciiTheme="majorEastAsia" w:eastAsiaTheme="majorEastAsia" w:hAnsiTheme="majorEastAsia" w:hint="eastAsia"/>
              </w:rPr>
              <w:t>を行う施設・事業所</w:t>
            </w:r>
          </w:p>
          <w:p w:rsidR="00E76204" w:rsidRPr="00FA783C" w:rsidRDefault="00E76204" w:rsidP="0070400D">
            <w:pPr>
              <w:autoSpaceDE w:val="0"/>
              <w:spacing w:line="260" w:lineRule="exact"/>
              <w:ind w:leftChars="300" w:left="1617" w:hangingChars="600" w:hanging="1078"/>
              <w:rPr>
                <w:rFonts w:asciiTheme="majorEastAsia" w:eastAsiaTheme="majorEastAsia" w:hAnsiTheme="majorEastAsia"/>
              </w:rPr>
            </w:pPr>
            <w:r w:rsidRPr="00FA783C">
              <w:rPr>
                <w:rFonts w:asciiTheme="majorEastAsia" w:eastAsiaTheme="majorEastAsia" w:hAnsiTheme="majorEastAsia" w:hint="eastAsia"/>
              </w:rPr>
              <w:t xml:space="preserve">　　　　　④児福法第12条の4に定める施設</w:t>
            </w:r>
            <w:r w:rsidRPr="00FA783C">
              <w:rPr>
                <w:rFonts w:asciiTheme="majorEastAsia" w:eastAsiaTheme="majorEastAsia" w:hAnsiTheme="majorEastAsia" w:hint="eastAsia"/>
                <w:w w:val="90"/>
              </w:rPr>
              <w:t>（児童相談所に設置された一時保護所）</w:t>
            </w:r>
          </w:p>
          <w:p w:rsidR="00E76204" w:rsidRPr="00FA783C" w:rsidRDefault="00E76204" w:rsidP="0070400D">
            <w:pPr>
              <w:autoSpaceDE w:val="0"/>
              <w:spacing w:line="260" w:lineRule="exact"/>
              <w:ind w:leftChars="300" w:left="1617" w:hangingChars="600" w:hanging="1078"/>
              <w:rPr>
                <w:rFonts w:asciiTheme="majorEastAsia" w:eastAsiaTheme="majorEastAsia" w:hAnsiTheme="majorEastAsia"/>
              </w:rPr>
            </w:pPr>
            <w:r w:rsidRPr="00FA783C">
              <w:rPr>
                <w:rFonts w:asciiTheme="majorEastAsia" w:eastAsiaTheme="majorEastAsia" w:hAnsiTheme="majorEastAsia" w:hint="eastAsia"/>
              </w:rPr>
              <w:t xml:space="preserve">　　　　　⑤認可外保育施設</w:t>
            </w:r>
            <w:r w:rsidRPr="00FA783C">
              <w:rPr>
                <w:rFonts w:asciiTheme="majorEastAsia" w:eastAsiaTheme="majorEastAsia" w:hAnsiTheme="majorEastAsia" w:hint="eastAsia"/>
                <w:w w:val="90"/>
              </w:rPr>
              <w:t>（児福法第59条第1項に定める施設）</w:t>
            </w:r>
            <w:r w:rsidRPr="00FA783C">
              <w:rPr>
                <w:rFonts w:asciiTheme="majorEastAsia" w:eastAsiaTheme="majorEastAsia" w:hAnsiTheme="majorEastAsia" w:hint="eastAsia"/>
              </w:rPr>
              <w:t>で、以下に掲げるもの</w:t>
            </w:r>
          </w:p>
          <w:p w:rsidR="00E76204" w:rsidRPr="00FA783C" w:rsidRDefault="00E76204" w:rsidP="0070400D">
            <w:pPr>
              <w:autoSpaceDE w:val="0"/>
              <w:spacing w:line="260" w:lineRule="exact"/>
              <w:ind w:leftChars="900" w:left="1617" w:firstLineChars="100" w:firstLine="180"/>
              <w:rPr>
                <w:rFonts w:asciiTheme="majorEastAsia" w:eastAsiaTheme="majorEastAsia" w:hAnsiTheme="majorEastAsia"/>
              </w:rPr>
            </w:pPr>
            <w:r w:rsidRPr="00FA783C">
              <w:rPr>
                <w:rFonts w:asciiTheme="majorEastAsia" w:eastAsiaTheme="majorEastAsia" w:hAnsiTheme="majorEastAsia" w:hint="eastAsia"/>
              </w:rPr>
              <w:t>・地方公共団体における単独保育施策による施設</w:t>
            </w:r>
          </w:p>
          <w:p w:rsidR="00E76204" w:rsidRPr="00FA783C" w:rsidRDefault="00E76204" w:rsidP="0070400D">
            <w:pPr>
              <w:autoSpaceDE w:val="0"/>
              <w:spacing w:line="260" w:lineRule="exact"/>
              <w:ind w:leftChars="900" w:left="1617" w:firstLineChars="100" w:firstLine="180"/>
              <w:rPr>
                <w:rFonts w:asciiTheme="majorEastAsia" w:eastAsiaTheme="majorEastAsia" w:hAnsiTheme="majorEastAsia"/>
              </w:rPr>
            </w:pPr>
            <w:r w:rsidRPr="00FA783C">
              <w:rPr>
                <w:rFonts w:asciiTheme="majorEastAsia" w:eastAsiaTheme="majorEastAsia" w:hAnsiTheme="majorEastAsia" w:hint="eastAsia"/>
              </w:rPr>
              <w:t>・認可外保育施設指導監督基準を満たす旨の証明書を交付された施設</w:t>
            </w:r>
          </w:p>
          <w:p w:rsidR="00E76204" w:rsidRPr="00FA783C" w:rsidRDefault="00E76204" w:rsidP="0070400D">
            <w:pPr>
              <w:autoSpaceDE w:val="0"/>
              <w:spacing w:line="260" w:lineRule="exact"/>
              <w:ind w:leftChars="900" w:left="1617" w:firstLineChars="100" w:firstLine="180"/>
              <w:rPr>
                <w:rFonts w:asciiTheme="majorEastAsia" w:eastAsiaTheme="majorEastAsia" w:hAnsiTheme="majorEastAsia"/>
              </w:rPr>
            </w:pPr>
            <w:r w:rsidRPr="00FA783C">
              <w:rPr>
                <w:rFonts w:asciiTheme="majorEastAsia" w:eastAsiaTheme="majorEastAsia" w:hAnsiTheme="majorEastAsia" w:hint="eastAsia"/>
              </w:rPr>
              <w:t>・企業主導型保育施設</w:t>
            </w:r>
          </w:p>
          <w:p w:rsidR="00E76204" w:rsidRPr="00FA783C" w:rsidRDefault="00E76204" w:rsidP="0070400D">
            <w:pPr>
              <w:autoSpaceDE w:val="0"/>
              <w:spacing w:line="260" w:lineRule="exact"/>
              <w:ind w:leftChars="900" w:left="1617" w:firstLineChars="100" w:firstLine="180"/>
              <w:rPr>
                <w:rFonts w:asciiTheme="majorEastAsia" w:eastAsiaTheme="majorEastAsia" w:hAnsiTheme="majorEastAsia"/>
              </w:rPr>
            </w:pPr>
            <w:r w:rsidRPr="00FA783C">
              <w:rPr>
                <w:rFonts w:asciiTheme="majorEastAsia" w:eastAsiaTheme="majorEastAsia" w:hAnsiTheme="majorEastAsia" w:hint="eastAsia"/>
              </w:rPr>
              <w:t>・幼稚園に併設された施設</w:t>
            </w:r>
          </w:p>
          <w:p w:rsidR="00E76204" w:rsidRPr="00FA783C" w:rsidRDefault="00E76204" w:rsidP="0070400D">
            <w:pPr>
              <w:autoSpaceDE w:val="0"/>
              <w:spacing w:line="260" w:lineRule="exact"/>
              <w:ind w:leftChars="900" w:left="1617" w:firstLineChars="100" w:firstLine="180"/>
              <w:rPr>
                <w:rFonts w:asciiTheme="majorEastAsia" w:eastAsiaTheme="majorEastAsia" w:hAnsiTheme="majorEastAsia"/>
              </w:rPr>
            </w:pPr>
            <w:r w:rsidRPr="00FA783C">
              <w:rPr>
                <w:rFonts w:asciiTheme="majorEastAsia" w:eastAsiaTheme="majorEastAsia" w:hAnsiTheme="majorEastAsia" w:hint="eastAsia"/>
              </w:rPr>
              <w:t>・上記以外の認可外保育施設が①の施設・事業所に移行した場合における移行前の</w:t>
            </w:r>
          </w:p>
          <w:p w:rsidR="00E76204" w:rsidRPr="00FA783C" w:rsidRDefault="00E76204" w:rsidP="0070400D">
            <w:pPr>
              <w:autoSpaceDE w:val="0"/>
              <w:spacing w:line="260" w:lineRule="exact"/>
              <w:ind w:leftChars="900" w:left="1617" w:firstLineChars="200" w:firstLine="359"/>
              <w:rPr>
                <w:rFonts w:asciiTheme="majorEastAsia" w:eastAsiaTheme="majorEastAsia" w:hAnsiTheme="majorEastAsia"/>
              </w:rPr>
            </w:pPr>
            <w:r w:rsidRPr="00FA783C">
              <w:rPr>
                <w:rFonts w:asciiTheme="majorEastAsia" w:eastAsiaTheme="majorEastAsia" w:hAnsiTheme="majorEastAsia" w:hint="eastAsia"/>
              </w:rPr>
              <w:t>認可外保育施設</w:t>
            </w:r>
          </w:p>
          <w:p w:rsidR="00E76204" w:rsidRPr="00FA783C" w:rsidRDefault="00E76204" w:rsidP="0070400D">
            <w:pPr>
              <w:autoSpaceDE w:val="0"/>
              <w:spacing w:line="260" w:lineRule="exact"/>
              <w:ind w:leftChars="300" w:left="1617" w:hangingChars="600" w:hanging="1078"/>
              <w:rPr>
                <w:rFonts w:asciiTheme="majorEastAsia" w:eastAsiaTheme="majorEastAsia" w:hAnsiTheme="majorEastAsia"/>
              </w:rPr>
            </w:pPr>
            <w:r w:rsidRPr="00FA783C">
              <w:rPr>
                <w:rFonts w:asciiTheme="majorEastAsia" w:eastAsiaTheme="majorEastAsia" w:hAnsiTheme="majorEastAsia" w:hint="eastAsia"/>
              </w:rPr>
              <w:t xml:space="preserve">　　　　　⑥医療法に定める病院、診療所、介護老人保健施設、介護医療院及び助産所（保健師、看護師又は准看護師に限る。）</w:t>
            </w:r>
          </w:p>
          <w:p w:rsidR="00E76204" w:rsidRPr="00FA783C" w:rsidRDefault="00E76204" w:rsidP="0070400D">
            <w:pPr>
              <w:autoSpaceDE w:val="0"/>
              <w:spacing w:line="260" w:lineRule="exact"/>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　「職員1人当たりの平均経験年数」の算定は、加算当年度の４月１日（当該年度の途中において支援法による確認を受けた施設・事業所にあっては、支援法による確認を受けた日）時点で行うこと。</w:t>
            </w:r>
          </w:p>
          <w:p w:rsidR="00E76204" w:rsidRPr="00FA783C" w:rsidRDefault="00E76204" w:rsidP="0070400D">
            <w:pPr>
              <w:autoSpaceDE w:val="0"/>
              <w:spacing w:line="260" w:lineRule="exact"/>
              <w:ind w:leftChars="100" w:left="360" w:hangingChars="100" w:hanging="180"/>
              <w:rPr>
                <w:rFonts w:asciiTheme="majorEastAsia" w:eastAsiaTheme="majorEastAsia" w:hAnsiTheme="majorEastAsia"/>
              </w:rPr>
            </w:pPr>
          </w:p>
        </w:tc>
      </w:tr>
      <w:tr w:rsidR="00FA783C" w:rsidRPr="00FA783C" w:rsidTr="0070400D">
        <w:trPr>
          <w:trHeight w:val="70"/>
        </w:trPr>
        <w:tc>
          <w:tcPr>
            <w:tcW w:w="1134" w:type="dxa"/>
            <w:vMerge/>
            <w:tcBorders>
              <w:top w:val="single" w:sz="4" w:space="0" w:color="auto"/>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E76204" w:rsidRPr="00FA783C" w:rsidRDefault="00E76204" w:rsidP="0070400D">
            <w:pPr>
              <w:spacing w:line="360" w:lineRule="auto"/>
              <w:rPr>
                <w:rFonts w:asciiTheme="majorEastAsia" w:eastAsiaTheme="majorEastAsia" w:hAnsiTheme="majorEastAsia"/>
              </w:rPr>
            </w:pPr>
            <w:r w:rsidRPr="00FA783C">
              <w:rPr>
                <w:rFonts w:asciiTheme="majorEastAsia" w:eastAsiaTheme="majorEastAsia" w:hAnsiTheme="majorEastAsia" w:hint="eastAsia"/>
              </w:rPr>
              <w:t>【賃金改善要件】　（2-1、2-2は、該当する場合に点検してください。）</w:t>
            </w:r>
          </w:p>
        </w:tc>
      </w:tr>
      <w:tr w:rsidR="00FA783C" w:rsidRPr="00FA783C" w:rsidTr="0070400D">
        <w:trPr>
          <w:trHeight w:val="585"/>
        </w:trPr>
        <w:tc>
          <w:tcPr>
            <w:tcW w:w="1134" w:type="dxa"/>
            <w:vMerge/>
            <w:tcBorders>
              <w:top w:val="single" w:sz="4" w:space="0" w:color="auto"/>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E76204" w:rsidRPr="00FA783C" w:rsidRDefault="00E76204" w:rsidP="0070400D">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2-1)　加算の適用を受けようとする年度において実施する賃金の改善に関する計画が次に掲げる要件を満たし、かつ、その具体的な内容を職員に周知していますか。</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tc>
        <w:tc>
          <w:tcPr>
            <w:tcW w:w="2835" w:type="dxa"/>
            <w:tcBorders>
              <w:top w:val="single" w:sz="4" w:space="0" w:color="auto"/>
              <w:bottom w:val="single" w:sz="4" w:space="0" w:color="auto"/>
            </w:tcBorders>
          </w:tcPr>
          <w:p w:rsidR="00E76204" w:rsidRPr="00FA783C" w:rsidRDefault="00E76204" w:rsidP="0070400D">
            <w:pPr>
              <w:rPr>
                <w:rFonts w:asciiTheme="minorEastAsia" w:eastAsiaTheme="minorEastAsia" w:hAnsiTheme="minorEastAsia"/>
              </w:rPr>
            </w:pPr>
          </w:p>
          <w:p w:rsidR="00E76204" w:rsidRPr="00FA783C" w:rsidRDefault="00E76204" w:rsidP="0070400D">
            <w:pPr>
              <w:rPr>
                <w:rFonts w:asciiTheme="minorEastAsia" w:eastAsiaTheme="minorEastAsia" w:hAnsiTheme="minorEastAsia"/>
              </w:rPr>
            </w:pPr>
          </w:p>
        </w:tc>
      </w:tr>
      <w:tr w:rsidR="00E76204" w:rsidRPr="00FA783C" w:rsidTr="0070400D">
        <w:trPr>
          <w:trHeight w:val="705"/>
        </w:trPr>
        <w:tc>
          <w:tcPr>
            <w:tcW w:w="1134" w:type="dxa"/>
            <w:vMerge/>
            <w:tcBorders>
              <w:top w:val="single" w:sz="4" w:space="0" w:color="auto"/>
              <w:bottom w:val="nil"/>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E76204" w:rsidRPr="00FA783C" w:rsidRDefault="00E76204" w:rsidP="0070400D">
            <w:pPr>
              <w:spacing w:line="260" w:lineRule="exact"/>
              <w:rPr>
                <w:rFonts w:asciiTheme="minorEastAsia" w:eastAsiaTheme="minorEastAsia" w:hAnsiTheme="minorEastAsia"/>
              </w:rPr>
            </w:pPr>
          </w:p>
          <w:p w:rsidR="00E76204" w:rsidRPr="00FA783C" w:rsidRDefault="00E76204" w:rsidP="0070400D">
            <w:pPr>
              <w:spacing w:line="260" w:lineRule="exact"/>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①　加算の適用を受けようとする年度（加算当年度）における次のⅰ、ⅱに掲げる事由（以下「加算Ⅰ新規事由」という。）に応じ、</w:t>
            </w:r>
            <w:r w:rsidRPr="00FA783C">
              <w:rPr>
                <w:rFonts w:asciiTheme="majorEastAsia" w:eastAsiaTheme="majorEastAsia" w:hAnsiTheme="majorEastAsia" w:hint="eastAsia"/>
                <w:u w:val="single"/>
              </w:rPr>
              <w:t>賃金改善実施期間</w:t>
            </w:r>
            <w:r w:rsidRPr="00FA783C">
              <w:rPr>
                <w:rFonts w:asciiTheme="majorEastAsia" w:eastAsiaTheme="majorEastAsia" w:hAnsiTheme="majorEastAsia" w:hint="eastAsia"/>
              </w:rPr>
              <w:t>（注１）において、</w:t>
            </w:r>
            <w:r w:rsidRPr="00FA783C">
              <w:rPr>
                <w:rFonts w:asciiTheme="majorEastAsia" w:eastAsiaTheme="majorEastAsia" w:hAnsiTheme="majorEastAsia" w:hint="eastAsia"/>
                <w:u w:val="single"/>
              </w:rPr>
              <w:t>賃金改善等見込総額</w:t>
            </w:r>
            <w:r w:rsidRPr="00FA783C">
              <w:rPr>
                <w:rFonts w:asciiTheme="majorEastAsia" w:eastAsiaTheme="majorEastAsia" w:hAnsiTheme="majorEastAsia" w:hint="eastAsia"/>
              </w:rPr>
              <w:t>（注２）が</w:t>
            </w:r>
            <w:r w:rsidRPr="00FA783C">
              <w:rPr>
                <w:rFonts w:asciiTheme="majorEastAsia" w:eastAsiaTheme="majorEastAsia" w:hAnsiTheme="majorEastAsia" w:hint="eastAsia"/>
                <w:u w:val="single"/>
              </w:rPr>
              <w:t>特定加算見込額</w:t>
            </w:r>
            <w:r w:rsidRPr="00FA783C">
              <w:rPr>
                <w:rFonts w:asciiTheme="majorEastAsia" w:eastAsiaTheme="majorEastAsia" w:hAnsiTheme="majorEastAsia" w:hint="eastAsia"/>
              </w:rPr>
              <w:t>（注３）</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を下回っていないこと。</w:t>
            </w:r>
          </w:p>
          <w:p w:rsidR="00E76204" w:rsidRPr="00FA783C" w:rsidRDefault="00E76204" w:rsidP="0070400D">
            <w:pPr>
              <w:spacing w:line="260" w:lineRule="exact"/>
              <w:ind w:leftChars="200" w:left="359" w:firstLineChars="100" w:firstLine="180"/>
              <w:rPr>
                <w:rFonts w:asciiTheme="majorEastAsia" w:eastAsiaTheme="majorEastAsia" w:hAnsiTheme="majorEastAsia"/>
              </w:rPr>
            </w:pPr>
            <w:r w:rsidRPr="00FA783C">
              <w:rPr>
                <w:rFonts w:asciiTheme="majorEastAsia" w:eastAsiaTheme="majorEastAsia" w:hAnsiTheme="majorEastAsia" w:hint="eastAsia"/>
              </w:rPr>
              <w:t>加算Ⅰ新規事由がない場合には、賃金見込総額（加算Ⅱの加算要件に定める加算Ⅱ新規事由による賃金の改善見込額及び加算の適用を受けようとする年度の前年度（加算前年度）に係る加算残額の支払を除く。）が加算前年度の賃金水準</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に加算当年度の公定価格における人件費の改定分を加えた額を下回っていないこと。</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Chars="300" w:left="719" w:hangingChars="100" w:hanging="180"/>
              <w:rPr>
                <w:rFonts w:asciiTheme="majorEastAsia" w:eastAsiaTheme="majorEastAsia" w:hAnsiTheme="majorEastAsia"/>
              </w:rPr>
            </w:pPr>
            <w:r w:rsidRPr="00FA783C">
              <w:rPr>
                <w:rFonts w:asciiTheme="majorEastAsia" w:eastAsiaTheme="majorEastAsia" w:hAnsiTheme="majorEastAsia" w:hint="eastAsia"/>
              </w:rPr>
              <w:t>ⅰ　加算前年度に加算Ⅰの賃金改善要件分の適用を受けており、加算当年度に適用を受けようとする賃金改善要件分に係る加算率が公定価格の改定やキャリアパス要件の充足等により加算前年度に比して増加する場合（加算率の増加のない施設・事業所において、加算率の増加のある他の施設・事業所に係る特定加算見込額の一部を受け入れる場合を含む。）</w:t>
            </w:r>
          </w:p>
          <w:p w:rsidR="00E76204" w:rsidRPr="00FA783C" w:rsidRDefault="00E76204" w:rsidP="0070400D">
            <w:pPr>
              <w:spacing w:line="260" w:lineRule="exact"/>
              <w:ind w:firstLineChars="300" w:firstLine="539"/>
              <w:rPr>
                <w:rFonts w:asciiTheme="majorEastAsia" w:eastAsiaTheme="majorEastAsia" w:hAnsiTheme="majorEastAsia"/>
              </w:rPr>
            </w:pPr>
            <w:r w:rsidRPr="00FA783C">
              <w:rPr>
                <w:rFonts w:asciiTheme="majorEastAsia" w:eastAsiaTheme="majorEastAsia" w:hAnsiTheme="majorEastAsia" w:hint="eastAsia"/>
              </w:rPr>
              <w:t>ⅱ　新たに加算Ⅰの賃金改善要件分の適用を受けようとする場合</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Chars="300" w:left="719" w:hangingChars="100" w:hanging="180"/>
              <w:rPr>
                <w:rFonts w:asciiTheme="majorEastAsia" w:eastAsiaTheme="majorEastAsia" w:hAnsiTheme="majorEastAsia"/>
              </w:rPr>
            </w:pPr>
            <w:r w:rsidRPr="00FA783C">
              <w:rPr>
                <w:rFonts w:asciiTheme="majorEastAsia" w:eastAsiaTheme="majorEastAsia" w:hAnsiTheme="majorEastAsia" w:hint="eastAsia"/>
              </w:rPr>
              <w:t>※　施設・事業所間で加算の一部の配分を調整する場合には、それぞれ、その受入（拠出）見込額が基準年度の受入（拠出）実績額を上回る（下回る）ときはその差額を、初めて受入（拠出）をするときは受入（拠出）見込額の全額を加える（減じる）こと。</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（注１）</w:t>
            </w:r>
            <w:r w:rsidRPr="00FA783C">
              <w:rPr>
                <w:rFonts w:asciiTheme="majorEastAsia" w:eastAsiaTheme="majorEastAsia" w:hAnsiTheme="majorEastAsia" w:hint="eastAsia"/>
                <w:u w:val="single"/>
              </w:rPr>
              <w:t>賃金改善実施期間</w:t>
            </w:r>
          </w:p>
          <w:p w:rsidR="00E76204" w:rsidRPr="00FA783C" w:rsidRDefault="00E76204" w:rsidP="0070400D">
            <w:pPr>
              <w:spacing w:line="260" w:lineRule="exact"/>
              <w:ind w:leftChars="500" w:left="898" w:firstLineChars="100" w:firstLine="180"/>
              <w:rPr>
                <w:rFonts w:asciiTheme="majorEastAsia" w:eastAsiaTheme="majorEastAsia" w:hAnsiTheme="majorEastAsia"/>
              </w:rPr>
            </w:pPr>
            <w:r w:rsidRPr="00FA783C">
              <w:rPr>
                <w:rFonts w:asciiTheme="majorEastAsia" w:eastAsiaTheme="majorEastAsia" w:hAnsiTheme="majorEastAsia" w:hint="eastAsia"/>
              </w:rPr>
              <w:t>加算当年度の４月から翌年３月まで（当該年度の途中において支援法による確認を受けた施設・事業所については、支援法による確認を受けた月から直近の３月まで）</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（注２）</w:t>
            </w:r>
            <w:r w:rsidRPr="00FA783C">
              <w:rPr>
                <w:rFonts w:asciiTheme="majorEastAsia" w:eastAsiaTheme="majorEastAsia" w:hAnsiTheme="majorEastAsia" w:hint="eastAsia"/>
                <w:u w:val="single"/>
              </w:rPr>
              <w:t>賃金改善等見込総額</w:t>
            </w:r>
          </w:p>
          <w:p w:rsidR="00E76204" w:rsidRPr="00FA783C" w:rsidRDefault="00E76204" w:rsidP="0070400D">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u w:val="single"/>
              </w:rPr>
              <w:t>賃金改善見込総額</w:t>
            </w:r>
            <w:r w:rsidRPr="00FA783C">
              <w:rPr>
                <w:rFonts w:asciiTheme="majorEastAsia" w:eastAsiaTheme="majorEastAsia" w:hAnsiTheme="majorEastAsia" w:hint="eastAsia"/>
              </w:rPr>
              <w:t>（Ａ）」＋「</w:t>
            </w:r>
            <w:r w:rsidRPr="00FA783C">
              <w:rPr>
                <w:rFonts w:asciiTheme="majorEastAsia" w:eastAsiaTheme="majorEastAsia" w:hAnsiTheme="majorEastAsia" w:hint="eastAsia"/>
                <w:u w:val="single"/>
              </w:rPr>
              <w:t>事業主負担増加見込総額</w:t>
            </w:r>
            <w:r w:rsidRPr="00FA783C">
              <w:rPr>
                <w:rFonts w:asciiTheme="majorEastAsia" w:eastAsiaTheme="majorEastAsia" w:hAnsiTheme="majorEastAsia" w:hint="eastAsia"/>
              </w:rPr>
              <w:t>（Ｂ）」（千円未満の端数は切り捨て）</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（Ａ）</w:t>
            </w:r>
            <w:r w:rsidRPr="00FA783C">
              <w:rPr>
                <w:rFonts w:asciiTheme="majorEastAsia" w:eastAsiaTheme="majorEastAsia" w:hAnsiTheme="majorEastAsia" w:hint="eastAsia"/>
                <w:u w:val="single"/>
              </w:rPr>
              <w:t>賃金改善見込総額</w:t>
            </w:r>
            <w:r w:rsidRPr="00FA783C">
              <w:rPr>
                <w:rFonts w:asciiTheme="majorEastAsia" w:eastAsiaTheme="majorEastAsia" w:hAnsiTheme="majorEastAsia" w:hint="eastAsia"/>
              </w:rPr>
              <w:t xml:space="preserve"> ＝ 各職員について「</w:t>
            </w:r>
            <w:r w:rsidRPr="00FA783C">
              <w:rPr>
                <w:rFonts w:asciiTheme="majorEastAsia" w:eastAsiaTheme="majorEastAsia" w:hAnsiTheme="majorEastAsia" w:hint="eastAsia"/>
                <w:u w:val="single"/>
              </w:rPr>
              <w:t>賃金改善見込額</w:t>
            </w:r>
            <w:r w:rsidRPr="00FA783C">
              <w:rPr>
                <w:rFonts w:asciiTheme="majorEastAsia" w:eastAsiaTheme="majorEastAsia" w:hAnsiTheme="majorEastAsia" w:hint="eastAsia"/>
              </w:rPr>
              <w:t>」を合算して得た額</w:t>
            </w:r>
          </w:p>
          <w:p w:rsidR="00E76204" w:rsidRPr="00FA783C" w:rsidRDefault="00E76204" w:rsidP="0070400D">
            <w:pPr>
              <w:spacing w:line="80" w:lineRule="exact"/>
              <w:ind w:left="898" w:hangingChars="500" w:hanging="898"/>
              <w:rPr>
                <w:rFonts w:asciiTheme="majorEastAsia" w:eastAsiaTheme="majorEastAsia" w:hAnsiTheme="majorEastAsia"/>
              </w:rPr>
            </w:pPr>
          </w:p>
          <w:p w:rsidR="00E76204" w:rsidRPr="00FA783C" w:rsidRDefault="00E76204" w:rsidP="0070400D">
            <w:pPr>
              <w:spacing w:line="260" w:lineRule="exact"/>
              <w:ind w:left="1437" w:hangingChars="800" w:hanging="1437"/>
              <w:rPr>
                <w:rFonts w:asciiTheme="majorEastAsia" w:eastAsiaTheme="majorEastAsia" w:hAnsiTheme="majorEastAsia"/>
                <w:spacing w:val="-2"/>
              </w:rPr>
            </w:pP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spacing w:val="-2"/>
              </w:rPr>
              <w:t>「</w:t>
            </w:r>
            <w:r w:rsidRPr="00FA783C">
              <w:rPr>
                <w:rFonts w:asciiTheme="majorEastAsia" w:eastAsiaTheme="majorEastAsia" w:hAnsiTheme="majorEastAsia" w:hint="eastAsia"/>
                <w:spacing w:val="-2"/>
                <w:u w:val="single"/>
              </w:rPr>
              <w:t>賃金改善見込額</w:t>
            </w:r>
            <w:r w:rsidRPr="00FA783C">
              <w:rPr>
                <w:rFonts w:asciiTheme="majorEastAsia" w:eastAsiaTheme="majorEastAsia" w:hAnsiTheme="majorEastAsia" w:hint="eastAsia"/>
                <w:spacing w:val="-2"/>
              </w:rPr>
              <w:t>」とは、加算当年度内の賃金改善実施期間における見込賃金（加算Ⅱの加算要件に定める加算Ⅱ新規事由による賃金の改善見込額及び加算前年度に係る加算残額の支払を除く。）のうち、その水準が「</w:t>
            </w:r>
            <w:r w:rsidRPr="00FA783C">
              <w:rPr>
                <w:rFonts w:asciiTheme="majorEastAsia" w:eastAsiaTheme="majorEastAsia" w:hAnsiTheme="majorEastAsia" w:hint="eastAsia"/>
                <w:spacing w:val="-2"/>
                <w:u w:val="single"/>
              </w:rPr>
              <w:t>起点賃金水準</w:t>
            </w:r>
            <w:r w:rsidRPr="00FA783C">
              <w:rPr>
                <w:rFonts w:asciiTheme="majorEastAsia" w:eastAsiaTheme="majorEastAsia" w:hAnsiTheme="majorEastAsia" w:hint="eastAsia"/>
                <w:spacing w:val="-2"/>
              </w:rPr>
              <w:t>」を超えると認められる部分に相当する額をいう。</w:t>
            </w:r>
          </w:p>
          <w:p w:rsidR="00E76204" w:rsidRPr="00FA783C" w:rsidRDefault="00E76204" w:rsidP="0070400D">
            <w:pPr>
              <w:spacing w:line="80" w:lineRule="exact"/>
              <w:ind w:left="1437" w:hangingChars="800" w:hanging="1437"/>
              <w:rPr>
                <w:rFonts w:asciiTheme="majorEastAsia" w:eastAsiaTheme="majorEastAsia" w:hAnsiTheme="majorEastAsia"/>
              </w:rPr>
            </w:pPr>
          </w:p>
          <w:p w:rsidR="00E76204" w:rsidRPr="00FA783C" w:rsidRDefault="00E76204" w:rsidP="0070400D">
            <w:pPr>
              <w:spacing w:line="260" w:lineRule="exact"/>
              <w:ind w:left="1437" w:hangingChars="800" w:hanging="1437"/>
              <w:rPr>
                <w:rFonts w:asciiTheme="majorEastAsia" w:eastAsiaTheme="majorEastAsia" w:hAnsiTheme="majorEastAsia"/>
              </w:rPr>
            </w:pP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u w:val="single"/>
              </w:rPr>
              <w:t>起点賃金水準</w:t>
            </w:r>
            <w:r w:rsidRPr="00FA783C">
              <w:rPr>
                <w:rFonts w:asciiTheme="majorEastAsia" w:eastAsiaTheme="majorEastAsia" w:hAnsiTheme="majorEastAsia" w:hint="eastAsia"/>
              </w:rPr>
              <w:t>」とは、次に掲げる場合に応じ、それぞれに定める基準年度の賃金水準</w:t>
            </w:r>
            <w:r w:rsidRPr="00FA783C">
              <w:rPr>
                <w:rFonts w:asciiTheme="majorEastAsia" w:eastAsiaTheme="majorEastAsia" w:hAnsiTheme="majorEastAsia" w:hint="eastAsia"/>
                <w:sz w:val="18"/>
                <w:szCs w:val="18"/>
              </w:rPr>
              <w:t>※１</w:t>
            </w:r>
            <w:r w:rsidRPr="00FA783C">
              <w:rPr>
                <w:rFonts w:asciiTheme="majorEastAsia" w:eastAsiaTheme="majorEastAsia" w:hAnsiTheme="majorEastAsia" w:hint="eastAsia"/>
              </w:rPr>
              <w:t>（当該年度に係る加算残額を含む。）に、基準翌年度から加算当年度までの公定価格における人件費の改定分</w:t>
            </w:r>
            <w:r w:rsidRPr="00FA783C">
              <w:rPr>
                <w:rFonts w:asciiTheme="majorEastAsia" w:eastAsiaTheme="majorEastAsia" w:hAnsiTheme="majorEastAsia" w:hint="eastAsia"/>
                <w:sz w:val="18"/>
                <w:szCs w:val="18"/>
              </w:rPr>
              <w:t>※２</w:t>
            </w:r>
            <w:r w:rsidRPr="00FA783C">
              <w:rPr>
                <w:rFonts w:asciiTheme="majorEastAsia" w:eastAsiaTheme="majorEastAsia" w:hAnsiTheme="majorEastAsia" w:hint="eastAsia"/>
              </w:rPr>
              <w:t>を合算した水準をいう。</w:t>
            </w:r>
          </w:p>
          <w:p w:rsidR="00E76204" w:rsidRPr="00FA783C" w:rsidRDefault="00E76204" w:rsidP="0070400D">
            <w:pPr>
              <w:spacing w:line="260" w:lineRule="exact"/>
              <w:ind w:left="1617" w:hangingChars="900" w:hanging="1617"/>
              <w:rPr>
                <w:rFonts w:asciiTheme="majorEastAsia" w:eastAsiaTheme="majorEastAsia" w:hAnsiTheme="majorEastAsia"/>
              </w:rPr>
            </w:pPr>
            <w:r w:rsidRPr="00FA783C">
              <w:rPr>
                <w:rFonts w:asciiTheme="majorEastAsia" w:eastAsiaTheme="majorEastAsia" w:hAnsiTheme="majorEastAsia" w:hint="eastAsia"/>
              </w:rPr>
              <w:t xml:space="preserve">　　　　　　　　ａ　上記ⅰの場合又は私学助成を受けていた幼稚園が初めて加算Ⅰの賃金改善要件分の適用を受ける場合</w:t>
            </w:r>
          </w:p>
          <w:p w:rsidR="00E76204" w:rsidRPr="00FA783C" w:rsidRDefault="00E76204" w:rsidP="0070400D">
            <w:pPr>
              <w:spacing w:line="260" w:lineRule="exact"/>
              <w:ind w:leftChars="1000" w:left="1976" w:hangingChars="100" w:hanging="180"/>
              <w:rPr>
                <w:rFonts w:asciiTheme="minorEastAsia" w:eastAsiaTheme="minorEastAsia" w:hAnsiTheme="minorEastAsia"/>
              </w:rPr>
            </w:pPr>
            <w:r w:rsidRPr="00FA783C">
              <w:rPr>
                <w:rFonts w:asciiTheme="majorEastAsia" w:eastAsiaTheme="majorEastAsia" w:hAnsiTheme="majorEastAsia" w:hint="eastAsia"/>
              </w:rPr>
              <w:t>⇒　加算前年度の賃金水準。ただし、これにより難い特別の事情があると認められる場合には、加算当年度の３年前の年度（令和２年度にあっては、ｂ－２に定める基準年度とすることも認める。）とすることができる。</w:t>
            </w:r>
          </w:p>
        </w:tc>
      </w:tr>
    </w:tbl>
    <w:p w:rsidR="00E76204" w:rsidRPr="00FA783C" w:rsidRDefault="00E76204" w:rsidP="00E76204">
      <w:pPr>
        <w:rPr>
          <w:rFonts w:asciiTheme="minorEastAsia" w:eastAsiaTheme="minorEastAsia" w:hAnsiTheme="minorEastAsia"/>
        </w:rPr>
      </w:pPr>
    </w:p>
    <w:p w:rsidR="00E76204" w:rsidRPr="00FA783C" w:rsidRDefault="00E76204" w:rsidP="00E7620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E76204" w:rsidRPr="00FA783C" w:rsidTr="0070400D">
        <w:tc>
          <w:tcPr>
            <w:tcW w:w="1134" w:type="dxa"/>
            <w:tcBorders>
              <w:top w:val="nil"/>
              <w:bottom w:val="nil"/>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4 処遇改善等</w:t>
            </w:r>
          </w:p>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ajorEastAsia" w:eastAsiaTheme="majorEastAsia" w:hAnsiTheme="majorEastAsia" w:hint="eastAsia"/>
                <w:w w:val="90"/>
              </w:rPr>
              <w:t>加算Ⅰ</w:t>
            </w:r>
          </w:p>
        </w:tc>
        <w:tc>
          <w:tcPr>
            <w:tcW w:w="8931" w:type="dxa"/>
            <w:tcBorders>
              <w:top w:val="nil"/>
              <w:bottom w:val="nil"/>
            </w:tcBorders>
          </w:tcPr>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ｂ　上記ⅱの場合（私学助成を受けていた幼稚園が初めて加算Ⅰの賃金改善要件分の適用を</w:t>
            </w:r>
          </w:p>
          <w:p w:rsidR="00E76204" w:rsidRPr="00FA783C" w:rsidRDefault="00E76204" w:rsidP="0070400D">
            <w:pPr>
              <w:spacing w:line="260" w:lineRule="exact"/>
              <w:ind w:leftChars="500" w:left="898" w:firstLineChars="400" w:firstLine="719"/>
              <w:rPr>
                <w:rFonts w:asciiTheme="majorEastAsia" w:eastAsiaTheme="majorEastAsia" w:hAnsiTheme="majorEastAsia"/>
              </w:rPr>
            </w:pPr>
            <w:r w:rsidRPr="00FA783C">
              <w:rPr>
                <w:rFonts w:asciiTheme="majorEastAsia" w:eastAsiaTheme="majorEastAsia" w:hAnsiTheme="majorEastAsia" w:hint="eastAsia"/>
              </w:rPr>
              <w:t xml:space="preserve">受ける場合を除く。） </w:t>
            </w:r>
          </w:p>
          <w:p w:rsidR="00E76204" w:rsidRPr="00FA783C" w:rsidRDefault="00E76204" w:rsidP="0070400D">
            <w:pPr>
              <w:spacing w:line="260" w:lineRule="exact"/>
              <w:ind w:firstLineChars="1000" w:firstLine="1796"/>
              <w:rPr>
                <w:rFonts w:asciiTheme="majorEastAsia" w:eastAsiaTheme="majorEastAsia" w:hAnsiTheme="majorEastAsia"/>
              </w:rPr>
            </w:pPr>
            <w:r w:rsidRPr="00FA783C">
              <w:rPr>
                <w:rFonts w:asciiTheme="majorEastAsia" w:eastAsiaTheme="majorEastAsia" w:hAnsiTheme="majorEastAsia" w:hint="eastAsia"/>
              </w:rPr>
              <w:t>⇒　次に掲げる場合に応じ、それぞれに定める基準年度。</w:t>
            </w:r>
          </w:p>
          <w:p w:rsidR="00E76204" w:rsidRPr="00FA783C" w:rsidRDefault="00E76204" w:rsidP="0070400D">
            <w:pPr>
              <w:spacing w:line="260" w:lineRule="exact"/>
              <w:ind w:leftChars="1200" w:left="2336" w:hangingChars="100" w:hanging="180"/>
              <w:rPr>
                <w:rFonts w:asciiTheme="majorEastAsia" w:eastAsiaTheme="majorEastAsia" w:hAnsiTheme="majorEastAsia"/>
              </w:rPr>
            </w:pPr>
            <w:r w:rsidRPr="00FA783C">
              <w:rPr>
                <w:rFonts w:asciiTheme="majorEastAsia" w:eastAsiaTheme="majorEastAsia" w:hAnsiTheme="majorEastAsia" w:hint="eastAsia"/>
              </w:rPr>
              <w:t>ｂ－１　加算前年度に加算Ⅰの賃金改善要件分の適用を受けておらず、それ以前に適用を受けたことがある場合　⇒　加算Ⅰの適用を受けた直近の年度</w:t>
            </w:r>
          </w:p>
          <w:p w:rsidR="00E76204" w:rsidRPr="00FA783C" w:rsidRDefault="00E76204" w:rsidP="0070400D">
            <w:pPr>
              <w:adjustRightInd w:val="0"/>
              <w:spacing w:line="260" w:lineRule="exact"/>
              <w:ind w:leftChars="1200" w:left="2336" w:hangingChars="100" w:hanging="180"/>
              <w:rPr>
                <w:rFonts w:asciiTheme="majorEastAsia" w:eastAsiaTheme="majorEastAsia" w:hAnsiTheme="majorEastAsia"/>
              </w:rPr>
            </w:pPr>
            <w:r w:rsidRPr="00FA783C">
              <w:rPr>
                <w:rFonts w:asciiTheme="majorEastAsia" w:eastAsiaTheme="majorEastAsia" w:hAnsiTheme="majorEastAsia" w:hint="eastAsia"/>
              </w:rPr>
              <w:t>ｂ－２　加算当年度に初めて加算Ⅰの賃金改善要件分の適用を受けようとする場合 ⇒　支援法による確認の効力が発生する年度の前年度（平成26年度以前に運営を</w:t>
            </w:r>
          </w:p>
          <w:p w:rsidR="00E76204" w:rsidRPr="00FA783C" w:rsidRDefault="00E76204" w:rsidP="0070400D">
            <w:pPr>
              <w:adjustRightInd w:val="0"/>
              <w:spacing w:line="260" w:lineRule="exact"/>
              <w:ind w:leftChars="1300" w:left="2335" w:firstLineChars="100" w:firstLine="180"/>
              <w:rPr>
                <w:rFonts w:asciiTheme="majorEastAsia" w:eastAsiaTheme="majorEastAsia" w:hAnsiTheme="majorEastAsia"/>
              </w:rPr>
            </w:pPr>
            <w:r w:rsidRPr="00FA783C">
              <w:rPr>
                <w:rFonts w:asciiTheme="majorEastAsia" w:eastAsiaTheme="majorEastAsia" w:hAnsiTheme="majorEastAsia" w:hint="eastAsia"/>
              </w:rPr>
              <w:t>開始した保育所にあっては、平成24年度。）。</w:t>
            </w:r>
          </w:p>
          <w:p w:rsidR="00E76204" w:rsidRPr="00FA783C" w:rsidRDefault="00E76204" w:rsidP="0070400D">
            <w:pPr>
              <w:adjustRightInd w:val="0"/>
              <w:spacing w:line="260" w:lineRule="exact"/>
              <w:ind w:left="1796" w:hangingChars="1000" w:hanging="1796"/>
              <w:rPr>
                <w:rFonts w:asciiTheme="majorEastAsia" w:eastAsiaTheme="majorEastAsia" w:hAnsiTheme="majorEastAsia"/>
              </w:rPr>
            </w:pPr>
            <w:r w:rsidRPr="00FA783C">
              <w:rPr>
                <w:rFonts w:asciiTheme="majorEastAsia" w:eastAsiaTheme="majorEastAsia" w:hAnsiTheme="majorEastAsia" w:hint="eastAsia"/>
              </w:rPr>
              <w:t xml:space="preserve">　　　　　　　　※１　当該年度に施設・事業所がない場合は、地域又は同一の設置者・事業者における当該年度の賃金水準との均衡が図られていると認められる賃金水準。</w:t>
            </w:r>
          </w:p>
          <w:p w:rsidR="00E76204" w:rsidRPr="00FA783C" w:rsidRDefault="00E76204" w:rsidP="0070400D">
            <w:pPr>
              <w:adjustRightInd w:val="0"/>
              <w:spacing w:line="260" w:lineRule="exact"/>
              <w:ind w:left="1796" w:hangingChars="1000" w:hanging="1796"/>
              <w:rPr>
                <w:rFonts w:asciiTheme="majorEastAsia" w:eastAsiaTheme="majorEastAsia" w:hAnsiTheme="majorEastAsia"/>
              </w:rPr>
            </w:pPr>
            <w:r w:rsidRPr="00FA783C">
              <w:rPr>
                <w:rFonts w:asciiTheme="majorEastAsia" w:eastAsiaTheme="majorEastAsia" w:hAnsiTheme="majorEastAsia" w:hint="eastAsia"/>
              </w:rPr>
              <w:t xml:space="preserve">　　　　　　　　※２　「基準翌年度から加算当年度までの公定価格における人件費の改定分」の額は、利用子どもの認定区分及び年齢区分ごとに、次の＜算式＞により算定した額を合算して得た額とする。</w:t>
            </w:r>
          </w:p>
          <w:p w:rsidR="00E76204" w:rsidRPr="00FA783C" w:rsidRDefault="00E76204" w:rsidP="0070400D">
            <w:pPr>
              <w:adjustRightInd w:val="0"/>
              <w:spacing w:line="260" w:lineRule="exact"/>
              <w:ind w:firstLineChars="1000" w:firstLine="1796"/>
              <w:rPr>
                <w:rFonts w:asciiTheme="majorEastAsia" w:eastAsiaTheme="majorEastAsia" w:hAnsiTheme="majorEastAsia"/>
              </w:rPr>
            </w:pPr>
            <w:r w:rsidRPr="00FA783C">
              <w:rPr>
                <w:rFonts w:asciiTheme="majorEastAsia" w:eastAsiaTheme="majorEastAsia" w:hAnsiTheme="majorEastAsia" w:hint="eastAsia"/>
              </w:rPr>
              <w:t>＜算式＞</w:t>
            </w:r>
          </w:p>
          <w:p w:rsidR="00E76204" w:rsidRPr="00FA783C" w:rsidRDefault="00E76204" w:rsidP="0070400D">
            <w:pPr>
              <w:adjustRightInd w:val="0"/>
              <w:spacing w:line="260" w:lineRule="exact"/>
              <w:ind w:firstLineChars="1100" w:firstLine="1976"/>
              <w:rPr>
                <w:rFonts w:asciiTheme="majorEastAsia" w:eastAsiaTheme="majorEastAsia" w:hAnsiTheme="majorEastAsia"/>
              </w:rPr>
            </w:pPr>
            <w:r w:rsidRPr="00FA783C">
              <w:rPr>
                <w:rFonts w:asciiTheme="majorEastAsia" w:eastAsiaTheme="majorEastAsia" w:hAnsiTheme="majorEastAsia" w:hint="eastAsia"/>
              </w:rPr>
              <w:t>「加算当年度の加算Ⅰの単価の合計額」×「基準翌年度から加算当年度までの人件費</w:t>
            </w:r>
          </w:p>
          <w:p w:rsidR="00E76204" w:rsidRPr="00FA783C" w:rsidRDefault="00E76204" w:rsidP="0070400D">
            <w:pPr>
              <w:adjustRightInd w:val="0"/>
              <w:spacing w:line="260" w:lineRule="exact"/>
              <w:ind w:firstLineChars="1100" w:firstLine="1976"/>
              <w:rPr>
                <w:rFonts w:asciiTheme="majorEastAsia" w:eastAsiaTheme="majorEastAsia" w:hAnsiTheme="majorEastAsia"/>
              </w:rPr>
            </w:pPr>
            <w:r w:rsidRPr="00FA783C">
              <w:rPr>
                <w:rFonts w:asciiTheme="majorEastAsia" w:eastAsiaTheme="majorEastAsia" w:hAnsiTheme="majorEastAsia" w:hint="eastAsia"/>
              </w:rPr>
              <w:t>の改定分に係る改定率」×「見込平均利用子ども数」×「賃金改善実施期間の月数」</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3862" w:hangingChars="2150" w:hanging="3862"/>
              <w:rPr>
                <w:rFonts w:asciiTheme="majorEastAsia" w:eastAsiaTheme="majorEastAsia" w:hAnsiTheme="majorEastAsia"/>
              </w:rPr>
            </w:pPr>
            <w:r w:rsidRPr="00FA783C">
              <w:rPr>
                <w:rFonts w:asciiTheme="majorEastAsia" w:eastAsiaTheme="majorEastAsia" w:hAnsiTheme="majorEastAsia" w:hint="eastAsia"/>
              </w:rPr>
              <w:t xml:space="preserve">　　　　　　（Ｂ）</w:t>
            </w:r>
            <w:r w:rsidRPr="00FA783C">
              <w:rPr>
                <w:rFonts w:asciiTheme="majorEastAsia" w:eastAsiaTheme="majorEastAsia" w:hAnsiTheme="majorEastAsia" w:hint="eastAsia"/>
                <w:u w:val="single"/>
              </w:rPr>
              <w:t>事業主負担増加見込総額</w:t>
            </w: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spacing w:val="-2"/>
              </w:rPr>
              <w:t xml:space="preserve"> 各職員について、「</w:t>
            </w:r>
            <w:r w:rsidRPr="00FA783C">
              <w:rPr>
                <w:rFonts w:asciiTheme="majorEastAsia" w:eastAsiaTheme="majorEastAsia" w:hAnsiTheme="majorEastAsia" w:hint="eastAsia"/>
                <w:spacing w:val="-2"/>
                <w:u w:val="single"/>
              </w:rPr>
              <w:t>賃金改善見込額</w:t>
            </w:r>
            <w:r w:rsidRPr="00FA783C">
              <w:rPr>
                <w:rFonts w:asciiTheme="majorEastAsia" w:eastAsiaTheme="majorEastAsia" w:hAnsiTheme="majorEastAsia" w:hint="eastAsia"/>
                <w:spacing w:val="-2"/>
              </w:rPr>
              <w:t>」に応じて増加することが見込まれる法定福利費等の事業主負担分の額を合算して得た額</w:t>
            </w:r>
          </w:p>
          <w:p w:rsidR="00E76204" w:rsidRPr="00FA783C" w:rsidRDefault="00E76204" w:rsidP="0070400D">
            <w:pPr>
              <w:spacing w:line="260" w:lineRule="exact"/>
              <w:ind w:firstLineChars="700" w:firstLine="1258"/>
              <w:rPr>
                <w:rFonts w:asciiTheme="majorEastAsia" w:eastAsiaTheme="majorEastAsia" w:hAnsiTheme="majorEastAsia"/>
              </w:rPr>
            </w:pPr>
            <w:r w:rsidRPr="00FA783C">
              <w:rPr>
                <w:rFonts w:asciiTheme="majorEastAsia" w:eastAsiaTheme="majorEastAsia" w:hAnsiTheme="majorEastAsia" w:hint="eastAsia"/>
              </w:rPr>
              <w:t>・　次の＜算式＞により算定することを標準とする。</w:t>
            </w:r>
          </w:p>
          <w:p w:rsidR="00E76204" w:rsidRPr="00FA783C" w:rsidRDefault="00E76204" w:rsidP="0070400D">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＜算式＞</w:t>
            </w:r>
          </w:p>
          <w:p w:rsidR="00E76204" w:rsidRPr="00FA783C" w:rsidRDefault="00E76204" w:rsidP="0070400D">
            <w:pPr>
              <w:spacing w:line="260" w:lineRule="exact"/>
              <w:ind w:leftChars="500" w:left="898" w:firstLineChars="400" w:firstLine="719"/>
              <w:rPr>
                <w:rFonts w:asciiTheme="majorEastAsia" w:eastAsiaTheme="majorEastAsia" w:hAnsiTheme="majorEastAsia"/>
              </w:rPr>
            </w:pPr>
            <w:r w:rsidRPr="00FA783C">
              <w:rPr>
                <w:rFonts w:asciiTheme="majorEastAsia" w:eastAsiaTheme="majorEastAsia" w:hAnsiTheme="majorEastAsia" w:hint="eastAsia"/>
              </w:rPr>
              <w:t>「加算前年度における法定福利費等の事業主負担分の総額」÷「加算前年度における賃金</w:t>
            </w:r>
          </w:p>
          <w:p w:rsidR="00E76204" w:rsidRPr="00FA783C" w:rsidRDefault="00E76204" w:rsidP="0070400D">
            <w:pPr>
              <w:spacing w:line="260" w:lineRule="exact"/>
              <w:ind w:leftChars="500" w:left="898" w:firstLineChars="400" w:firstLine="719"/>
              <w:rPr>
                <w:rFonts w:asciiTheme="majorEastAsia" w:eastAsiaTheme="majorEastAsia" w:hAnsiTheme="majorEastAsia"/>
              </w:rPr>
            </w:pPr>
            <w:r w:rsidRPr="00FA783C">
              <w:rPr>
                <w:rFonts w:asciiTheme="majorEastAsia" w:eastAsiaTheme="majorEastAsia" w:hAnsiTheme="majorEastAsia" w:hint="eastAsia"/>
              </w:rPr>
              <w:t>の総額」×「加算当年度の賃金改善見込額」</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（注３）</w:t>
            </w:r>
            <w:r w:rsidRPr="00FA783C">
              <w:rPr>
                <w:rFonts w:asciiTheme="majorEastAsia" w:eastAsiaTheme="majorEastAsia" w:hAnsiTheme="majorEastAsia" w:hint="eastAsia"/>
                <w:u w:val="single"/>
              </w:rPr>
              <w:t>特定加算見込額</w:t>
            </w: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賃金改善実施期間における加算見込額のうち加算Ⅰ新規事由に係る額として、利用子どもの認定区分及び年齢区分ごとに、次の＜算式＞により算定した額を合算して得た額（千円未満の端数は切り捨て）</w:t>
            </w: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＜算式＞</w:t>
            </w:r>
          </w:p>
          <w:p w:rsidR="00E76204" w:rsidRPr="00FA783C" w:rsidRDefault="00E76204" w:rsidP="0070400D">
            <w:pPr>
              <w:spacing w:line="260" w:lineRule="exact"/>
              <w:ind w:leftChars="500" w:left="898" w:firstLineChars="100" w:firstLine="180"/>
              <w:rPr>
                <w:rFonts w:asciiTheme="majorEastAsia" w:eastAsiaTheme="majorEastAsia" w:hAnsiTheme="majorEastAsia"/>
              </w:rPr>
            </w:pPr>
            <w:r w:rsidRPr="00FA783C">
              <w:rPr>
                <w:rFonts w:asciiTheme="majorEastAsia" w:eastAsiaTheme="majorEastAsia" w:hAnsiTheme="majorEastAsia" w:hint="eastAsia"/>
              </w:rPr>
              <w:t>「加算当年度の加算Ⅰの単価の合計額」×｛「</w:t>
            </w:r>
            <w:r w:rsidRPr="00FA783C">
              <w:rPr>
                <w:rFonts w:asciiTheme="majorEastAsia" w:eastAsiaTheme="majorEastAsia" w:hAnsiTheme="majorEastAsia" w:hint="eastAsia"/>
                <w:u w:val="single"/>
              </w:rPr>
              <w:t>加算Ⅰ新規事由に係る加算率</w:t>
            </w:r>
            <w:r w:rsidRPr="00FA783C">
              <w:rPr>
                <w:rFonts w:asciiTheme="majorEastAsia" w:eastAsiaTheme="majorEastAsia" w:hAnsiTheme="majorEastAsia" w:hint="eastAsia"/>
              </w:rPr>
              <w:t>（Ａ）」×100｝×</w:t>
            </w:r>
          </w:p>
          <w:p w:rsidR="00E76204" w:rsidRPr="00FA783C" w:rsidRDefault="00E76204" w:rsidP="0070400D">
            <w:pPr>
              <w:spacing w:line="260" w:lineRule="exact"/>
              <w:ind w:leftChars="500" w:left="898" w:firstLineChars="100" w:firstLine="180"/>
              <w:rPr>
                <w:rFonts w:asciiTheme="majorEastAsia" w:eastAsiaTheme="majorEastAsia" w:hAnsiTheme="majorEastAsia"/>
              </w:rPr>
            </w:pPr>
            <w:r w:rsidRPr="00FA783C">
              <w:rPr>
                <w:rFonts w:asciiTheme="majorEastAsia" w:eastAsiaTheme="majorEastAsia" w:hAnsiTheme="majorEastAsia" w:hint="eastAsia"/>
              </w:rPr>
              <w:t>「</w:t>
            </w:r>
            <w:r w:rsidRPr="00FA783C">
              <w:rPr>
                <w:rFonts w:asciiTheme="majorEastAsia" w:eastAsiaTheme="majorEastAsia" w:hAnsiTheme="majorEastAsia" w:hint="eastAsia"/>
                <w:u w:val="single"/>
              </w:rPr>
              <w:t>見込平均利用子ども数</w:t>
            </w:r>
            <w:r w:rsidRPr="00FA783C">
              <w:rPr>
                <w:rFonts w:asciiTheme="majorEastAsia" w:eastAsiaTheme="majorEastAsia" w:hAnsiTheme="majorEastAsia" w:hint="eastAsia"/>
              </w:rPr>
              <w:t>（Ｂ）」×「賃金改善実施期間の月数」</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（Ａ）</w:t>
            </w:r>
            <w:r w:rsidRPr="00FA783C">
              <w:rPr>
                <w:rFonts w:asciiTheme="majorEastAsia" w:eastAsiaTheme="majorEastAsia" w:hAnsiTheme="majorEastAsia" w:hint="eastAsia"/>
                <w:u w:val="single"/>
              </w:rPr>
              <w:t>加算Ⅰ新規事由に係る加算率</w:t>
            </w: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ａ　上記ⅰの場合</w:t>
            </w:r>
          </w:p>
          <w:p w:rsidR="00E76204" w:rsidRPr="00FA783C" w:rsidRDefault="00E76204" w:rsidP="0070400D">
            <w:pPr>
              <w:spacing w:line="260" w:lineRule="exact"/>
              <w:ind w:leftChars="500" w:left="898" w:firstLineChars="500" w:firstLine="898"/>
              <w:rPr>
                <w:rFonts w:asciiTheme="majorEastAsia" w:eastAsiaTheme="majorEastAsia" w:hAnsiTheme="majorEastAsia"/>
              </w:rPr>
            </w:pPr>
            <w:r w:rsidRPr="00FA783C">
              <w:rPr>
                <w:rFonts w:asciiTheme="majorEastAsia" w:eastAsiaTheme="majorEastAsia" w:hAnsiTheme="majorEastAsia" w:hint="eastAsia"/>
              </w:rPr>
              <w:t>賃金改善要件分に係る加算率について加算当年度の割合から基準年度の割合を減じて得</w:t>
            </w:r>
          </w:p>
          <w:p w:rsidR="00E76204" w:rsidRPr="00FA783C" w:rsidRDefault="00E76204" w:rsidP="0070400D">
            <w:pPr>
              <w:spacing w:line="260" w:lineRule="exact"/>
              <w:ind w:firstLineChars="900" w:firstLine="1617"/>
              <w:rPr>
                <w:rFonts w:asciiTheme="majorEastAsia" w:eastAsiaTheme="majorEastAsia" w:hAnsiTheme="majorEastAsia"/>
              </w:rPr>
            </w:pPr>
            <w:r w:rsidRPr="00FA783C">
              <w:rPr>
                <w:rFonts w:asciiTheme="majorEastAsia" w:eastAsiaTheme="majorEastAsia" w:hAnsiTheme="majorEastAsia" w:hint="eastAsia"/>
              </w:rPr>
              <w:t>た割合</w:t>
            </w:r>
          </w:p>
          <w:p w:rsidR="00E76204" w:rsidRPr="00FA783C" w:rsidRDefault="00E76204" w:rsidP="0070400D">
            <w:pPr>
              <w:spacing w:line="260" w:lineRule="exact"/>
              <w:ind w:leftChars="1000" w:left="1976" w:hangingChars="100" w:hanging="180"/>
              <w:rPr>
                <w:rFonts w:asciiTheme="majorEastAsia" w:eastAsiaTheme="majorEastAsia" w:hAnsiTheme="majorEastAsia"/>
              </w:rPr>
            </w:pPr>
            <w:r w:rsidRPr="00FA783C">
              <w:rPr>
                <w:rFonts w:asciiTheme="majorEastAsia" w:eastAsiaTheme="majorEastAsia" w:hAnsiTheme="majorEastAsia" w:hint="eastAsia"/>
              </w:rPr>
              <w:t>※　例えば、賃金改善要件分を加算当年度から加算前年度に比して１％引き上げる公定価格の改定が行われた場合は0.01、キャリアパス要件を新たに充足した場合は0.02、両事例に該当する場合はその合算値の0.03となる。</w:t>
            </w:r>
          </w:p>
          <w:p w:rsidR="00E76204" w:rsidRPr="00FA783C" w:rsidRDefault="00E76204" w:rsidP="0070400D">
            <w:pPr>
              <w:spacing w:line="260" w:lineRule="exact"/>
              <w:rPr>
                <w:rFonts w:asciiTheme="majorEastAsia" w:eastAsiaTheme="majorEastAsia" w:hAnsiTheme="majorEastAsia"/>
              </w:rPr>
            </w:pPr>
            <w:r w:rsidRPr="00FA783C">
              <w:rPr>
                <w:rFonts w:asciiTheme="majorEastAsia" w:eastAsiaTheme="majorEastAsia" w:hAnsiTheme="majorEastAsia" w:hint="eastAsia"/>
              </w:rPr>
              <w:t xml:space="preserve">　　　　　　　　ｂ　上記ⅱの場合</w:t>
            </w:r>
          </w:p>
          <w:p w:rsidR="00E76204" w:rsidRPr="00FA783C" w:rsidRDefault="00E76204" w:rsidP="0070400D">
            <w:pPr>
              <w:spacing w:line="260" w:lineRule="exact"/>
              <w:ind w:firstLineChars="1000" w:firstLine="1796"/>
              <w:rPr>
                <w:rFonts w:asciiTheme="majorEastAsia" w:eastAsiaTheme="majorEastAsia" w:hAnsiTheme="majorEastAsia"/>
              </w:rPr>
            </w:pPr>
            <w:r w:rsidRPr="00FA783C">
              <w:rPr>
                <w:rFonts w:asciiTheme="majorEastAsia" w:eastAsiaTheme="majorEastAsia" w:hAnsiTheme="majorEastAsia" w:hint="eastAsia"/>
              </w:rPr>
              <w:t>適用を受けようとする賃金改善要件分に係る加算率</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（Ｂ）</w:t>
            </w:r>
            <w:r w:rsidRPr="00FA783C">
              <w:rPr>
                <w:rFonts w:asciiTheme="majorEastAsia" w:eastAsiaTheme="majorEastAsia" w:hAnsiTheme="majorEastAsia" w:hint="eastAsia"/>
                <w:u w:val="single"/>
              </w:rPr>
              <w:t>見込平均利用子ども数</w:t>
            </w:r>
          </w:p>
          <w:p w:rsidR="00E76204" w:rsidRPr="00FA783C" w:rsidRDefault="00E76204" w:rsidP="0070400D">
            <w:pPr>
              <w:spacing w:line="260" w:lineRule="exact"/>
              <w:ind w:leftChars="800" w:left="1437" w:firstLineChars="100" w:firstLine="180"/>
              <w:rPr>
                <w:rFonts w:asciiTheme="majorEastAsia" w:eastAsiaTheme="majorEastAsia" w:hAnsiTheme="majorEastAsia"/>
              </w:rPr>
            </w:pPr>
            <w:r w:rsidRPr="00FA783C">
              <w:rPr>
                <w:rFonts w:asciiTheme="majorEastAsia" w:eastAsiaTheme="majorEastAsia" w:hAnsiTheme="majorEastAsia" w:hint="eastAsia"/>
              </w:rPr>
              <w:t>加算当年度内の賃金改善実施期間における各月初日の利用子ども数（広域利用子ども数を含む。以下同じ。）の見込数の総数を賃金改善実施期間の月数で除して得た数をいう。利用子ども数の見込数については、過去の実績等を勘案し、実態に沿ったものとすること。</w:t>
            </w:r>
          </w:p>
          <w:p w:rsidR="00E76204" w:rsidRPr="00FA783C" w:rsidRDefault="00E76204" w:rsidP="0070400D">
            <w:pPr>
              <w:spacing w:line="260" w:lineRule="exact"/>
              <w:ind w:leftChars="800" w:left="1437" w:firstLineChars="100" w:firstLine="180"/>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（注）特定の年度における「賃金水準」</w:t>
            </w:r>
          </w:p>
          <w:p w:rsidR="00E76204" w:rsidRPr="00FA783C" w:rsidRDefault="00E76204" w:rsidP="0070400D">
            <w:pPr>
              <w:spacing w:line="260" w:lineRule="exact"/>
              <w:ind w:leftChars="400" w:left="719" w:firstLineChars="100" w:firstLine="180"/>
              <w:rPr>
                <w:rFonts w:asciiTheme="majorEastAsia" w:eastAsiaTheme="majorEastAsia" w:hAnsiTheme="majorEastAsia"/>
              </w:rPr>
            </w:pPr>
            <w:r w:rsidRPr="00FA783C">
              <w:rPr>
                <w:rFonts w:asciiTheme="majorEastAsia" w:eastAsiaTheme="majorEastAsia" w:hAnsiTheme="majorEastAsia" w:hint="eastAsia"/>
              </w:rPr>
              <w:t>加算当年度の職員について、雇用形態、職種、勤続年数、職責等が加算当年度と同等の条件の下で、当該特定の年度に適用されていた賃金の算定方法により算定される賃金の水準をいう。</w:t>
            </w:r>
          </w:p>
          <w:p w:rsidR="00E76204" w:rsidRPr="00FA783C" w:rsidRDefault="00E76204" w:rsidP="0070400D">
            <w:pPr>
              <w:spacing w:line="260" w:lineRule="exact"/>
              <w:ind w:leftChars="400" w:left="719" w:firstLineChars="100" w:firstLine="180"/>
              <w:rPr>
                <w:rFonts w:asciiTheme="majorEastAsia" w:eastAsiaTheme="majorEastAsia" w:hAnsiTheme="majorEastAsia"/>
              </w:rPr>
            </w:pPr>
            <w:r w:rsidRPr="00FA783C">
              <w:rPr>
                <w:rFonts w:asciiTheme="majorEastAsia" w:eastAsiaTheme="majorEastAsia" w:hAnsiTheme="majorEastAsia" w:hint="eastAsia"/>
              </w:rPr>
              <w:t>したがって、例えば、加算当年度に前年度から継続して勤務する職員に係る水準は、単に前年度に支払った賃金を指すものではなく、短時間勤務から常勤への変更、補助者から保育士への変更、勤続年数の伸び、役職の昇格、職務分担の増加（重点的に改善していた職員の退職に伴うものなど）等を考慮し、加算当年度における条件と同等の条件の下で算定されたものとする必要がある。</w:t>
            </w:r>
          </w:p>
          <w:p w:rsidR="00E76204" w:rsidRPr="00FA783C" w:rsidRDefault="00E76204" w:rsidP="0070400D">
            <w:pPr>
              <w:spacing w:line="260" w:lineRule="exact"/>
              <w:rPr>
                <w:rFonts w:asciiTheme="minorEastAsia" w:eastAsiaTheme="minorEastAsia" w:hAnsiTheme="minorEastAsia"/>
              </w:rPr>
            </w:pPr>
          </w:p>
          <w:p w:rsidR="00E76204" w:rsidRPr="00FA783C" w:rsidRDefault="00E76204" w:rsidP="0070400D">
            <w:pPr>
              <w:spacing w:line="260" w:lineRule="exact"/>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②　加算当年度の途中において、国家公務員の給与改定に伴う公定価格における人件費の増額改定（以下「</w:t>
            </w:r>
            <w:r w:rsidRPr="00FA783C">
              <w:rPr>
                <w:rFonts w:asciiTheme="majorEastAsia" w:eastAsiaTheme="majorEastAsia" w:hAnsiTheme="majorEastAsia" w:hint="eastAsia"/>
                <w:u w:val="single"/>
              </w:rPr>
              <w:t>増額改定</w:t>
            </w:r>
            <w:r w:rsidRPr="00FA783C">
              <w:rPr>
                <w:rFonts w:asciiTheme="majorEastAsia" w:eastAsiaTheme="majorEastAsia" w:hAnsiTheme="majorEastAsia" w:hint="eastAsia"/>
              </w:rPr>
              <w:t>」という。）が生じた場合には、それに応じた賃金の追加的な支払を行うものとすること。</w:t>
            </w:r>
          </w:p>
        </w:tc>
      </w:tr>
    </w:tbl>
    <w:p w:rsidR="00E76204" w:rsidRPr="00FA783C" w:rsidRDefault="00E76204" w:rsidP="00E76204">
      <w:pPr>
        <w:rPr>
          <w:rFonts w:asciiTheme="minorEastAsia" w:eastAsiaTheme="minorEastAsia" w:hAnsiTheme="minorEastAsia"/>
        </w:rPr>
      </w:pPr>
    </w:p>
    <w:p w:rsidR="00E76204" w:rsidRPr="00FA783C" w:rsidRDefault="00E76204" w:rsidP="00E76204">
      <w:pPr>
        <w:rPr>
          <w:rFonts w:asciiTheme="minorEastAsia" w:eastAsiaTheme="minorEastAsia" w:hAnsiTheme="minorEastAsia"/>
        </w:rPr>
      </w:pPr>
    </w:p>
    <w:p w:rsidR="00E76204" w:rsidRPr="00FA783C" w:rsidRDefault="00E76204" w:rsidP="00E7620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70400D">
        <w:trPr>
          <w:trHeight w:val="585"/>
        </w:trPr>
        <w:tc>
          <w:tcPr>
            <w:tcW w:w="1134" w:type="dxa"/>
            <w:vMerge w:val="restart"/>
            <w:tcBorders>
              <w:top w:val="nil"/>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4 処遇改善等</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加算Ⅰ</w:t>
            </w:r>
          </w:p>
        </w:tc>
        <w:tc>
          <w:tcPr>
            <w:tcW w:w="5245" w:type="dxa"/>
            <w:tcBorders>
              <w:top w:val="single" w:sz="4" w:space="0" w:color="auto"/>
              <w:bottom w:val="nil"/>
            </w:tcBorders>
          </w:tcPr>
          <w:p w:rsidR="00E76204" w:rsidRPr="00FA783C" w:rsidRDefault="00E76204" w:rsidP="0070400D">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2-2)　加算当年度の終了時において、実施した賃金の改善が次に掲げる要件を満たしていますか。</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tc>
        <w:tc>
          <w:tcPr>
            <w:tcW w:w="2835" w:type="dxa"/>
            <w:tcBorders>
              <w:top w:val="single" w:sz="4" w:space="0" w:color="auto"/>
              <w:bottom w:val="single" w:sz="4" w:space="0" w:color="auto"/>
            </w:tcBorders>
          </w:tcPr>
          <w:p w:rsidR="00E76204" w:rsidRPr="00FA783C" w:rsidRDefault="00E76204" w:rsidP="0070400D">
            <w:pPr>
              <w:rPr>
                <w:rFonts w:asciiTheme="minorEastAsia" w:eastAsiaTheme="minorEastAsia" w:hAnsiTheme="minorEastAsia"/>
              </w:rPr>
            </w:pPr>
          </w:p>
          <w:p w:rsidR="00E76204" w:rsidRPr="00FA783C" w:rsidRDefault="00E76204" w:rsidP="0070400D">
            <w:pPr>
              <w:rPr>
                <w:rFonts w:asciiTheme="minorEastAsia" w:eastAsiaTheme="minorEastAsia" w:hAnsiTheme="minorEastAsia"/>
              </w:rPr>
            </w:pPr>
          </w:p>
        </w:tc>
      </w:tr>
      <w:tr w:rsidR="00FA783C" w:rsidRPr="00FA783C" w:rsidTr="0070400D">
        <w:trPr>
          <w:trHeight w:val="585"/>
        </w:trPr>
        <w:tc>
          <w:tcPr>
            <w:tcW w:w="1134" w:type="dxa"/>
            <w:vMerge/>
            <w:tcBorders>
              <w:bottom w:val="single" w:sz="4" w:space="0" w:color="FFFFFF" w:themeColor="background1"/>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E76204" w:rsidRPr="00FA783C" w:rsidRDefault="00E76204" w:rsidP="0070400D">
            <w:pPr>
              <w:spacing w:line="260" w:lineRule="exact"/>
              <w:rPr>
                <w:rFonts w:asciiTheme="minorEastAsia" w:eastAsiaTheme="minorEastAsia" w:hAnsiTheme="minorEastAsia"/>
              </w:rPr>
            </w:pPr>
          </w:p>
          <w:p w:rsidR="00E76204" w:rsidRPr="00FA783C" w:rsidRDefault="00E76204" w:rsidP="0070400D">
            <w:pPr>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①　加算Ⅰ新規事由に応じ、賃金改善実施期間において、</w:t>
            </w:r>
            <w:r w:rsidRPr="00FA783C">
              <w:rPr>
                <w:rFonts w:asciiTheme="majorEastAsia" w:eastAsiaTheme="majorEastAsia" w:hAnsiTheme="majorEastAsia" w:hint="eastAsia"/>
                <w:u w:val="single"/>
              </w:rPr>
              <w:t>賃金改善等実績総額</w:t>
            </w:r>
            <w:r w:rsidRPr="00FA783C">
              <w:rPr>
                <w:rFonts w:asciiTheme="majorEastAsia" w:eastAsiaTheme="majorEastAsia" w:hAnsiTheme="majorEastAsia" w:hint="eastAsia"/>
              </w:rPr>
              <w:t>（注1）が</w:t>
            </w:r>
            <w:r w:rsidRPr="00FA783C">
              <w:rPr>
                <w:rFonts w:asciiTheme="majorEastAsia" w:eastAsiaTheme="majorEastAsia" w:hAnsiTheme="majorEastAsia" w:hint="eastAsia"/>
                <w:u w:val="single"/>
              </w:rPr>
              <w:t>特定加算実績額</w:t>
            </w:r>
            <w:r w:rsidRPr="00FA783C">
              <w:rPr>
                <w:rFonts w:asciiTheme="majorEastAsia" w:eastAsiaTheme="majorEastAsia" w:hAnsiTheme="majorEastAsia" w:hint="eastAsia"/>
              </w:rPr>
              <w:t>（注２）</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を下回っていないこと。</w:t>
            </w:r>
          </w:p>
          <w:p w:rsidR="00E76204" w:rsidRPr="00FA783C" w:rsidRDefault="00E76204" w:rsidP="0070400D">
            <w:pPr>
              <w:ind w:leftChars="200" w:left="359" w:firstLineChars="100" w:firstLine="180"/>
              <w:rPr>
                <w:rFonts w:asciiTheme="majorEastAsia" w:eastAsiaTheme="majorEastAsia" w:hAnsiTheme="majorEastAsia"/>
              </w:rPr>
            </w:pPr>
            <w:r w:rsidRPr="00FA783C">
              <w:rPr>
                <w:rFonts w:asciiTheme="majorEastAsia" w:eastAsiaTheme="majorEastAsia" w:hAnsiTheme="majorEastAsia" w:hint="eastAsia"/>
              </w:rPr>
              <w:t>加算Ⅰ新規事由がない場合には、支払賃金総額（加算Ⅱの加算要件に定める加算Ⅱ新規事由による賃金の改善額及び加算前年度に係る加算残額の支払を除く。）が加算前年度の賃金水準</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に加算当年度の公定価格における人件費の改定分を加えた額を下回っていないこと。</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Chars="300" w:left="719" w:hangingChars="100" w:hanging="180"/>
              <w:rPr>
                <w:rFonts w:asciiTheme="majorEastAsia" w:eastAsiaTheme="majorEastAsia" w:hAnsiTheme="majorEastAsia"/>
              </w:rPr>
            </w:pPr>
            <w:r w:rsidRPr="00FA783C">
              <w:rPr>
                <w:rFonts w:asciiTheme="majorEastAsia" w:eastAsiaTheme="majorEastAsia" w:hAnsiTheme="majorEastAsia" w:hint="eastAsia"/>
              </w:rPr>
              <w:t>※　施設・事業所間で加算の一部の配分を調整した場合には、それぞれ、受入（拠出）実績額が基準年度の受入（拠出）実績額を上回ったときはその差額を、初めて受入（拠出）をしたときは受入（拠出）実績額の全額を加える（減じる）こと。</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（注１）</w:t>
            </w:r>
            <w:r w:rsidRPr="00FA783C">
              <w:rPr>
                <w:rFonts w:asciiTheme="majorEastAsia" w:eastAsiaTheme="majorEastAsia" w:hAnsiTheme="majorEastAsia" w:hint="eastAsia"/>
                <w:u w:val="single"/>
              </w:rPr>
              <w:t>賃金改善等実績総額</w:t>
            </w:r>
          </w:p>
          <w:p w:rsidR="00E76204" w:rsidRPr="00FA783C" w:rsidRDefault="00E76204" w:rsidP="0070400D">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u w:val="single"/>
              </w:rPr>
              <w:t>賃金改善実績総額</w:t>
            </w:r>
            <w:r w:rsidRPr="00FA783C">
              <w:rPr>
                <w:rFonts w:asciiTheme="majorEastAsia" w:eastAsiaTheme="majorEastAsia" w:hAnsiTheme="majorEastAsia" w:hint="eastAsia"/>
              </w:rPr>
              <w:t>（Ａ）」＋「</w:t>
            </w:r>
            <w:r w:rsidRPr="00FA783C">
              <w:rPr>
                <w:rFonts w:asciiTheme="majorEastAsia" w:eastAsiaTheme="majorEastAsia" w:hAnsiTheme="majorEastAsia" w:hint="eastAsia"/>
                <w:u w:val="single"/>
              </w:rPr>
              <w:t>事業主負担増加相当総額</w:t>
            </w:r>
            <w:r w:rsidRPr="00FA783C">
              <w:rPr>
                <w:rFonts w:asciiTheme="majorEastAsia" w:eastAsiaTheme="majorEastAsia" w:hAnsiTheme="majorEastAsia" w:hint="eastAsia"/>
              </w:rPr>
              <w:t>（Ｂ）」（千円未満の端数は切り捨て）</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（Ａ）</w:t>
            </w:r>
            <w:r w:rsidRPr="00FA783C">
              <w:rPr>
                <w:rFonts w:asciiTheme="majorEastAsia" w:eastAsiaTheme="majorEastAsia" w:hAnsiTheme="majorEastAsia" w:hint="eastAsia"/>
                <w:u w:val="single"/>
              </w:rPr>
              <w:t>賃金改善実績総額</w:t>
            </w:r>
            <w:r w:rsidRPr="00FA783C">
              <w:rPr>
                <w:rFonts w:asciiTheme="majorEastAsia" w:eastAsiaTheme="majorEastAsia" w:hAnsiTheme="majorEastAsia" w:hint="eastAsia"/>
              </w:rPr>
              <w:t xml:space="preserve"> ＝ 各職員について「</w:t>
            </w:r>
            <w:r w:rsidRPr="00FA783C">
              <w:rPr>
                <w:rFonts w:asciiTheme="majorEastAsia" w:eastAsiaTheme="majorEastAsia" w:hAnsiTheme="majorEastAsia" w:hint="eastAsia"/>
                <w:u w:val="single"/>
              </w:rPr>
              <w:t>賃金改善実績額</w:t>
            </w:r>
            <w:r w:rsidRPr="00FA783C">
              <w:rPr>
                <w:rFonts w:asciiTheme="majorEastAsia" w:eastAsiaTheme="majorEastAsia" w:hAnsiTheme="majorEastAsia" w:hint="eastAsia"/>
              </w:rPr>
              <w:t>」を合算して得た額</w:t>
            </w:r>
          </w:p>
          <w:p w:rsidR="00E76204" w:rsidRPr="00FA783C" w:rsidRDefault="00E76204" w:rsidP="0070400D">
            <w:pPr>
              <w:spacing w:line="80" w:lineRule="exact"/>
              <w:ind w:left="898" w:hangingChars="500" w:hanging="898"/>
              <w:rPr>
                <w:rFonts w:asciiTheme="majorEastAsia" w:eastAsiaTheme="majorEastAsia" w:hAnsiTheme="majorEastAsia"/>
              </w:rPr>
            </w:pPr>
          </w:p>
          <w:p w:rsidR="00E76204" w:rsidRPr="00FA783C" w:rsidRDefault="00E76204" w:rsidP="0070400D">
            <w:pPr>
              <w:spacing w:line="260" w:lineRule="exact"/>
              <w:ind w:left="1437" w:hangingChars="800" w:hanging="1437"/>
              <w:rPr>
                <w:rFonts w:asciiTheme="majorEastAsia" w:eastAsiaTheme="majorEastAsia" w:hAnsiTheme="majorEastAsia"/>
                <w:spacing w:val="-2"/>
              </w:rPr>
            </w:pP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spacing w:val="-2"/>
              </w:rPr>
              <w:t>「</w:t>
            </w:r>
            <w:r w:rsidRPr="00FA783C">
              <w:rPr>
                <w:rFonts w:asciiTheme="majorEastAsia" w:eastAsiaTheme="majorEastAsia" w:hAnsiTheme="majorEastAsia" w:hint="eastAsia"/>
                <w:spacing w:val="-2"/>
                <w:u w:val="single"/>
              </w:rPr>
              <w:t>賃金改善実績額</w:t>
            </w:r>
            <w:r w:rsidRPr="00FA783C">
              <w:rPr>
                <w:rFonts w:asciiTheme="majorEastAsia" w:eastAsiaTheme="majorEastAsia" w:hAnsiTheme="majorEastAsia" w:hint="eastAsia"/>
                <w:spacing w:val="-2"/>
              </w:rPr>
              <w:t>」とは、加算当年度内の賃金改善実施期間における支払賃金（加算Ⅱの加算要件に定める加算Ⅱ新規事由による賃金の改善額及び加算前年度に係る加算残額の支払を除く。）のうち、その水準が「</w:t>
            </w:r>
            <w:r w:rsidRPr="00FA783C">
              <w:rPr>
                <w:rFonts w:asciiTheme="majorEastAsia" w:eastAsiaTheme="majorEastAsia" w:hAnsiTheme="majorEastAsia" w:hint="eastAsia"/>
                <w:spacing w:val="-2"/>
                <w:u w:val="single"/>
              </w:rPr>
              <w:t>起点賃金水準</w:t>
            </w:r>
            <w:r w:rsidRPr="00FA783C">
              <w:rPr>
                <w:rFonts w:asciiTheme="majorEastAsia" w:eastAsiaTheme="majorEastAsia" w:hAnsiTheme="majorEastAsia" w:hint="eastAsia"/>
                <w:spacing w:val="-2"/>
              </w:rPr>
              <w:t>」（加算当年度に増額改定があった場合には、当該増額改定分</w:t>
            </w:r>
            <w:r w:rsidRPr="00FA783C">
              <w:rPr>
                <w:rFonts w:asciiTheme="majorEastAsia" w:eastAsiaTheme="majorEastAsia" w:hAnsiTheme="majorEastAsia" w:hint="eastAsia"/>
                <w:spacing w:val="-2"/>
                <w:sz w:val="18"/>
                <w:szCs w:val="18"/>
              </w:rPr>
              <w:t>※</w:t>
            </w:r>
            <w:r w:rsidRPr="00FA783C">
              <w:rPr>
                <w:rFonts w:asciiTheme="majorEastAsia" w:eastAsiaTheme="majorEastAsia" w:hAnsiTheme="majorEastAsia" w:hint="eastAsia"/>
                <w:spacing w:val="-2"/>
              </w:rPr>
              <w:t>を加えて得た賃金水準）を超えると認められる部分に相当する額をいう。</w:t>
            </w:r>
          </w:p>
          <w:p w:rsidR="00E76204" w:rsidRPr="00FA783C" w:rsidRDefault="00E76204" w:rsidP="0070400D">
            <w:pPr>
              <w:spacing w:line="260" w:lineRule="exact"/>
              <w:ind w:leftChars="500" w:left="898" w:firstLineChars="400" w:firstLine="703"/>
              <w:rPr>
                <w:rFonts w:asciiTheme="majorEastAsia" w:eastAsiaTheme="majorEastAsia" w:hAnsiTheme="majorEastAsia"/>
                <w:spacing w:val="-2"/>
              </w:rPr>
            </w:pPr>
            <w:r w:rsidRPr="00FA783C">
              <w:rPr>
                <w:rFonts w:asciiTheme="majorEastAsia" w:eastAsiaTheme="majorEastAsia" w:hAnsiTheme="majorEastAsia" w:hint="eastAsia"/>
                <w:spacing w:val="-2"/>
              </w:rPr>
              <w:t>※　各職員の増額改定分の合算額は、次の＜算式＞により算定した額以上となっていること</w:t>
            </w:r>
          </w:p>
          <w:p w:rsidR="00E76204" w:rsidRPr="00FA783C" w:rsidRDefault="00E76204" w:rsidP="0070400D">
            <w:pPr>
              <w:spacing w:line="260" w:lineRule="exact"/>
              <w:ind w:leftChars="500" w:left="898" w:firstLineChars="500" w:firstLine="878"/>
              <w:rPr>
                <w:rFonts w:asciiTheme="majorEastAsia" w:eastAsiaTheme="majorEastAsia" w:hAnsiTheme="majorEastAsia"/>
                <w:spacing w:val="-2"/>
              </w:rPr>
            </w:pPr>
            <w:r w:rsidRPr="00FA783C">
              <w:rPr>
                <w:rFonts w:asciiTheme="majorEastAsia" w:eastAsiaTheme="majorEastAsia" w:hAnsiTheme="majorEastAsia" w:hint="eastAsia"/>
                <w:spacing w:val="-2"/>
              </w:rPr>
              <w:t>を要する。</w:t>
            </w:r>
          </w:p>
          <w:p w:rsidR="00E76204" w:rsidRPr="00FA783C" w:rsidRDefault="00E76204" w:rsidP="0070400D">
            <w:pPr>
              <w:spacing w:line="260" w:lineRule="exact"/>
              <w:ind w:leftChars="500" w:left="898" w:firstLineChars="500" w:firstLine="878"/>
              <w:rPr>
                <w:rFonts w:asciiTheme="majorEastAsia" w:eastAsiaTheme="majorEastAsia" w:hAnsiTheme="majorEastAsia"/>
                <w:spacing w:val="-2"/>
              </w:rPr>
            </w:pPr>
            <w:r w:rsidRPr="00FA783C">
              <w:rPr>
                <w:rFonts w:asciiTheme="majorEastAsia" w:eastAsiaTheme="majorEastAsia" w:hAnsiTheme="majorEastAsia" w:hint="eastAsia"/>
                <w:spacing w:val="-2"/>
              </w:rPr>
              <w:t>＜算式＞</w:t>
            </w:r>
          </w:p>
          <w:p w:rsidR="00E76204" w:rsidRPr="00FA783C" w:rsidRDefault="00E76204" w:rsidP="0070400D">
            <w:pPr>
              <w:spacing w:line="260" w:lineRule="exact"/>
              <w:ind w:leftChars="500" w:left="898" w:firstLineChars="600" w:firstLine="1054"/>
              <w:rPr>
                <w:rFonts w:asciiTheme="majorEastAsia" w:eastAsiaTheme="majorEastAsia" w:hAnsiTheme="majorEastAsia"/>
                <w:spacing w:val="-2"/>
              </w:rPr>
            </w:pPr>
            <w:r w:rsidRPr="00FA783C">
              <w:rPr>
                <w:rFonts w:asciiTheme="majorEastAsia" w:eastAsiaTheme="majorEastAsia" w:hAnsiTheme="majorEastAsia" w:hint="eastAsia"/>
                <w:spacing w:val="-2"/>
              </w:rPr>
              <w:t>「加算当年度の加算Ⅰの加算額総額」×「増額改定に係る改定率」÷「加算当年度に</w:t>
            </w:r>
          </w:p>
          <w:p w:rsidR="00E76204" w:rsidRPr="00FA783C" w:rsidRDefault="00E76204" w:rsidP="0070400D">
            <w:pPr>
              <w:spacing w:line="260" w:lineRule="exact"/>
              <w:ind w:leftChars="500" w:left="898" w:firstLineChars="600" w:firstLine="1054"/>
              <w:rPr>
                <w:rFonts w:asciiTheme="majorEastAsia" w:eastAsiaTheme="majorEastAsia" w:hAnsiTheme="majorEastAsia"/>
              </w:rPr>
            </w:pPr>
            <w:r w:rsidRPr="00FA783C">
              <w:rPr>
                <w:rFonts w:asciiTheme="majorEastAsia" w:eastAsiaTheme="majorEastAsia" w:hAnsiTheme="majorEastAsia" w:hint="eastAsia"/>
                <w:spacing w:val="-2"/>
              </w:rPr>
              <w:t>適用を受けた基礎分及び賃金改善要件分に係る加算率」</w:t>
            </w:r>
          </w:p>
          <w:p w:rsidR="00E76204" w:rsidRPr="00FA783C" w:rsidRDefault="00E76204" w:rsidP="0070400D">
            <w:pPr>
              <w:adjustRightInd w:val="0"/>
              <w:spacing w:line="260" w:lineRule="exact"/>
              <w:ind w:firstLineChars="1100" w:firstLine="1976"/>
              <w:rPr>
                <w:rFonts w:asciiTheme="majorEastAsia" w:eastAsiaTheme="majorEastAsia" w:hAnsiTheme="majorEastAsia"/>
              </w:rPr>
            </w:pPr>
            <w:r w:rsidRPr="00FA783C">
              <w:rPr>
                <w:rFonts w:asciiTheme="majorEastAsia" w:eastAsiaTheme="majorEastAsia" w:hAnsiTheme="majorEastAsia" w:hint="eastAsia"/>
              </w:rPr>
              <w:t>の改定分に係る改定率」×「</w:t>
            </w:r>
            <w:r w:rsidRPr="00FA783C">
              <w:rPr>
                <w:rFonts w:asciiTheme="majorEastAsia" w:eastAsiaTheme="majorEastAsia" w:hAnsiTheme="majorEastAsia" w:hint="eastAsia"/>
                <w:u w:val="single"/>
              </w:rPr>
              <w:t>見込平均利用子ども数</w:t>
            </w:r>
            <w:r w:rsidRPr="00FA783C">
              <w:rPr>
                <w:rFonts w:asciiTheme="majorEastAsia" w:eastAsiaTheme="majorEastAsia" w:hAnsiTheme="majorEastAsia" w:hint="eastAsia"/>
              </w:rPr>
              <w:t>」×「賃金改善実施期間の月数」</w:t>
            </w:r>
          </w:p>
          <w:p w:rsidR="00E76204" w:rsidRPr="00FA783C" w:rsidRDefault="00E76204" w:rsidP="0070400D">
            <w:pPr>
              <w:spacing w:line="80" w:lineRule="exact"/>
              <w:rPr>
                <w:rFonts w:asciiTheme="majorEastAsia" w:eastAsiaTheme="majorEastAsia" w:hAnsiTheme="majorEastAsia"/>
              </w:rPr>
            </w:pPr>
          </w:p>
          <w:p w:rsidR="00E76204" w:rsidRPr="00FA783C" w:rsidRDefault="00E76204" w:rsidP="0070400D">
            <w:pPr>
              <w:spacing w:line="260" w:lineRule="exact"/>
              <w:ind w:left="3862" w:hangingChars="2150" w:hanging="3862"/>
              <w:rPr>
                <w:rFonts w:asciiTheme="majorEastAsia" w:eastAsiaTheme="majorEastAsia" w:hAnsiTheme="majorEastAsia"/>
              </w:rPr>
            </w:pPr>
            <w:r w:rsidRPr="00FA783C">
              <w:rPr>
                <w:rFonts w:asciiTheme="majorEastAsia" w:eastAsiaTheme="majorEastAsia" w:hAnsiTheme="majorEastAsia" w:hint="eastAsia"/>
              </w:rPr>
              <w:t xml:space="preserve">　　　　　　（Ｂ）</w:t>
            </w:r>
            <w:r w:rsidRPr="00FA783C">
              <w:rPr>
                <w:rFonts w:asciiTheme="majorEastAsia" w:eastAsiaTheme="majorEastAsia" w:hAnsiTheme="majorEastAsia" w:hint="eastAsia"/>
                <w:u w:val="single"/>
              </w:rPr>
              <w:t>事業主負担増加相当総額</w:t>
            </w: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spacing w:val="-2"/>
              </w:rPr>
              <w:t xml:space="preserve"> </w:t>
            </w:r>
            <w:r w:rsidRPr="00FA783C">
              <w:rPr>
                <w:rFonts w:asciiTheme="majorEastAsia" w:eastAsiaTheme="majorEastAsia" w:hAnsiTheme="majorEastAsia" w:hint="eastAsia"/>
              </w:rPr>
              <w:t>各職員について、「</w:t>
            </w:r>
            <w:r w:rsidRPr="00FA783C">
              <w:rPr>
                <w:rFonts w:asciiTheme="majorEastAsia" w:eastAsiaTheme="majorEastAsia" w:hAnsiTheme="majorEastAsia" w:hint="eastAsia"/>
                <w:u w:val="single"/>
              </w:rPr>
              <w:t>賃金改善実績額</w:t>
            </w:r>
            <w:r w:rsidRPr="00FA783C">
              <w:rPr>
                <w:rFonts w:asciiTheme="majorEastAsia" w:eastAsiaTheme="majorEastAsia" w:hAnsiTheme="majorEastAsia" w:hint="eastAsia"/>
              </w:rPr>
              <w:t>」に応じて増加した法定福利費等の事業主負担分に相当する額を合算して得た額</w:t>
            </w:r>
          </w:p>
          <w:p w:rsidR="00E76204" w:rsidRPr="00FA783C" w:rsidRDefault="00E76204" w:rsidP="0070400D">
            <w:pPr>
              <w:spacing w:line="260" w:lineRule="exact"/>
              <w:ind w:firstLineChars="700" w:firstLine="1258"/>
              <w:rPr>
                <w:rFonts w:asciiTheme="majorEastAsia" w:eastAsiaTheme="majorEastAsia" w:hAnsiTheme="majorEastAsia"/>
              </w:rPr>
            </w:pPr>
            <w:r w:rsidRPr="00FA783C">
              <w:rPr>
                <w:rFonts w:asciiTheme="majorEastAsia" w:eastAsiaTheme="majorEastAsia" w:hAnsiTheme="majorEastAsia" w:hint="eastAsia"/>
              </w:rPr>
              <w:t>・　次の＜算式＞により算定することを標準とする。</w:t>
            </w:r>
          </w:p>
          <w:p w:rsidR="00E76204" w:rsidRPr="00FA783C" w:rsidRDefault="00E76204" w:rsidP="0070400D">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＜算式＞</w:t>
            </w:r>
          </w:p>
          <w:p w:rsidR="00E76204" w:rsidRPr="00FA783C" w:rsidRDefault="00E76204" w:rsidP="0070400D">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 xml:space="preserve">　「加算前年度における法定福利費等の事業主負担分の総額」÷「加算前年度における賃金</w:t>
            </w:r>
          </w:p>
          <w:p w:rsidR="00E76204" w:rsidRPr="00FA783C" w:rsidRDefault="00E76204" w:rsidP="0070400D">
            <w:pPr>
              <w:spacing w:line="260" w:lineRule="exact"/>
              <w:ind w:leftChars="500" w:left="898" w:firstLineChars="400" w:firstLine="719"/>
              <w:rPr>
                <w:rFonts w:asciiTheme="minorEastAsia" w:eastAsiaTheme="minorEastAsia" w:hAnsiTheme="minorEastAsia"/>
              </w:rPr>
            </w:pPr>
            <w:r w:rsidRPr="00FA783C">
              <w:rPr>
                <w:rFonts w:asciiTheme="majorEastAsia" w:eastAsiaTheme="majorEastAsia" w:hAnsiTheme="majorEastAsia" w:hint="eastAsia"/>
              </w:rPr>
              <w:t>の総額」×「加算当年度の賃金改善実績額」</w:t>
            </w:r>
          </w:p>
          <w:p w:rsidR="00E76204" w:rsidRPr="00FA783C" w:rsidRDefault="00E76204" w:rsidP="0070400D">
            <w:pPr>
              <w:spacing w:line="120" w:lineRule="exact"/>
              <w:rPr>
                <w:rFonts w:asciiTheme="majorEastAsia" w:eastAsiaTheme="majorEastAsia" w:hAnsiTheme="majorEastAsia"/>
              </w:rPr>
            </w:pPr>
          </w:p>
          <w:p w:rsidR="00E76204" w:rsidRPr="00FA783C" w:rsidRDefault="00E76204" w:rsidP="0070400D">
            <w:pPr>
              <w:rPr>
                <w:rFonts w:asciiTheme="majorEastAsia" w:eastAsiaTheme="majorEastAsia" w:hAnsiTheme="majorEastAsia"/>
              </w:rPr>
            </w:pPr>
            <w:r w:rsidRPr="00FA783C">
              <w:rPr>
                <w:rFonts w:asciiTheme="majorEastAsia" w:eastAsiaTheme="majorEastAsia" w:hAnsiTheme="majorEastAsia" w:hint="eastAsia"/>
              </w:rPr>
              <w:t xml:space="preserve">　　（注２）</w:t>
            </w:r>
            <w:r w:rsidRPr="00FA783C">
              <w:rPr>
                <w:rFonts w:asciiTheme="majorEastAsia" w:eastAsiaTheme="majorEastAsia" w:hAnsiTheme="majorEastAsia" w:hint="eastAsia"/>
                <w:u w:val="single"/>
              </w:rPr>
              <w:t>特定加算実績額</w:t>
            </w:r>
          </w:p>
          <w:p w:rsidR="00E76204" w:rsidRPr="00FA783C" w:rsidRDefault="00E76204" w:rsidP="0070400D">
            <w:pPr>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賃金改善実施期間における加算実績額のうち加算Ⅰ新規事由に係る額（加算当年度に増額改定があった場合には、当該増額改定における加算Ⅰの単価増に伴う増加額を含む。）として次の＜算式＞により算定した額（千円未満の端数は切り捨て）</w:t>
            </w:r>
          </w:p>
          <w:p w:rsidR="00E76204" w:rsidRPr="00FA783C" w:rsidRDefault="00E76204" w:rsidP="0070400D">
            <w:pPr>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＜算式＞</w:t>
            </w:r>
          </w:p>
          <w:p w:rsidR="00E76204" w:rsidRPr="00FA783C" w:rsidRDefault="00E76204" w:rsidP="0070400D">
            <w:pPr>
              <w:ind w:firstLineChars="600" w:firstLine="1078"/>
              <w:rPr>
                <w:rFonts w:asciiTheme="majorEastAsia" w:eastAsiaTheme="majorEastAsia" w:hAnsiTheme="majorEastAsia"/>
              </w:rPr>
            </w:pPr>
            <w:r w:rsidRPr="00FA783C">
              <w:rPr>
                <w:rFonts w:asciiTheme="majorEastAsia" w:eastAsiaTheme="majorEastAsia" w:hAnsiTheme="majorEastAsia" w:hint="eastAsia"/>
              </w:rPr>
              <w:t>「加算当年度の加算Ⅰの加算額総額（単価増分を含む。）」×「加算Ⅰ新規事由に係る加算率」</w:t>
            </w:r>
          </w:p>
          <w:p w:rsidR="00E76204" w:rsidRPr="00FA783C" w:rsidRDefault="00E76204" w:rsidP="0070400D">
            <w:pPr>
              <w:ind w:firstLineChars="600" w:firstLine="1078"/>
              <w:rPr>
                <w:rFonts w:asciiTheme="minorEastAsia" w:eastAsiaTheme="minorEastAsia" w:hAnsiTheme="minorEastAsia"/>
              </w:rPr>
            </w:pPr>
            <w:r w:rsidRPr="00FA783C">
              <w:rPr>
                <w:rFonts w:asciiTheme="majorEastAsia" w:eastAsiaTheme="majorEastAsia" w:hAnsiTheme="majorEastAsia" w:hint="eastAsia"/>
              </w:rPr>
              <w:t>÷「加算当年度に適用を受けた基礎分及び賃金改善要件分に係る加算率」</w:t>
            </w:r>
          </w:p>
          <w:p w:rsidR="00E76204" w:rsidRPr="00FA783C" w:rsidRDefault="00E76204" w:rsidP="0070400D">
            <w:pPr>
              <w:spacing w:line="260" w:lineRule="exact"/>
              <w:rPr>
                <w:rFonts w:asciiTheme="majorEastAsia" w:eastAsiaTheme="majorEastAsia" w:hAnsiTheme="majorEastAsia"/>
              </w:rPr>
            </w:pPr>
          </w:p>
          <w:p w:rsidR="00E76204" w:rsidRPr="00FA783C" w:rsidRDefault="00E76204" w:rsidP="0070400D">
            <w:pPr>
              <w:spacing w:line="260" w:lineRule="exact"/>
              <w:ind w:left="359" w:hangingChars="200" w:hanging="359"/>
              <w:rPr>
                <w:rFonts w:asciiTheme="majorEastAsia" w:eastAsiaTheme="majorEastAsia" w:hAnsiTheme="majorEastAsia"/>
              </w:rPr>
            </w:pPr>
            <w:r w:rsidRPr="00FA783C">
              <w:rPr>
                <w:rFonts w:asciiTheme="majorEastAsia" w:eastAsiaTheme="majorEastAsia" w:hAnsiTheme="majorEastAsia" w:hint="eastAsia"/>
              </w:rPr>
              <w:t xml:space="preserve">　②　賃金改善等実績総額が特定加算実績額を下回った場合（加算Ⅰ新規事由がない場合には、支払賃金総額が加算前年度の賃金水準を下回った場合）には、生じた加算残額の全額を当該翌年度にすみやかに職員に対して支払うこと。</w:t>
            </w:r>
          </w:p>
          <w:p w:rsidR="00E76204" w:rsidRPr="00FA783C" w:rsidRDefault="00E76204" w:rsidP="0070400D">
            <w:pPr>
              <w:rPr>
                <w:rFonts w:asciiTheme="minorEastAsia" w:eastAsiaTheme="minorEastAsia" w:hAnsiTheme="minorEastAsia"/>
              </w:rPr>
            </w:pPr>
          </w:p>
        </w:tc>
      </w:tr>
      <w:tr w:rsidR="00FA783C" w:rsidRPr="00FA783C" w:rsidTr="0070400D">
        <w:trPr>
          <w:trHeight w:val="70"/>
        </w:trPr>
        <w:tc>
          <w:tcPr>
            <w:tcW w:w="1134" w:type="dxa"/>
            <w:vMerge w:val="restart"/>
            <w:tcBorders>
              <w:top w:val="single" w:sz="4" w:space="0" w:color="FFFFFF" w:themeColor="background1"/>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single" w:sz="4" w:space="0" w:color="auto"/>
            </w:tcBorders>
          </w:tcPr>
          <w:p w:rsidR="00E76204" w:rsidRPr="00FA783C" w:rsidRDefault="00E76204" w:rsidP="0070400D">
            <w:pPr>
              <w:spacing w:line="260" w:lineRule="exact"/>
              <w:rPr>
                <w:rFonts w:asciiTheme="majorEastAsia" w:eastAsiaTheme="majorEastAsia" w:hAnsiTheme="majorEastAsia"/>
              </w:rPr>
            </w:pPr>
            <w:r w:rsidRPr="00FA783C">
              <w:rPr>
                <w:rFonts w:asciiTheme="majorEastAsia" w:eastAsiaTheme="majorEastAsia" w:hAnsiTheme="majorEastAsia" w:hint="eastAsia"/>
              </w:rPr>
              <w:t>【キャリアパス要件】　（3-1、3-2、3-3は、該当する場合に点検してください。）</w:t>
            </w:r>
          </w:p>
          <w:p w:rsidR="00E76204" w:rsidRPr="00FA783C" w:rsidRDefault="00E76204" w:rsidP="0070400D">
            <w:pPr>
              <w:spacing w:line="260" w:lineRule="exact"/>
              <w:ind w:firstLineChars="100" w:firstLine="180"/>
              <w:rPr>
                <w:rFonts w:asciiTheme="majorEastAsia" w:eastAsiaTheme="majorEastAsia" w:hAnsiTheme="majorEastAsia"/>
              </w:rPr>
            </w:pPr>
            <w:r w:rsidRPr="00FA783C">
              <w:rPr>
                <w:rFonts w:asciiTheme="majorEastAsia" w:eastAsiaTheme="majorEastAsia" w:hAnsiTheme="majorEastAsia" w:hint="eastAsia"/>
              </w:rPr>
              <w:t>※　3-1、3-2のいずれにも適合すること又は</w:t>
            </w:r>
            <w:r w:rsidRPr="00FA783C">
              <w:rPr>
                <w:rFonts w:asciiTheme="majorEastAsia" w:eastAsiaTheme="majorEastAsia" w:hAnsiTheme="majorEastAsia"/>
              </w:rPr>
              <w:t>3-3</w:t>
            </w:r>
            <w:r w:rsidRPr="00FA783C">
              <w:rPr>
                <w:rFonts w:asciiTheme="majorEastAsia" w:eastAsiaTheme="majorEastAsia" w:hAnsiTheme="majorEastAsia" w:hint="eastAsia"/>
              </w:rPr>
              <w:t xml:space="preserve">で加算Ⅱの適用を受けていることが必要となります。　　　　　</w:t>
            </w:r>
          </w:p>
        </w:tc>
      </w:tr>
      <w:tr w:rsidR="00FA783C" w:rsidRPr="00FA783C" w:rsidTr="0070400D">
        <w:trPr>
          <w:trHeight w:val="585"/>
        </w:trPr>
        <w:tc>
          <w:tcPr>
            <w:tcW w:w="1134" w:type="dxa"/>
            <w:vMerge/>
            <w:tcBorders>
              <w:top w:val="single" w:sz="4" w:space="0" w:color="auto"/>
              <w:bottom w:val="single" w:sz="4" w:space="0" w:color="FFFFFF" w:themeColor="background1"/>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E76204" w:rsidRPr="00FA783C" w:rsidRDefault="00E76204" w:rsidP="0070400D">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3-1)　次の①及び②の要件の全てに適合し、それらの内容について就業規則等の明確な根拠規定を書面で整備し、全ての職員に周知していますか。</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tc>
        <w:tc>
          <w:tcPr>
            <w:tcW w:w="2835" w:type="dxa"/>
            <w:tcBorders>
              <w:top w:val="single" w:sz="4" w:space="0" w:color="auto"/>
              <w:bottom w:val="single" w:sz="4" w:space="0" w:color="auto"/>
            </w:tcBorders>
          </w:tcPr>
          <w:p w:rsidR="00E76204" w:rsidRPr="00FA783C" w:rsidRDefault="00E76204" w:rsidP="0070400D">
            <w:pPr>
              <w:rPr>
                <w:rFonts w:asciiTheme="minorEastAsia" w:eastAsiaTheme="minorEastAsia" w:hAnsiTheme="minorEastAsia"/>
              </w:rPr>
            </w:pPr>
          </w:p>
          <w:p w:rsidR="00E76204" w:rsidRPr="00FA783C" w:rsidRDefault="00E76204" w:rsidP="0070400D">
            <w:pPr>
              <w:rPr>
                <w:rFonts w:asciiTheme="minorEastAsia" w:eastAsiaTheme="minorEastAsia" w:hAnsiTheme="minorEastAsia"/>
              </w:rPr>
            </w:pPr>
          </w:p>
        </w:tc>
      </w:tr>
      <w:tr w:rsidR="00E76204" w:rsidRPr="00FA783C" w:rsidTr="0070400D">
        <w:trPr>
          <w:trHeight w:val="585"/>
        </w:trPr>
        <w:tc>
          <w:tcPr>
            <w:tcW w:w="1134" w:type="dxa"/>
            <w:tcBorders>
              <w:top w:val="single" w:sz="4" w:space="0" w:color="FFFFFF" w:themeColor="background1"/>
              <w:bottom w:val="single" w:sz="4" w:space="0" w:color="FFFFFF" w:themeColor="background1"/>
            </w:tcBorders>
          </w:tcPr>
          <w:p w:rsidR="00E76204" w:rsidRPr="00FA783C" w:rsidRDefault="00E76204" w:rsidP="0070400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E76204" w:rsidRPr="00FA783C" w:rsidRDefault="00E76204" w:rsidP="0070400D">
            <w:pPr>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①　職員の職位、職責又は職務内容等に応じた勤務条件等の要件（職員の賃金に関するものを含む。）を定めていること。</w:t>
            </w:r>
          </w:p>
          <w:p w:rsidR="00E76204" w:rsidRPr="00FA783C" w:rsidRDefault="00E76204" w:rsidP="0070400D">
            <w:pPr>
              <w:ind w:leftChars="100" w:left="360" w:hangingChars="100" w:hanging="180"/>
              <w:rPr>
                <w:rFonts w:asciiTheme="minorEastAsia" w:eastAsiaTheme="minorEastAsia" w:hAnsiTheme="minorEastAsia"/>
              </w:rPr>
            </w:pPr>
            <w:r w:rsidRPr="00FA783C">
              <w:rPr>
                <w:rFonts w:asciiTheme="majorEastAsia" w:eastAsiaTheme="majorEastAsia" w:hAnsiTheme="majorEastAsia" w:hint="eastAsia"/>
              </w:rPr>
              <w:t>②　①に掲げる職位、職責又は職務内容等に応じた賃金体系（一時金等の臨時的に支払われるものを除く。）を定めていること。</w:t>
            </w:r>
          </w:p>
        </w:tc>
      </w:tr>
    </w:tbl>
    <w:p w:rsidR="00E76204" w:rsidRPr="00FA783C" w:rsidRDefault="00E76204" w:rsidP="00E76204">
      <w:pPr>
        <w:rPr>
          <w:rFonts w:asciiTheme="minorEastAsia" w:eastAsiaTheme="minorEastAsia" w:hAnsiTheme="minorEastAsia"/>
        </w:rPr>
      </w:pPr>
    </w:p>
    <w:p w:rsidR="00E76204" w:rsidRPr="00FA783C" w:rsidRDefault="00E76204" w:rsidP="00E76204">
      <w:pPr>
        <w:rPr>
          <w:rFonts w:asciiTheme="minorEastAsia" w:eastAsiaTheme="minorEastAsia" w:hAnsiTheme="minorEastAsia"/>
        </w:rPr>
      </w:pPr>
    </w:p>
    <w:p w:rsidR="00E76204" w:rsidRPr="00FA783C" w:rsidRDefault="00E76204" w:rsidP="00E7620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70400D">
        <w:trPr>
          <w:trHeight w:val="418"/>
        </w:trPr>
        <w:tc>
          <w:tcPr>
            <w:tcW w:w="1134" w:type="dxa"/>
            <w:vMerge w:val="restart"/>
            <w:tcBorders>
              <w:top w:val="nil"/>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lastRenderedPageBreak/>
              <w:t>（続）</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4 処遇改善等</w:t>
            </w:r>
          </w:p>
          <w:p w:rsidR="00E76204" w:rsidRPr="00FA783C" w:rsidRDefault="00E76204" w:rsidP="0070400D">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加算Ⅰ</w:t>
            </w:r>
          </w:p>
        </w:tc>
        <w:tc>
          <w:tcPr>
            <w:tcW w:w="5245" w:type="dxa"/>
            <w:tcBorders>
              <w:top w:val="single" w:sz="4" w:space="0" w:color="auto"/>
              <w:bottom w:val="nil"/>
            </w:tcBorders>
          </w:tcPr>
          <w:p w:rsidR="00E76204" w:rsidRPr="00FA783C" w:rsidRDefault="00E76204" w:rsidP="0070400D">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3-2)　職員の職務内容等を踏まえ、職員と意見を交換しながら、資質向上の目標並びに次の①及び②に掲げる具体的な計画を策定し、当該計画に係る研修（通常業務中に行うものを除き、</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tc>
        <w:tc>
          <w:tcPr>
            <w:tcW w:w="2835" w:type="dxa"/>
            <w:tcBorders>
              <w:top w:val="single" w:sz="4" w:space="0" w:color="auto"/>
              <w:bottom w:val="single" w:sz="4" w:space="0" w:color="auto"/>
            </w:tcBorders>
          </w:tcPr>
          <w:p w:rsidR="00E76204" w:rsidRPr="00FA783C" w:rsidRDefault="00E76204" w:rsidP="0070400D">
            <w:pPr>
              <w:rPr>
                <w:rFonts w:asciiTheme="minorEastAsia" w:eastAsiaTheme="minorEastAsia" w:hAnsiTheme="minorEastAsia"/>
              </w:rPr>
            </w:pPr>
          </w:p>
          <w:p w:rsidR="00E76204" w:rsidRPr="00FA783C" w:rsidRDefault="00E76204" w:rsidP="0070400D">
            <w:pPr>
              <w:rPr>
                <w:rFonts w:asciiTheme="minorEastAsia" w:eastAsiaTheme="minorEastAsia" w:hAnsiTheme="minorEastAsia"/>
              </w:rPr>
            </w:pPr>
          </w:p>
        </w:tc>
      </w:tr>
      <w:tr w:rsidR="00FA783C" w:rsidRPr="00FA783C" w:rsidTr="0070400D">
        <w:trPr>
          <w:trHeight w:val="585"/>
        </w:trPr>
        <w:tc>
          <w:tcPr>
            <w:tcW w:w="1134" w:type="dxa"/>
            <w:vMerge/>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E76204" w:rsidRPr="00FA783C" w:rsidRDefault="00E76204" w:rsidP="0070400D">
            <w:pPr>
              <w:ind w:leftChars="100" w:left="180"/>
              <w:rPr>
                <w:rFonts w:asciiTheme="majorEastAsia" w:eastAsiaTheme="majorEastAsia" w:hAnsiTheme="majorEastAsia"/>
              </w:rPr>
            </w:pPr>
            <w:r w:rsidRPr="00FA783C">
              <w:rPr>
                <w:rFonts w:asciiTheme="majorEastAsia" w:eastAsiaTheme="majorEastAsia" w:hAnsiTheme="majorEastAsia" w:hint="eastAsia"/>
              </w:rPr>
              <w:t>教育に係る長期休業期間に行うものを含む。）の実施又は研修の機会を確保し、それを全ての職員に周知していますか。</w:t>
            </w:r>
          </w:p>
          <w:p w:rsidR="00E76204" w:rsidRPr="00FA783C" w:rsidRDefault="00E76204" w:rsidP="0070400D">
            <w:pPr>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①　資質向上のための計画に沿って、研修機会の提供又は技術指導等を実施するとともに、職員の能力評価を行うこと。</w:t>
            </w:r>
          </w:p>
          <w:p w:rsidR="00E76204" w:rsidRPr="00FA783C" w:rsidRDefault="00E76204" w:rsidP="0070400D">
            <w:pPr>
              <w:ind w:leftChars="100" w:left="360" w:hangingChars="100" w:hanging="180"/>
              <w:rPr>
                <w:rFonts w:asciiTheme="minorEastAsia" w:eastAsiaTheme="minorEastAsia" w:hAnsiTheme="minorEastAsia"/>
              </w:rPr>
            </w:pPr>
            <w:r w:rsidRPr="00FA783C">
              <w:rPr>
                <w:rFonts w:asciiTheme="majorEastAsia" w:eastAsiaTheme="majorEastAsia" w:hAnsiTheme="majorEastAsia" w:hint="eastAsia"/>
              </w:rPr>
              <w:t>②　幼稚園教諭免許状・保育士資格等を取得しようとする者がいる場合は、資格取得のための支援（研修受講のための勤務シフトの調整、休暇の付与、費用（交通費、受講料等）の援助等）を実施すること。</w:t>
            </w:r>
          </w:p>
        </w:tc>
      </w:tr>
      <w:tr w:rsidR="00FA783C" w:rsidRPr="00FA783C" w:rsidTr="0070400D">
        <w:trPr>
          <w:trHeight w:val="181"/>
        </w:trPr>
        <w:tc>
          <w:tcPr>
            <w:tcW w:w="1134" w:type="dxa"/>
            <w:vMerge/>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single" w:sz="4" w:space="0" w:color="auto"/>
            </w:tcBorders>
          </w:tcPr>
          <w:p w:rsidR="00E76204" w:rsidRPr="00FA783C" w:rsidRDefault="00E76204" w:rsidP="0070400D">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3-3)　</w:t>
            </w:r>
            <w:r w:rsidRPr="00FA783C">
              <w:rPr>
                <w:rFonts w:hint="eastAsia"/>
              </w:rPr>
              <w:t xml:space="preserve"> </w:t>
            </w:r>
            <w:r w:rsidRPr="00FA783C">
              <w:rPr>
                <w:rFonts w:asciiTheme="majorEastAsia" w:eastAsiaTheme="majorEastAsia" w:hAnsiTheme="majorEastAsia" w:hint="eastAsia"/>
              </w:rPr>
              <w:t>加算Ⅱの適用を受けていますか。</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E76204" w:rsidRPr="00FA783C" w:rsidRDefault="00E76204" w:rsidP="0070400D">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tc>
        <w:tc>
          <w:tcPr>
            <w:tcW w:w="2835" w:type="dxa"/>
            <w:tcBorders>
              <w:top w:val="single" w:sz="4" w:space="0" w:color="auto"/>
              <w:bottom w:val="single" w:sz="4" w:space="0" w:color="auto"/>
            </w:tcBorders>
          </w:tcPr>
          <w:p w:rsidR="00E76204" w:rsidRPr="00FA783C" w:rsidRDefault="00E76204" w:rsidP="0070400D">
            <w:pPr>
              <w:rPr>
                <w:rFonts w:asciiTheme="minorEastAsia" w:eastAsiaTheme="minorEastAsia" w:hAnsiTheme="minorEastAsia"/>
              </w:rPr>
            </w:pPr>
          </w:p>
        </w:tc>
      </w:tr>
      <w:tr w:rsidR="00FA783C" w:rsidRPr="00FA783C" w:rsidTr="0070400D">
        <w:trPr>
          <w:trHeight w:val="217"/>
        </w:trPr>
        <w:tc>
          <w:tcPr>
            <w:tcW w:w="1134" w:type="dxa"/>
            <w:vMerge/>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dotted" w:sz="4" w:space="0" w:color="auto"/>
            </w:tcBorders>
          </w:tcPr>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4</w:t>
            </w:r>
            <w:r w:rsidRPr="00FA783C">
              <w:rPr>
                <w:rFonts w:asciiTheme="minorEastAsia" w:eastAsiaTheme="minorEastAsia" w:hAnsiTheme="minorEastAsia"/>
              </w:rPr>
              <w:t>)</w:t>
            </w:r>
            <w:r w:rsidRPr="00FA783C">
              <w:rPr>
                <w:rFonts w:asciiTheme="minorEastAsia" w:eastAsiaTheme="minorEastAsia" w:hAnsiTheme="minorEastAsia" w:hint="eastAsia"/>
              </w:rPr>
              <w:t xml:space="preserve">　加算額は次のとおり算定していますか。</w:t>
            </w:r>
          </w:p>
          <w:p w:rsidR="00E76204" w:rsidRPr="00FA783C" w:rsidRDefault="00E76204" w:rsidP="0070400D">
            <w:pPr>
              <w:autoSpaceDE w:val="0"/>
              <w:autoSpaceDN w:val="0"/>
              <w:spacing w:line="260" w:lineRule="exact"/>
              <w:ind w:leftChars="100" w:left="180" w:firstLineChars="100" w:firstLine="176"/>
              <w:rPr>
                <w:rFonts w:asciiTheme="majorEastAsia" w:eastAsiaTheme="majorEastAsia" w:hAnsiTheme="majorEastAsia"/>
                <w:spacing w:val="-2"/>
              </w:rPr>
            </w:pPr>
            <w:r w:rsidRPr="00FA783C">
              <w:rPr>
                <w:rFonts w:asciiTheme="minorEastAsia" w:eastAsiaTheme="minorEastAsia" w:hAnsiTheme="minorEastAsia" w:hint="eastAsia"/>
                <w:spacing w:val="-2"/>
              </w:rPr>
              <w:t>地域区分等に応じた単価×上記 1)で認定された加算率×100</w:t>
            </w:r>
          </w:p>
        </w:tc>
        <w:tc>
          <w:tcPr>
            <w:tcW w:w="851" w:type="dxa"/>
            <w:tcBorders>
              <w:top w:val="single" w:sz="4" w:space="0" w:color="auto"/>
              <w:bottom w:val="single" w:sz="4" w:space="0" w:color="auto"/>
            </w:tcBorders>
          </w:tcPr>
          <w:p w:rsidR="00E76204" w:rsidRPr="00FA783C" w:rsidRDefault="00E76204" w:rsidP="0070400D">
            <w:pPr>
              <w:autoSpaceDE w:val="0"/>
              <w:autoSpaceDN w:val="0"/>
              <w:spacing w:line="260" w:lineRule="exact"/>
              <w:ind w:left="200" w:hanging="200"/>
              <w:rPr>
                <w:rFonts w:asciiTheme="minorEastAsia" w:eastAsiaTheme="minorEastAsia" w:hAnsiTheme="minorEastAsia"/>
              </w:rPr>
            </w:pPr>
            <w:r w:rsidRPr="00FA783C">
              <w:rPr>
                <w:rFonts w:asciiTheme="minorEastAsia" w:eastAsiaTheme="minorEastAsia" w:hAnsiTheme="minorEastAsia" w:hint="eastAsia"/>
              </w:rPr>
              <w:t>□はい</w:t>
            </w:r>
          </w:p>
          <w:p w:rsidR="00E76204" w:rsidRPr="00FA783C" w:rsidRDefault="00E76204" w:rsidP="0070400D">
            <w:pPr>
              <w:autoSpaceDE w:val="0"/>
              <w:autoSpaceDN w:val="0"/>
              <w:spacing w:line="260" w:lineRule="exact"/>
              <w:ind w:left="200" w:hanging="200"/>
              <w:rPr>
                <w:rFonts w:asciiTheme="minorEastAsia" w:eastAsiaTheme="minorEastAsia" w:hAnsiTheme="minorEastAsia"/>
              </w:rPr>
            </w:pPr>
            <w:r w:rsidRPr="00FA783C">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E76204" w:rsidRPr="00FA783C" w:rsidRDefault="00E76204" w:rsidP="0070400D">
            <w:pPr>
              <w:ind w:left="200" w:hanging="200"/>
              <w:rPr>
                <w:rFonts w:asciiTheme="minorEastAsia" w:eastAsiaTheme="minorEastAsia" w:hAnsiTheme="minorEastAsia"/>
              </w:rPr>
            </w:pPr>
          </w:p>
        </w:tc>
      </w:tr>
      <w:tr w:rsidR="00FA783C" w:rsidRPr="00FA783C" w:rsidTr="0070400D">
        <w:trPr>
          <w:trHeight w:val="45"/>
        </w:trPr>
        <w:tc>
          <w:tcPr>
            <w:tcW w:w="1134" w:type="dxa"/>
            <w:vMerge/>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E76204" w:rsidRPr="00FA783C" w:rsidRDefault="00E76204" w:rsidP="0070400D">
            <w:pPr>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※加算当年度を通じて同じ加算率の値を適用するとともに、実際の各月の利用子ども数により算定する。</w:t>
            </w:r>
          </w:p>
        </w:tc>
      </w:tr>
      <w:tr w:rsidR="00FA783C" w:rsidRPr="00FA783C" w:rsidTr="0070400D">
        <w:trPr>
          <w:trHeight w:val="70"/>
        </w:trPr>
        <w:tc>
          <w:tcPr>
            <w:tcW w:w="1134" w:type="dxa"/>
            <w:vMerge/>
            <w:tcBorders>
              <w:bottom w:val="single" w:sz="8" w:space="0" w:color="auto"/>
            </w:tcBorders>
          </w:tcPr>
          <w:p w:rsidR="00E76204" w:rsidRPr="00FA783C" w:rsidRDefault="00E76204" w:rsidP="0070400D">
            <w:pPr>
              <w:autoSpaceDE w:val="0"/>
              <w:autoSpaceDN w:val="0"/>
              <w:spacing w:line="260" w:lineRule="exact"/>
              <w:jc w:val="left"/>
              <w:rPr>
                <w:rFonts w:asciiTheme="minorEastAsia" w:eastAsiaTheme="minorEastAsia" w:hAnsiTheme="minorEastAsia"/>
                <w:w w:val="90"/>
              </w:rPr>
            </w:pPr>
          </w:p>
        </w:tc>
        <w:tc>
          <w:tcPr>
            <w:tcW w:w="8931" w:type="dxa"/>
            <w:gridSpan w:val="3"/>
            <w:tcBorders>
              <w:top w:val="single" w:sz="4" w:space="0" w:color="auto"/>
              <w:bottom w:val="single" w:sz="8" w:space="0" w:color="auto"/>
            </w:tcBorders>
          </w:tcPr>
          <w:p w:rsidR="00E76204" w:rsidRPr="00FA783C" w:rsidRDefault="00E76204" w:rsidP="0070400D">
            <w:pPr>
              <w:autoSpaceDE w:val="0"/>
              <w:autoSpaceDN w:val="0"/>
              <w:spacing w:line="260" w:lineRule="exact"/>
              <w:ind w:left="359" w:hangingChars="200" w:hanging="359"/>
              <w:rPr>
                <w:rFonts w:asciiTheme="minorEastAsia" w:eastAsiaTheme="minorEastAsia" w:hAnsiTheme="minorEastAsia"/>
              </w:rPr>
            </w:pPr>
            <w:r w:rsidRPr="00FA783C">
              <w:rPr>
                <w:rFonts w:asciiTheme="minorEastAsia" w:eastAsiaTheme="minorEastAsia" w:hAnsiTheme="minorEastAsia" w:hint="eastAsia"/>
              </w:rPr>
              <w:t>（公定価格ＦＡＱ　Ver.16　令和2年10月1日　№125、126、127、134、</w:t>
            </w:r>
            <w:r w:rsidRPr="00FA783C">
              <w:rPr>
                <w:rFonts w:asciiTheme="majorEastAsia" w:eastAsiaTheme="majorEastAsia" w:hAnsiTheme="majorEastAsia" w:hint="eastAsia"/>
              </w:rPr>
              <w:t>166</w:t>
            </w:r>
            <w:r w:rsidRPr="00FA783C">
              <w:rPr>
                <w:rFonts w:asciiTheme="minorEastAsia" w:eastAsiaTheme="minorEastAsia" w:hAnsiTheme="minorEastAsia" w:hint="eastAsia"/>
              </w:rPr>
              <w:t>）</w:t>
            </w:r>
          </w:p>
          <w:p w:rsidR="00E76204" w:rsidRPr="00FA783C" w:rsidRDefault="00E76204" w:rsidP="0070400D">
            <w:pPr>
              <w:autoSpaceDE w:val="0"/>
              <w:autoSpaceDN w:val="0"/>
              <w:spacing w:line="80" w:lineRule="exact"/>
              <w:ind w:left="359" w:hangingChars="200" w:hanging="359"/>
              <w:rPr>
                <w:rFonts w:asciiTheme="minorEastAsia" w:eastAsiaTheme="minorEastAsia" w:hAnsiTheme="minorEastAsia"/>
              </w:rPr>
            </w:pPr>
          </w:p>
          <w:p w:rsidR="00E76204" w:rsidRPr="00FA783C" w:rsidRDefault="00E76204" w:rsidP="0070400D">
            <w:pPr>
              <w:autoSpaceDE w:val="0"/>
              <w:autoSpaceDN w:val="0"/>
              <w:spacing w:line="260" w:lineRule="exact"/>
              <w:ind w:left="359" w:hangingChars="200" w:hanging="359"/>
              <w:rPr>
                <w:rFonts w:asciiTheme="minorEastAsia" w:eastAsiaTheme="minorEastAsia" w:hAnsiTheme="minorEastAsia"/>
              </w:rPr>
            </w:pPr>
            <w:r w:rsidRPr="00FA783C">
              <w:rPr>
                <w:rFonts w:asciiTheme="minorEastAsia" w:eastAsiaTheme="minorEastAsia" w:hAnsiTheme="minorEastAsia" w:hint="eastAsia"/>
              </w:rPr>
              <w:t>※（加算見込額の算定に当たって公定価格上の加減調整部分の取扱い）</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加算見込額の算式における「処遇改善等加算の単価の合計額」の算定に当たっては、実際の加算額と極力近しい値となるよう見込む必要がある。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したがって、「土曜日に開所する場合」など、処遇改善等加算に関連する各調整部分についても、加算見込額の正確性を高めるために、調整部分のうち処遇改善等加算部分を算出し、以下の算式で導かれる値を加算見込額から減算することにな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【「土曜日に閉所する場合」の加算見込額算定上の算式】</w:t>
            </w:r>
          </w:p>
          <w:p w:rsidR="00E76204" w:rsidRPr="00FA783C" w:rsidRDefault="00E76204" w:rsidP="0070400D">
            <w:pPr>
              <w:autoSpaceDE w:val="0"/>
              <w:autoSpaceDN w:val="0"/>
              <w:spacing w:line="260" w:lineRule="exact"/>
              <w:ind w:left="180" w:hangingChars="100" w:hanging="180"/>
              <w:jc w:val="left"/>
              <w:rPr>
                <w:rFonts w:asciiTheme="minorEastAsia" w:eastAsiaTheme="minorEastAsia" w:hAnsiTheme="minorEastAsia"/>
                <w:w w:val="90"/>
              </w:rPr>
            </w:pPr>
            <w:r w:rsidRPr="00FA783C">
              <w:rPr>
                <w:rFonts w:asciiTheme="minorEastAsia" w:eastAsiaTheme="minorEastAsia" w:hAnsiTheme="minorEastAsia" w:hint="eastAsia"/>
              </w:rPr>
              <w:t xml:space="preserve">　 </w:t>
            </w:r>
            <w:r w:rsidRPr="00FA783C">
              <w:rPr>
                <w:rFonts w:asciiTheme="minorEastAsia" w:eastAsiaTheme="minorEastAsia" w:hAnsiTheme="minorEastAsia" w:hint="eastAsia"/>
                <w:w w:val="90"/>
              </w:rPr>
              <w:t>｛（⑦処遇改善等加算＋⑧３歳児配置改善加算のうち処遇改善等加算部分＋⑩夜間保育加算のうち処遇改善等加算部分）</w:t>
            </w:r>
          </w:p>
          <w:p w:rsidR="00E76204" w:rsidRPr="00FA783C" w:rsidRDefault="00E76204" w:rsidP="0070400D">
            <w:pPr>
              <w:autoSpaceDE w:val="0"/>
              <w:autoSpaceDN w:val="0"/>
              <w:spacing w:line="260" w:lineRule="exact"/>
              <w:ind w:leftChars="100" w:left="180" w:firstLineChars="150" w:firstLine="239"/>
              <w:jc w:val="left"/>
              <w:rPr>
                <w:rFonts w:asciiTheme="minorEastAsia" w:eastAsiaTheme="minorEastAsia" w:hAnsiTheme="minorEastAsia"/>
                <w:w w:val="90"/>
              </w:rPr>
            </w:pPr>
            <w:r w:rsidRPr="00FA783C">
              <w:rPr>
                <w:rFonts w:asciiTheme="minorEastAsia" w:eastAsiaTheme="minorEastAsia" w:hAnsiTheme="minorEastAsia" w:hint="eastAsia"/>
                <w:w w:val="90"/>
              </w:rPr>
              <w:t>×賃金改善要件分の加算率÷処遇改善加算の加算率｝× ○/100</w:t>
            </w:r>
            <w:r w:rsidRPr="00FA783C">
              <w:rPr>
                <w:rFonts w:asciiTheme="minorEastAsia" w:eastAsiaTheme="minorEastAsia" w:hAnsiTheme="minorEastAsia"/>
                <w:w w:val="90"/>
              </w:rPr>
              <w:t xml:space="preserve"> </w:t>
            </w:r>
            <w:r w:rsidRPr="00FA783C">
              <w:rPr>
                <w:rFonts w:asciiTheme="minorEastAsia" w:eastAsiaTheme="minorEastAsia" w:hAnsiTheme="minorEastAsia" w:hint="eastAsia"/>
                <w:w w:val="90"/>
              </w:rPr>
              <w:t xml:space="preserve">　（※○/100は、各定員区分によって決定）</w:t>
            </w:r>
          </w:p>
          <w:p w:rsidR="00E76204" w:rsidRPr="00FA783C" w:rsidRDefault="00E76204" w:rsidP="0070400D">
            <w:pPr>
              <w:autoSpaceDE w:val="0"/>
              <w:autoSpaceDN w:val="0"/>
              <w:spacing w:line="80" w:lineRule="exact"/>
              <w:ind w:left="359" w:hangingChars="200" w:hanging="359"/>
              <w:rPr>
                <w:rFonts w:asciiTheme="minorEastAsia" w:eastAsiaTheme="minorEastAsia" w:hAnsiTheme="minorEastAsia"/>
              </w:rPr>
            </w:pP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※（各月初日の利用子ども数で除して単価を算出するような加算の場合、処遇改善等加算の合計値を出す場合の単価に係る端数処理）</w:t>
            </w:r>
          </w:p>
          <w:p w:rsidR="00E76204" w:rsidRPr="00FA783C" w:rsidRDefault="00E76204" w:rsidP="0070400D">
            <w:pPr>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費用の額の算定に関する基準第14条の定める端数計算の取扱いに準じ、単価が10円以上であった場合は、10円未満を切り捨て、10円未満であった場合は、小数点第1位を切り捨てすることとする。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例：　認定こども園、各月初日の利用子ども数：35人</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療育支援加算の処遇改善等加算の単価の求め方</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120÷35＝3（小数点第１位切り捨て）</w:t>
            </w:r>
          </w:p>
          <w:p w:rsidR="00E76204" w:rsidRPr="00FA783C" w:rsidRDefault="00E76204" w:rsidP="0070400D">
            <w:pPr>
              <w:autoSpaceDE w:val="0"/>
              <w:autoSpaceDN w:val="0"/>
              <w:spacing w:line="80" w:lineRule="exact"/>
              <w:ind w:left="359" w:hangingChars="200" w:hanging="359"/>
              <w:rPr>
                <w:rFonts w:asciiTheme="minorEastAsia" w:eastAsiaTheme="minorEastAsia" w:hAnsiTheme="minorEastAsia"/>
              </w:rPr>
            </w:pP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※（平均経験年数の算定に当たり、職員の勤続年数の確認はどのような書類で行うべきか）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職員の勤続年数の確認に必要な書類について、国として一律の証明書を求めるものではない。職歴証明書、雇用保険加入履歴や年金加入記録など、加算認定申請書に記載された職歴が把握・推認される資料等によって算定することが考えられ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spacing w:val="-2"/>
              </w:rPr>
            </w:pPr>
            <w:r w:rsidRPr="00FA783C">
              <w:rPr>
                <w:rFonts w:asciiTheme="minorEastAsia" w:eastAsiaTheme="minorEastAsia" w:hAnsiTheme="minorEastAsia" w:hint="eastAsia"/>
              </w:rPr>
              <w:t xml:space="preserve">　　</w:t>
            </w:r>
            <w:r w:rsidRPr="00FA783C">
              <w:rPr>
                <w:rFonts w:asciiTheme="minorEastAsia" w:eastAsiaTheme="minorEastAsia" w:hAnsiTheme="minorEastAsia" w:hint="eastAsia"/>
                <w:spacing w:val="-2"/>
              </w:rPr>
              <w:t>記載事項としては、事業所名、職種（保育士、調理員等）、雇用形態（常勤、非常勤等）、勤務時間、雇用期間など、（通知で示した対象となる施設・事業所での勤続年数の）内容が確認できるような項目が考えられる。</w:t>
            </w:r>
          </w:p>
          <w:p w:rsidR="00E76204" w:rsidRPr="00FA783C" w:rsidRDefault="00E76204" w:rsidP="0070400D">
            <w:pPr>
              <w:autoSpaceDE w:val="0"/>
              <w:autoSpaceDN w:val="0"/>
              <w:spacing w:line="80" w:lineRule="exact"/>
              <w:ind w:left="359" w:hangingChars="200" w:hanging="359"/>
              <w:rPr>
                <w:rFonts w:asciiTheme="minorEastAsia" w:eastAsiaTheme="minorEastAsia" w:hAnsiTheme="minorEastAsia"/>
              </w:rPr>
            </w:pP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※（平均経験年数の算定に当たり、派遣労働者や育児休業・産前産後休業を取得している職員は算定対象になるのか）</w:t>
            </w:r>
          </w:p>
          <w:p w:rsidR="00E76204" w:rsidRPr="00FA783C" w:rsidRDefault="00E76204" w:rsidP="0070400D">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派遣労働者については、１日６時間以上かつ月２０日以上勤務するのであれば、算定対象となる。</w:t>
            </w:r>
          </w:p>
          <w:p w:rsidR="00E76204" w:rsidRPr="00FA783C" w:rsidRDefault="00E76204" w:rsidP="0070400D">
            <w:pPr>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育児休業・産前産後休業を取得している職員については、当該休業期間の有給・無給を問わず、算定対象となる。また、当該職員本人が算定対象となるため、育休等取得者の代替職員は算定対象とならない。</w:t>
            </w:r>
          </w:p>
          <w:p w:rsidR="00E76204" w:rsidRPr="00FA783C" w:rsidRDefault="00E76204" w:rsidP="0070400D">
            <w:pPr>
              <w:autoSpaceDE w:val="0"/>
              <w:autoSpaceDN w:val="0"/>
              <w:spacing w:line="80" w:lineRule="exact"/>
              <w:ind w:left="359" w:hangingChars="200" w:hanging="359"/>
              <w:rPr>
                <w:rFonts w:asciiTheme="minorEastAsia" w:eastAsiaTheme="minorEastAsia" w:hAnsiTheme="minorEastAsia"/>
              </w:rPr>
            </w:pPr>
          </w:p>
          <w:p w:rsidR="00E76204" w:rsidRPr="00FA783C" w:rsidRDefault="00E76204" w:rsidP="0070400D">
            <w:pPr>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※（処遇改善等加算Ⅰの新規事由はどういう場合に該当するのか）</w:t>
            </w:r>
          </w:p>
          <w:p w:rsidR="00E76204" w:rsidRPr="00FA783C" w:rsidRDefault="00E76204" w:rsidP="0070400D">
            <w:pPr>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加算新規事由がある」とは、加算額が増加することを意味するものではなく、施設・事業所に適用される「賃金改善要件分」自体が制度的に拡充される（＝加算率が引き上がる）ことを意味し、新たに賃金改善要件分を適用する場合を含め、次の①～④が該当する。</w:t>
            </w:r>
          </w:p>
          <w:p w:rsidR="00E76204" w:rsidRPr="00FA783C" w:rsidRDefault="00E76204" w:rsidP="0070400D">
            <w:pPr>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①　賃金改善要件分に係る加算率が公定価格の改定により増加する場合</w:t>
            </w:r>
          </w:p>
          <w:p w:rsidR="00E76204" w:rsidRPr="00FA783C" w:rsidRDefault="00E76204" w:rsidP="0070400D">
            <w:pPr>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②　キャリアパス要件を新たに満たした場合（「賃金改善要件分からの２％減」が解除）</w:t>
            </w:r>
          </w:p>
          <w:p w:rsidR="00E76204" w:rsidRPr="00FA783C" w:rsidRDefault="00E76204" w:rsidP="0070400D">
            <w:pPr>
              <w:spacing w:line="260" w:lineRule="exact"/>
              <w:ind w:leftChars="200" w:left="539" w:hangingChars="100" w:hanging="180"/>
              <w:rPr>
                <w:rFonts w:asciiTheme="majorEastAsia" w:eastAsiaTheme="majorEastAsia" w:hAnsiTheme="majorEastAsia"/>
              </w:rPr>
            </w:pPr>
            <w:r w:rsidRPr="00FA783C">
              <w:rPr>
                <w:rFonts w:asciiTheme="majorEastAsia" w:eastAsiaTheme="majorEastAsia" w:hAnsiTheme="majorEastAsia" w:hint="eastAsia"/>
              </w:rPr>
              <w:t>③　平均勤続年数の増加（加算前年度：１０年以下→加算当年度：１１年以上）により、賃金改善要件分の加算率が増加（６％→７％）する場合</w:t>
            </w:r>
          </w:p>
          <w:p w:rsidR="00E76204" w:rsidRPr="00FA783C" w:rsidRDefault="00E76204" w:rsidP="0070400D">
            <w:pPr>
              <w:spacing w:line="260" w:lineRule="exact"/>
              <w:ind w:leftChars="200" w:left="539" w:hangingChars="100" w:hanging="180"/>
              <w:rPr>
                <w:rFonts w:asciiTheme="minorEastAsia" w:eastAsiaTheme="minorEastAsia" w:hAnsiTheme="minorEastAsia"/>
              </w:rPr>
            </w:pPr>
            <w:r w:rsidRPr="00FA783C">
              <w:rPr>
                <w:rFonts w:asciiTheme="majorEastAsia" w:eastAsiaTheme="majorEastAsia" w:hAnsiTheme="majorEastAsia" w:hint="eastAsia"/>
              </w:rPr>
              <w:t>④　加算当年度から新たに加算Ⅰの賃金改善要件分の適用を受ける場合（加算前年度に加算Ⅰの賃金改善要件分の適用を受けていないが、それ以前に適用を受けたことがある場合も含む）また、加算率の増加のない施設・事業所において、他の施設・事業所の特定加算見込額の一部を受け入れる場合についても、新規事由に該当します。なお、以下の場合は、新規事由には該当しません。・利用児童の増加により加算Ⅰの加算額が増加する場合・加算Ⅰ以外の加算（例：３歳児配置改善加算）の新規取得等により加算Ⅰの加算額が増加する場合・「基礎分」の加算率が増加する場合</w:t>
            </w:r>
          </w:p>
        </w:tc>
      </w:tr>
    </w:tbl>
    <w:p w:rsidR="00E76204" w:rsidRDefault="00E76204">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single" w:sz="8" w:space="0" w:color="auto"/>
            </w:tcBorders>
          </w:tcPr>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5</w:t>
            </w:r>
            <w:r w:rsidR="001A5841">
              <w:rPr>
                <w:rFonts w:asciiTheme="majorEastAsia" w:eastAsiaTheme="majorEastAsia" w:hAnsiTheme="majorEastAsia" w:hint="eastAsia"/>
                <w:w w:val="90"/>
              </w:rPr>
              <w:t xml:space="preserve"> ３歳児配置改善加算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３歳児配置改善加算を算定している場合、以下の加算の要件に適合していますか。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7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基本分単価における必要保育士数の年齢別配置基準（p4）のうち、３歳児に係る保育士配置基準を３歳児１５人につき１人により実施すること。</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＜算式＞</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｛４歳以上児数× １／３０（小数点第１位まで計算（小数点第２位以下切り捨て））｝</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＋｛３歳児数× </w:t>
            </w:r>
            <w:r>
              <w:rPr>
                <w:rFonts w:asciiTheme="minorEastAsia" w:eastAsiaTheme="minorEastAsia" w:hAnsiTheme="minorEastAsia" w:hint="eastAsia"/>
                <w:u w:val="wave"/>
              </w:rPr>
              <w:t>１／１５</w:t>
            </w:r>
            <w:r>
              <w:rPr>
                <w:rFonts w:asciiTheme="minorEastAsia" w:eastAsiaTheme="minorEastAsia" w:hAnsiTheme="minorEastAsia" w:hint="eastAsia"/>
              </w:rPr>
              <w:t>（同）｝＋｛１・２歳児数× １／６（同）｝</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＋｛乳児数× １／３（同）｝ ＝ 配置基準上保育士数（小数点以下四捨五入）</w:t>
            </w:r>
          </w:p>
        </w:tc>
      </w:tr>
      <w:tr w:rsidR="00226012">
        <w:trPr>
          <w:trHeight w:val="34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地域区分等に応じた単価</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※年度の初日における年齢が満２歳の子供を除く</w:t>
            </w:r>
          </w:p>
        </w:tc>
      </w:tr>
      <w:tr w:rsidR="00226012">
        <w:tc>
          <w:tcPr>
            <w:tcW w:w="1134" w:type="dxa"/>
            <w:vMerge w:val="restart"/>
            <w:tcBorders>
              <w:top w:val="single" w:sz="8" w:space="0" w:color="auto"/>
            </w:tcBorders>
          </w:tcPr>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sidR="001A5841">
              <w:rPr>
                <w:rFonts w:asciiTheme="majorEastAsia" w:eastAsiaTheme="majorEastAsia" w:hAnsiTheme="majorEastAsia" w:hint="eastAsia"/>
                <w:w w:val="90"/>
              </w:rPr>
              <w:t xml:space="preserve"> 休日保育</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申請に基づき市が認定</w:t>
            </w:r>
          </w:p>
          <w:p w:rsidR="00FF4529" w:rsidRDefault="00FF4529">
            <w:pPr>
              <w:autoSpaceDE w:val="0"/>
              <w:autoSpaceDN w:val="0"/>
              <w:spacing w:line="260" w:lineRule="exact"/>
              <w:jc w:val="left"/>
              <w:rPr>
                <w:rFonts w:ascii="ＭＳ Ｐ明朝" w:eastAsia="ＭＳ Ｐ明朝" w:hAnsi="ＭＳ Ｐ明朝"/>
                <w:w w:val="90"/>
              </w:rPr>
            </w:pPr>
          </w:p>
          <w:p w:rsidR="00CD41BA" w:rsidRPr="001A4483" w:rsidRDefault="00CD41BA">
            <w:pPr>
              <w:autoSpaceDE w:val="0"/>
              <w:autoSpaceDN w:val="0"/>
              <w:spacing w:line="260" w:lineRule="exact"/>
              <w:jc w:val="left"/>
              <w:rPr>
                <w:rFonts w:asciiTheme="minorEastAsia" w:eastAsiaTheme="minorEastAsia" w:hAnsiTheme="minorEastAsia"/>
                <w:w w:val="90"/>
              </w:rPr>
            </w:pPr>
          </w:p>
          <w:p w:rsidR="00FF4529" w:rsidRPr="001A4483" w:rsidRDefault="00FF4529" w:rsidP="004161FF">
            <w:pPr>
              <w:autoSpaceDE w:val="0"/>
              <w:autoSpaceDN w:val="0"/>
              <w:spacing w:line="260" w:lineRule="exact"/>
              <w:ind w:firstLineChars="50" w:firstLine="80"/>
              <w:rPr>
                <w:rFonts w:asciiTheme="minorEastAsia" w:eastAsiaTheme="minorEastAsia" w:hAnsiTheme="minorEastAsia"/>
                <w:color w:val="000000" w:themeColor="text1"/>
                <w:w w:val="90"/>
              </w:rPr>
            </w:pPr>
            <w:r w:rsidRPr="001A4483">
              <w:rPr>
                <w:rFonts w:asciiTheme="minorEastAsia" w:eastAsiaTheme="minorEastAsia" w:hAnsiTheme="minorEastAsia" w:hint="eastAsia"/>
                <w:color w:val="000000" w:themeColor="text1"/>
                <w:w w:val="90"/>
              </w:rPr>
              <w:t>共同実施施設は、複数の施設</w:t>
            </w:r>
            <w:r w:rsidR="00D31A77" w:rsidRPr="001A4483">
              <w:rPr>
                <w:rFonts w:asciiTheme="minorEastAsia" w:eastAsiaTheme="minorEastAsia" w:hAnsiTheme="minorEastAsia" w:hint="eastAsia"/>
                <w:color w:val="000000" w:themeColor="text1"/>
                <w:w w:val="90"/>
              </w:rPr>
              <w:t>・事業所との共同</w:t>
            </w:r>
            <w:r w:rsidRPr="001A4483">
              <w:rPr>
                <w:rFonts w:asciiTheme="minorEastAsia" w:eastAsiaTheme="minorEastAsia" w:hAnsiTheme="minorEastAsia" w:hint="eastAsia"/>
                <w:color w:val="000000" w:themeColor="text1"/>
                <w:w w:val="90"/>
              </w:rPr>
              <w:t>により</w:t>
            </w:r>
            <w:r w:rsidR="00D31A77" w:rsidRPr="001A4483">
              <w:rPr>
                <w:rFonts w:asciiTheme="minorEastAsia" w:eastAsiaTheme="minorEastAsia" w:hAnsiTheme="minorEastAsia" w:hint="eastAsia"/>
                <w:color w:val="000000" w:themeColor="text1"/>
                <w:w w:val="90"/>
              </w:rPr>
              <w:t>年間を通じて開所する場合の実施要綱や運営規程を徴して確認する</w:t>
            </w:r>
            <w:r w:rsidR="00CD41BA" w:rsidRPr="001A4483">
              <w:rPr>
                <w:rFonts w:asciiTheme="minorEastAsia" w:eastAsiaTheme="minorEastAsia" w:hAnsiTheme="minorEastAsia" w:hint="eastAsia"/>
                <w:color w:val="000000" w:themeColor="text1"/>
                <w:w w:val="90"/>
              </w:rPr>
              <w:t>。</w:t>
            </w:r>
          </w:p>
          <w:p w:rsidR="00CD41BA" w:rsidRPr="00CD41BA" w:rsidRDefault="00CD41BA" w:rsidP="00CD41BA">
            <w:pPr>
              <w:autoSpaceDE w:val="0"/>
              <w:autoSpaceDN w:val="0"/>
              <w:spacing w:line="260" w:lineRule="exact"/>
              <w:ind w:firstLineChars="50" w:firstLine="74"/>
              <w:jc w:val="left"/>
              <w:rPr>
                <w:rFonts w:asciiTheme="majorEastAsia" w:eastAsiaTheme="majorEastAsia" w:hAnsiTheme="majorEastAsia"/>
                <w:w w:val="85"/>
              </w:rPr>
            </w:pP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休日保育加算を算定している場合、以下の加算の要件に適合していますか。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7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Pr>
                <w:rFonts w:asciiTheme="minorEastAsia" w:eastAsiaTheme="minorEastAsia" w:hAnsiTheme="minorEastAsia" w:hint="eastAsia"/>
              </w:rPr>
              <w:t xml:space="preserve">　　日曜日、国民の祝日及び休日（以下「休日等」という。）において、以下の要件を満たして、保育を実施すること。</w:t>
            </w:r>
          </w:p>
          <w:p w:rsidR="00D61127" w:rsidRPr="00C034BD" w:rsidRDefault="001A5841" w:rsidP="004C5EB5">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①　休日等を含めて年間を通じて開所する施設</w:t>
            </w:r>
            <w:r w:rsidR="00D61127" w:rsidRPr="00C034BD">
              <w:rPr>
                <w:rFonts w:asciiTheme="majorEastAsia" w:eastAsiaTheme="majorEastAsia" w:hAnsiTheme="majorEastAsia" w:hint="eastAsia"/>
                <w:color w:val="000000" w:themeColor="text1"/>
              </w:rPr>
              <w:t>（※）</w:t>
            </w:r>
            <w:r w:rsidR="00D61127" w:rsidRPr="00C034BD">
              <w:rPr>
                <w:rFonts w:asciiTheme="minorEastAsia" w:eastAsiaTheme="minorEastAsia" w:hAnsiTheme="minorEastAsia" w:hint="eastAsia"/>
                <w:color w:val="000000" w:themeColor="text1"/>
              </w:rPr>
              <w:t>を市町村が指定して実施すること。</w:t>
            </w:r>
          </w:p>
          <w:p w:rsidR="00226012" w:rsidRPr="001A4483" w:rsidRDefault="00D61127" w:rsidP="00D61127">
            <w:pPr>
              <w:autoSpaceDE w:val="0"/>
              <w:autoSpaceDN w:val="0"/>
              <w:spacing w:line="260" w:lineRule="exact"/>
              <w:ind w:leftChars="400" w:left="899"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4C5EB5" w:rsidRPr="001A4483">
              <w:rPr>
                <w:rFonts w:asciiTheme="minorEastAsia" w:eastAsiaTheme="minorEastAsia" w:hAnsiTheme="minorEastAsia" w:hint="eastAsia"/>
                <w:color w:val="000000" w:themeColor="text1"/>
              </w:rPr>
              <w:t>複数の特定教育・保育施設、地域型保育事業所（居宅訪問型保育事業所は除く</w:t>
            </w:r>
            <w:r w:rsidR="00741E3F" w:rsidRPr="001A4483">
              <w:rPr>
                <w:rFonts w:asciiTheme="minorEastAsia" w:eastAsiaTheme="minorEastAsia" w:hAnsiTheme="minorEastAsia" w:hint="eastAsia"/>
                <w:color w:val="000000" w:themeColor="text1"/>
              </w:rPr>
              <w:t>。</w:t>
            </w:r>
            <w:r w:rsidR="004C5EB5" w:rsidRPr="001A4483">
              <w:rPr>
                <w:rFonts w:asciiTheme="minorEastAsia" w:eastAsiaTheme="minorEastAsia" w:hAnsiTheme="minorEastAsia" w:hint="eastAsia"/>
                <w:color w:val="000000" w:themeColor="text1"/>
              </w:rPr>
              <w:t>）</w:t>
            </w:r>
            <w:r w:rsidR="00AD6F64" w:rsidRPr="001A4483">
              <w:rPr>
                <w:rFonts w:asciiTheme="minorEastAsia" w:eastAsiaTheme="minorEastAsia" w:hAnsiTheme="minorEastAsia" w:hint="eastAsia"/>
                <w:color w:val="000000" w:themeColor="text1"/>
              </w:rPr>
              <w:t>又は</w:t>
            </w:r>
            <w:r w:rsidR="004C5EB5" w:rsidRPr="001A4483">
              <w:rPr>
                <w:rFonts w:asciiTheme="minorEastAsia" w:eastAsiaTheme="minorEastAsia" w:hAnsiTheme="minorEastAsia" w:hint="eastAsia"/>
                <w:color w:val="000000" w:themeColor="text1"/>
              </w:rPr>
              <w:t>企業主導型保育施設</w:t>
            </w:r>
            <w:r w:rsidRPr="001A4483">
              <w:rPr>
                <w:rFonts w:asciiTheme="minorEastAsia" w:eastAsiaTheme="minorEastAsia" w:hAnsiTheme="minorEastAsia" w:hint="eastAsia"/>
                <w:color w:val="000000" w:themeColor="text1"/>
              </w:rPr>
              <w:t>と</w:t>
            </w:r>
            <w:r w:rsidR="004C5EB5" w:rsidRPr="001A4483">
              <w:rPr>
                <w:rFonts w:asciiTheme="minorEastAsia" w:eastAsiaTheme="minorEastAsia" w:hAnsiTheme="minorEastAsia" w:hint="eastAsia"/>
                <w:color w:val="000000" w:themeColor="text1"/>
              </w:rPr>
              <w:t>の共同により年間を通して開所する施設（以下「共同実施施設」という。）を含む。</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②　認可基準で</w:t>
            </w:r>
            <w:r w:rsidRPr="00C034BD">
              <w:rPr>
                <w:rFonts w:asciiTheme="minorEastAsia" w:eastAsiaTheme="minorEastAsia" w:hAnsiTheme="minorEastAsia" w:hint="eastAsia"/>
                <w:color w:val="000000" w:themeColor="text1"/>
              </w:rPr>
              <w:t>の職員配置基準等に基づき、対象子どもの年齢及び人数に応じて、本事業を担当する保育士を配置すること。</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③　対象となる子どもに対して、適宜、間食又は給食等を提供すること。</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④　対象となる子どもは、原則、休日等に常態的に保育を必要とする保育認定子どもであること。</w:t>
            </w:r>
          </w:p>
        </w:tc>
      </w:tr>
      <w:tr w:rsidR="00226012">
        <w:trPr>
          <w:trHeight w:val="34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地域区分等及び以下により認定された休日等に保育を利用する年間の延べ利用子ども数</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（以下、「休日延べ利用子ども数」という。）に応じた単価</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＋（当該加算に係る処遇改善等加算Ⅰの単価×認定された加算率×100）</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当該施設における各月初日の利用子ども数（休日等に保育を利用しない子どもを含む。）</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（算定して得た額に10円未満の端数がある場合は切り捨てる。）</w:t>
            </w:r>
          </w:p>
          <w:p w:rsidR="00226012" w:rsidRPr="00C034BD" w:rsidRDefault="00226012">
            <w:pPr>
              <w:autoSpaceDE w:val="0"/>
              <w:autoSpaceDN w:val="0"/>
              <w:spacing w:line="140" w:lineRule="exact"/>
              <w:rPr>
                <w:rFonts w:asciiTheme="minorEastAsia" w:eastAsiaTheme="minorEastAsia" w:hAnsiTheme="minorEastAsia"/>
                <w:color w:val="000000" w:themeColor="text1"/>
              </w:rPr>
            </w:pPr>
          </w:p>
          <w:p w:rsidR="00226012" w:rsidRPr="001A4483"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市</w:t>
            </w:r>
            <w:r w:rsidRPr="001A4483">
              <w:rPr>
                <w:rFonts w:asciiTheme="minorEastAsia" w:eastAsiaTheme="minorEastAsia" w:hAnsiTheme="minorEastAsia" w:hint="eastAsia"/>
                <w:color w:val="000000" w:themeColor="text1"/>
              </w:rPr>
              <w:t>は、毎年度、休日保育加算の対象となる施設から、</w:t>
            </w:r>
            <w:r w:rsidR="00BE255C" w:rsidRPr="001A4483">
              <w:rPr>
                <w:rFonts w:asciiTheme="minorEastAsia" w:eastAsiaTheme="minorEastAsia" w:hAnsiTheme="minorEastAsia" w:hint="eastAsia"/>
                <w:color w:val="000000" w:themeColor="text1"/>
              </w:rPr>
              <w:t>当該施設における</w:t>
            </w:r>
            <w:r w:rsidRPr="001A4483">
              <w:rPr>
                <w:rFonts w:asciiTheme="minorEastAsia" w:eastAsiaTheme="minorEastAsia" w:hAnsiTheme="minorEastAsia" w:hint="eastAsia"/>
                <w:color w:val="000000" w:themeColor="text1"/>
              </w:rPr>
              <w:t>休日延べ利用子ども数の見込みを徴収して認定を行う。</w:t>
            </w:r>
          </w:p>
          <w:p w:rsidR="00FF4529" w:rsidRPr="001A4483" w:rsidRDefault="00FF4529" w:rsidP="00FF4529">
            <w:pPr>
              <w:autoSpaceDE w:val="0"/>
              <w:autoSpaceDN w:val="0"/>
              <w:spacing w:line="260" w:lineRule="exact"/>
              <w:ind w:left="539" w:hangingChars="300" w:hanging="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なお、複数</w:t>
            </w:r>
            <w:r w:rsidR="00D31A77" w:rsidRPr="001A4483">
              <w:rPr>
                <w:rFonts w:asciiTheme="minorEastAsia" w:eastAsiaTheme="minorEastAsia" w:hAnsiTheme="minorEastAsia" w:hint="eastAsia"/>
                <w:color w:val="000000" w:themeColor="text1"/>
              </w:rPr>
              <w:t>の施設・事業所との共同により年間を通じて開所する</w:t>
            </w:r>
            <w:r w:rsidRPr="001A4483">
              <w:rPr>
                <w:rFonts w:asciiTheme="minorEastAsia" w:eastAsiaTheme="minorEastAsia" w:hAnsiTheme="minorEastAsia" w:hint="eastAsia"/>
                <w:color w:val="000000" w:themeColor="text1"/>
              </w:rPr>
              <w:t>場合は、実施する各施設</w:t>
            </w:r>
            <w:r w:rsidR="00D31A77" w:rsidRPr="001A4483">
              <w:rPr>
                <w:rFonts w:asciiTheme="minorEastAsia" w:eastAsiaTheme="minorEastAsia" w:hAnsiTheme="minorEastAsia" w:hint="eastAsia"/>
                <w:color w:val="000000" w:themeColor="text1"/>
              </w:rPr>
              <w:t>・事業所</w:t>
            </w:r>
            <w:r w:rsidRPr="001A4483">
              <w:rPr>
                <w:rFonts w:asciiTheme="minorEastAsia" w:eastAsiaTheme="minorEastAsia" w:hAnsiTheme="minorEastAsia" w:hint="eastAsia"/>
                <w:color w:val="000000" w:themeColor="text1"/>
              </w:rPr>
              <w:t>の休日延べ利用子ども数の見込み数を徴収して認定を行う。</w:t>
            </w:r>
          </w:p>
          <w:p w:rsidR="00226012" w:rsidRPr="001A4483"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　休日延べ利用子ども数には、休日等に当該施設を利用する</w:t>
            </w:r>
            <w:r w:rsidR="00D31A77" w:rsidRPr="001A4483">
              <w:rPr>
                <w:rFonts w:asciiTheme="minorEastAsia" w:eastAsiaTheme="minorEastAsia" w:hAnsiTheme="minorEastAsia" w:hint="eastAsia"/>
                <w:color w:val="000000" w:themeColor="text1"/>
              </w:rPr>
              <w:t>、</w:t>
            </w:r>
            <w:r w:rsidRPr="001A4483">
              <w:rPr>
                <w:rFonts w:asciiTheme="minorEastAsia" w:eastAsiaTheme="minorEastAsia" w:hAnsiTheme="minorEastAsia" w:hint="eastAsia"/>
                <w:color w:val="000000" w:themeColor="text1"/>
              </w:rPr>
              <w:t>当該施設以外の特定教育・保育施設又は特定地域型保育事業を利用する子どもを含む。</w:t>
            </w:r>
          </w:p>
          <w:p w:rsidR="00D31A77" w:rsidRPr="001A4483" w:rsidRDefault="00D31A77">
            <w:pPr>
              <w:autoSpaceDE w:val="0"/>
              <w:autoSpaceDN w:val="0"/>
              <w:spacing w:line="260" w:lineRule="exact"/>
              <w:ind w:left="539" w:hangingChars="300" w:hanging="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なお、当該施設が共同実施施設である場合は、休日延べ利用子ども数には、上記に加えて、共同する企業主導型保育施設を休日等に利用する、特定教育・保育施設又は特定地域型保育事業所を利用する子どもを含む。</w:t>
            </w:r>
          </w:p>
          <w:p w:rsidR="00226012" w:rsidRPr="00C034B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　認定された</w:t>
            </w:r>
            <w:r w:rsidRPr="00C034BD">
              <w:rPr>
                <w:rFonts w:asciiTheme="minorEastAsia" w:eastAsiaTheme="minorEastAsia" w:hAnsiTheme="minorEastAsia" w:hint="eastAsia"/>
                <w:color w:val="000000" w:themeColor="text1"/>
              </w:rPr>
              <w:t>休日延べ利用子ども数は、要件に適合せず加算の適用が無くなった場合を除き、年間を通じて適用される。</w:t>
            </w:r>
          </w:p>
        </w:tc>
      </w:tr>
      <w:tr w:rsidR="00226012">
        <w:trPr>
          <w:trHeight w:val="16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3)　翌年４月末日までに実績報告書を市に提出していますか。</w:t>
            </w:r>
          </w:p>
        </w:tc>
        <w:tc>
          <w:tcPr>
            <w:tcW w:w="851" w:type="dxa"/>
            <w:tcBorders>
              <w:top w:val="single" w:sz="4" w:space="0" w:color="auto"/>
              <w:bottom w:val="single" w:sz="4" w:space="0" w:color="auto"/>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□はい</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26012" w:rsidRPr="00C034B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40"/>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single" w:sz="4" w:space="0" w:color="auto"/>
              <w:bottom w:val="nil"/>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（公定価格ＦＡＱ</w:t>
            </w:r>
            <w:r w:rsidR="00F707DB" w:rsidRPr="00C034BD">
              <w:rPr>
                <w:rFonts w:asciiTheme="minorEastAsia" w:eastAsiaTheme="minorEastAsia" w:hAnsiTheme="minorEastAsia" w:hint="eastAsia"/>
                <w:color w:val="000000" w:themeColor="text1"/>
              </w:rPr>
              <w:t xml:space="preserve">　Ver.1</w:t>
            </w:r>
            <w:r w:rsidR="00BD2264">
              <w:rPr>
                <w:rFonts w:asciiTheme="minorEastAsia" w:eastAsiaTheme="minorEastAsia" w:hAnsiTheme="minorEastAsia" w:hint="eastAsia"/>
                <w:color w:val="000000" w:themeColor="text1"/>
              </w:rPr>
              <w:t>6</w:t>
            </w:r>
            <w:r w:rsidR="00F707DB" w:rsidRPr="00C034BD">
              <w:rPr>
                <w:rFonts w:asciiTheme="minorEastAsia" w:eastAsiaTheme="minorEastAsia" w:hAnsiTheme="minorEastAsia" w:hint="eastAsia"/>
                <w:color w:val="000000" w:themeColor="text1"/>
              </w:rPr>
              <w:t xml:space="preserve">　令和2年</w:t>
            </w:r>
            <w:r w:rsidR="00BD2264">
              <w:rPr>
                <w:rFonts w:asciiTheme="minorEastAsia" w:eastAsiaTheme="minorEastAsia" w:hAnsiTheme="minorEastAsia" w:hint="eastAsia"/>
                <w:color w:val="000000" w:themeColor="text1"/>
              </w:rPr>
              <w:t>10</w:t>
            </w:r>
            <w:r w:rsidR="00F707DB" w:rsidRPr="00C034BD">
              <w:rPr>
                <w:rFonts w:asciiTheme="minorEastAsia" w:eastAsiaTheme="minorEastAsia" w:hAnsiTheme="minorEastAsia" w:hint="eastAsia"/>
                <w:color w:val="000000" w:themeColor="text1"/>
              </w:rPr>
              <w:t>月</w:t>
            </w:r>
            <w:r w:rsidR="00BD2264">
              <w:rPr>
                <w:rFonts w:asciiTheme="minorEastAsia" w:eastAsiaTheme="minorEastAsia" w:hAnsiTheme="minorEastAsia" w:hint="eastAsia"/>
                <w:color w:val="000000" w:themeColor="text1"/>
              </w:rPr>
              <w:t>1</w:t>
            </w:r>
            <w:r w:rsidR="00F707DB" w:rsidRPr="00C034BD">
              <w:rPr>
                <w:rFonts w:asciiTheme="minorEastAsia" w:eastAsiaTheme="minorEastAsia" w:hAnsiTheme="minorEastAsia" w:hint="eastAsia"/>
                <w:color w:val="000000" w:themeColor="text1"/>
              </w:rPr>
              <w:t>日</w:t>
            </w:r>
            <w:r w:rsidRPr="00C034BD">
              <w:rPr>
                <w:rFonts w:asciiTheme="minorEastAsia" w:eastAsiaTheme="minorEastAsia" w:hAnsiTheme="minorEastAsia" w:hint="eastAsia"/>
                <w:color w:val="000000" w:themeColor="text1"/>
              </w:rPr>
              <w:t xml:space="preserve">　№39、98、99、100）</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実績が見込みを上回った（下回った）場合であっても、加算額の増額（減額）は行われない。</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なお、利用見込みと実績が大きく異なった場合には、翌年度の利用見込みの算出及び市町村による加算額の認定の際に、その実績を踏まえて適切な利用見込み数の算出・認定をする必要がある。</w:t>
            </w:r>
          </w:p>
          <w:p w:rsidR="00226012" w:rsidRPr="00C034BD" w:rsidRDefault="00AD099C" w:rsidP="00AD099C">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w:t>
            </w:r>
            <w:r w:rsidRPr="00C461A1">
              <w:rPr>
                <w:rFonts w:asciiTheme="minorEastAsia" w:eastAsiaTheme="minorEastAsia" w:hAnsiTheme="minorEastAsia" w:hint="eastAsia"/>
                <w:color w:val="000000" w:themeColor="text1"/>
                <w:spacing w:val="-2"/>
              </w:rPr>
              <w:t>休日保育加算の対象となる「原則、休日等に常態的に保育を必要とする保育認定子ども」が休日保育を利用する場合、当該休日保育の利用に対し、所得に応じた利用者負担とは別に、利用料を徴収することはできない。</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587"/>
        </w:trPr>
        <w:tc>
          <w:tcPr>
            <w:tcW w:w="1134" w:type="dxa"/>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6</w:t>
            </w:r>
            <w:r w:rsidR="001A5841">
              <w:rPr>
                <w:rFonts w:asciiTheme="majorEastAsia" w:eastAsiaTheme="majorEastAsia" w:hAnsiTheme="majorEastAsia" w:hint="eastAsia"/>
                <w:w w:val="90"/>
              </w:rPr>
              <w:t xml:space="preserve"> 休日保育</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tc>
        <w:tc>
          <w:tcPr>
            <w:tcW w:w="8931" w:type="dxa"/>
            <w:gridSpan w:val="3"/>
            <w:tcBorders>
              <w:top w:val="nil"/>
              <w:bottom w:val="nil"/>
            </w:tcBorders>
          </w:tcPr>
          <w:p w:rsidR="00AD099C" w:rsidRDefault="00AD099C" w:rsidP="00AD09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護者のいずれもが急な出張等により保育が必要な状態になるなど、単発で休日保育を利用する場合についても、休日保育加算の対象とすることもできる。この場合は、休日保育加算により費用が賄われることになるため、保護者から利用料を徴収することはできない。</w:t>
            </w:r>
          </w:p>
          <w:p w:rsidR="00AD099C" w:rsidRPr="00AD099C" w:rsidRDefault="00AD099C" w:rsidP="00AD099C">
            <w:pPr>
              <w:autoSpaceDE w:val="0"/>
              <w:autoSpaceDN w:val="0"/>
              <w:spacing w:line="260" w:lineRule="exact"/>
              <w:ind w:leftChars="100" w:left="180" w:firstLineChars="100" w:firstLine="180"/>
              <w:rPr>
                <w:rFonts w:asciiTheme="minorEastAsia" w:eastAsiaTheme="minorEastAsia" w:hAnsiTheme="minorEastAsia"/>
              </w:rPr>
            </w:pPr>
            <w:r>
              <w:rPr>
                <w:rFonts w:asciiTheme="minorEastAsia" w:eastAsiaTheme="minorEastAsia" w:hAnsiTheme="minorEastAsia" w:hint="eastAsia"/>
              </w:rPr>
              <w:t>就労により認定を受けた保護者が、冠婚葬祭など保育認定を受けた事由とは異なる事由により、休日に保育を利用する場合には、一時預かり事業により利用することが考えられる。この場合は、保護者から一時預かり事業としての利用料を徴収することになる。</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常態的に休日保育を必要とする子どもの保護者にとっての週休日（例：店の定休日である火曜日が週休日）に、単発的な仕事が入った場合や、園の行事等のために保育を行う必要があると園側が判断した場合、当該火曜日に保育を受けることについて）</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就労が認定事由である場合、保護者が就労していない日には、基本的には保育を受けられないことになるが、通常の休業日に仕事が入り、保育を必要とする状態になった場合や、子どもに対する集団保育の観点から保育が必要であると園が判断する場合に、保育の利用を妨げるものではない。その場合、別途の利用料を徴収することはできない。</w:t>
            </w:r>
          </w:p>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日曜日における就労等に係る保育ニーズへの対応の観点から、間食又は給食等を提供することが基本であるが、（休日に自園調理を行うことが困難である場合など）保護者の同意を得て弁当持参により対応することも考えられる。</w:t>
            </w:r>
          </w:p>
        </w:tc>
      </w:tr>
      <w:tr w:rsidR="00226012">
        <w:tc>
          <w:tcPr>
            <w:tcW w:w="1134" w:type="dxa"/>
            <w:vMerge w:val="restart"/>
            <w:tcBorders>
              <w:top w:val="single" w:sz="8" w:space="0" w:color="auto"/>
            </w:tcBorders>
          </w:tcPr>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7</w:t>
            </w:r>
            <w:r w:rsidR="001A5841">
              <w:rPr>
                <w:rFonts w:asciiTheme="majorEastAsia" w:eastAsiaTheme="majorEastAsia" w:hAnsiTheme="majorEastAsia" w:hint="eastAsia"/>
                <w:w w:val="90"/>
              </w:rPr>
              <w:t xml:space="preserve"> 夜間保育</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hint="eastAsia"/>
                <w:w w:val="90"/>
              </w:rPr>
              <w:t>夜間保育所として認可を受けていること</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夜間保育加算を算定している場合、以下の加算の要件に適合していますか。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7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「夜間保育所の設置認可等について（平成12年3月30日児発第298号厚生省児童家庭局長通知）」により設置認可された施設であること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（認可基準）</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・設置経営主体　　夜間保育の場合は、生活面への対応や個別的な援助がより一層求められることから、児童の保育に関し、長年の経験を有し、良好な成果をおさめているものであること。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・定員　　　　　　入所定員は、20名以上とすること。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・対象児童　　　　夜間、保護者の就労等により保育に欠けるため、市町村が保育の実施を行う児童であること。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・職員　　　　　　施設長は、保育士の資格を有し、直接児童の保育に従事することができるものを配置するよう努めること。保育士については、児童福祉施設最低基準（昭和23年厚生省令第63号）等に定めるところにより所定の数を配置すること。</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・設備及び備品</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①　仮眠のための設備及びその他夜間保育のために必要な設備、備品を備えていること。</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　既存の施設に夜間の保育所を併設する場合にあっては、直接児童の保育の用に供する設備については専用でなければならないが、管理部門等については運営に支障を生じない範囲で既存の施設の設備と共用することも差し支えないこと。</w:t>
            </w:r>
          </w:p>
          <w:p w:rsidR="00226012" w:rsidRDefault="001A5841">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③　地域の実情に応じて、分園（平成10年4月9日児発第302号「保育所分園の設置運営について」に定める分園をいう。）を設置することができる。</w:t>
            </w:r>
          </w:p>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・保育の方法　　　開所時間は原則として概ね１１時間とし、おおよそ午後１０時までとすること。</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地域区分等に応じた単価</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4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r w:rsidR="00226012">
        <w:tc>
          <w:tcPr>
            <w:tcW w:w="1134" w:type="dxa"/>
            <w:vMerge w:val="restart"/>
            <w:tcBorders>
              <w:top w:val="single" w:sz="8" w:space="0" w:color="auto"/>
            </w:tcBorders>
          </w:tcPr>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sidR="001A5841">
              <w:rPr>
                <w:rFonts w:asciiTheme="majorEastAsia" w:eastAsiaTheme="majorEastAsia" w:hAnsiTheme="majorEastAsia" w:hint="eastAsia"/>
                <w:w w:val="90"/>
              </w:rPr>
              <w:t xml:space="preserve"> 減価償却費加算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減価償却費加算を算定している場合、以下の加算の要件の全てに適合していますか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rsidTr="00EC7510">
        <w:trPr>
          <w:trHeight w:val="575"/>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①　保育所の用に供する建物が自己所有であること（注１）</w:t>
            </w:r>
          </w:p>
          <w:p w:rsidR="00226012" w:rsidRDefault="001A5841">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（注１）　施設の一部が賃貸物件の場合は、自己所有の建物の延べ面積が施設全体の延べ面積の５０％以上であること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建物を整備・改修又は取得する際に、建設資金又は購入資金が発生していること</w:t>
            </w:r>
          </w:p>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建物の整備・改修に当たって、施設整備費又は改修費等（以下「施設整備費等」という。）の国庫補助金の交付を受けていないこと（注２）</w:t>
            </w:r>
          </w:p>
          <w:p w:rsidR="00226012" w:rsidRDefault="001A5841">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（注２）　施設整備費等の国庫補助の交付を受けて建設した建物について、整備後一定年数が経過した後に、以下の要件全てに該当する改修等を行った場合には、③に該当することとして差し支えない。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・老朽化等を理由として改修等が必要であったと市町村が認める場合</w:t>
            </w:r>
          </w:p>
          <w:p w:rsidR="001A19DD" w:rsidRDefault="001A5841" w:rsidP="001A19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・当該改修等に当たって、国庫補助の交付を受けていないこと</w:t>
            </w:r>
          </w:p>
        </w:tc>
      </w:tr>
    </w:tbl>
    <w:p w:rsidR="001A19DD" w:rsidRDefault="001A19DD">
      <w:pPr>
        <w:rPr>
          <w:rFonts w:asciiTheme="minorEastAsia" w:eastAsiaTheme="minorEastAsia" w:hAnsiTheme="minorEastAsia"/>
        </w:rPr>
      </w:pPr>
    </w:p>
    <w:p w:rsidR="00226012" w:rsidRDefault="00226012">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1A19DD" w:rsidTr="001A19DD">
        <w:trPr>
          <w:trHeight w:val="341"/>
        </w:trPr>
        <w:tc>
          <w:tcPr>
            <w:tcW w:w="1134" w:type="dxa"/>
            <w:vMerge w:val="restart"/>
            <w:tcBorders>
              <w:top w:val="nil"/>
            </w:tcBorders>
          </w:tcPr>
          <w:p w:rsidR="001A19DD" w:rsidRDefault="001A19DD">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1A19DD"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8</w:t>
            </w:r>
            <w:r w:rsidR="001A19DD">
              <w:rPr>
                <w:rFonts w:asciiTheme="majorEastAsia" w:eastAsiaTheme="majorEastAsia" w:hAnsiTheme="majorEastAsia" w:hint="eastAsia"/>
                <w:w w:val="90"/>
              </w:rPr>
              <w:t xml:space="preserve"> 減価償却費加算</w:t>
            </w:r>
          </w:p>
          <w:p w:rsidR="001A19DD" w:rsidRDefault="001A19DD" w:rsidP="000F608A">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1A19DD" w:rsidRDefault="001A19DD" w:rsidP="001A19DD">
            <w:pPr>
              <w:autoSpaceDE w:val="0"/>
              <w:autoSpaceDN w:val="0"/>
              <w:spacing w:line="260" w:lineRule="exact"/>
              <w:ind w:firstLineChars="800" w:firstLine="1437"/>
              <w:rPr>
                <w:rFonts w:asciiTheme="minorEastAsia" w:eastAsiaTheme="minorEastAsia" w:hAnsiTheme="minorEastAsia"/>
              </w:rPr>
            </w:pPr>
            <w:r>
              <w:rPr>
                <w:rFonts w:asciiTheme="minorEastAsia" w:eastAsiaTheme="minorEastAsia" w:hAnsiTheme="minorEastAsia" w:hint="eastAsia"/>
              </w:rPr>
              <w:t>・１施設当たりの改修等に要した費用を2,000で除して得た値が、建物全体の延面積に２を</w:t>
            </w:r>
          </w:p>
          <w:p w:rsidR="001A19DD" w:rsidRDefault="001A19DD" w:rsidP="001A19D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乗じて得た値を上回る場合で、かつ、改修等に要した費用が1,000万円以上であること</w:t>
            </w:r>
          </w:p>
          <w:p w:rsidR="001A19DD" w:rsidRDefault="001A19DD" w:rsidP="001A19DD">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④　賃借料加算の対象となっていないこと</w:t>
            </w:r>
          </w:p>
        </w:tc>
      </w:tr>
      <w:tr w:rsidR="001A19DD" w:rsidTr="000F608A">
        <w:trPr>
          <w:trHeight w:val="426"/>
        </w:trPr>
        <w:tc>
          <w:tcPr>
            <w:tcW w:w="1134" w:type="dxa"/>
            <w:vMerge/>
          </w:tcPr>
          <w:p w:rsidR="001A19DD" w:rsidRDefault="001A19DD" w:rsidP="000F608A">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nil"/>
            </w:tcBorders>
          </w:tcPr>
          <w:p w:rsidR="001A19DD" w:rsidRDefault="001A19DD" w:rsidP="001A19DD">
            <w:pPr>
              <w:autoSpaceDE w:val="0"/>
              <w:autoSpaceDN w:val="0"/>
              <w:spacing w:line="260" w:lineRule="exact"/>
              <w:ind w:leftChars="100" w:left="360" w:hangingChars="100" w:hanging="180"/>
              <w:rPr>
                <w:rFonts w:asciiTheme="minorEastAsia" w:eastAsiaTheme="minorEastAsia" w:hAnsiTheme="minorEastAsia"/>
              </w:rPr>
            </w:pPr>
            <w:r>
              <w:rPr>
                <w:rFonts w:asciiTheme="minorEastAsia" w:eastAsiaTheme="minorEastAsia" w:hAnsiTheme="minorEastAsia" w:hint="eastAsia"/>
              </w:rPr>
              <w:t>※　要件に適合しなくなった場合には、要件に適合しなくなった日の属する月の翌月（月の初日に適合しなくなった場合はその月）から加算の適用がない。</w:t>
            </w:r>
          </w:p>
        </w:tc>
      </w:tr>
      <w:tr w:rsidR="001A19DD" w:rsidTr="000F608A">
        <w:trPr>
          <w:trHeight w:val="240"/>
        </w:trPr>
        <w:tc>
          <w:tcPr>
            <w:tcW w:w="1134" w:type="dxa"/>
            <w:vMerge/>
          </w:tcPr>
          <w:p w:rsidR="001A19DD" w:rsidRDefault="001A19D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1A19DD" w:rsidRPr="001A4483" w:rsidRDefault="001A19DD" w:rsidP="00C44BFC">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2)　加算額は、「都市部」の区分に定められた額を算定していますか。</w:t>
            </w:r>
          </w:p>
        </w:tc>
        <w:tc>
          <w:tcPr>
            <w:tcW w:w="851" w:type="dxa"/>
            <w:tcBorders>
              <w:top w:val="single" w:sz="4" w:space="0" w:color="auto"/>
              <w:bottom w:val="single" w:sz="4" w:space="0" w:color="auto"/>
            </w:tcBorders>
          </w:tcPr>
          <w:p w:rsidR="001A19DD" w:rsidRPr="001A4483" w:rsidRDefault="001A19DD">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□はい</w:t>
            </w:r>
          </w:p>
          <w:p w:rsidR="001A19DD" w:rsidRPr="001A4483" w:rsidRDefault="001A19DD">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1A19DD" w:rsidRPr="001A4483" w:rsidRDefault="001A19DD">
            <w:pPr>
              <w:autoSpaceDE w:val="0"/>
              <w:autoSpaceDN w:val="0"/>
              <w:spacing w:line="260" w:lineRule="exact"/>
              <w:rPr>
                <w:rFonts w:asciiTheme="minorEastAsia" w:eastAsiaTheme="minorEastAsia" w:hAnsiTheme="minorEastAsia"/>
                <w:color w:val="000000" w:themeColor="text1"/>
              </w:rPr>
            </w:pPr>
          </w:p>
        </w:tc>
      </w:tr>
      <w:tr w:rsidR="001A19DD">
        <w:trPr>
          <w:trHeight w:val="20"/>
        </w:trPr>
        <w:tc>
          <w:tcPr>
            <w:tcW w:w="1134" w:type="dxa"/>
            <w:vMerge/>
          </w:tcPr>
          <w:p w:rsidR="001A19DD" w:rsidRDefault="001A19D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1A19DD" w:rsidRPr="001A4483" w:rsidRDefault="001A19DD" w:rsidP="00EF2FA0">
            <w:pPr>
              <w:autoSpaceDE w:val="0"/>
              <w:autoSpaceDN w:val="0"/>
              <w:spacing w:line="260" w:lineRule="exact"/>
              <w:rPr>
                <w:rFonts w:asciiTheme="minorEastAsia" w:eastAsiaTheme="minorEastAsia" w:hAnsiTheme="minorEastAsia"/>
                <w:color w:val="000000" w:themeColor="text1"/>
                <w:w w:val="90"/>
              </w:rPr>
            </w:pPr>
            <w:r w:rsidRPr="001A4483">
              <w:rPr>
                <w:rFonts w:asciiTheme="minorEastAsia" w:eastAsiaTheme="minorEastAsia" w:hAnsiTheme="minorEastAsia" w:hint="eastAsia"/>
                <w:color w:val="000000" w:themeColor="text1"/>
              </w:rPr>
              <w:t xml:space="preserve">　　</w:t>
            </w:r>
            <w:r w:rsidRPr="001A4483">
              <w:rPr>
                <w:rFonts w:asciiTheme="minorEastAsia" w:eastAsiaTheme="minorEastAsia" w:hAnsiTheme="minorEastAsia" w:hint="eastAsia"/>
                <w:color w:val="000000" w:themeColor="text1"/>
                <w:w w:val="90"/>
              </w:rPr>
              <w:t>（都市部：人口密度が当年度又は前年度における4月1日現在の人口密度が1,000人/</w:t>
            </w:r>
            <w:r w:rsidRPr="001A4483">
              <w:rPr>
                <w:rFonts w:asciiTheme="minorEastAsia" w:eastAsiaTheme="minorEastAsia" w:hAnsiTheme="minorEastAsia"/>
                <w:color w:val="000000" w:themeColor="text1"/>
                <w:w w:val="90"/>
              </w:rPr>
              <w:t>k</w:t>
            </w:r>
            <w:r w:rsidRPr="001A4483">
              <w:rPr>
                <w:rFonts w:asciiTheme="minorEastAsia" w:eastAsiaTheme="minorEastAsia" w:hAnsiTheme="minorEastAsia" w:hint="eastAsia"/>
                <w:color w:val="000000" w:themeColor="text1"/>
                <w:w w:val="90"/>
              </w:rPr>
              <w:t>㎡以上の市町村）</w:t>
            </w:r>
          </w:p>
        </w:tc>
      </w:tr>
      <w:tr w:rsidR="001A19DD">
        <w:trPr>
          <w:trHeight w:val="7030"/>
        </w:trPr>
        <w:tc>
          <w:tcPr>
            <w:tcW w:w="1134" w:type="dxa"/>
            <w:vMerge/>
          </w:tcPr>
          <w:p w:rsidR="001A19DD" w:rsidRDefault="001A19DD">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tcBorders>
          </w:tcPr>
          <w:p w:rsidR="001A19DD" w:rsidRPr="00C034BD" w:rsidRDefault="001A19DD">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（公定価格ＦＡＱ</w:t>
            </w:r>
            <w:r w:rsidR="00F707DB" w:rsidRPr="00C034BD">
              <w:rPr>
                <w:rFonts w:asciiTheme="minorEastAsia" w:eastAsiaTheme="minorEastAsia" w:hAnsiTheme="minorEastAsia" w:hint="eastAsia"/>
                <w:color w:val="000000" w:themeColor="text1"/>
              </w:rPr>
              <w:t xml:space="preserve">　Ver.1</w:t>
            </w:r>
            <w:r w:rsidR="007E32C4">
              <w:rPr>
                <w:rFonts w:asciiTheme="minorEastAsia" w:eastAsiaTheme="minorEastAsia" w:hAnsiTheme="minorEastAsia" w:hint="eastAsia"/>
                <w:color w:val="000000" w:themeColor="text1"/>
              </w:rPr>
              <w:t>6</w:t>
            </w:r>
            <w:r w:rsidR="00F707DB" w:rsidRPr="00C034BD">
              <w:rPr>
                <w:rFonts w:asciiTheme="minorEastAsia" w:eastAsiaTheme="minorEastAsia" w:hAnsiTheme="minorEastAsia" w:hint="eastAsia"/>
                <w:color w:val="000000" w:themeColor="text1"/>
              </w:rPr>
              <w:t xml:space="preserve">　令和2年</w:t>
            </w:r>
            <w:r w:rsidR="007E32C4">
              <w:rPr>
                <w:rFonts w:asciiTheme="minorEastAsia" w:eastAsiaTheme="minorEastAsia" w:hAnsiTheme="minorEastAsia" w:hint="eastAsia"/>
                <w:color w:val="000000" w:themeColor="text1"/>
              </w:rPr>
              <w:t>10</w:t>
            </w:r>
            <w:r w:rsidR="00F707DB" w:rsidRPr="00C034BD">
              <w:rPr>
                <w:rFonts w:asciiTheme="minorEastAsia" w:eastAsiaTheme="minorEastAsia" w:hAnsiTheme="minorEastAsia" w:hint="eastAsia"/>
                <w:color w:val="000000" w:themeColor="text1"/>
              </w:rPr>
              <w:t>月</w:t>
            </w:r>
            <w:r w:rsidR="007E32C4">
              <w:rPr>
                <w:rFonts w:asciiTheme="minorEastAsia" w:eastAsiaTheme="minorEastAsia" w:hAnsiTheme="minorEastAsia" w:hint="eastAsia"/>
                <w:color w:val="000000" w:themeColor="text1"/>
              </w:rPr>
              <w:t>1</w:t>
            </w:r>
            <w:r w:rsidR="00F707DB" w:rsidRPr="00C034BD">
              <w:rPr>
                <w:rFonts w:asciiTheme="minorEastAsia" w:eastAsiaTheme="minorEastAsia" w:hAnsiTheme="minorEastAsia" w:hint="eastAsia"/>
                <w:color w:val="000000" w:themeColor="text1"/>
              </w:rPr>
              <w:t>日</w:t>
            </w:r>
            <w:r w:rsidRPr="00C034BD">
              <w:rPr>
                <w:rFonts w:asciiTheme="minorEastAsia" w:eastAsiaTheme="minorEastAsia" w:hAnsiTheme="minorEastAsia" w:hint="eastAsia"/>
                <w:color w:val="000000" w:themeColor="text1"/>
              </w:rPr>
              <w:t xml:space="preserve">　№123、128）</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加算要件③の「国庫補助金」には、地方単独補助金は含まれないが、減価償却費加算の趣旨に鑑み、地方単独補助金と二重交付とならないよう、市町村判断で加算の認定をしないという判断も可能である。</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※（要件のうち、「建物の整備に当たって、施設整備費又は改修費等の国庫補助金の交付を受けていないこと」とはどのように判断するのか）</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減価償却費加算は、施設整備費等の国庫補助金(以下「整備費等補助金」という。）の補助対象となる整備等（株式会社の場合は、整備費等補助金の対象外であることから、整備費等補助金の補助対象と同等の整備等）を実施しながら、整備費等補助金の交付を受けない場合に加算されるもの。</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減価償却費加算の適用の有無は、以下を基準に判断すること。</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１　保育所の場合</w:t>
            </w:r>
          </w:p>
          <w:p w:rsidR="001A19DD" w:rsidRPr="00C034BD" w:rsidRDefault="001A19DD">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①　減価償却費加算の適用の有無の判断は確認を受けた施設・事業所ごとの単位で行う。</w:t>
            </w:r>
          </w:p>
          <w:p w:rsidR="001A19DD" w:rsidRPr="00C034BD" w:rsidRDefault="001A19DD">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一つの施設・事業所が複数の棟に分かれている場合や分園を設けている場合であっても確認を受けた施設・事業所全体で減価償却の適用の有無を判断することになる。</w:t>
            </w:r>
          </w:p>
          <w:p w:rsidR="001A19DD" w:rsidRPr="00C034BD" w:rsidRDefault="001A19DD">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このため、施設・事業所の一部でも整備費等補助金（注１）の交付を受けている場合は、減価償却費加算の対象にならない（注２）。</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（注１）　施設整備費等補助金に該当しない補助金の例示</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地方自治体の単独事業による施設整備費等</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　創設、増築・増改築、改築、大規模修繕等以外の施設整備費等の国庫補助金</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（スプリンクラー設備の補助等）</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（注２）　減価償却費加算の対象とならない場合の例示</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ⅰ　保育所等の一部（分園を含む）を整備費等補助金で整備した場合</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ⅱ　保育所等がA棟とB棟の複数の棟で構成されている場合で、A棟又はB棟の一部を</w:t>
            </w:r>
          </w:p>
          <w:p w:rsidR="001A19DD" w:rsidRPr="00C034BD" w:rsidRDefault="001A19DD">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整備費等補助金で整備した場合</w:t>
            </w:r>
          </w:p>
          <w:p w:rsidR="001A19DD" w:rsidRPr="00C034BD" w:rsidRDefault="001A19DD">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②　既存建物の無償譲渡を受けて教育・保育を実施している場合など、整備費等補助金の補助対象となる整備等の実施や建物の購入をせずに、保育所等として活用している場合には、減価償却費加算の対象にならない。</w:t>
            </w:r>
          </w:p>
          <w:p w:rsidR="001A19DD" w:rsidRPr="00C034BD" w:rsidRDefault="001A19DD">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２　認定こども園の場合　（略）</w:t>
            </w:r>
          </w:p>
        </w:tc>
      </w:tr>
      <w:tr w:rsidR="00226012">
        <w:tc>
          <w:tcPr>
            <w:tcW w:w="1134" w:type="dxa"/>
            <w:vMerge w:val="restart"/>
            <w:tcBorders>
              <w:top w:val="single" w:sz="8" w:space="0" w:color="auto"/>
            </w:tcBorders>
          </w:tcPr>
          <w:p w:rsidR="00226012" w:rsidRDefault="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t>9</w:t>
            </w:r>
            <w:r w:rsidR="001A5841">
              <w:rPr>
                <w:rFonts w:asciiTheme="majorEastAsia" w:eastAsiaTheme="majorEastAsia" w:hAnsiTheme="majorEastAsia" w:hint="eastAsia"/>
                <w:w w:val="90"/>
              </w:rPr>
              <w:t xml:space="preserve"> 賃借料加算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賃借料加算を算定している場合、以下の加算の要件の全てに適合していますか。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10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①　保育所の用に供する建物が賃貸物件であること（注）</w:t>
            </w:r>
          </w:p>
          <w:p w:rsidR="00226012" w:rsidRDefault="001A5841">
            <w:pPr>
              <w:autoSpaceDE w:val="0"/>
              <w:autoSpaceDN w:val="0"/>
              <w:spacing w:line="260" w:lineRule="exact"/>
              <w:ind w:left="1347" w:hangingChars="750" w:hanging="1347"/>
              <w:rPr>
                <w:rFonts w:asciiTheme="minorEastAsia" w:eastAsiaTheme="minorEastAsia" w:hAnsiTheme="minorEastAsia"/>
              </w:rPr>
            </w:pPr>
            <w:r>
              <w:rPr>
                <w:rFonts w:asciiTheme="minorEastAsia" w:eastAsiaTheme="minorEastAsia" w:hAnsiTheme="minorEastAsia" w:hint="eastAsia"/>
              </w:rPr>
              <w:t xml:space="preserve">　　　　　（注）　施設の一部が自己所有の場合は、賃貸による建物の延べ面積が施設全体の延べ面積の５０％以上であること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②　①の賃貸物件に対する賃借料が発生していること</w:t>
            </w:r>
          </w:p>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③　賃借料の国庫補助（「認可保育所等設置支援事業の実施について」（平成29年3月31日雇児発0331第30号厚生労働省雇用均等・児童家庭局長通知）に定める「都市部における保育所への賃借料支援事業」による国庫補助を除く。）を受けた施設については、当該補助に係る残額が生じていない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④　減価償却費加算の対象となっていないこと</w:t>
            </w:r>
          </w:p>
        </w:tc>
      </w:tr>
      <w:tr w:rsidR="00226012">
        <w:trPr>
          <w:trHeight w:val="361"/>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加算額は、次の区分に定められた額を算定していますか。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Ａ地域・都市部</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6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hint="eastAsia"/>
                <w:w w:val="90"/>
              </w:rPr>
              <w:t>（埼玉県：Ａ地域、都市部：人口密度が当年度又は前年度における4月1日現在の人口密度が1,000人/K㎡以上の市町村）</w:t>
            </w:r>
          </w:p>
        </w:tc>
      </w:tr>
      <w:tr w:rsidR="00FA783C" w:rsidRPr="00FA783C">
        <w:trPr>
          <w:trHeight w:val="510"/>
        </w:trPr>
        <w:tc>
          <w:tcPr>
            <w:tcW w:w="1134" w:type="dxa"/>
            <w:vMerge/>
            <w:tcBorders>
              <w:bottom w:val="nil"/>
            </w:tcBorders>
          </w:tcPr>
          <w:p w:rsidR="00226012" w:rsidRPr="00FA783C"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226012" w:rsidRPr="00FA783C" w:rsidRDefault="001A5841">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hint="eastAsia"/>
              </w:rPr>
              <w:t>（公定価格ＦＡＱ</w:t>
            </w:r>
            <w:r w:rsidR="00F707DB" w:rsidRPr="00FA783C">
              <w:rPr>
                <w:rFonts w:asciiTheme="minorEastAsia" w:eastAsiaTheme="minorEastAsia" w:hAnsiTheme="minorEastAsia" w:hint="eastAsia"/>
              </w:rPr>
              <w:t xml:space="preserve">　Ver.1</w:t>
            </w:r>
            <w:r w:rsidR="00364BA2" w:rsidRPr="00FA783C">
              <w:rPr>
                <w:rFonts w:asciiTheme="minorEastAsia" w:eastAsiaTheme="minorEastAsia" w:hAnsiTheme="minorEastAsia" w:hint="eastAsia"/>
              </w:rPr>
              <w:t>6</w:t>
            </w:r>
            <w:r w:rsidR="00F707DB" w:rsidRPr="00FA783C">
              <w:rPr>
                <w:rFonts w:asciiTheme="minorEastAsia" w:eastAsiaTheme="minorEastAsia" w:hAnsiTheme="minorEastAsia" w:hint="eastAsia"/>
              </w:rPr>
              <w:t xml:space="preserve">　令和2年</w:t>
            </w:r>
            <w:r w:rsidR="00364BA2" w:rsidRPr="00FA783C">
              <w:rPr>
                <w:rFonts w:asciiTheme="minorEastAsia" w:eastAsiaTheme="minorEastAsia" w:hAnsiTheme="minorEastAsia" w:hint="eastAsia"/>
              </w:rPr>
              <w:t>10</w:t>
            </w:r>
            <w:r w:rsidR="00F707DB" w:rsidRPr="00FA783C">
              <w:rPr>
                <w:rFonts w:asciiTheme="minorEastAsia" w:eastAsiaTheme="minorEastAsia" w:hAnsiTheme="minorEastAsia" w:hint="eastAsia"/>
              </w:rPr>
              <w:t>月</w:t>
            </w:r>
            <w:r w:rsidR="00364BA2" w:rsidRPr="00FA783C">
              <w:rPr>
                <w:rFonts w:asciiTheme="minorEastAsia" w:eastAsiaTheme="minorEastAsia" w:hAnsiTheme="minorEastAsia" w:hint="eastAsia"/>
              </w:rPr>
              <w:t>1</w:t>
            </w:r>
            <w:r w:rsidR="00F707DB" w:rsidRPr="00FA783C">
              <w:rPr>
                <w:rFonts w:asciiTheme="minorEastAsia" w:eastAsiaTheme="minorEastAsia" w:hAnsiTheme="minorEastAsia" w:hint="eastAsia"/>
              </w:rPr>
              <w:t>日</w:t>
            </w:r>
            <w:r w:rsidRPr="00FA783C">
              <w:rPr>
                <w:rFonts w:asciiTheme="minorEastAsia" w:eastAsiaTheme="minorEastAsia" w:hAnsiTheme="minorEastAsia" w:hint="eastAsia"/>
              </w:rPr>
              <w:t xml:space="preserve">　№124）</w:t>
            </w:r>
          </w:p>
          <w:p w:rsidR="00364BA2" w:rsidRPr="00FA783C" w:rsidRDefault="00364BA2" w:rsidP="00364BA2">
            <w:pPr>
              <w:autoSpaceDE w:val="0"/>
              <w:autoSpaceDN w:val="0"/>
              <w:spacing w:line="260" w:lineRule="exact"/>
              <w:ind w:left="180" w:hangingChars="100" w:hanging="180"/>
              <w:rPr>
                <w:rFonts w:asciiTheme="minorEastAsia" w:eastAsiaTheme="minorEastAsia" w:hAnsiTheme="minorEastAsia"/>
              </w:rPr>
            </w:pPr>
            <w:r w:rsidRPr="00FA783C">
              <w:rPr>
                <w:rFonts w:asciiTheme="majorEastAsia" w:eastAsiaTheme="majorEastAsia" w:hAnsiTheme="majorEastAsia" w:hint="eastAsia"/>
              </w:rPr>
              <w:t>※（賃借料加算においては、「国庫補助を受けた施設については、当該補助に係る残額が生じていないこと」が要件とされているが、賃借料について、前払いによりその一部又は全部が支払われ、毎月支払う賃借料が減額されている場合の取扱いはどのようになるのか。）</w:t>
            </w:r>
          </w:p>
        </w:tc>
      </w:tr>
    </w:tbl>
    <w:p w:rsidR="00226012" w:rsidRPr="00FA783C" w:rsidRDefault="001A5841">
      <w:pPr>
        <w:rPr>
          <w:rFonts w:asciiTheme="minorEastAsia" w:eastAsiaTheme="minorEastAsia" w:hAnsiTheme="minorEastAsia"/>
        </w:rPr>
      </w:pPr>
      <w:r w:rsidRPr="00FA783C">
        <w:rPr>
          <w:rFonts w:asciiTheme="minorEastAsia" w:eastAsiaTheme="minorEastAsia" w:hAnsiTheme="minorEastAsia" w:hint="eastAsia"/>
        </w:rPr>
        <w:t xml:space="preserve">　　　</w:t>
      </w:r>
    </w:p>
    <w:p w:rsidR="001A19DD" w:rsidRPr="00FA783C" w:rsidRDefault="0070400D">
      <w:pPr>
        <w:rPr>
          <w:rFonts w:asciiTheme="minorEastAsia" w:eastAsiaTheme="minorEastAsia" w:hAnsiTheme="minorEastAsia"/>
        </w:rPr>
      </w:pPr>
      <w:r w:rsidRPr="00FA783C">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trPr>
          <w:trHeight w:val="510"/>
        </w:trPr>
        <w:tc>
          <w:tcPr>
            <w:tcW w:w="1134" w:type="dxa"/>
            <w:tcBorders>
              <w:top w:val="nil"/>
              <w:bottom w:val="single" w:sz="8" w:space="0" w:color="auto"/>
            </w:tcBorders>
          </w:tcPr>
          <w:p w:rsidR="00226012" w:rsidRPr="00FA783C" w:rsidRDefault="001A5841">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226012" w:rsidRPr="00FA783C" w:rsidRDefault="000F608A">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w w:val="90"/>
              </w:rPr>
              <w:t>9</w:t>
            </w:r>
            <w:r w:rsidR="001A5841" w:rsidRPr="00FA783C">
              <w:rPr>
                <w:rFonts w:asciiTheme="majorEastAsia" w:eastAsiaTheme="majorEastAsia" w:hAnsiTheme="majorEastAsia" w:hint="eastAsia"/>
                <w:w w:val="90"/>
              </w:rPr>
              <w:t xml:space="preserve"> 賃借料加算</w:t>
            </w:r>
          </w:p>
          <w:p w:rsidR="00226012" w:rsidRPr="00FA783C"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364BA2" w:rsidRPr="00FA783C" w:rsidRDefault="00364BA2" w:rsidP="00364BA2">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一括払いや分割払いといった賃借料の支払い方により加算の適用期間が変わるのは、公平性の観点から望ましくないので、実質的にどの期間の賃借料について国庫補助金が充当されているかを判定し、当該期間（国庫補助対象期間）については、賃借料加算が適用されない取扱いとなる。</w:t>
            </w:r>
          </w:p>
          <w:p w:rsidR="00364BA2" w:rsidRPr="00FA783C" w:rsidRDefault="00364BA2" w:rsidP="00364BA2">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具体的な国庫補助対象期間の算定に当たっては、国庫補助基準額から礼金の額を控除した金額（礼金を国庫補助対象とする場合に限る。）を前払いによる減額を考慮しない月額賃借料で除し、これにより得られた月数（小数点以下切り上げ）が国庫補助対象期間となる。</w:t>
            </w:r>
          </w:p>
          <w:p w:rsidR="00364BA2" w:rsidRPr="00FA783C" w:rsidRDefault="00364BA2" w:rsidP="00364BA2">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ただし、賃借料に係る契約等において、国庫補助金を賃借料に充当する期間・金額について個別に定めている場合は、当該定めによる期間が国庫補助対象期間となる。</w:t>
            </w:r>
          </w:p>
          <w:p w:rsidR="00364BA2" w:rsidRPr="00FA783C" w:rsidRDefault="00364BA2" w:rsidP="00364BA2">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例：　減額前の月額賃借料150万円、礼金300万円、20年契約、国庫補助基準額4,100万円の場合</w:t>
            </w:r>
          </w:p>
          <w:p w:rsidR="00364BA2" w:rsidRPr="00FA783C" w:rsidRDefault="00364BA2" w:rsidP="00364BA2">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①契約時に4,100万円を前払い（礼金含む）することで、月額賃借料を減額している場合（契約等において、</w:t>
            </w:r>
          </w:p>
          <w:p w:rsidR="00364BA2" w:rsidRPr="00FA783C" w:rsidRDefault="00364BA2" w:rsidP="00364BA2">
            <w:pPr>
              <w:autoSpaceDE w:val="0"/>
              <w:autoSpaceDN w:val="0"/>
              <w:spacing w:line="260" w:lineRule="exact"/>
              <w:ind w:leftChars="100" w:left="180" w:firstLineChars="200" w:firstLine="359"/>
              <w:rPr>
                <w:rFonts w:asciiTheme="majorEastAsia" w:eastAsiaTheme="majorEastAsia" w:hAnsiTheme="majorEastAsia"/>
              </w:rPr>
            </w:pPr>
            <w:r w:rsidRPr="00FA783C">
              <w:rPr>
                <w:rFonts w:asciiTheme="majorEastAsia" w:eastAsiaTheme="majorEastAsia" w:hAnsiTheme="majorEastAsia" w:hint="eastAsia"/>
              </w:rPr>
              <w:t>国庫補助金を賃借料に充当する期間等の定めがない場合）</w:t>
            </w:r>
          </w:p>
          <w:p w:rsidR="00364BA2" w:rsidRPr="00FA783C" w:rsidRDefault="00364BA2" w:rsidP="00364BA2">
            <w:pPr>
              <w:autoSpaceDE w:val="0"/>
              <w:autoSpaceDN w:val="0"/>
              <w:spacing w:line="260" w:lineRule="exact"/>
              <w:ind w:leftChars="100" w:left="180" w:firstLineChars="200" w:firstLine="359"/>
              <w:rPr>
                <w:rFonts w:asciiTheme="majorEastAsia" w:eastAsiaTheme="majorEastAsia" w:hAnsiTheme="majorEastAsia"/>
              </w:rPr>
            </w:pPr>
            <w:r w:rsidRPr="00FA783C">
              <w:rPr>
                <w:rFonts w:asciiTheme="majorEastAsia" w:eastAsiaTheme="majorEastAsia" w:hAnsiTheme="majorEastAsia" w:hint="eastAsia"/>
              </w:rPr>
              <w:t>（4,100万円－300万円）÷150万円＝25.33月　⇒　国庫補助対象期間　26月</w:t>
            </w:r>
          </w:p>
          <w:p w:rsidR="00364BA2" w:rsidRPr="00FA783C" w:rsidRDefault="00364BA2" w:rsidP="00364BA2">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②契約時に4,100万円を前払い（礼金含む）することで、月額賃借料を減額している場合（契約等において、</w:t>
            </w:r>
          </w:p>
          <w:p w:rsidR="00364BA2" w:rsidRPr="00FA783C" w:rsidRDefault="00364BA2" w:rsidP="00364BA2">
            <w:pPr>
              <w:autoSpaceDE w:val="0"/>
              <w:autoSpaceDN w:val="0"/>
              <w:spacing w:line="260" w:lineRule="exact"/>
              <w:ind w:leftChars="100" w:left="180" w:firstLineChars="200" w:firstLine="359"/>
              <w:rPr>
                <w:rFonts w:asciiTheme="majorEastAsia" w:eastAsiaTheme="majorEastAsia" w:hAnsiTheme="majorEastAsia"/>
              </w:rPr>
            </w:pPr>
            <w:r w:rsidRPr="00FA783C">
              <w:rPr>
                <w:rFonts w:asciiTheme="majorEastAsia" w:eastAsiaTheme="majorEastAsia" w:hAnsiTheme="majorEastAsia" w:hint="eastAsia"/>
              </w:rPr>
              <w:t>契約期間全期間の賃借料に国庫補助金を充当する定めがある場合）</w:t>
            </w:r>
          </w:p>
          <w:p w:rsidR="00226012" w:rsidRPr="00FA783C" w:rsidRDefault="00364BA2" w:rsidP="00364BA2">
            <w:pPr>
              <w:autoSpaceDE w:val="0"/>
              <w:autoSpaceDN w:val="0"/>
              <w:spacing w:line="260" w:lineRule="exact"/>
              <w:ind w:left="719" w:hangingChars="400" w:hanging="719"/>
              <w:rPr>
                <w:rFonts w:asciiTheme="minorEastAsia" w:eastAsiaTheme="minorEastAsia" w:hAnsiTheme="minorEastAsia"/>
              </w:rPr>
            </w:pPr>
            <w:r w:rsidRPr="00FA783C">
              <w:rPr>
                <w:rFonts w:asciiTheme="majorEastAsia" w:eastAsiaTheme="majorEastAsia" w:hAnsiTheme="majorEastAsia" w:hint="eastAsia"/>
              </w:rPr>
              <w:t xml:space="preserve">　　⇒　国庫補助対象期間　240月（＝20年間）</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0F608A">
              <w:rPr>
                <w:rFonts w:asciiTheme="majorEastAsia" w:eastAsiaTheme="majorEastAsia" w:hAnsiTheme="majorEastAsia"/>
                <w:w w:val="90"/>
              </w:rPr>
              <w:t>0</w:t>
            </w:r>
            <w:r>
              <w:rPr>
                <w:rFonts w:asciiTheme="majorEastAsia" w:eastAsiaTheme="majorEastAsia" w:hAnsiTheme="majorEastAsia" w:hint="eastAsia"/>
                <w:w w:val="90"/>
              </w:rPr>
              <w:t xml:space="preserve"> チーム</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保育推進加算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チーム保育推進加算を算定している場合、以下の加算の要件の全てに適合していますか。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1735"/>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Default="001A5841">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「必要保育士数」（基本分単価及び他の加算の認定に当たって求められる数）を超えて保育士を配置していること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Pr>
                <w:rFonts w:asciiTheme="minorEastAsia" w:eastAsiaTheme="minorEastAsia" w:hAnsiTheme="minorEastAsia" w:hint="eastAsia"/>
              </w:rPr>
              <w:t xml:space="preserve">　　　②　キャリアを積んだチームリーダーの位置付け等チーム保育体制を整備すること（注１）</w:t>
            </w:r>
          </w:p>
          <w:p w:rsidR="00226012" w:rsidRDefault="001A5841">
            <w:pPr>
              <w:autoSpaceDE w:val="0"/>
              <w:autoSpaceDN w:val="0"/>
              <w:spacing w:line="260" w:lineRule="exact"/>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（注１）　チーム保育体制の整備とは、基本分単価における必要保育士数の年齢別配置基準（３歳児配置改善加算が適用される場合には、その配置基準）を超えて、主に３～５歳児について複数保育士による保育体制の構築をいう。</w:t>
            </w:r>
          </w:p>
          <w:p w:rsidR="00226012" w:rsidRPr="001A4483" w:rsidRDefault="001A5841">
            <w:pPr>
              <w:autoSpaceDE w:val="0"/>
              <w:autoSpaceDN w:val="0"/>
              <w:spacing w:line="260" w:lineRule="exact"/>
              <w:ind w:left="1796" w:hangingChars="1000" w:hanging="1796"/>
              <w:rPr>
                <w:rFonts w:asciiTheme="minorEastAsia" w:eastAsiaTheme="minorEastAsia" w:hAnsiTheme="minorEastAsia"/>
                <w:color w:val="000000" w:themeColor="text1"/>
              </w:rPr>
            </w:pPr>
            <w:r>
              <w:rPr>
                <w:rFonts w:asciiTheme="minorEastAsia" w:eastAsiaTheme="minorEastAsia" w:hAnsiTheme="minorEastAsia" w:hint="eastAsia"/>
              </w:rPr>
              <w:t xml:space="preserve">　　　③　職</w:t>
            </w:r>
            <w:r w:rsidRPr="00C034BD">
              <w:rPr>
                <w:rFonts w:asciiTheme="minorEastAsia" w:eastAsiaTheme="minorEastAsia" w:hAnsiTheme="minorEastAsia" w:hint="eastAsia"/>
                <w:color w:val="000000" w:themeColor="text1"/>
              </w:rPr>
              <w:t>員の平</w:t>
            </w:r>
            <w:r w:rsidRPr="001A4483">
              <w:rPr>
                <w:rFonts w:asciiTheme="minorEastAsia" w:eastAsiaTheme="minorEastAsia" w:hAnsiTheme="minorEastAsia" w:hint="eastAsia"/>
                <w:color w:val="000000" w:themeColor="text1"/>
              </w:rPr>
              <w:t>均</w:t>
            </w:r>
            <w:r w:rsidR="00027CEB" w:rsidRPr="001A4483">
              <w:rPr>
                <w:rFonts w:asciiTheme="minorEastAsia" w:eastAsiaTheme="minorEastAsia" w:hAnsiTheme="minorEastAsia" w:hint="eastAsia"/>
                <w:color w:val="000000" w:themeColor="text1"/>
              </w:rPr>
              <w:t>経験</w:t>
            </w:r>
            <w:r w:rsidRPr="001A4483">
              <w:rPr>
                <w:rFonts w:asciiTheme="minorEastAsia" w:eastAsiaTheme="minorEastAsia" w:hAnsiTheme="minorEastAsia" w:hint="eastAsia"/>
                <w:color w:val="000000" w:themeColor="text1"/>
              </w:rPr>
              <w:t>年数が</w:t>
            </w:r>
            <w:r w:rsidR="00657135" w:rsidRPr="001A4483">
              <w:rPr>
                <w:rFonts w:asciiTheme="minorEastAsia" w:eastAsiaTheme="minorEastAsia" w:hAnsiTheme="minorEastAsia" w:hint="eastAsia"/>
                <w:color w:val="000000" w:themeColor="text1"/>
              </w:rPr>
              <w:t>１２</w:t>
            </w:r>
            <w:r w:rsidRPr="001A4483">
              <w:rPr>
                <w:rFonts w:asciiTheme="minorEastAsia" w:eastAsiaTheme="minorEastAsia" w:hAnsiTheme="minorEastAsia" w:hint="eastAsia"/>
                <w:color w:val="000000" w:themeColor="text1"/>
              </w:rPr>
              <w:t>年以上であること（注２）</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（注２）　職員の平均</w:t>
            </w:r>
            <w:r w:rsidR="00027CEB" w:rsidRPr="001A4483">
              <w:rPr>
                <w:rFonts w:asciiTheme="minorEastAsia" w:eastAsiaTheme="minorEastAsia" w:hAnsiTheme="minorEastAsia" w:hint="eastAsia"/>
                <w:color w:val="000000" w:themeColor="text1"/>
              </w:rPr>
              <w:t>経験</w:t>
            </w:r>
            <w:r w:rsidRPr="001A4483">
              <w:rPr>
                <w:rFonts w:asciiTheme="minorEastAsia" w:eastAsiaTheme="minorEastAsia" w:hAnsiTheme="minorEastAsia" w:hint="eastAsia"/>
                <w:color w:val="000000" w:themeColor="text1"/>
              </w:rPr>
              <w:t>年数については、処遇改善等加算Ⅰにおける職員１人当たりの平均</w:t>
            </w:r>
            <w:r w:rsidR="00027CEB" w:rsidRPr="001A4483">
              <w:rPr>
                <w:rFonts w:asciiTheme="minorEastAsia" w:eastAsiaTheme="minorEastAsia" w:hAnsiTheme="minorEastAsia" w:hint="eastAsia"/>
                <w:color w:val="000000" w:themeColor="text1"/>
              </w:rPr>
              <w:t>経験</w:t>
            </w:r>
            <w:r w:rsidRPr="001A4483">
              <w:rPr>
                <w:rFonts w:asciiTheme="minorEastAsia" w:eastAsiaTheme="minorEastAsia" w:hAnsiTheme="minorEastAsia" w:hint="eastAsia"/>
                <w:color w:val="000000" w:themeColor="text1"/>
              </w:rPr>
              <w:t>年数をもって確</w:t>
            </w:r>
            <w:r w:rsidRPr="00C034BD">
              <w:rPr>
                <w:rFonts w:asciiTheme="minorEastAsia" w:eastAsiaTheme="minorEastAsia" w:hAnsiTheme="minorEastAsia" w:hint="eastAsia"/>
                <w:color w:val="000000" w:themeColor="text1"/>
              </w:rPr>
              <w:t>認すること。</w:t>
            </w:r>
          </w:p>
          <w:p w:rsidR="00226012" w:rsidRDefault="001A5841">
            <w:pPr>
              <w:autoSpaceDE w:val="0"/>
              <w:autoSpaceDN w:val="0"/>
              <w:spacing w:line="260" w:lineRule="exact"/>
              <w:ind w:left="1796" w:hangingChars="1000" w:hanging="1796"/>
              <w:rPr>
                <w:rFonts w:asciiTheme="minorEastAsia" w:eastAsiaTheme="minorEastAsia" w:hAnsiTheme="minorEastAsia"/>
              </w:rPr>
            </w:pPr>
            <w:r w:rsidRPr="00C034BD">
              <w:rPr>
                <w:rFonts w:asciiTheme="minorEastAsia" w:eastAsiaTheme="minorEastAsia" w:hAnsiTheme="minorEastAsia" w:hint="eastAsia"/>
                <w:color w:val="000000" w:themeColor="text1"/>
              </w:rPr>
              <w:t xml:space="preserve">　　　④　当該加算による増収は、保育士の増員や、当該</w:t>
            </w:r>
            <w:r>
              <w:rPr>
                <w:rFonts w:asciiTheme="minorEastAsia" w:eastAsiaTheme="minorEastAsia" w:hAnsiTheme="minorEastAsia" w:hint="eastAsia"/>
              </w:rPr>
              <w:t>保育所全体の職員の賃金改善に充てること</w:t>
            </w:r>
          </w:p>
        </w:tc>
      </w:tr>
      <w:tr w:rsidR="00226012">
        <w:trPr>
          <w:trHeight w:val="361"/>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地域区分等に応じた単価</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w:t>
            </w:r>
          </w:p>
        </w:tc>
      </w:tr>
      <w:tr w:rsidR="00226012">
        <w:trPr>
          <w:trHeight w:val="240"/>
        </w:trPr>
        <w:tc>
          <w:tcPr>
            <w:tcW w:w="1134" w:type="dxa"/>
            <w:vMerge/>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年度終了後速やかに実績報告書を市に提出していますか。</w:t>
            </w:r>
          </w:p>
        </w:tc>
        <w:tc>
          <w:tcPr>
            <w:tcW w:w="851" w:type="dxa"/>
            <w:tcBorders>
              <w:top w:val="single" w:sz="4"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rsidTr="001523C3">
        <w:trPr>
          <w:trHeight w:val="240"/>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4)　加算額の実績と 1)の④の要件に掲げる支出とを比較して　差額が生じた場合には、翌年度において、その全額を一時金等により賃金改善に充てていますか。</w:t>
            </w:r>
          </w:p>
        </w:tc>
        <w:tc>
          <w:tcPr>
            <w:tcW w:w="851" w:type="dxa"/>
            <w:tcBorders>
              <w:top w:val="single" w:sz="4" w:space="0" w:color="auto"/>
              <w:bottom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r w:rsidR="001523C3" w:rsidRPr="001523C3" w:rsidTr="000F608A">
        <w:tc>
          <w:tcPr>
            <w:tcW w:w="1134" w:type="dxa"/>
            <w:vMerge w:val="restart"/>
            <w:tcBorders>
              <w:top w:val="single" w:sz="8" w:space="0" w:color="auto"/>
            </w:tcBorders>
          </w:tcPr>
          <w:p w:rsidR="001523C3" w:rsidRPr="00C034BD" w:rsidRDefault="001523C3" w:rsidP="001523C3">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1</w:t>
            </w:r>
            <w:r w:rsidR="000F608A" w:rsidRPr="00C034BD">
              <w:rPr>
                <w:rFonts w:asciiTheme="majorEastAsia" w:eastAsiaTheme="majorEastAsia" w:hAnsiTheme="majorEastAsia"/>
                <w:color w:val="000000" w:themeColor="text1"/>
                <w:w w:val="90"/>
              </w:rPr>
              <w:t>1</w:t>
            </w:r>
            <w:r w:rsidRPr="00C034BD">
              <w:rPr>
                <w:rFonts w:asciiTheme="majorEastAsia" w:eastAsiaTheme="majorEastAsia" w:hAnsiTheme="majorEastAsia" w:hint="eastAsia"/>
                <w:color w:val="000000" w:themeColor="text1"/>
                <w:w w:val="90"/>
              </w:rPr>
              <w:t xml:space="preserve"> 副食費</w:t>
            </w:r>
          </w:p>
          <w:p w:rsidR="001523C3" w:rsidRPr="00C034BD" w:rsidRDefault="001523C3" w:rsidP="001523C3">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徴収免除加算</w:t>
            </w:r>
          </w:p>
          <w:p w:rsidR="001523C3" w:rsidRPr="00C034BD" w:rsidRDefault="001523C3" w:rsidP="000F608A">
            <w:pPr>
              <w:autoSpaceDE w:val="0"/>
              <w:autoSpaceDN w:val="0"/>
              <w:spacing w:line="260" w:lineRule="exact"/>
              <w:jc w:val="left"/>
              <w:rPr>
                <w:rFonts w:asciiTheme="majorEastAsia" w:eastAsiaTheme="majorEastAsia" w:hAnsiTheme="majorEastAsia"/>
                <w:color w:val="000000" w:themeColor="text1"/>
                <w:w w:val="90"/>
              </w:rPr>
            </w:pPr>
          </w:p>
        </w:tc>
        <w:tc>
          <w:tcPr>
            <w:tcW w:w="5245" w:type="dxa"/>
            <w:tcBorders>
              <w:top w:val="single" w:sz="8" w:space="0" w:color="auto"/>
              <w:bottom w:val="nil"/>
            </w:tcBorders>
          </w:tcPr>
          <w:p w:rsidR="001523C3" w:rsidRPr="001A4483" w:rsidRDefault="001523C3" w:rsidP="001523C3">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次のいずれかに該当する子どもとして、副食費の徴収が免除されることについて市町村から通知がされた子どもに加算していますか。</w:t>
            </w:r>
          </w:p>
        </w:tc>
        <w:tc>
          <w:tcPr>
            <w:tcW w:w="851" w:type="dxa"/>
            <w:tcBorders>
              <w:top w:val="single" w:sz="8" w:space="0" w:color="auto"/>
              <w:bottom w:val="single" w:sz="4" w:space="0" w:color="auto"/>
            </w:tcBorders>
          </w:tcPr>
          <w:p w:rsidR="001523C3" w:rsidRPr="001A4483" w:rsidRDefault="001523C3"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□はい</w:t>
            </w:r>
          </w:p>
          <w:p w:rsidR="001523C3" w:rsidRPr="001A4483" w:rsidRDefault="001523C3"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□いいえ</w:t>
            </w:r>
          </w:p>
          <w:p w:rsidR="001523C3" w:rsidRPr="001A4483" w:rsidRDefault="001523C3"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□非該当</w:t>
            </w:r>
          </w:p>
        </w:tc>
        <w:tc>
          <w:tcPr>
            <w:tcW w:w="2835" w:type="dxa"/>
            <w:tcBorders>
              <w:top w:val="single" w:sz="8" w:space="0" w:color="auto"/>
              <w:bottom w:val="single" w:sz="4" w:space="0" w:color="auto"/>
            </w:tcBorders>
          </w:tcPr>
          <w:p w:rsidR="001523C3" w:rsidRPr="001A4483" w:rsidRDefault="001523C3" w:rsidP="000F608A">
            <w:pPr>
              <w:autoSpaceDE w:val="0"/>
              <w:autoSpaceDN w:val="0"/>
              <w:spacing w:line="260" w:lineRule="exact"/>
              <w:rPr>
                <w:rFonts w:asciiTheme="minorEastAsia" w:eastAsiaTheme="minorEastAsia" w:hAnsiTheme="minorEastAsia"/>
                <w:color w:val="000000" w:themeColor="text1"/>
              </w:rPr>
            </w:pPr>
          </w:p>
        </w:tc>
      </w:tr>
      <w:tr w:rsidR="001523C3" w:rsidRPr="001523C3" w:rsidTr="00B61F5A">
        <w:trPr>
          <w:trHeight w:val="671"/>
        </w:trPr>
        <w:tc>
          <w:tcPr>
            <w:tcW w:w="1134" w:type="dxa"/>
            <w:vMerge/>
            <w:tcBorders>
              <w:bottom w:val="single" w:sz="8" w:space="0" w:color="auto"/>
            </w:tcBorders>
          </w:tcPr>
          <w:p w:rsidR="001523C3" w:rsidRPr="00C034BD" w:rsidRDefault="001523C3" w:rsidP="000F608A">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8" w:space="0" w:color="auto"/>
            </w:tcBorders>
          </w:tcPr>
          <w:p w:rsidR="001523C3" w:rsidRPr="001A4483" w:rsidRDefault="001523C3" w:rsidP="001523C3">
            <w:pPr>
              <w:autoSpaceDE w:val="0"/>
              <w:autoSpaceDN w:val="0"/>
              <w:spacing w:line="260" w:lineRule="exact"/>
              <w:ind w:leftChars="200" w:left="539"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①年収</w:t>
            </w:r>
            <w:r w:rsidR="00B44C24" w:rsidRPr="001A4483">
              <w:rPr>
                <w:rFonts w:asciiTheme="minorEastAsia" w:eastAsiaTheme="minorEastAsia" w:hAnsiTheme="minorEastAsia" w:hint="eastAsia"/>
                <w:color w:val="000000" w:themeColor="text1"/>
              </w:rPr>
              <w:t>３６０</w:t>
            </w:r>
            <w:r w:rsidRPr="001A4483">
              <w:rPr>
                <w:rFonts w:asciiTheme="minorEastAsia" w:eastAsiaTheme="minorEastAsia" w:hAnsiTheme="minorEastAsia" w:hint="eastAsia"/>
                <w:color w:val="000000" w:themeColor="text1"/>
              </w:rPr>
              <w:t>万円未満相当</w:t>
            </w:r>
            <w:r w:rsidR="00B44C24" w:rsidRPr="001A4483">
              <w:rPr>
                <w:rFonts w:asciiTheme="minorEastAsia" w:eastAsiaTheme="minorEastAsia" w:hAnsiTheme="minorEastAsia" w:hint="eastAsia"/>
                <w:color w:val="000000" w:themeColor="text1"/>
              </w:rPr>
              <w:t>の</w:t>
            </w:r>
            <w:r w:rsidRPr="001A4483">
              <w:rPr>
                <w:rFonts w:asciiTheme="minorEastAsia" w:eastAsiaTheme="minorEastAsia" w:hAnsiTheme="minorEastAsia" w:hint="eastAsia"/>
                <w:color w:val="000000" w:themeColor="text1"/>
              </w:rPr>
              <w:t>世帯に属する子ども</w:t>
            </w:r>
          </w:p>
          <w:p w:rsidR="001523C3" w:rsidRPr="001A4483" w:rsidRDefault="001523C3" w:rsidP="001523C3">
            <w:pPr>
              <w:autoSpaceDE w:val="0"/>
              <w:autoSpaceDN w:val="0"/>
              <w:spacing w:line="260" w:lineRule="exact"/>
              <w:ind w:firstLineChars="200" w:firstLine="35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②</w:t>
            </w:r>
            <w:r w:rsidR="009B67C4" w:rsidRPr="001A4483">
              <w:rPr>
                <w:rFonts w:asciiTheme="minorEastAsia" w:eastAsiaTheme="minorEastAsia" w:hAnsiTheme="minorEastAsia" w:hint="eastAsia"/>
                <w:color w:val="000000" w:themeColor="text1"/>
              </w:rPr>
              <w:t>所得階層にかかわらず、全ての</w:t>
            </w:r>
            <w:r w:rsidR="00EB50FC" w:rsidRPr="001A4483">
              <w:rPr>
                <w:rFonts w:asciiTheme="minorEastAsia" w:eastAsiaTheme="minorEastAsia" w:hAnsiTheme="minorEastAsia" w:hint="eastAsia"/>
                <w:color w:val="000000" w:themeColor="text1"/>
              </w:rPr>
              <w:t>世帯</w:t>
            </w:r>
            <w:r w:rsidR="009B67C4" w:rsidRPr="001A4483">
              <w:rPr>
                <w:rFonts w:asciiTheme="minorEastAsia" w:eastAsiaTheme="minorEastAsia" w:hAnsiTheme="minorEastAsia" w:hint="eastAsia"/>
                <w:color w:val="000000" w:themeColor="text1"/>
              </w:rPr>
              <w:t>の</w:t>
            </w:r>
            <w:r w:rsidRPr="001A4483">
              <w:rPr>
                <w:rFonts w:asciiTheme="minorEastAsia" w:eastAsiaTheme="minorEastAsia" w:hAnsiTheme="minorEastAsia" w:hint="eastAsia"/>
                <w:color w:val="000000" w:themeColor="text1"/>
              </w:rPr>
              <w:t>第３子以降の子ども</w:t>
            </w:r>
          </w:p>
          <w:p w:rsidR="001523C3" w:rsidRPr="001A4483" w:rsidRDefault="001523C3" w:rsidP="009B67C4">
            <w:pPr>
              <w:autoSpaceDE w:val="0"/>
              <w:autoSpaceDN w:val="0"/>
              <w:spacing w:line="260" w:lineRule="exact"/>
              <w:ind w:leftChars="200" w:left="539"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③保護者及び当該保護者と同一の世帯に属する者が市町村民税</w:t>
            </w:r>
            <w:r w:rsidR="009B67C4" w:rsidRPr="001A4483">
              <w:rPr>
                <w:rFonts w:asciiTheme="minorEastAsia" w:eastAsiaTheme="minorEastAsia" w:hAnsiTheme="minorEastAsia" w:hint="eastAsia"/>
                <w:color w:val="000000" w:themeColor="text1"/>
              </w:rPr>
              <w:t>を課税されない者に</w:t>
            </w:r>
            <w:r w:rsidRPr="001A4483">
              <w:rPr>
                <w:rFonts w:asciiTheme="minorEastAsia" w:eastAsiaTheme="minorEastAsia" w:hAnsiTheme="minorEastAsia" w:hint="eastAsia"/>
                <w:color w:val="000000" w:themeColor="text1"/>
              </w:rPr>
              <w:t>準ずる者である子ど</w:t>
            </w:r>
            <w:r w:rsidR="00EC0D78" w:rsidRPr="001A4483">
              <w:rPr>
                <w:rFonts w:asciiTheme="minorEastAsia" w:eastAsiaTheme="minorEastAsia" w:hAnsiTheme="minorEastAsia" w:hint="eastAsia"/>
                <w:color w:val="000000" w:themeColor="text1"/>
              </w:rPr>
              <w:t>も</w:t>
            </w:r>
          </w:p>
        </w:tc>
      </w:tr>
    </w:tbl>
    <w:p w:rsidR="00EC7510" w:rsidRPr="001523C3" w:rsidRDefault="00EC7510">
      <w:pPr>
        <w:rPr>
          <w:rFonts w:asciiTheme="minorEastAsia" w:eastAsiaTheme="minorEastAsia" w:hAnsiTheme="minorEastAsia"/>
        </w:rPr>
      </w:pPr>
    </w:p>
    <w:p w:rsidR="001523C3" w:rsidRDefault="001523C3">
      <w:pPr>
        <w:rPr>
          <w:rFonts w:asciiTheme="minorEastAsia" w:eastAsiaTheme="minorEastAsia" w:hAnsiTheme="minorEastAsia"/>
        </w:rPr>
      </w:pPr>
    </w:p>
    <w:p w:rsidR="00B61F5A" w:rsidRDefault="00B61F5A">
      <w:pPr>
        <w:rPr>
          <w:rFonts w:asciiTheme="minorEastAsia" w:eastAsiaTheme="minorEastAsia" w:hAnsiTheme="minorEastAsia"/>
        </w:rPr>
      </w:pPr>
    </w:p>
    <w:p w:rsidR="00B61F5A" w:rsidRDefault="00B61F5A">
      <w:pPr>
        <w:rPr>
          <w:rFonts w:asciiTheme="minorEastAsia" w:eastAsiaTheme="minorEastAsia" w:hAnsiTheme="minorEastAsia"/>
        </w:rPr>
      </w:pPr>
    </w:p>
    <w:p w:rsidR="00B61F5A" w:rsidRDefault="00B61F5A">
      <w:pPr>
        <w:rPr>
          <w:rFonts w:asciiTheme="minorEastAsia" w:eastAsiaTheme="minorEastAsia" w:hAnsiTheme="minorEastAsia"/>
        </w:rPr>
      </w:pPr>
    </w:p>
    <w:p w:rsidR="00B61F5A" w:rsidRDefault="00B61F5A">
      <w:pPr>
        <w:rPr>
          <w:rFonts w:asciiTheme="minorEastAsia" w:eastAsiaTheme="minorEastAsia" w:hAnsiTheme="minorEastAsia"/>
        </w:rPr>
      </w:pPr>
    </w:p>
    <w:p w:rsidR="001523C3" w:rsidRDefault="001523C3">
      <w:pPr>
        <w:rPr>
          <w:rFonts w:asciiTheme="minorEastAsia" w:eastAsiaTheme="minorEastAsia" w:hAnsiTheme="minorEastAsia"/>
        </w:rPr>
      </w:pPr>
    </w:p>
    <w:p w:rsidR="00303101" w:rsidRDefault="00303101">
      <w:pPr>
        <w:rPr>
          <w:rFonts w:asciiTheme="minorEastAsia" w:eastAsiaTheme="minorEastAsia" w:hAnsiTheme="minorEastAsia"/>
        </w:rPr>
      </w:pPr>
    </w:p>
    <w:p w:rsidR="00303101" w:rsidRDefault="00303101">
      <w:pPr>
        <w:rPr>
          <w:rFonts w:asciiTheme="minorEastAsia" w:eastAsiaTheme="minorEastAsia" w:hAnsiTheme="minorEastAsia"/>
        </w:rPr>
      </w:pPr>
    </w:p>
    <w:p w:rsidR="00303101" w:rsidRDefault="00303101">
      <w:pPr>
        <w:rPr>
          <w:rFonts w:asciiTheme="minorEastAsia" w:eastAsiaTheme="minorEastAsia" w:hAnsiTheme="minorEastAsia"/>
        </w:rPr>
      </w:pPr>
    </w:p>
    <w:p w:rsidR="001523C3" w:rsidRDefault="001523C3">
      <w:pPr>
        <w:rPr>
          <w:rFonts w:asciiTheme="minorEastAsia" w:eastAsiaTheme="minorEastAsia" w:hAnsiTheme="minorEastAsia"/>
        </w:rPr>
      </w:pPr>
    </w:p>
    <w:p w:rsidR="00EC7510" w:rsidRDefault="00EC7510">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EC7510" w:rsidTr="000F608A">
        <w:tc>
          <w:tcPr>
            <w:tcW w:w="10065" w:type="dxa"/>
            <w:gridSpan w:val="4"/>
            <w:tcBorders>
              <w:top w:val="single" w:sz="8" w:space="0" w:color="auto"/>
            </w:tcBorders>
          </w:tcPr>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lastRenderedPageBreak/>
              <w:t>（加減調整部分）</w:t>
            </w:r>
          </w:p>
        </w:tc>
      </w:tr>
      <w:tr w:rsidR="00EC7510" w:rsidTr="000F608A">
        <w:trPr>
          <w:trHeight w:val="443"/>
        </w:trPr>
        <w:tc>
          <w:tcPr>
            <w:tcW w:w="1134" w:type="dxa"/>
            <w:vMerge w:val="restart"/>
            <w:tcBorders>
              <w:top w:val="single" w:sz="8" w:space="0" w:color="auto"/>
            </w:tcBorders>
          </w:tcPr>
          <w:p w:rsidR="00EC7510" w:rsidRDefault="00EC7510" w:rsidP="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12 分園の</w:t>
            </w:r>
          </w:p>
          <w:p w:rsidR="00EC7510" w:rsidRDefault="00EC7510" w:rsidP="000F608A">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場合</w:t>
            </w:r>
          </w:p>
        </w:tc>
        <w:tc>
          <w:tcPr>
            <w:tcW w:w="5245" w:type="dxa"/>
            <w:tcBorders>
              <w:top w:val="single" w:sz="8" w:space="0" w:color="auto"/>
              <w:bottom w:val="nil"/>
            </w:tcBorders>
          </w:tcPr>
          <w:p w:rsidR="00EC7510" w:rsidRDefault="00EC7510" w:rsidP="000F608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分園による調整の適用を受ける場合、以下の施設の要件に適合していますか。</w:t>
            </w:r>
          </w:p>
        </w:tc>
        <w:tc>
          <w:tcPr>
            <w:tcW w:w="851" w:type="dxa"/>
            <w:tcBorders>
              <w:top w:val="single" w:sz="8" w:space="0" w:color="auto"/>
              <w:bottom w:val="single" w:sz="4" w:space="0" w:color="auto"/>
            </w:tcBorders>
          </w:tcPr>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EC7510" w:rsidRDefault="00EC7510" w:rsidP="000F608A">
            <w:pPr>
              <w:autoSpaceDE w:val="0"/>
              <w:autoSpaceDN w:val="0"/>
              <w:spacing w:line="260" w:lineRule="exact"/>
              <w:rPr>
                <w:rFonts w:asciiTheme="minorEastAsia" w:eastAsiaTheme="minorEastAsia" w:hAnsiTheme="minorEastAsia"/>
              </w:rPr>
            </w:pPr>
          </w:p>
        </w:tc>
      </w:tr>
      <w:tr w:rsidR="00EC7510" w:rsidTr="000F608A">
        <w:tc>
          <w:tcPr>
            <w:tcW w:w="1134" w:type="dxa"/>
            <w:vMerge/>
            <w:tcBorders>
              <w:top w:val="single" w:sz="8" w:space="0" w:color="auto"/>
            </w:tcBorders>
          </w:tcPr>
          <w:p w:rsidR="00EC7510" w:rsidRDefault="00EC7510" w:rsidP="000F608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EC7510" w:rsidRDefault="00EC7510" w:rsidP="000F608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「保育所分園の設置運営について（平成10年4月9日児発第302号厚生省児童家庭局長通知）」により設置された保育所分園であること</w:t>
            </w:r>
            <w:r w:rsidR="000F608A">
              <w:rPr>
                <w:rFonts w:asciiTheme="minorEastAsia" w:eastAsiaTheme="minorEastAsia" w:hAnsiTheme="minorEastAsia" w:hint="eastAsia"/>
              </w:rPr>
              <w:t>。</w:t>
            </w:r>
          </w:p>
        </w:tc>
      </w:tr>
      <w:tr w:rsidR="00EC7510" w:rsidTr="000F608A">
        <w:tc>
          <w:tcPr>
            <w:tcW w:w="1134" w:type="dxa"/>
            <w:vMerge/>
            <w:tcBorders>
              <w:top w:val="single" w:sz="8" w:space="0" w:color="auto"/>
            </w:tcBorders>
          </w:tcPr>
          <w:p w:rsidR="00EC7510" w:rsidRDefault="00EC7510" w:rsidP="000F608A">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EC7510" w:rsidRDefault="00EC7510" w:rsidP="000F608A">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分園の場合、次の調整額を算定（減算）していますか。</w:t>
            </w:r>
          </w:p>
        </w:tc>
        <w:tc>
          <w:tcPr>
            <w:tcW w:w="851" w:type="dxa"/>
            <w:tcBorders>
              <w:top w:val="single" w:sz="4" w:space="0" w:color="auto"/>
              <w:bottom w:val="single" w:sz="4" w:space="0" w:color="auto"/>
            </w:tcBorders>
          </w:tcPr>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EC7510" w:rsidRDefault="00EC7510" w:rsidP="000F608A">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EC7510" w:rsidRDefault="00EC7510" w:rsidP="000F608A">
            <w:pPr>
              <w:autoSpaceDE w:val="0"/>
              <w:autoSpaceDN w:val="0"/>
              <w:spacing w:line="260" w:lineRule="exact"/>
              <w:rPr>
                <w:rFonts w:asciiTheme="minorEastAsia" w:eastAsiaTheme="minorEastAsia" w:hAnsiTheme="minorEastAsia"/>
              </w:rPr>
            </w:pPr>
          </w:p>
        </w:tc>
      </w:tr>
      <w:tr w:rsidR="00EC7510" w:rsidTr="000F608A">
        <w:trPr>
          <w:trHeight w:val="345"/>
        </w:trPr>
        <w:tc>
          <w:tcPr>
            <w:tcW w:w="1134" w:type="dxa"/>
            <w:vMerge/>
          </w:tcPr>
          <w:p w:rsidR="00EC7510" w:rsidRDefault="00EC7510" w:rsidP="000F608A">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1621C4" w:rsidRDefault="00EC7510" w:rsidP="001621C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調整額＝（適用される基本分単価＋処遇改善等加算Ⅰ）×地域区分等に応じた調整率</w:t>
            </w:r>
          </w:p>
          <w:p w:rsidR="00EC7510" w:rsidRDefault="00EC7510" w:rsidP="001621C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（算定して得た額に10円未満の端数がある場合は切り捨てる。）</w:t>
            </w:r>
          </w:p>
        </w:tc>
      </w:tr>
      <w:tr w:rsidR="000F74E6" w:rsidTr="000F74E6">
        <w:trPr>
          <w:trHeight w:val="261"/>
        </w:trPr>
        <w:tc>
          <w:tcPr>
            <w:tcW w:w="1134" w:type="dxa"/>
            <w:tcBorders>
              <w:top w:val="single" w:sz="8" w:space="0" w:color="auto"/>
            </w:tcBorders>
          </w:tcPr>
          <w:p w:rsidR="000F74E6" w:rsidRPr="00C034BD" w:rsidRDefault="000F74E6" w:rsidP="000F74E6">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1</w:t>
            </w:r>
            <w:r w:rsidRPr="00C034BD">
              <w:rPr>
                <w:rFonts w:asciiTheme="majorEastAsia" w:eastAsiaTheme="majorEastAsia" w:hAnsiTheme="majorEastAsia"/>
                <w:color w:val="000000" w:themeColor="text1"/>
                <w:w w:val="90"/>
              </w:rPr>
              <w:t>3</w:t>
            </w:r>
            <w:r w:rsidRPr="00C034BD">
              <w:rPr>
                <w:rFonts w:asciiTheme="majorEastAsia" w:eastAsiaTheme="majorEastAsia" w:hAnsiTheme="majorEastAsia" w:hint="eastAsia"/>
                <w:color w:val="000000" w:themeColor="text1"/>
                <w:w w:val="90"/>
              </w:rPr>
              <w:t xml:space="preserve"> </w:t>
            </w:r>
            <w:r w:rsidRPr="00C034BD">
              <w:rPr>
                <w:rFonts w:asciiTheme="majorEastAsia" w:eastAsiaTheme="majorEastAsia" w:hAnsiTheme="majorEastAsia" w:hint="eastAsia"/>
                <w:color w:val="000000" w:themeColor="text1"/>
                <w:spacing w:val="-6"/>
                <w:w w:val="80"/>
              </w:rPr>
              <w:t>施設長を配置していない場合</w:t>
            </w:r>
          </w:p>
        </w:tc>
        <w:tc>
          <w:tcPr>
            <w:tcW w:w="8931" w:type="dxa"/>
            <w:gridSpan w:val="3"/>
            <w:tcBorders>
              <w:top w:val="single" w:sz="8" w:space="0" w:color="auto"/>
              <w:bottom w:val="nil"/>
            </w:tcBorders>
            <w:vAlign w:val="center"/>
          </w:tcPr>
          <w:p w:rsidR="000F74E6" w:rsidRPr="001A4483" w:rsidRDefault="000F74E6" w:rsidP="00DB49CE">
            <w:pPr>
              <w:autoSpaceDE w:val="0"/>
              <w:autoSpaceDN w:val="0"/>
              <w:spacing w:line="260" w:lineRule="exact"/>
              <w:ind w:firstLineChars="100" w:firstLine="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p</w:t>
            </w:r>
            <w:r w:rsidR="00DB49CE" w:rsidRPr="001A4483">
              <w:rPr>
                <w:rFonts w:asciiTheme="minorEastAsia" w:eastAsiaTheme="minorEastAsia" w:hAnsiTheme="minorEastAsia"/>
                <w:color w:val="000000" w:themeColor="text1"/>
              </w:rPr>
              <w:t>4</w:t>
            </w:r>
            <w:r w:rsidRPr="001A4483">
              <w:rPr>
                <w:rFonts w:asciiTheme="minorEastAsia" w:eastAsiaTheme="minorEastAsia" w:hAnsiTheme="minorEastAsia" w:hint="eastAsia"/>
                <w:color w:val="000000" w:themeColor="text1"/>
              </w:rPr>
              <w:t>の「1 施設長」で点検してください。</w:t>
            </w:r>
          </w:p>
        </w:tc>
      </w:tr>
      <w:tr w:rsidR="009D7E14" w:rsidTr="00E32B2C">
        <w:trPr>
          <w:trHeight w:val="676"/>
        </w:trPr>
        <w:tc>
          <w:tcPr>
            <w:tcW w:w="1134" w:type="dxa"/>
            <w:vMerge w:val="restart"/>
            <w:tcBorders>
              <w:top w:val="single" w:sz="8" w:space="0" w:color="auto"/>
            </w:tcBorders>
          </w:tcPr>
          <w:p w:rsidR="009D7E14" w:rsidRPr="00C034BD" w:rsidRDefault="009D7E14" w:rsidP="000F608A">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1</w:t>
            </w:r>
            <w:r w:rsidR="005F544F" w:rsidRPr="00C034BD">
              <w:rPr>
                <w:rFonts w:asciiTheme="majorEastAsia" w:eastAsiaTheme="majorEastAsia" w:hAnsiTheme="majorEastAsia" w:hint="eastAsia"/>
                <w:color w:val="000000" w:themeColor="text1"/>
                <w:w w:val="90"/>
              </w:rPr>
              <w:t>4</w:t>
            </w:r>
            <w:r w:rsidRPr="00C034BD">
              <w:rPr>
                <w:rFonts w:asciiTheme="majorEastAsia" w:eastAsiaTheme="majorEastAsia" w:hAnsiTheme="majorEastAsia" w:hint="eastAsia"/>
                <w:color w:val="000000" w:themeColor="text1"/>
                <w:w w:val="90"/>
              </w:rPr>
              <w:t xml:space="preserve"> 土曜日に閉所する場合</w:t>
            </w:r>
          </w:p>
          <w:p w:rsidR="009D7E14" w:rsidRPr="00C034BD" w:rsidRDefault="009D7E14" w:rsidP="000F608A">
            <w:pPr>
              <w:autoSpaceDE w:val="0"/>
              <w:autoSpaceDN w:val="0"/>
              <w:spacing w:line="260" w:lineRule="exact"/>
              <w:jc w:val="left"/>
              <w:rPr>
                <w:rFonts w:asciiTheme="majorEastAsia" w:eastAsiaTheme="majorEastAsia" w:hAnsiTheme="majorEastAsia"/>
                <w:color w:val="000000" w:themeColor="text1"/>
                <w:w w:val="90"/>
              </w:rPr>
            </w:pPr>
          </w:p>
          <w:p w:rsidR="009D7E14" w:rsidRPr="00C034BD" w:rsidRDefault="009D7E14" w:rsidP="000F608A">
            <w:pPr>
              <w:autoSpaceDE w:val="0"/>
              <w:autoSpaceDN w:val="0"/>
              <w:spacing w:line="260" w:lineRule="exact"/>
              <w:jc w:val="left"/>
              <w:rPr>
                <w:rFonts w:ascii="ＭＳ Ｐ明朝" w:eastAsia="ＭＳ Ｐ明朝" w:hAnsi="ＭＳ Ｐ明朝"/>
                <w:color w:val="000000" w:themeColor="text1"/>
                <w:w w:val="90"/>
              </w:rPr>
            </w:pPr>
            <w:r w:rsidRPr="00C034BD">
              <w:rPr>
                <w:rFonts w:ascii="ＭＳ Ｐ明朝" w:eastAsia="ＭＳ Ｐ明朝" w:hAnsi="ＭＳ Ｐ明朝"/>
                <w:color w:val="000000" w:themeColor="text1"/>
                <w:w w:val="90"/>
              </w:rPr>
              <w:t>［調整の適用］</w:t>
            </w:r>
          </w:p>
          <w:p w:rsidR="009D7E14" w:rsidRPr="00C034BD" w:rsidRDefault="009D7E14" w:rsidP="000F608A">
            <w:pPr>
              <w:autoSpaceDE w:val="0"/>
              <w:autoSpaceDN w:val="0"/>
              <w:spacing w:line="260" w:lineRule="exact"/>
              <w:jc w:val="left"/>
              <w:rPr>
                <w:rFonts w:asciiTheme="majorEastAsia" w:eastAsiaTheme="majorEastAsia" w:hAnsiTheme="majorEastAsia"/>
                <w:color w:val="000000" w:themeColor="text1"/>
                <w:w w:val="90"/>
              </w:rPr>
            </w:pPr>
            <w:r w:rsidRPr="00C034BD">
              <w:rPr>
                <w:rFonts w:ascii="ＭＳ Ｐ明朝" w:eastAsia="ＭＳ Ｐ明朝" w:hAnsi="ＭＳ Ｐ明朝"/>
                <w:color w:val="000000" w:themeColor="text1"/>
                <w:w w:val="90"/>
              </w:rPr>
              <w:t>申請に基づき市が認定</w:t>
            </w:r>
          </w:p>
        </w:tc>
        <w:tc>
          <w:tcPr>
            <w:tcW w:w="5245" w:type="dxa"/>
            <w:tcBorders>
              <w:top w:val="single" w:sz="8" w:space="0" w:color="auto"/>
              <w:bottom w:val="nil"/>
            </w:tcBorders>
          </w:tcPr>
          <w:p w:rsidR="009D7E14" w:rsidRPr="001A4483" w:rsidRDefault="009D7E14" w:rsidP="00741E3F">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施設を利用する保育認定子どもについて、土曜日（国民の祝日及び休日を除く</w:t>
            </w:r>
            <w:r w:rsidR="00741E3F" w:rsidRPr="001A4483">
              <w:rPr>
                <w:rFonts w:asciiTheme="minorEastAsia" w:eastAsiaTheme="minorEastAsia" w:hAnsiTheme="minorEastAsia" w:hint="eastAsia"/>
                <w:color w:val="000000" w:themeColor="text1"/>
              </w:rPr>
              <w:t>。</w:t>
            </w:r>
            <w:r w:rsidRPr="001A4483">
              <w:rPr>
                <w:rFonts w:asciiTheme="minorEastAsia" w:eastAsiaTheme="minorEastAsia" w:hAnsiTheme="minorEastAsia" w:hint="eastAsia"/>
                <w:color w:val="000000" w:themeColor="text1"/>
              </w:rPr>
              <w:t>）に係る保育の利用希望が無いなどの理由により、当該月の土曜日に閉所する日がある施設は、次の調整</w:t>
            </w:r>
          </w:p>
        </w:tc>
        <w:tc>
          <w:tcPr>
            <w:tcW w:w="851" w:type="dxa"/>
            <w:tcBorders>
              <w:top w:val="single" w:sz="8" w:space="0" w:color="auto"/>
              <w:bottom w:val="single" w:sz="4" w:space="0" w:color="auto"/>
            </w:tcBorders>
          </w:tcPr>
          <w:p w:rsidR="009D7E14" w:rsidRPr="001A4483" w:rsidRDefault="009D7E14"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□はい</w:t>
            </w:r>
          </w:p>
          <w:p w:rsidR="009D7E14" w:rsidRPr="001A4483" w:rsidRDefault="009D7E14"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□いいえ</w:t>
            </w:r>
          </w:p>
          <w:p w:rsidR="009D7E14" w:rsidRPr="001A4483" w:rsidRDefault="009D7E14" w:rsidP="000F608A">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□非該当</w:t>
            </w:r>
          </w:p>
        </w:tc>
        <w:tc>
          <w:tcPr>
            <w:tcW w:w="2835" w:type="dxa"/>
            <w:tcBorders>
              <w:top w:val="single" w:sz="8" w:space="0" w:color="auto"/>
              <w:bottom w:val="single" w:sz="4" w:space="0" w:color="auto"/>
            </w:tcBorders>
          </w:tcPr>
          <w:p w:rsidR="009D7E14" w:rsidRPr="001A4483" w:rsidRDefault="009D7E14" w:rsidP="000F608A">
            <w:pPr>
              <w:autoSpaceDE w:val="0"/>
              <w:autoSpaceDN w:val="0"/>
              <w:spacing w:line="260" w:lineRule="exact"/>
              <w:rPr>
                <w:rFonts w:asciiTheme="minorEastAsia" w:eastAsiaTheme="minorEastAsia" w:hAnsiTheme="minorEastAsia"/>
                <w:color w:val="000000" w:themeColor="text1"/>
              </w:rPr>
            </w:pPr>
          </w:p>
        </w:tc>
      </w:tr>
      <w:tr w:rsidR="009D7E14" w:rsidTr="000F608A">
        <w:trPr>
          <w:trHeight w:val="874"/>
        </w:trPr>
        <w:tc>
          <w:tcPr>
            <w:tcW w:w="1134" w:type="dxa"/>
            <w:vMerge/>
          </w:tcPr>
          <w:p w:rsidR="009D7E14" w:rsidRPr="00C034BD" w:rsidRDefault="009D7E14" w:rsidP="000F608A">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dotted" w:sz="4" w:space="0" w:color="auto"/>
            </w:tcBorders>
          </w:tcPr>
          <w:p w:rsidR="009D7E14" w:rsidRPr="001A4483" w:rsidRDefault="009D7E14" w:rsidP="000F608A">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741E3F" w:rsidRPr="001A4483">
              <w:rPr>
                <w:rFonts w:asciiTheme="minorEastAsia" w:eastAsiaTheme="minorEastAsia" w:hAnsiTheme="minorEastAsia" w:hint="eastAsia"/>
                <w:color w:val="000000" w:themeColor="text1"/>
              </w:rPr>
              <w:t>額</w:t>
            </w:r>
            <w:r w:rsidRPr="001A4483">
              <w:rPr>
                <w:rFonts w:asciiTheme="minorEastAsia" w:eastAsiaTheme="minorEastAsia" w:hAnsiTheme="minorEastAsia" w:hint="eastAsia"/>
                <w:color w:val="000000" w:themeColor="text1"/>
              </w:rPr>
              <w:t>を算定（減算）していますか。</w:t>
            </w:r>
          </w:p>
          <w:p w:rsidR="009D7E14" w:rsidRPr="001A4483" w:rsidRDefault="009D7E14" w:rsidP="00A302BA">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開所していても保育を提供していない場合は、閉所しているものとして取り扱います。</w:t>
            </w:r>
          </w:p>
          <w:p w:rsidR="009D7E14" w:rsidRPr="001A4483" w:rsidRDefault="009D7E14" w:rsidP="00A302BA">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なお、他の特定教育・保育施設、地域型保育事業所（居宅訪問型保育事業所は除く</w:t>
            </w:r>
            <w:r w:rsidR="00741E3F" w:rsidRPr="001A4483">
              <w:rPr>
                <w:rFonts w:asciiTheme="minorEastAsia" w:eastAsiaTheme="minorEastAsia" w:hAnsiTheme="minorEastAsia" w:hint="eastAsia"/>
                <w:color w:val="000000" w:themeColor="text1"/>
              </w:rPr>
              <w:t>。</w:t>
            </w:r>
            <w:r w:rsidRPr="001A4483">
              <w:rPr>
                <w:rFonts w:asciiTheme="minorEastAsia" w:eastAsiaTheme="minorEastAsia" w:hAnsiTheme="minorEastAsia" w:hint="eastAsia"/>
                <w:color w:val="000000" w:themeColor="text1"/>
              </w:rPr>
              <w:t>）</w:t>
            </w:r>
            <w:r w:rsidR="002017D0" w:rsidRPr="001A4483">
              <w:rPr>
                <w:rFonts w:asciiTheme="minorEastAsia" w:eastAsiaTheme="minorEastAsia" w:hAnsiTheme="minorEastAsia" w:hint="eastAsia"/>
                <w:color w:val="000000" w:themeColor="text1"/>
              </w:rPr>
              <w:t>又は</w:t>
            </w:r>
            <w:r w:rsidRPr="001A4483">
              <w:rPr>
                <w:rFonts w:asciiTheme="minorEastAsia" w:eastAsiaTheme="minorEastAsia" w:hAnsiTheme="minorEastAsia" w:hint="eastAsia"/>
                <w:color w:val="000000" w:themeColor="text1"/>
              </w:rPr>
              <w:t>企業主導型保育施設と共同保育を実施することにより、施設を利用する保育認定子どもの土曜日における保育が確保されている場合には、土曜日に開所しているものとして取り扱います。</w:t>
            </w:r>
          </w:p>
          <w:p w:rsidR="009D7E14" w:rsidRPr="001A4483" w:rsidRDefault="009D7E14" w:rsidP="000F608A">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調整額＝（適用される基本分単価＋処遇改善等加算Ⅰ＋３歳児配置改善加算＋夜間保育加算</w:t>
            </w:r>
            <w:r w:rsidR="002017D0" w:rsidRPr="001A4483">
              <w:rPr>
                <w:rFonts w:asciiTheme="minorEastAsia" w:eastAsiaTheme="minorEastAsia" w:hAnsiTheme="minorEastAsia" w:hint="eastAsia"/>
                <w:color w:val="000000" w:themeColor="text1"/>
              </w:rPr>
              <w:t>）</w:t>
            </w:r>
          </w:p>
          <w:p w:rsidR="009D7E14" w:rsidRPr="001A4483" w:rsidRDefault="009D7E14" w:rsidP="000F608A">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×地域区分等及び閉所日数（当該月の土曜日のうち閉所する日数）に応じた調整率</w:t>
            </w:r>
          </w:p>
          <w:p w:rsidR="009D7E14" w:rsidRPr="001A4483" w:rsidRDefault="009D7E14" w:rsidP="009D7E14">
            <w:pPr>
              <w:autoSpaceDE w:val="0"/>
              <w:autoSpaceDN w:val="0"/>
              <w:spacing w:line="260" w:lineRule="exact"/>
              <w:ind w:leftChars="100" w:left="180" w:firstLineChars="400" w:firstLine="71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（算定して得た額に10円未満の端数がある場合は切り捨てる。）</w:t>
            </w:r>
          </w:p>
        </w:tc>
      </w:tr>
      <w:tr w:rsidR="009D7E14" w:rsidTr="000F608A">
        <w:trPr>
          <w:trHeight w:val="1002"/>
        </w:trPr>
        <w:tc>
          <w:tcPr>
            <w:tcW w:w="1134" w:type="dxa"/>
            <w:vMerge/>
            <w:tcBorders>
              <w:bottom w:val="nil"/>
            </w:tcBorders>
          </w:tcPr>
          <w:p w:rsidR="009D7E14" w:rsidRDefault="009D7E14" w:rsidP="000F608A">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nil"/>
            </w:tcBorders>
          </w:tcPr>
          <w:p w:rsidR="009D7E14" w:rsidRDefault="009D7E14" w:rsidP="000F608A">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保育所については、原則として、土曜日を含む週６日間の開所が求められる施設であることから、土曜日に係る保育の利用希望があるにもかかわらず閉所する等の場合は、当該調整の適用と併せて、市町村において指導を行う。</w:t>
            </w:r>
          </w:p>
          <w:p w:rsidR="009D7E14" w:rsidRDefault="009D7E1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（公定価格ＦＡ</w:t>
            </w:r>
            <w:r w:rsidRPr="00C034BD">
              <w:rPr>
                <w:rFonts w:asciiTheme="minorEastAsia" w:eastAsiaTheme="minorEastAsia" w:hAnsiTheme="minorEastAsia" w:hint="eastAsia"/>
                <w:color w:val="000000" w:themeColor="text1"/>
              </w:rPr>
              <w:t>Ｑ</w:t>
            </w:r>
            <w:r w:rsidR="00F707DB" w:rsidRPr="00C034BD">
              <w:rPr>
                <w:rFonts w:asciiTheme="minorEastAsia" w:eastAsiaTheme="minorEastAsia" w:hAnsiTheme="minorEastAsia" w:hint="eastAsia"/>
                <w:color w:val="000000" w:themeColor="text1"/>
              </w:rPr>
              <w:t xml:space="preserve">　Ver.1</w:t>
            </w:r>
            <w:r w:rsidR="00303101">
              <w:rPr>
                <w:rFonts w:asciiTheme="minorEastAsia" w:eastAsiaTheme="minorEastAsia" w:hAnsiTheme="minorEastAsia" w:hint="eastAsia"/>
                <w:color w:val="000000" w:themeColor="text1"/>
              </w:rPr>
              <w:t>6</w:t>
            </w:r>
            <w:r w:rsidR="00F707DB" w:rsidRPr="00C034BD">
              <w:rPr>
                <w:rFonts w:asciiTheme="minorEastAsia" w:eastAsiaTheme="minorEastAsia" w:hAnsiTheme="minorEastAsia" w:hint="eastAsia"/>
                <w:color w:val="000000" w:themeColor="text1"/>
              </w:rPr>
              <w:t xml:space="preserve">　令和2年</w:t>
            </w:r>
            <w:r w:rsidR="00303101">
              <w:rPr>
                <w:rFonts w:asciiTheme="minorEastAsia" w:eastAsiaTheme="minorEastAsia" w:hAnsiTheme="minorEastAsia" w:hint="eastAsia"/>
                <w:color w:val="000000" w:themeColor="text1"/>
              </w:rPr>
              <w:t>10</w:t>
            </w:r>
            <w:r w:rsidR="00F707DB" w:rsidRPr="00C034BD">
              <w:rPr>
                <w:rFonts w:asciiTheme="minorEastAsia" w:eastAsiaTheme="minorEastAsia" w:hAnsiTheme="minorEastAsia" w:hint="eastAsia"/>
                <w:color w:val="000000" w:themeColor="text1"/>
              </w:rPr>
              <w:t>月</w:t>
            </w:r>
            <w:r w:rsidR="00303101">
              <w:rPr>
                <w:rFonts w:asciiTheme="minorEastAsia" w:eastAsiaTheme="minorEastAsia" w:hAnsiTheme="minorEastAsia" w:hint="eastAsia"/>
                <w:color w:val="000000" w:themeColor="text1"/>
              </w:rPr>
              <w:t>1</w:t>
            </w:r>
            <w:r w:rsidR="00F707DB" w:rsidRPr="00C034BD">
              <w:rPr>
                <w:rFonts w:asciiTheme="minorEastAsia" w:eastAsiaTheme="minorEastAsia" w:hAnsiTheme="minorEastAsia" w:hint="eastAsia"/>
                <w:color w:val="000000" w:themeColor="text1"/>
              </w:rPr>
              <w:t>日</w:t>
            </w:r>
            <w:r w:rsidRPr="00C034BD">
              <w:rPr>
                <w:rFonts w:asciiTheme="minorEastAsia" w:eastAsiaTheme="minorEastAsia" w:hAnsiTheme="minorEastAsia" w:hint="eastAsia"/>
                <w:color w:val="000000" w:themeColor="text1"/>
              </w:rPr>
              <w:t xml:space="preserve">　</w:t>
            </w:r>
            <w:r>
              <w:rPr>
                <w:rFonts w:asciiTheme="minorEastAsia" w:eastAsiaTheme="minorEastAsia" w:hAnsiTheme="minorEastAsia" w:hint="eastAsia"/>
              </w:rPr>
              <w:t>№118）</w:t>
            </w:r>
          </w:p>
          <w:p w:rsidR="009D7E14" w:rsidRPr="00FA783C" w:rsidRDefault="009D7E14" w:rsidP="00F175E8">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w:t>
            </w:r>
            <w:r w:rsidRPr="00FA783C">
              <w:rPr>
                <w:rFonts w:asciiTheme="minorEastAsia" w:eastAsiaTheme="minorEastAsia" w:hAnsiTheme="minorEastAsia" w:hint="eastAsia"/>
              </w:rPr>
              <w:t>（「</w:t>
            </w:r>
            <w:r w:rsidRPr="00FA783C">
              <w:rPr>
                <w:rFonts w:ascii="ＭＳ ゴシック" w:eastAsia="ＭＳ ゴシック" w:hAnsi="ＭＳ ゴシック" w:hint="eastAsia"/>
              </w:rPr>
              <w:t>半日開所</w:t>
            </w:r>
            <w:r w:rsidR="00F175E8" w:rsidRPr="00FA783C">
              <w:rPr>
                <w:rFonts w:asciiTheme="minorEastAsia" w:eastAsiaTheme="minorEastAsia" w:hAnsiTheme="minorEastAsia" w:hint="eastAsia"/>
              </w:rPr>
              <w:t>や</w:t>
            </w:r>
            <w:r w:rsidRPr="00FA783C">
              <w:rPr>
                <w:rFonts w:asciiTheme="minorEastAsia" w:eastAsiaTheme="minorEastAsia" w:hAnsiTheme="minorEastAsia" w:hint="eastAsia"/>
              </w:rPr>
              <w:t>開所時間が１１時間に満たない場合」</w:t>
            </w:r>
            <w:r w:rsidR="00F175E8" w:rsidRPr="00FA783C">
              <w:rPr>
                <w:rFonts w:asciiTheme="minorEastAsia" w:eastAsiaTheme="minorEastAsia" w:hAnsiTheme="minorEastAsia" w:hint="eastAsia"/>
              </w:rPr>
              <w:t>、</w:t>
            </w:r>
            <w:r w:rsidRPr="00FA783C">
              <w:rPr>
                <w:rFonts w:asciiTheme="minorEastAsia" w:eastAsiaTheme="minorEastAsia" w:hAnsiTheme="minorEastAsia" w:hint="eastAsia"/>
              </w:rPr>
              <w:t>「半日開所のニーズしかない地域で、ニーズに合わせて半日しか開所しない場合」の取扱い）</w:t>
            </w:r>
          </w:p>
          <w:p w:rsidR="009D7E14" w:rsidRPr="00FA783C" w:rsidRDefault="009D7E14">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公定価格上、２・３号認定子どもを受け入れる施設は、土曜日も含め、基本的に１１時間開所を想定しており、土曜日の利用ニーズがあるにも関わらず、</w:t>
            </w:r>
            <w:r w:rsidR="00F175E8" w:rsidRPr="00FA783C">
              <w:rPr>
                <w:rFonts w:asciiTheme="majorEastAsia" w:eastAsiaTheme="majorEastAsia" w:hAnsiTheme="majorEastAsia" w:hint="eastAsia"/>
              </w:rPr>
              <w:t>半日開所する場合も含めて</w:t>
            </w:r>
            <w:r w:rsidRPr="00FA783C">
              <w:rPr>
                <w:rFonts w:asciiTheme="minorEastAsia" w:eastAsiaTheme="minorEastAsia" w:hAnsiTheme="minorEastAsia" w:hint="eastAsia"/>
              </w:rPr>
              <w:t>開所時間が１１時間に満たない場合は、基本的に減算の対象となる。</w:t>
            </w:r>
          </w:p>
          <w:p w:rsidR="009D7E14" w:rsidRDefault="009D7E14" w:rsidP="0030310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ただし、地域のニーズに合わせ土曜日において必要とされる時間（例えば午前中のみ）のみ開所する場合</w:t>
            </w:r>
            <w:r w:rsidR="00303101">
              <w:rPr>
                <w:rFonts w:asciiTheme="minorEastAsia" w:eastAsiaTheme="minorEastAsia" w:hAnsiTheme="minorEastAsia" w:hint="eastAsia"/>
              </w:rPr>
              <w:t>は</w:t>
            </w:r>
            <w:r>
              <w:rPr>
                <w:rFonts w:asciiTheme="minorEastAsia" w:eastAsiaTheme="minorEastAsia" w:hAnsiTheme="minorEastAsia" w:hint="eastAsia"/>
              </w:rPr>
              <w:t>減算の対象とはならない。</w:t>
            </w:r>
          </w:p>
        </w:tc>
      </w:tr>
      <w:tr w:rsidR="00226012">
        <w:tc>
          <w:tcPr>
            <w:tcW w:w="10065" w:type="dxa"/>
            <w:gridSpan w:val="4"/>
            <w:tcBorders>
              <w:top w:val="single" w:sz="8" w:space="0" w:color="auto"/>
            </w:tcBorders>
          </w:tcPr>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（乗除調整部分）</w:t>
            </w: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w:t>
            </w:r>
            <w:r w:rsidR="005F544F">
              <w:rPr>
                <w:rFonts w:asciiTheme="majorEastAsia" w:eastAsiaTheme="majorEastAsia" w:hAnsiTheme="majorEastAsia" w:hint="eastAsia"/>
                <w:w w:val="90"/>
              </w:rPr>
              <w:t>5</w:t>
            </w:r>
            <w:r>
              <w:rPr>
                <w:rFonts w:asciiTheme="majorEastAsia" w:eastAsiaTheme="majorEastAsia" w:hAnsiTheme="majorEastAsia" w:hint="eastAsia"/>
                <w:w w:val="90"/>
              </w:rPr>
              <w:t xml:space="preserve"> 定員を</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恒常的に超過</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する場合</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［調整の適用］</w:t>
            </w:r>
          </w:p>
          <w:p w:rsidR="00226012" w:rsidRDefault="001A5841">
            <w:pPr>
              <w:autoSpaceDE w:val="0"/>
              <w:autoSpaceDN w:val="0"/>
              <w:spacing w:line="260" w:lineRule="exact"/>
              <w:jc w:val="left"/>
              <w:rPr>
                <w:rFonts w:asciiTheme="minorEastAsia" w:eastAsiaTheme="minorEastAsia" w:hAnsiTheme="minorEastAsia"/>
                <w:w w:val="90"/>
              </w:rPr>
            </w:pPr>
            <w:r>
              <w:rPr>
                <w:rFonts w:ascii="ＭＳ Ｐ明朝" w:eastAsia="ＭＳ Ｐ明朝" w:hAnsi="ＭＳ Ｐ明朝"/>
                <w:w w:val="90"/>
              </w:rPr>
              <w:t>状況確認の上、市が認定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次の調整の適用を受ける施設の要件に該当しますか。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該当</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2252"/>
        </w:trPr>
        <w:tc>
          <w:tcPr>
            <w:tcW w:w="1134" w:type="dxa"/>
            <w:vMerge/>
            <w:tcBorders>
              <w:bottom w:val="nil"/>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226012" w:rsidRDefault="001A5841">
            <w:pPr>
              <w:ind w:left="539" w:hangingChars="300" w:hanging="539"/>
              <w:rPr>
                <w:rFonts w:asciiTheme="minorEastAsia" w:eastAsiaTheme="minorEastAsia" w:hAnsiTheme="minorEastAsia"/>
              </w:rPr>
            </w:pPr>
            <w:r>
              <w:rPr>
                <w:rFonts w:asciiTheme="minorEastAsia" w:eastAsiaTheme="minorEastAsia" w:hAnsiTheme="minorEastAsia" w:hint="eastAsia"/>
              </w:rPr>
              <w:t xml:space="preserve">　　直前の連続する５年度間常に利用定員を超えており（注１）、かつ、各年度の年間平均在所率（注２）が</w:t>
            </w:r>
          </w:p>
          <w:p w:rsidR="00226012" w:rsidRDefault="001A5841">
            <w:pPr>
              <w:ind w:left="539" w:hangingChars="300" w:hanging="539"/>
              <w:rPr>
                <w:rFonts w:asciiTheme="minorEastAsia" w:eastAsiaTheme="minorEastAsia" w:hAnsiTheme="minorEastAsia"/>
              </w:rPr>
            </w:pPr>
            <w:r>
              <w:rPr>
                <w:rFonts w:asciiTheme="minorEastAsia" w:eastAsiaTheme="minorEastAsia" w:hAnsiTheme="minorEastAsia" w:hint="eastAsia"/>
              </w:rPr>
              <w:t xml:space="preserve">　１２０％以上の状態にある施設であること</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（注１）　利用定員を超えて受け入れる場合の留意事項</w:t>
            </w:r>
          </w:p>
          <w:p w:rsidR="00226012" w:rsidRDefault="001A5841">
            <w:pPr>
              <w:ind w:left="1617" w:hangingChars="900" w:hanging="1617"/>
              <w:rPr>
                <w:rFonts w:asciiTheme="minorEastAsia" w:eastAsiaTheme="minorEastAsia" w:hAnsiTheme="minorEastAsia"/>
              </w:rPr>
            </w:pPr>
            <w:r>
              <w:rPr>
                <w:rFonts w:asciiTheme="minorEastAsia" w:eastAsiaTheme="minorEastAsia" w:hAnsiTheme="minorEastAsia" w:hint="eastAsia"/>
              </w:rPr>
              <w:t xml:space="preserve">　　　　　　　　　　利用定員を超えて受け入れる場合であっても、施設の設備又は職員数が、利用定員を超えて利用する子どもを含めた利用子ども数に照らし、認可基準及び費用通知等に定める基準を満たしていること。</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（注２）　年間平均在所率</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当該年度内における各月の初日の在籍子ども数の総和</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÷各月の初日の利用定員の総和</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　教育・保育の提供は利用定員の範囲内で行われることが原則である。</w:t>
            </w:r>
          </w:p>
          <w:p w:rsidR="00252877" w:rsidRDefault="001A5841" w:rsidP="00252877">
            <w:pPr>
              <w:rPr>
                <w:rFonts w:asciiTheme="minorEastAsia" w:eastAsiaTheme="minorEastAsia" w:hAnsiTheme="minorEastAsia"/>
              </w:rPr>
            </w:pPr>
            <w:r>
              <w:rPr>
                <w:rFonts w:asciiTheme="minorEastAsia" w:eastAsiaTheme="minorEastAsia" w:hAnsiTheme="minorEastAsia" w:hint="eastAsia"/>
              </w:rPr>
              <w:t xml:space="preserve">　　※　上記の状態にある施設に対しては、利用定員の見直しに向けた指導が行われる。</w:t>
            </w:r>
          </w:p>
        </w:tc>
      </w:tr>
      <w:tr w:rsidR="00226012" w:rsidTr="0070400D">
        <w:tc>
          <w:tcPr>
            <w:tcW w:w="1134" w:type="dxa"/>
            <w:vMerge/>
            <w:tcBorders>
              <w:bottom w:val="single" w:sz="4" w:space="0" w:color="FFFFFF" w:themeColor="background1"/>
            </w:tcBorders>
          </w:tcPr>
          <w:p w:rsidR="00226012"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指導監督等を通じて利用定員の見直しが行われた場合又は地域における需要の動向等を踏まえて当該年度における年間平均在所率が１２０％以上の状態にならないものと認められる場合には、見直し等が行われた日の属する月の翌月（月の初日に適合しなくなった場合はその月）から調整の適用がない。</w:t>
            </w:r>
          </w:p>
        </w:tc>
      </w:tr>
      <w:tr w:rsidR="0070400D" w:rsidTr="0070400D">
        <w:trPr>
          <w:trHeight w:val="195"/>
        </w:trPr>
        <w:tc>
          <w:tcPr>
            <w:tcW w:w="1134" w:type="dxa"/>
            <w:vMerge w:val="restart"/>
            <w:tcBorders>
              <w:top w:val="single" w:sz="4" w:space="0" w:color="FFFFFF" w:themeColor="background1"/>
            </w:tcBorders>
          </w:tcPr>
          <w:p w:rsidR="0070400D" w:rsidRDefault="0070400D" w:rsidP="0070400D">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70400D" w:rsidRDefault="0070400D" w:rsidP="0070400D">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調整の適用を受ける施設は、適用される基本部分及び加減調整部分の額について、次のとおり算定（減算）していますか。</w:t>
            </w:r>
          </w:p>
        </w:tc>
        <w:tc>
          <w:tcPr>
            <w:tcW w:w="851" w:type="dxa"/>
            <w:tcBorders>
              <w:top w:val="single" w:sz="4" w:space="0" w:color="auto"/>
              <w:bottom w:val="single" w:sz="4" w:space="0" w:color="auto"/>
            </w:tcBorders>
          </w:tcPr>
          <w:p w:rsidR="0070400D" w:rsidRDefault="0070400D" w:rsidP="0070400D">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70400D" w:rsidRDefault="0070400D" w:rsidP="0070400D">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70400D" w:rsidRDefault="0070400D" w:rsidP="0070400D">
            <w:pPr>
              <w:autoSpaceDE w:val="0"/>
              <w:autoSpaceDN w:val="0"/>
              <w:spacing w:line="260" w:lineRule="exact"/>
              <w:rPr>
                <w:rFonts w:asciiTheme="minorEastAsia" w:eastAsiaTheme="minorEastAsia" w:hAnsiTheme="minorEastAsia"/>
              </w:rPr>
            </w:pPr>
          </w:p>
        </w:tc>
      </w:tr>
      <w:tr w:rsidR="0070400D" w:rsidTr="00A27AC4">
        <w:trPr>
          <w:trHeight w:val="50"/>
        </w:trPr>
        <w:tc>
          <w:tcPr>
            <w:tcW w:w="1134" w:type="dxa"/>
            <w:vMerge/>
            <w:tcBorders>
              <w:bottom w:val="single" w:sz="8" w:space="0" w:color="auto"/>
            </w:tcBorders>
          </w:tcPr>
          <w:p w:rsidR="0070400D" w:rsidRDefault="0070400D" w:rsidP="0070400D">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70400D" w:rsidRDefault="0070400D" w:rsidP="0070400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基本分単価 ～土曜日に閉所す</w:t>
            </w:r>
            <w:r w:rsidRPr="00C034BD">
              <w:rPr>
                <w:rFonts w:asciiTheme="minorEastAsia" w:eastAsiaTheme="minorEastAsia" w:hAnsiTheme="minorEastAsia" w:hint="eastAsia"/>
                <w:color w:val="000000" w:themeColor="text1"/>
              </w:rPr>
              <w:t>る場合</w:t>
            </w:r>
            <w:r w:rsidRPr="001A4483">
              <w:rPr>
                <w:rFonts w:asciiTheme="minorEastAsia" w:eastAsiaTheme="minorEastAsia" w:hAnsiTheme="minorEastAsia" w:hint="eastAsia"/>
                <w:color w:val="000000" w:themeColor="text1"/>
              </w:rPr>
              <w:t xml:space="preserve"> （副食費徴収免除加算を除く。</w:t>
            </w:r>
            <w:r w:rsidRPr="001A4483">
              <w:rPr>
                <w:rFonts w:asciiTheme="minorEastAsia" w:eastAsiaTheme="minorEastAsia" w:hAnsiTheme="minorEastAsia"/>
                <w:color w:val="000000" w:themeColor="text1"/>
              </w:rPr>
              <w:t>）</w:t>
            </w:r>
            <w:r w:rsidRPr="001A4483">
              <w:rPr>
                <w:rFonts w:asciiTheme="minorEastAsia" w:eastAsiaTheme="minorEastAsia" w:hAnsiTheme="minorEastAsia" w:hint="eastAsia"/>
                <w:color w:val="000000" w:themeColor="text1"/>
              </w:rPr>
              <w:t xml:space="preserve"> </w:t>
            </w:r>
            <w:r w:rsidRPr="00C034BD">
              <w:rPr>
                <w:rFonts w:asciiTheme="minorEastAsia" w:eastAsiaTheme="minorEastAsia" w:hAnsiTheme="minorEastAsia" w:hint="eastAsia"/>
                <w:color w:val="000000" w:themeColor="text1"/>
              </w:rPr>
              <w:t>の</w:t>
            </w:r>
            <w:r>
              <w:rPr>
                <w:rFonts w:asciiTheme="minorEastAsia" w:eastAsiaTheme="minorEastAsia" w:hAnsiTheme="minorEastAsia" w:hint="eastAsia"/>
              </w:rPr>
              <w:t>額の合計）</w:t>
            </w:r>
          </w:p>
          <w:p w:rsidR="0070400D" w:rsidRDefault="0070400D" w:rsidP="0070400D">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×地域区分等に応じた調整率　　（算定して得た額に10円未満の端数がある場合は切り捨てる。）</w:t>
            </w:r>
          </w:p>
        </w:tc>
      </w:tr>
    </w:tbl>
    <w:p w:rsidR="00303101" w:rsidRDefault="00303101">
      <w:pPr>
        <w:rPr>
          <w:rFonts w:asciiTheme="minorEastAsia" w:eastAsiaTheme="minorEastAsia" w:hAnsiTheme="minorEastAsia"/>
        </w:rPr>
      </w:pPr>
    </w:p>
    <w:p w:rsidR="00760CFC" w:rsidRDefault="00760CFC">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760CFC" w:rsidTr="00760CFC">
        <w:trPr>
          <w:trHeight w:val="50"/>
        </w:trPr>
        <w:tc>
          <w:tcPr>
            <w:tcW w:w="10065" w:type="dxa"/>
            <w:gridSpan w:val="4"/>
            <w:tcBorders>
              <w:top w:val="single" w:sz="8" w:space="0" w:color="auto"/>
            </w:tcBorders>
          </w:tcPr>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（特定加算部分）</w:t>
            </w:r>
          </w:p>
        </w:tc>
      </w:tr>
      <w:tr w:rsidR="00760CFC" w:rsidTr="003E39F1">
        <w:trPr>
          <w:trHeight w:val="695"/>
        </w:trPr>
        <w:tc>
          <w:tcPr>
            <w:tcW w:w="1134" w:type="dxa"/>
            <w:vMerge w:val="restart"/>
            <w:tcBorders>
              <w:top w:val="single" w:sz="8" w:space="0" w:color="auto"/>
            </w:tcBorders>
          </w:tcPr>
          <w:p w:rsidR="00760CFC" w:rsidRDefault="00760CFC"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16 主任</w:t>
            </w:r>
          </w:p>
          <w:p w:rsidR="00760CFC" w:rsidRDefault="00760CFC"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保育士専任</w:t>
            </w:r>
          </w:p>
          <w:p w:rsidR="00760CFC" w:rsidRDefault="00760CFC"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760CFC" w:rsidRDefault="00760CFC" w:rsidP="003E39F1">
            <w:pPr>
              <w:autoSpaceDE w:val="0"/>
              <w:autoSpaceDN w:val="0"/>
              <w:spacing w:line="260" w:lineRule="exact"/>
              <w:jc w:val="left"/>
              <w:rPr>
                <w:rFonts w:asciiTheme="majorEastAsia" w:eastAsiaTheme="majorEastAsia" w:hAnsiTheme="majorEastAsia"/>
                <w:w w:val="90"/>
              </w:rPr>
            </w:pPr>
          </w:p>
          <w:p w:rsidR="00760CFC" w:rsidRDefault="00760CFC" w:rsidP="003E39F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760CFC" w:rsidRDefault="00760CFC" w:rsidP="003E39F1">
            <w:pPr>
              <w:autoSpaceDE w:val="0"/>
              <w:autoSpaceDN w:val="0"/>
              <w:spacing w:line="260" w:lineRule="exact"/>
              <w:jc w:val="left"/>
              <w:rPr>
                <w:rFonts w:asciiTheme="minorEastAsia" w:eastAsiaTheme="minorEastAsia" w:hAnsiTheme="minorEastAsia"/>
                <w:w w:val="90"/>
              </w:rPr>
            </w:pPr>
            <w:r>
              <w:rPr>
                <w:rFonts w:ascii="ＭＳ Ｐ明朝" w:eastAsia="ＭＳ Ｐ明朝" w:hAnsi="ＭＳ Ｐ明朝"/>
                <w:w w:val="90"/>
              </w:rPr>
              <w:t>申請に基づき</w:t>
            </w:r>
            <w:r>
              <w:rPr>
                <w:rFonts w:ascii="ＭＳ Ｐ明朝" w:eastAsia="ＭＳ Ｐ明朝" w:hAnsi="ＭＳ Ｐ明朝" w:hint="eastAsia"/>
                <w:w w:val="90"/>
              </w:rPr>
              <w:t>市</w:t>
            </w:r>
            <w:r>
              <w:rPr>
                <w:rFonts w:ascii="ＭＳ Ｐ明朝" w:eastAsia="ＭＳ Ｐ明朝" w:hAnsi="ＭＳ Ｐ明朝"/>
                <w:w w:val="90"/>
              </w:rPr>
              <w:t>が認定</w:t>
            </w:r>
          </w:p>
        </w:tc>
        <w:tc>
          <w:tcPr>
            <w:tcW w:w="5245" w:type="dxa"/>
            <w:tcBorders>
              <w:top w:val="single" w:sz="8" w:space="0" w:color="auto"/>
              <w:bottom w:val="nil"/>
            </w:tcBorders>
          </w:tcPr>
          <w:p w:rsidR="00760CFC" w:rsidRDefault="00760CFC"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主任保育士専任加算を算定している場合、以下の加算の要件に適合していますか。</w:t>
            </w:r>
          </w:p>
        </w:tc>
        <w:tc>
          <w:tcPr>
            <w:tcW w:w="851" w:type="dxa"/>
            <w:tcBorders>
              <w:top w:val="single" w:sz="8"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p>
        </w:tc>
      </w:tr>
      <w:tr w:rsidR="00760CFC" w:rsidTr="003E39F1">
        <w:trPr>
          <w:trHeight w:val="6554"/>
        </w:trPr>
        <w:tc>
          <w:tcPr>
            <w:tcW w:w="1134" w:type="dxa"/>
            <w:vMerge/>
            <w:tcBorders>
              <w:bottom w:val="single" w:sz="4" w:space="0" w:color="auto"/>
            </w:tcBorders>
          </w:tcPr>
          <w:p w:rsidR="00760CFC" w:rsidRDefault="00760CFC"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760CFC" w:rsidRDefault="00760CFC" w:rsidP="003E39F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主任保育士を保育計画の立案等の主任業務に専任させるため、基本分単価及び他の加算等の認定に当たって求められる「必要保育士数」を超えて代替保育士（注１）を配置し、以下の①～⑤の事業等を複数実施する施設であること。</w:t>
            </w:r>
          </w:p>
          <w:p w:rsidR="00760CFC" w:rsidRPr="00560F66" w:rsidRDefault="00760CFC" w:rsidP="003E39F1">
            <w:pPr>
              <w:autoSpaceDE w:val="0"/>
              <w:autoSpaceDN w:val="0"/>
              <w:spacing w:line="260" w:lineRule="exact"/>
              <w:ind w:left="1078" w:hangingChars="600" w:hanging="1078"/>
              <w:jc w:val="left"/>
              <w:rPr>
                <w:rFonts w:asciiTheme="minorEastAsia" w:eastAsiaTheme="minorEastAsia" w:hAnsiTheme="minorEastAsia"/>
              </w:rPr>
            </w:pPr>
            <w:r>
              <w:rPr>
                <w:rFonts w:asciiTheme="minorEastAsia" w:eastAsiaTheme="minorEastAsia" w:hAnsiTheme="minorEastAsia" w:hint="eastAsia"/>
              </w:rPr>
              <w:t xml:space="preserve">　　</w:t>
            </w:r>
            <w:r w:rsidRPr="00560F66">
              <w:rPr>
                <w:rFonts w:asciiTheme="minorEastAsia" w:eastAsiaTheme="minorEastAsia" w:hAnsiTheme="minorEastAsia" w:hint="eastAsia"/>
              </w:rPr>
              <w:t>（注１）</w:t>
            </w:r>
            <w:r>
              <w:rPr>
                <w:rFonts w:asciiTheme="minorEastAsia" w:eastAsiaTheme="minorEastAsia" w:hAnsiTheme="minorEastAsia" w:hint="eastAsia"/>
              </w:rPr>
              <w:t xml:space="preserve">　</w:t>
            </w:r>
            <w:r w:rsidRPr="00560F66">
              <w:rPr>
                <w:rFonts w:asciiTheme="minorEastAsia" w:eastAsiaTheme="minorEastAsia" w:hAnsiTheme="minorEastAsia" w:hint="eastAsia"/>
              </w:rPr>
              <w:t>当該保育所に勤務する保健師、看護師又は准看護師は、一人に限って保育士とみなすことができる。</w:t>
            </w:r>
          </w:p>
          <w:p w:rsidR="00760CFC" w:rsidRDefault="00760CFC" w:rsidP="003E39F1">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なお、当該加算が適用される施設においては、保護者や地域住民からの育児相談、地域の子育て積極的に取り組むこと。</w:t>
            </w:r>
          </w:p>
          <w:p w:rsidR="00760CFC" w:rsidRDefault="00760CFC" w:rsidP="003E39F1">
            <w:pPr>
              <w:autoSpaceDE w:val="0"/>
              <w:autoSpaceDN w:val="0"/>
              <w:spacing w:line="140" w:lineRule="exact"/>
              <w:ind w:left="180" w:hangingChars="100" w:hanging="180"/>
              <w:jc w:val="left"/>
              <w:rPr>
                <w:rFonts w:asciiTheme="minorEastAsia" w:eastAsiaTheme="minorEastAsia" w:hAnsiTheme="minorEastAsia"/>
              </w:rPr>
            </w:pP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①　延長保育事業（子ども・子育て支援交付金の交付に係る要件に適合するもの及びこれと同等の要件を満たして自主事業として実施しているもの。ただし、当該要件を満たした月以降の各月においては、同一年度内に限り、事業を実施する体制が取られていることをもって当該要件を満たしているものと取り扱う。）</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②　一時預かり事業（一般型）（子ども・子育て支援交付金に係る要件に適合しており、かつ、月の平均対象子どもが１人以上いるもの（年度当初から事業を開始する場合は５月において当該要件を満たしていることをもって４月から当該要件を満たしているものと取り扱う。）。ただし、当該要件を満たした月以降の各月においては、同一年度に限り、事業を実施する体制が取られていることをもって当該要件を満たしているものと取り扱う。）</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ただし、当分の間は平成21年6月3日雇児発第0603002号厚生労働省雇用均等・児童家庭局長通知｢『保育対策等促進事業の実施について』の一部改正について」以前に定める一時保育促進事業の要件を満た</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していると認められ、実施しているものも含むこととされる。</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③　病児保育事業（子ども・子育て支援交付金に係る要件に適合するもの及びこれと同等の要件を満たして自主事業として実施しているもの。）</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④　乳児が３人以上利用している施設（月の初日において乳児が３人以上利用している月から年度を通じて当該要件を満たしているものとする。）</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⑤　障害児（軽度障害児を含む。）（注２）が１人以上利用している施設（月の初日において障害児が１人以上利用している月から年度を通じて当該要件を満たしているものとする。）</w:t>
            </w:r>
          </w:p>
          <w:p w:rsidR="00760CFC" w:rsidRDefault="00760CFC" w:rsidP="003E39F1">
            <w:pPr>
              <w:autoSpaceDE w:val="0"/>
              <w:autoSpaceDN w:val="0"/>
              <w:spacing w:line="260" w:lineRule="exact"/>
              <w:ind w:left="1437" w:hangingChars="800" w:hanging="1437"/>
              <w:rPr>
                <w:rFonts w:asciiTheme="minorEastAsia" w:eastAsiaTheme="minorEastAsia" w:hAnsiTheme="minorEastAsia"/>
              </w:rPr>
            </w:pPr>
            <w:r>
              <w:rPr>
                <w:rFonts w:asciiTheme="minorEastAsia" w:eastAsiaTheme="minorEastAsia" w:hAnsiTheme="minorEastAsia" w:hint="eastAsia"/>
              </w:rPr>
              <w:t xml:space="preserve">　　　　（注２）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tc>
      </w:tr>
      <w:tr w:rsidR="00760CFC" w:rsidTr="003E39F1">
        <w:trPr>
          <w:trHeight w:val="470"/>
        </w:trPr>
        <w:tc>
          <w:tcPr>
            <w:tcW w:w="1134" w:type="dxa"/>
            <w:vMerge/>
          </w:tcPr>
          <w:p w:rsidR="00760CFC" w:rsidRDefault="00760CFC" w:rsidP="003E39F1">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760CFC" w:rsidRDefault="00760CFC" w:rsidP="003E39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760CFC" w:rsidTr="003E39F1">
        <w:trPr>
          <w:trHeight w:val="271"/>
        </w:trPr>
        <w:tc>
          <w:tcPr>
            <w:tcW w:w="1134" w:type="dxa"/>
            <w:vMerge/>
          </w:tcPr>
          <w:p w:rsidR="00760CFC" w:rsidRDefault="00760CFC" w:rsidP="003E39F1">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760CFC" w:rsidRDefault="00760CFC"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tc>
        <w:tc>
          <w:tcPr>
            <w:tcW w:w="851" w:type="dxa"/>
            <w:tcBorders>
              <w:top w:val="single" w:sz="4"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p>
        </w:tc>
      </w:tr>
      <w:tr w:rsidR="00760CFC" w:rsidTr="003E39F1">
        <w:trPr>
          <w:trHeight w:val="317"/>
        </w:trPr>
        <w:tc>
          <w:tcPr>
            <w:tcW w:w="1134" w:type="dxa"/>
            <w:vMerge/>
            <w:tcBorders>
              <w:bottom w:val="single" w:sz="8" w:space="0" w:color="auto"/>
            </w:tcBorders>
          </w:tcPr>
          <w:p w:rsidR="00760CFC" w:rsidRDefault="00760CFC" w:rsidP="003E39F1">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8" w:space="0" w:color="auto"/>
            </w:tcBorders>
          </w:tcPr>
          <w:p w:rsidR="00760CFC" w:rsidRDefault="00760CFC" w:rsidP="003E39F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（基本額＋ （当該加算に係る処遇改善等加算Ⅰの単価×認定された加算率×100） ）</w:t>
            </w:r>
          </w:p>
          <w:p w:rsidR="00760CFC" w:rsidRDefault="00760CFC" w:rsidP="003E39F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各月初日の利用子ども数　　（算定して得た額に10円未満の端数がある場合は切り捨てる。）</w:t>
            </w:r>
          </w:p>
        </w:tc>
      </w:tr>
      <w:tr w:rsidR="00760CFC" w:rsidTr="003E39F1">
        <w:trPr>
          <w:trHeight w:val="695"/>
        </w:trPr>
        <w:tc>
          <w:tcPr>
            <w:tcW w:w="1134" w:type="dxa"/>
            <w:vMerge w:val="restart"/>
            <w:tcBorders>
              <w:top w:val="single" w:sz="8" w:space="0" w:color="auto"/>
            </w:tcBorders>
          </w:tcPr>
          <w:p w:rsidR="00760CFC" w:rsidRDefault="00760CFC"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療育支援加算</w:t>
            </w:r>
          </w:p>
          <w:p w:rsidR="00760CFC" w:rsidRDefault="00760CFC" w:rsidP="003E39F1">
            <w:pPr>
              <w:autoSpaceDE w:val="0"/>
              <w:autoSpaceDN w:val="0"/>
              <w:spacing w:line="260" w:lineRule="exact"/>
              <w:jc w:val="left"/>
              <w:rPr>
                <w:rFonts w:asciiTheme="majorEastAsia" w:eastAsiaTheme="majorEastAsia" w:hAnsiTheme="majorEastAsia"/>
                <w:w w:val="90"/>
              </w:rPr>
            </w:pPr>
          </w:p>
          <w:p w:rsidR="00760CFC" w:rsidRDefault="00760CFC" w:rsidP="003E39F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760CFC" w:rsidRDefault="00760CFC" w:rsidP="003E39F1">
            <w:pPr>
              <w:autoSpaceDE w:val="0"/>
              <w:autoSpaceDN w:val="0"/>
              <w:spacing w:line="260" w:lineRule="exact"/>
              <w:jc w:val="left"/>
              <w:rPr>
                <w:rFonts w:asciiTheme="minorEastAsia" w:eastAsiaTheme="minorEastAsia" w:hAnsiTheme="minorEastAsia"/>
                <w:w w:val="90"/>
              </w:rPr>
            </w:pPr>
            <w:r>
              <w:rPr>
                <w:rFonts w:ascii="ＭＳ Ｐ明朝" w:eastAsia="ＭＳ Ｐ明朝" w:hAnsi="ＭＳ Ｐ明朝"/>
                <w:w w:val="90"/>
              </w:rPr>
              <w:t>申請に基づき</w:t>
            </w:r>
            <w:r>
              <w:rPr>
                <w:rFonts w:ascii="ＭＳ Ｐ明朝" w:eastAsia="ＭＳ Ｐ明朝" w:hAnsi="ＭＳ Ｐ明朝" w:hint="eastAsia"/>
                <w:w w:val="90"/>
              </w:rPr>
              <w:t>市</w:t>
            </w:r>
            <w:r>
              <w:rPr>
                <w:rFonts w:ascii="ＭＳ Ｐ明朝" w:eastAsia="ＭＳ Ｐ明朝" w:hAnsi="ＭＳ Ｐ明朝"/>
                <w:w w:val="90"/>
              </w:rPr>
              <w:t>が認定</w:t>
            </w:r>
          </w:p>
        </w:tc>
        <w:tc>
          <w:tcPr>
            <w:tcW w:w="5245" w:type="dxa"/>
            <w:tcBorders>
              <w:top w:val="single" w:sz="8" w:space="0" w:color="auto"/>
              <w:bottom w:val="nil"/>
            </w:tcBorders>
          </w:tcPr>
          <w:p w:rsidR="00760CFC" w:rsidRDefault="00760CFC"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療育支援加算を算定している場合、以下の①及び②の加算の要件に適合していますか。</w:t>
            </w:r>
          </w:p>
        </w:tc>
        <w:tc>
          <w:tcPr>
            <w:tcW w:w="851" w:type="dxa"/>
            <w:tcBorders>
              <w:top w:val="single" w:sz="8"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760CFC" w:rsidRDefault="00760CFC" w:rsidP="003E39F1">
            <w:pPr>
              <w:autoSpaceDE w:val="0"/>
              <w:autoSpaceDN w:val="0"/>
              <w:spacing w:line="260" w:lineRule="exact"/>
              <w:rPr>
                <w:rFonts w:asciiTheme="minorEastAsia" w:eastAsiaTheme="minorEastAsia" w:hAnsiTheme="minorEastAsia"/>
              </w:rPr>
            </w:pPr>
          </w:p>
        </w:tc>
      </w:tr>
      <w:tr w:rsidR="00760CFC" w:rsidTr="00760CFC">
        <w:trPr>
          <w:trHeight w:val="695"/>
        </w:trPr>
        <w:tc>
          <w:tcPr>
            <w:tcW w:w="1134" w:type="dxa"/>
            <w:vMerge/>
            <w:tcBorders>
              <w:top w:val="single" w:sz="8" w:space="0" w:color="auto"/>
              <w:bottom w:val="nil"/>
            </w:tcBorders>
          </w:tcPr>
          <w:p w:rsidR="00760CFC" w:rsidRDefault="00760CFC"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spacing w:val="-2"/>
              </w:rPr>
            </w:pPr>
            <w:r>
              <w:rPr>
                <w:rFonts w:asciiTheme="minorEastAsia" w:eastAsiaTheme="minorEastAsia" w:hAnsiTheme="minorEastAsia" w:hint="eastAsia"/>
              </w:rPr>
              <w:t xml:space="preserve">　　①</w:t>
            </w:r>
            <w:r>
              <w:rPr>
                <w:rFonts w:asciiTheme="minorEastAsia" w:eastAsiaTheme="minorEastAsia" w:hAnsiTheme="minorEastAsia" w:hint="eastAsia"/>
                <w:spacing w:val="-2"/>
              </w:rPr>
              <w:t xml:space="preserve">　主任保育士専任加算の対象施設であり、かつ障害児（注１）を受け入れている（注２）施設であること。</w:t>
            </w:r>
          </w:p>
          <w:p w:rsidR="00760CFC" w:rsidRDefault="00760CFC" w:rsidP="003E39F1">
            <w:pPr>
              <w:autoSpaceDE w:val="0"/>
              <w:autoSpaceDN w:val="0"/>
              <w:spacing w:line="260" w:lineRule="exact"/>
              <w:ind w:left="1405" w:hangingChars="800" w:hanging="1405"/>
              <w:jc w:val="left"/>
              <w:rPr>
                <w:rFonts w:asciiTheme="minorEastAsia" w:eastAsiaTheme="minorEastAsia" w:hAnsiTheme="minorEastAsia"/>
              </w:rPr>
            </w:pPr>
            <w:r>
              <w:rPr>
                <w:rFonts w:asciiTheme="minorEastAsia" w:eastAsiaTheme="minorEastAsia" w:hAnsiTheme="minorEastAsia" w:hint="eastAsia"/>
                <w:spacing w:val="-2"/>
              </w:rPr>
              <w:t xml:space="preserve">　　　　</w:t>
            </w:r>
            <w:r>
              <w:rPr>
                <w:rFonts w:asciiTheme="minorEastAsia" w:eastAsiaTheme="minorEastAsia" w:hAnsiTheme="minorEastAsia" w:hint="eastAsia"/>
              </w:rPr>
              <w:t>（注１）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p w:rsidR="00760CFC" w:rsidRDefault="00760CFC" w:rsidP="003E39F1">
            <w:pPr>
              <w:autoSpaceDE w:val="0"/>
              <w:autoSpaceDN w:val="0"/>
              <w:spacing w:line="260" w:lineRule="exact"/>
              <w:ind w:left="1437" w:hangingChars="800" w:hanging="1437"/>
              <w:jc w:val="left"/>
              <w:rPr>
                <w:rFonts w:asciiTheme="minorEastAsia" w:eastAsiaTheme="minorEastAsia" w:hAnsiTheme="minorEastAsia"/>
              </w:rPr>
            </w:pPr>
            <w:r>
              <w:rPr>
                <w:rFonts w:asciiTheme="minorEastAsia" w:eastAsiaTheme="minorEastAsia" w:hAnsiTheme="minorEastAsia" w:hint="eastAsia"/>
              </w:rPr>
              <w:t xml:space="preserve">　　　　（注２）　「障害児を受け入れている」とは、月の初日において障害児が１人以上利用していることをもって満たしているものとし、以降年度を通じて当該要件を満たしているものとすること。</w:t>
            </w:r>
          </w:p>
          <w:p w:rsidR="00760CFC" w:rsidRDefault="00760CFC" w:rsidP="003E39F1">
            <w:pPr>
              <w:autoSpaceDE w:val="0"/>
              <w:autoSpaceDN w:val="0"/>
              <w:spacing w:line="260" w:lineRule="exact"/>
              <w:ind w:left="539" w:hangingChars="300" w:hanging="539"/>
              <w:jc w:val="left"/>
              <w:rPr>
                <w:rFonts w:asciiTheme="minorEastAsia" w:eastAsiaTheme="minorEastAsia" w:hAnsiTheme="minorEastAsia"/>
              </w:rPr>
            </w:pPr>
            <w:r>
              <w:rPr>
                <w:rFonts w:asciiTheme="minorEastAsia" w:eastAsiaTheme="minorEastAsia" w:hAnsiTheme="minorEastAsia" w:hint="eastAsia"/>
              </w:rPr>
              <w:t xml:space="preserve">　　②　主任保育士を補助する者（注３）を配置し、地域住民等の子どもの療育支援に取り組んでいること。</w:t>
            </w:r>
          </w:p>
          <w:p w:rsidR="00760CFC" w:rsidRDefault="00760CFC"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（注３）　非常勤職員であって、資格の有無は問わない。</w:t>
            </w:r>
          </w:p>
          <w:p w:rsidR="00760CFC" w:rsidRDefault="00760CFC" w:rsidP="003E39F1">
            <w:pPr>
              <w:autoSpaceDE w:val="0"/>
              <w:autoSpaceDN w:val="0"/>
              <w:spacing w:line="260" w:lineRule="exact"/>
              <w:rPr>
                <w:rFonts w:asciiTheme="minorEastAsia" w:eastAsiaTheme="minorEastAsia" w:hAnsiTheme="minorEastAsia"/>
              </w:rPr>
            </w:pPr>
          </w:p>
          <w:p w:rsidR="00760CFC" w:rsidRDefault="00760CFC" w:rsidP="00A27AC4">
            <w:pPr>
              <w:autoSpaceDE w:val="0"/>
              <w:autoSpaceDN w:val="0"/>
              <w:spacing w:line="260" w:lineRule="exact"/>
              <w:ind w:left="269" w:hangingChars="150" w:hanging="269"/>
              <w:rPr>
                <w:rFonts w:asciiTheme="minorEastAsia" w:eastAsiaTheme="minorEastAsia" w:hAnsiTheme="minorEastAsia"/>
              </w:rPr>
            </w:pPr>
            <w:r>
              <w:rPr>
                <w:rFonts w:asciiTheme="minorEastAsia" w:eastAsiaTheme="minorEastAsia" w:hAnsiTheme="minorEastAsia" w:hint="eastAsia"/>
              </w:rPr>
              <w:t xml:space="preserve">　　なお、当該加算が適用される施設においては、障害児施策との連携を図りつつ、障害児保育に関する専門性を活かして、地域住民や保護者からの育児相談等の療育支援に積極的に取り組むこと（注４）。</w:t>
            </w:r>
          </w:p>
          <w:p w:rsidR="00A27AC4" w:rsidRDefault="00A27AC4" w:rsidP="00A27AC4">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（注４）取組の例示</w:t>
            </w:r>
          </w:p>
          <w:p w:rsidR="00A27AC4" w:rsidRDefault="00A27AC4" w:rsidP="00A27AC4">
            <w:pPr>
              <w:autoSpaceDE w:val="0"/>
              <w:autoSpaceDN w:val="0"/>
              <w:spacing w:line="260" w:lineRule="exact"/>
              <w:ind w:left="1617" w:hangingChars="900" w:hanging="1617"/>
              <w:jc w:val="left"/>
              <w:rPr>
                <w:rFonts w:asciiTheme="minorEastAsia" w:eastAsiaTheme="minorEastAsia" w:hAnsiTheme="minorEastAsia"/>
              </w:rPr>
            </w:pPr>
            <w:r>
              <w:rPr>
                <w:rFonts w:asciiTheme="minorEastAsia" w:eastAsiaTheme="minorEastAsia" w:hAnsiTheme="minorEastAsia" w:hint="eastAsia"/>
              </w:rPr>
              <w:t xml:space="preserve">　　　　　　　　・　施設を利用する気になる段階の子どもを含む障害児について、障害児施策との連携により、早期の段階から専門的な支援へと結びつける。</w:t>
            </w:r>
          </w:p>
        </w:tc>
      </w:tr>
    </w:tbl>
    <w:p w:rsidR="00760CFC" w:rsidRDefault="00A27AC4">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52877" w:rsidTr="00A27AC4">
        <w:trPr>
          <w:trHeight w:val="1012"/>
        </w:trPr>
        <w:tc>
          <w:tcPr>
            <w:tcW w:w="1134" w:type="dxa"/>
            <w:vMerge w:val="restart"/>
            <w:tcBorders>
              <w:top w:val="nil"/>
            </w:tcBorders>
          </w:tcPr>
          <w:p w:rsidR="00797755" w:rsidRDefault="00797755" w:rsidP="0079775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797755" w:rsidRDefault="00797755" w:rsidP="00797755">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17 療育支援加算</w:t>
            </w:r>
          </w:p>
          <w:p w:rsidR="00252877" w:rsidRDefault="00252877" w:rsidP="00484663">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52877" w:rsidRPr="00A27AC4" w:rsidRDefault="00A27AC4" w:rsidP="00A27AC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地域住民からの育児相談等へ対応し、専門的な支援へと結びつける。</w:t>
            </w:r>
          </w:p>
          <w:p w:rsidR="00252877" w:rsidRDefault="00252877" w:rsidP="00484663">
            <w:pPr>
              <w:autoSpaceDE w:val="0"/>
              <w:autoSpaceDN w:val="0"/>
              <w:spacing w:line="260" w:lineRule="exact"/>
              <w:ind w:left="1617" w:hangingChars="900" w:hanging="1617"/>
              <w:jc w:val="left"/>
              <w:rPr>
                <w:rFonts w:asciiTheme="minorEastAsia" w:eastAsiaTheme="minorEastAsia" w:hAnsiTheme="minorEastAsia"/>
              </w:rPr>
            </w:pPr>
            <w:r>
              <w:rPr>
                <w:rFonts w:asciiTheme="minorEastAsia" w:eastAsiaTheme="minorEastAsia" w:hAnsiTheme="minorEastAsia" w:hint="eastAsia"/>
              </w:rPr>
              <w:t xml:space="preserve">　　　　　　　　・　補助者の活用により障害児施策との連携を図る。</w:t>
            </w:r>
          </w:p>
          <w:p w:rsidR="00252877" w:rsidRDefault="00252877" w:rsidP="00484663">
            <w:pPr>
              <w:autoSpaceDE w:val="0"/>
              <w:autoSpaceDN w:val="0"/>
              <w:spacing w:line="260" w:lineRule="exact"/>
              <w:ind w:left="1617" w:hangingChars="900" w:hanging="1617"/>
              <w:jc w:val="left"/>
              <w:rPr>
                <w:rFonts w:asciiTheme="minorEastAsia" w:eastAsiaTheme="minorEastAsia" w:hAnsiTheme="minorEastAsia"/>
              </w:rPr>
            </w:pPr>
            <w:r>
              <w:rPr>
                <w:rFonts w:asciiTheme="minorEastAsia" w:eastAsiaTheme="minorEastAsia" w:hAnsiTheme="minorEastAsia" w:hint="eastAsia"/>
              </w:rPr>
              <w:t xml:space="preserve">　　　　　　　　・　保育所等訪問支援事業における個別支援計画の策定に当たっての連携役。</w:t>
            </w:r>
          </w:p>
          <w:p w:rsidR="00252877" w:rsidRDefault="00252877" w:rsidP="00484663">
            <w:pPr>
              <w:autoSpaceDE w:val="0"/>
              <w:autoSpaceDN w:val="0"/>
              <w:spacing w:line="260" w:lineRule="exact"/>
              <w:ind w:left="1617" w:hangingChars="900" w:hanging="1617"/>
              <w:jc w:val="left"/>
              <w:rPr>
                <w:rFonts w:asciiTheme="minorEastAsia" w:eastAsiaTheme="minorEastAsia" w:hAnsiTheme="minorEastAsia"/>
              </w:rPr>
            </w:pPr>
            <w:r>
              <w:rPr>
                <w:rFonts w:asciiTheme="minorEastAsia" w:eastAsiaTheme="minorEastAsia" w:hAnsiTheme="minorEastAsia" w:hint="eastAsia"/>
              </w:rPr>
              <w:t xml:space="preserve">　　　　　　　　・　障害児施策との連携により、施設における障害児保育の専門性を強化し、障害児に対する支援の充実を図る。</w:t>
            </w:r>
          </w:p>
        </w:tc>
      </w:tr>
      <w:tr w:rsidR="00252877" w:rsidTr="00484663">
        <w:trPr>
          <w:trHeight w:val="470"/>
        </w:trPr>
        <w:tc>
          <w:tcPr>
            <w:tcW w:w="1134" w:type="dxa"/>
            <w:vMerge/>
          </w:tcPr>
          <w:p w:rsidR="00252877" w:rsidRDefault="00252877" w:rsidP="00484663">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252877" w:rsidRDefault="00252877" w:rsidP="00484663">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252877" w:rsidTr="00484663">
        <w:trPr>
          <w:trHeight w:val="271"/>
        </w:trPr>
        <w:tc>
          <w:tcPr>
            <w:tcW w:w="1134" w:type="dxa"/>
            <w:vMerge/>
          </w:tcPr>
          <w:p w:rsidR="00252877" w:rsidRDefault="00252877" w:rsidP="00484663">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252877" w:rsidRDefault="00252877" w:rsidP="0048466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tc>
        <w:tc>
          <w:tcPr>
            <w:tcW w:w="851" w:type="dxa"/>
            <w:tcBorders>
              <w:top w:val="single" w:sz="4" w:space="0" w:color="auto"/>
              <w:bottom w:val="single" w:sz="4" w:space="0" w:color="auto"/>
            </w:tcBorders>
          </w:tcPr>
          <w:p w:rsidR="00252877" w:rsidRDefault="00252877"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52877" w:rsidRDefault="00252877"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252877" w:rsidRDefault="00252877" w:rsidP="00484663">
            <w:pPr>
              <w:autoSpaceDE w:val="0"/>
              <w:autoSpaceDN w:val="0"/>
              <w:spacing w:line="260" w:lineRule="exact"/>
              <w:rPr>
                <w:rFonts w:asciiTheme="minorEastAsia" w:eastAsiaTheme="minorEastAsia" w:hAnsiTheme="minorEastAsia"/>
              </w:rPr>
            </w:pPr>
          </w:p>
        </w:tc>
      </w:tr>
      <w:tr w:rsidR="00252877" w:rsidTr="00484663">
        <w:trPr>
          <w:trHeight w:val="317"/>
        </w:trPr>
        <w:tc>
          <w:tcPr>
            <w:tcW w:w="1134" w:type="dxa"/>
            <w:vMerge/>
            <w:tcBorders>
              <w:bottom w:val="single" w:sz="8" w:space="0" w:color="auto"/>
            </w:tcBorders>
          </w:tcPr>
          <w:p w:rsidR="00252877" w:rsidRDefault="00252877" w:rsidP="00484663">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8" w:space="0" w:color="auto"/>
            </w:tcBorders>
          </w:tcPr>
          <w:p w:rsidR="00252877" w:rsidRDefault="00252877" w:rsidP="0048466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（特別児童扶養手当支給対象児童（注）受入施設又はそれ以外の障害児受入施設の別に定められた基本額</w:t>
            </w:r>
          </w:p>
          <w:p w:rsidR="00252877" w:rsidRDefault="00252877" w:rsidP="0048466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＋（当該加算に係る処遇改善等加算Ⅰの単価×認定された加算率×100） ）</w:t>
            </w:r>
          </w:p>
          <w:p w:rsidR="00252877" w:rsidRDefault="00252877" w:rsidP="0048466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各月初日の利用子ども数　　（算定して得た額に10円未満の端数がある場合は切り捨てる。）</w:t>
            </w:r>
          </w:p>
          <w:p w:rsidR="00252877" w:rsidRDefault="00252877" w:rsidP="0048466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（注）　特別児童扶養手当の支給要件に該当するが所得制限により当該手当の支給がされていない</w:t>
            </w:r>
          </w:p>
          <w:p w:rsidR="00252877" w:rsidRDefault="00252877" w:rsidP="00484663">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児童を含む。</w:t>
            </w:r>
          </w:p>
        </w:tc>
      </w:tr>
      <w:tr w:rsidR="00AC7804" w:rsidTr="00484663">
        <w:trPr>
          <w:trHeight w:val="600"/>
        </w:trPr>
        <w:tc>
          <w:tcPr>
            <w:tcW w:w="1134" w:type="dxa"/>
            <w:vMerge w:val="restart"/>
            <w:tcBorders>
              <w:top w:val="single" w:sz="8" w:space="0" w:color="auto"/>
            </w:tcBorders>
          </w:tcPr>
          <w:p w:rsidR="00AC7804" w:rsidRDefault="00AC7804" w:rsidP="0048466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18 事務職員雇上費加算</w:t>
            </w:r>
          </w:p>
          <w:p w:rsidR="00AC7804" w:rsidRDefault="00AC7804" w:rsidP="00484663">
            <w:pPr>
              <w:autoSpaceDE w:val="0"/>
              <w:autoSpaceDN w:val="0"/>
              <w:spacing w:line="260" w:lineRule="exact"/>
              <w:jc w:val="left"/>
              <w:rPr>
                <w:rFonts w:asciiTheme="majorEastAsia" w:eastAsiaTheme="majorEastAsia" w:hAnsiTheme="majorEastAsia"/>
                <w:w w:val="90"/>
              </w:rPr>
            </w:pPr>
          </w:p>
          <w:p w:rsidR="00AC7804" w:rsidRDefault="00AC7804" w:rsidP="00484663">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AC7804" w:rsidRDefault="00AC7804" w:rsidP="00484663">
            <w:pPr>
              <w:autoSpaceDE w:val="0"/>
              <w:autoSpaceDN w:val="0"/>
              <w:spacing w:line="260" w:lineRule="exact"/>
              <w:jc w:val="left"/>
              <w:rPr>
                <w:rFonts w:asciiTheme="minorEastAsia" w:eastAsiaTheme="minorEastAsia" w:hAnsiTheme="minorEastAsia"/>
                <w:w w:val="90"/>
              </w:rPr>
            </w:pPr>
            <w:r>
              <w:rPr>
                <w:rFonts w:ascii="ＭＳ Ｐ明朝" w:eastAsia="ＭＳ Ｐ明朝" w:hAnsi="ＭＳ Ｐ明朝"/>
                <w:w w:val="90"/>
              </w:rPr>
              <w:t>申請に基づき</w:t>
            </w:r>
            <w:r>
              <w:rPr>
                <w:rFonts w:ascii="ＭＳ Ｐ明朝" w:eastAsia="ＭＳ Ｐ明朝" w:hAnsi="ＭＳ Ｐ明朝" w:hint="eastAsia"/>
                <w:w w:val="90"/>
              </w:rPr>
              <w:t>市</w:t>
            </w:r>
            <w:r>
              <w:rPr>
                <w:rFonts w:ascii="ＭＳ Ｐ明朝" w:eastAsia="ＭＳ Ｐ明朝" w:hAnsi="ＭＳ Ｐ明朝"/>
                <w:w w:val="90"/>
              </w:rPr>
              <w:t>が認定</w:t>
            </w:r>
          </w:p>
        </w:tc>
        <w:tc>
          <w:tcPr>
            <w:tcW w:w="5245" w:type="dxa"/>
            <w:tcBorders>
              <w:top w:val="single" w:sz="8" w:space="0" w:color="auto"/>
              <w:bottom w:val="nil"/>
            </w:tcBorders>
          </w:tcPr>
          <w:p w:rsidR="00AC7804" w:rsidRDefault="00AC7804" w:rsidP="00484663">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事務職員雇上費加算を算定している場合、以下の加算の要件に適合していますか。</w:t>
            </w:r>
          </w:p>
        </w:tc>
        <w:tc>
          <w:tcPr>
            <w:tcW w:w="851" w:type="dxa"/>
            <w:tcBorders>
              <w:top w:val="single" w:sz="8" w:space="0" w:color="auto"/>
              <w:bottom w:val="single" w:sz="4" w:space="0" w:color="auto"/>
            </w:tcBorders>
          </w:tcPr>
          <w:p w:rsidR="00AC7804" w:rsidRDefault="00AC7804"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AC7804" w:rsidRDefault="00AC7804"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AC7804" w:rsidRDefault="00AC7804"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AC7804" w:rsidRDefault="00AC7804" w:rsidP="00484663">
            <w:pPr>
              <w:autoSpaceDE w:val="0"/>
              <w:autoSpaceDN w:val="0"/>
              <w:spacing w:line="260" w:lineRule="exact"/>
              <w:rPr>
                <w:rFonts w:asciiTheme="minorEastAsia" w:eastAsiaTheme="minorEastAsia" w:hAnsiTheme="minorEastAsia"/>
              </w:rPr>
            </w:pPr>
          </w:p>
        </w:tc>
      </w:tr>
      <w:tr w:rsidR="00AC7804" w:rsidTr="00BE6A3F">
        <w:trPr>
          <w:trHeight w:val="6380"/>
        </w:trPr>
        <w:tc>
          <w:tcPr>
            <w:tcW w:w="1134" w:type="dxa"/>
            <w:vMerge/>
            <w:tcBorders>
              <w:bottom w:val="single" w:sz="4" w:space="0" w:color="auto"/>
            </w:tcBorders>
          </w:tcPr>
          <w:p w:rsidR="00AC7804" w:rsidRDefault="00AC7804" w:rsidP="00484663">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AC7804" w:rsidRDefault="00AC7804"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事務職員を配置し、以下の①～⑤の事業等のいずれかを実施する施設であること。</w:t>
            </w:r>
          </w:p>
          <w:p w:rsidR="00AC7804" w:rsidRDefault="00AC7804" w:rsidP="00484663">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　施設長等の職員が兼務する場合又は業務委託する場合は、事務職員の配置は不要である。</w:t>
            </w:r>
          </w:p>
          <w:p w:rsidR="00AC7804" w:rsidRDefault="00AC7804" w:rsidP="00484663">
            <w:pPr>
              <w:autoSpaceDE w:val="0"/>
              <w:autoSpaceDN w:val="0"/>
              <w:spacing w:line="140" w:lineRule="exact"/>
              <w:rPr>
                <w:rFonts w:asciiTheme="minorEastAsia" w:eastAsiaTheme="minorEastAsia" w:hAnsiTheme="minorEastAsia"/>
              </w:rPr>
            </w:pPr>
          </w:p>
          <w:p w:rsidR="00AC7804" w:rsidRDefault="00AC7804" w:rsidP="00484663">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①　延長保育事業（子ども・子育て支援交付金の交付に係る要件に適合するもの及びこれと同等の要件を満たして自主事業として実施しているもの。ただし、当該要件を満たした月以降の各月においては、同一年度内に限り、事業を実施する体制が取られていることをもって当該要件を満たしているものと取り</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扱う。）</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②　一時預かり事業（一般型）（子ども・子育て支援交付金に係る要件に適合しており、かつ、月の平均対象子どもが１人以上いるもの（年度当初から事業を開始する場合は５月において当該要件を満たしていることをもって４月から当該要件を満たしているものと取り扱う。）。ただし、当該要件を満たした月以降の各月においては、同一年度に限り、事業を実施する体制が取られていることをもって当該要件を満たしているものと取り扱う。）</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ただし、当分の間は平成21年6月3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病児保育事業（子ども・子育て支援交付金に係る要件に適合するもの及びこれと同等の要件を満たして自主事業として実施しているもの。）</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④　乳児が３人以上利用している施設（月の初日において乳児が３人以上利用している月から年度を通じて当該要件を満たしているものとする。）</w:t>
            </w:r>
          </w:p>
          <w:p w:rsidR="00AC7804" w:rsidRDefault="00AC7804">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⑤　障害児（軽度障害児を含む。）（注）が１人以上利用している施設（月の初日において障害児が１人以上利用している月から年度を通じて当該要件を満たしているものとする。）</w:t>
            </w:r>
          </w:p>
          <w:p w:rsidR="00AC7804" w:rsidRDefault="00AC7804" w:rsidP="00484663">
            <w:pPr>
              <w:autoSpaceDE w:val="0"/>
              <w:autoSpaceDN w:val="0"/>
              <w:spacing w:line="260" w:lineRule="exact"/>
              <w:ind w:left="1258" w:hangingChars="700" w:hanging="1258"/>
              <w:rPr>
                <w:rFonts w:asciiTheme="minorEastAsia" w:eastAsiaTheme="minorEastAsia" w:hAnsiTheme="minorEastAsia"/>
              </w:rPr>
            </w:pPr>
            <w:r>
              <w:rPr>
                <w:rFonts w:asciiTheme="minorEastAsia" w:eastAsiaTheme="minorEastAsia" w:hAnsiTheme="minorEastAsia" w:hint="eastAsia"/>
              </w:rPr>
              <w:t xml:space="preserve">　　　　（注）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tc>
      </w:tr>
      <w:tr w:rsidR="00AC7804">
        <w:trPr>
          <w:trHeight w:val="470"/>
        </w:trPr>
        <w:tc>
          <w:tcPr>
            <w:tcW w:w="1134" w:type="dxa"/>
            <w:vMerge/>
          </w:tcPr>
          <w:p w:rsidR="00AC7804" w:rsidRDefault="00AC7804">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AC7804" w:rsidRDefault="00AC7804">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要件に適合しなくなった場合には、要件に適合しなくなった日の属する月の翌月（月の初日に適合しなくなった場合はその月）から加算の適用がない。</w:t>
            </w:r>
          </w:p>
        </w:tc>
      </w:tr>
      <w:tr w:rsidR="00AC7804">
        <w:trPr>
          <w:trHeight w:val="271"/>
        </w:trPr>
        <w:tc>
          <w:tcPr>
            <w:tcW w:w="1134" w:type="dxa"/>
            <w:vMerge/>
          </w:tcPr>
          <w:p w:rsidR="00AC7804" w:rsidRDefault="00AC7804">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AC7804" w:rsidRDefault="00AC7804">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加算額は、次のとおり算定していますか。</w:t>
            </w:r>
          </w:p>
        </w:tc>
        <w:tc>
          <w:tcPr>
            <w:tcW w:w="851" w:type="dxa"/>
            <w:tcBorders>
              <w:top w:val="single" w:sz="4" w:space="0" w:color="auto"/>
              <w:bottom w:val="single" w:sz="4" w:space="0" w:color="auto"/>
            </w:tcBorders>
          </w:tcPr>
          <w:p w:rsidR="00AC7804" w:rsidRDefault="00AC780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AC7804" w:rsidRDefault="00AC7804">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auto"/>
              <w:bottom w:val="single" w:sz="4" w:space="0" w:color="auto"/>
            </w:tcBorders>
          </w:tcPr>
          <w:p w:rsidR="00AC7804" w:rsidRDefault="00AC7804">
            <w:pPr>
              <w:autoSpaceDE w:val="0"/>
              <w:autoSpaceDN w:val="0"/>
              <w:spacing w:line="260" w:lineRule="exact"/>
              <w:rPr>
                <w:rFonts w:asciiTheme="minorEastAsia" w:eastAsiaTheme="minorEastAsia" w:hAnsiTheme="minorEastAsia"/>
              </w:rPr>
            </w:pPr>
          </w:p>
        </w:tc>
      </w:tr>
      <w:tr w:rsidR="00AC7804">
        <w:trPr>
          <w:trHeight w:val="317"/>
        </w:trPr>
        <w:tc>
          <w:tcPr>
            <w:tcW w:w="1134" w:type="dxa"/>
            <w:vMerge/>
            <w:tcBorders>
              <w:bottom w:val="single" w:sz="8" w:space="0" w:color="auto"/>
            </w:tcBorders>
          </w:tcPr>
          <w:p w:rsidR="00AC7804" w:rsidRDefault="00AC7804">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8" w:space="0" w:color="auto"/>
            </w:tcBorders>
          </w:tcPr>
          <w:p w:rsidR="00AC7804" w:rsidRDefault="00AC780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（基本額＋ （当該加算に係る処遇改善等加算Ⅰの単価×認定された加算率×100） ）</w:t>
            </w:r>
          </w:p>
          <w:p w:rsidR="00AC7804" w:rsidRDefault="00AC7804">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各月初日の利用子ども数　　（算定して得た額に10円未満の端数がある場合は切り捨てる。）</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br w:type="page"/>
      </w:r>
    </w:p>
    <w:p w:rsidR="006D1248" w:rsidRDefault="006D1248">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B207B8">
        <w:trPr>
          <w:trHeight w:val="695"/>
        </w:trPr>
        <w:tc>
          <w:tcPr>
            <w:tcW w:w="1134" w:type="dxa"/>
            <w:vMerge w:val="restart"/>
            <w:tcBorders>
              <w:top w:val="single" w:sz="8" w:space="0" w:color="auto"/>
            </w:tcBorders>
          </w:tcPr>
          <w:p w:rsidR="00495454" w:rsidRPr="00FA783C" w:rsidRDefault="00495454" w:rsidP="00B207B8">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1</w:t>
            </w:r>
            <w:r w:rsidR="00E92DCC" w:rsidRPr="00FA783C">
              <w:rPr>
                <w:rFonts w:asciiTheme="majorEastAsia" w:eastAsiaTheme="majorEastAsia" w:hAnsiTheme="majorEastAsia" w:hint="eastAsia"/>
                <w:w w:val="90"/>
              </w:rPr>
              <w:t>9</w:t>
            </w:r>
            <w:r w:rsidRPr="00FA783C">
              <w:rPr>
                <w:rFonts w:asciiTheme="majorEastAsia" w:eastAsiaTheme="majorEastAsia" w:hAnsiTheme="majorEastAsia" w:hint="eastAsia"/>
                <w:w w:val="90"/>
              </w:rPr>
              <w:t xml:space="preserve"> 処遇改善等加算Ⅱ</w:t>
            </w:r>
          </w:p>
          <w:p w:rsidR="00495454" w:rsidRPr="00FA783C" w:rsidRDefault="00495454" w:rsidP="00B207B8">
            <w:pPr>
              <w:autoSpaceDE w:val="0"/>
              <w:autoSpaceDN w:val="0"/>
              <w:spacing w:line="260" w:lineRule="exact"/>
              <w:jc w:val="left"/>
              <w:rPr>
                <w:rFonts w:asciiTheme="majorEastAsia" w:eastAsiaTheme="majorEastAsia" w:hAnsiTheme="majorEastAsia"/>
                <w:w w:val="90"/>
              </w:rPr>
            </w:pPr>
          </w:p>
          <w:p w:rsidR="00495454" w:rsidRPr="00FA783C" w:rsidRDefault="00495454" w:rsidP="00B207B8">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［加算認定］</w:t>
            </w:r>
          </w:p>
          <w:p w:rsidR="00495454" w:rsidRPr="00FA783C" w:rsidRDefault="00495454" w:rsidP="00B207B8">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申請に基づき県が認定</w:t>
            </w:r>
          </w:p>
          <w:p w:rsidR="00495454" w:rsidRPr="00FA783C" w:rsidRDefault="00495454" w:rsidP="00B207B8">
            <w:pPr>
              <w:autoSpaceDE w:val="0"/>
              <w:autoSpaceDN w:val="0"/>
              <w:spacing w:line="260" w:lineRule="exact"/>
              <w:jc w:val="left"/>
              <w:rPr>
                <w:rFonts w:ascii="ＭＳ Ｐ明朝" w:eastAsia="ＭＳ Ｐ明朝" w:hAnsi="ＭＳ Ｐ明朝"/>
                <w:w w:val="90"/>
              </w:rPr>
            </w:pPr>
            <w:r w:rsidRPr="00FA783C">
              <w:rPr>
                <w:rFonts w:ascii="ＭＳ Ｐ明朝" w:eastAsia="ＭＳ Ｐ明朝" w:hAnsi="ＭＳ Ｐ明朝"/>
                <w:w w:val="90"/>
              </w:rPr>
              <w:t>（市を経由）</w:t>
            </w:r>
          </w:p>
          <w:p w:rsidR="00495454" w:rsidRPr="00FA783C" w:rsidRDefault="00495454" w:rsidP="00B207B8">
            <w:pPr>
              <w:autoSpaceDE w:val="0"/>
              <w:autoSpaceDN w:val="0"/>
              <w:spacing w:line="260" w:lineRule="exact"/>
              <w:jc w:val="left"/>
              <w:rPr>
                <w:rFonts w:asciiTheme="minorEastAsia" w:eastAsiaTheme="minorEastAsia" w:hAnsiTheme="minorEastAsia"/>
                <w:w w:val="90"/>
              </w:rPr>
            </w:pPr>
          </w:p>
          <w:p w:rsidR="00495454" w:rsidRPr="00FA783C" w:rsidRDefault="00495454" w:rsidP="00B207B8">
            <w:pPr>
              <w:autoSpaceDE w:val="0"/>
              <w:autoSpaceDN w:val="0"/>
              <w:spacing w:line="260" w:lineRule="exact"/>
              <w:jc w:val="left"/>
              <w:rPr>
                <w:rFonts w:asciiTheme="minorEastAsia" w:eastAsiaTheme="minorEastAsia" w:hAnsiTheme="minorEastAsia"/>
              </w:rPr>
            </w:pPr>
          </w:p>
          <w:p w:rsidR="00495454" w:rsidRPr="00FA783C" w:rsidRDefault="00495454" w:rsidP="00B207B8">
            <w:pPr>
              <w:autoSpaceDE w:val="0"/>
              <w:autoSpaceDN w:val="0"/>
              <w:spacing w:line="260" w:lineRule="exact"/>
              <w:jc w:val="left"/>
              <w:rPr>
                <w:rFonts w:asciiTheme="majorEastAsia" w:eastAsiaTheme="majorEastAsia" w:hAnsiTheme="majorEastAsia"/>
                <w:w w:val="90"/>
              </w:rPr>
            </w:pPr>
            <w:r w:rsidRPr="00FA783C">
              <w:rPr>
                <w:rFonts w:asciiTheme="majorEastAsia" w:eastAsiaTheme="majorEastAsia" w:hAnsiTheme="majorEastAsia" w:hint="eastAsia"/>
                <w:w w:val="90"/>
              </w:rPr>
              <w:t>※当該加算額に係る使途等については、</w:t>
            </w:r>
          </w:p>
          <w:p w:rsidR="00495454" w:rsidRPr="00FA783C" w:rsidRDefault="00495454" w:rsidP="00B207B8">
            <w:pPr>
              <w:spacing w:line="260" w:lineRule="exact"/>
              <w:jc w:val="left"/>
              <w:rPr>
                <w:rFonts w:asciiTheme="minorEastAsia" w:eastAsiaTheme="minorEastAsia" w:hAnsiTheme="minorEastAsia"/>
                <w:w w:val="90"/>
              </w:rPr>
            </w:pPr>
            <w:r w:rsidRPr="00FA783C">
              <w:rPr>
                <w:rFonts w:asciiTheme="majorEastAsia" w:eastAsiaTheme="majorEastAsia" w:hAnsiTheme="majorEastAsia" w:hint="eastAsia"/>
                <w:w w:val="90"/>
              </w:rPr>
              <w:t>p64を参照</w:t>
            </w:r>
          </w:p>
        </w:tc>
        <w:tc>
          <w:tcPr>
            <w:tcW w:w="5245" w:type="dxa"/>
            <w:tcBorders>
              <w:top w:val="single" w:sz="8" w:space="0" w:color="auto"/>
              <w:bottom w:val="nil"/>
            </w:tcBorders>
          </w:tcPr>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1)　処遇改善等加算Ⅱを算定している場合、加算額の算定に用いる職員数は次のとおりとなっていますか。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p>
        </w:tc>
        <w:tc>
          <w:tcPr>
            <w:tcW w:w="851" w:type="dxa"/>
            <w:tcBorders>
              <w:top w:val="single" w:sz="8"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□いいえ</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FA783C" w:rsidRPr="00FA783C" w:rsidTr="00B207B8">
        <w:trPr>
          <w:trHeight w:val="1390"/>
        </w:trPr>
        <w:tc>
          <w:tcPr>
            <w:tcW w:w="1134" w:type="dxa"/>
            <w:vMerge/>
            <w:tcBorders>
              <w:bottom w:val="single" w:sz="8" w:space="0" w:color="FFFFFF" w:themeColor="background1"/>
            </w:tcBorders>
          </w:tcPr>
          <w:p w:rsidR="00495454" w:rsidRPr="00FA783C" w:rsidRDefault="00495454" w:rsidP="00B207B8">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auto"/>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inorEastAsia" w:eastAsiaTheme="minorEastAsia" w:hAnsiTheme="minorEastAsia" w:hint="eastAsia"/>
              </w:rPr>
              <w:t xml:space="preserve">　　</w:t>
            </w:r>
            <w:r w:rsidRPr="00FA783C">
              <w:rPr>
                <w:rFonts w:asciiTheme="majorEastAsia" w:eastAsiaTheme="majorEastAsia" w:hAnsiTheme="majorEastAsia" w:hint="eastAsia"/>
              </w:rPr>
              <w:t>加算額の算定に用いる職員数（告示別表第</w:t>
            </w:r>
            <w:r w:rsidR="008F7FE6" w:rsidRPr="00FA783C">
              <w:rPr>
                <w:rFonts w:asciiTheme="majorEastAsia" w:eastAsiaTheme="majorEastAsia" w:hAnsiTheme="majorEastAsia" w:hint="eastAsia"/>
              </w:rPr>
              <w:t>２</w:t>
            </w:r>
            <w:r w:rsidRPr="00FA783C">
              <w:rPr>
                <w:rFonts w:asciiTheme="majorEastAsia" w:eastAsiaTheme="majorEastAsia" w:hAnsiTheme="majorEastAsia" w:hint="eastAsia"/>
              </w:rPr>
              <w:t>特定加算部分の「</w:t>
            </w:r>
            <w:r w:rsidRPr="00FA783C">
              <w:rPr>
                <w:rFonts w:asciiTheme="majorEastAsia" w:eastAsiaTheme="majorEastAsia" w:hAnsiTheme="majorEastAsia" w:hint="eastAsia"/>
                <w:b/>
              </w:rPr>
              <w:t>人数Ａ</w:t>
            </w:r>
            <w:r w:rsidRPr="00FA783C">
              <w:rPr>
                <w:rFonts w:asciiTheme="majorEastAsia" w:eastAsiaTheme="majorEastAsia" w:hAnsiTheme="majorEastAsia" w:hint="eastAsia"/>
              </w:rPr>
              <w:t>」及び「</w:t>
            </w:r>
            <w:r w:rsidRPr="00FA783C">
              <w:rPr>
                <w:rFonts w:asciiTheme="majorEastAsia" w:eastAsiaTheme="majorEastAsia" w:hAnsiTheme="majorEastAsia" w:hint="eastAsia"/>
                <w:b/>
              </w:rPr>
              <w:t>人数Ｂ</w:t>
            </w:r>
            <w:r w:rsidRPr="00FA783C">
              <w:rPr>
                <w:rFonts w:asciiTheme="majorEastAsia" w:eastAsiaTheme="majorEastAsia" w:hAnsiTheme="majorEastAsia" w:hint="eastAsia"/>
              </w:rPr>
              <w:t>」）は、次の＜算式＞により算定する。</w:t>
            </w:r>
          </w:p>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＜算式＞　加算Ⅱ－①　「</w:t>
            </w:r>
            <w:r w:rsidRPr="00FA783C">
              <w:rPr>
                <w:rFonts w:asciiTheme="majorEastAsia" w:eastAsiaTheme="majorEastAsia" w:hAnsiTheme="majorEastAsia" w:hint="eastAsia"/>
                <w:b/>
              </w:rPr>
              <w:t>人数Ａ</w:t>
            </w:r>
            <w:r w:rsidRPr="00FA783C">
              <w:rPr>
                <w:rFonts w:asciiTheme="majorEastAsia" w:eastAsiaTheme="majorEastAsia" w:hAnsiTheme="majorEastAsia" w:hint="eastAsia"/>
              </w:rPr>
              <w:t>」＝「基礎職員数」×１／３</w:t>
            </w:r>
          </w:p>
          <w:p w:rsidR="00495454" w:rsidRPr="00FA783C" w:rsidRDefault="00495454" w:rsidP="00B207B8">
            <w:pPr>
              <w:autoSpaceDE w:val="0"/>
              <w:autoSpaceDN w:val="0"/>
              <w:spacing w:line="260" w:lineRule="exact"/>
              <w:ind w:leftChars="100" w:left="180" w:firstLineChars="500" w:firstLine="898"/>
              <w:rPr>
                <w:rFonts w:asciiTheme="majorEastAsia" w:eastAsiaTheme="majorEastAsia" w:hAnsiTheme="majorEastAsia"/>
              </w:rPr>
            </w:pPr>
            <w:r w:rsidRPr="00FA783C">
              <w:rPr>
                <w:rFonts w:asciiTheme="majorEastAsia" w:eastAsiaTheme="majorEastAsia" w:hAnsiTheme="majorEastAsia" w:hint="eastAsia"/>
              </w:rPr>
              <w:t xml:space="preserve">　加算Ⅱ－②　「</w:t>
            </w:r>
            <w:r w:rsidRPr="00FA783C">
              <w:rPr>
                <w:rFonts w:asciiTheme="majorEastAsia" w:eastAsiaTheme="majorEastAsia" w:hAnsiTheme="majorEastAsia" w:hint="eastAsia"/>
                <w:b/>
              </w:rPr>
              <w:t>人数Ｂ</w:t>
            </w:r>
            <w:r w:rsidRPr="00FA783C">
              <w:rPr>
                <w:rFonts w:asciiTheme="majorEastAsia" w:eastAsiaTheme="majorEastAsia" w:hAnsiTheme="majorEastAsia" w:hint="eastAsia"/>
              </w:rPr>
              <w:t>」＝「基礎職員数」×１／５</w:t>
            </w:r>
          </w:p>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（端数処理）１人未満の端数は四捨五入。ただし、四捨五入した結果が「０」となる場合は「１」とする。</w:t>
            </w:r>
          </w:p>
          <w:p w:rsidR="00495454" w:rsidRPr="00FA783C" w:rsidRDefault="00495454" w:rsidP="00B207B8">
            <w:pPr>
              <w:rPr>
                <w:rFonts w:asciiTheme="majorEastAsia" w:eastAsiaTheme="majorEastAsia" w:hAnsiTheme="majorEastAsia"/>
              </w:rPr>
            </w:pPr>
            <w:r w:rsidRPr="00FA783C">
              <w:rPr>
                <w:rFonts w:asciiTheme="majorEastAsia" w:eastAsiaTheme="majorEastAsia" w:hAnsiTheme="majorEastAsia" w:hint="eastAsia"/>
              </w:rPr>
              <w:t xml:space="preserve">　</w:t>
            </w:r>
          </w:p>
          <w:tbl>
            <w:tblPr>
              <w:tblStyle w:val="a7"/>
              <w:tblW w:w="0" w:type="auto"/>
              <w:tblInd w:w="222" w:type="dxa"/>
              <w:tblLayout w:type="fixed"/>
              <w:tblLook w:val="04A0" w:firstRow="1" w:lastRow="0" w:firstColumn="1" w:lastColumn="0" w:noHBand="0" w:noVBand="1"/>
            </w:tblPr>
            <w:tblGrid>
              <w:gridCol w:w="850"/>
              <w:gridCol w:w="7655"/>
            </w:tblGrid>
            <w:tr w:rsidR="00FA783C" w:rsidRPr="00FA783C" w:rsidTr="00B207B8">
              <w:trPr>
                <w:trHeight w:val="280"/>
              </w:trPr>
              <w:tc>
                <w:tcPr>
                  <w:tcW w:w="850" w:type="dxa"/>
                  <w:vMerge w:val="restart"/>
                  <w:tcMar>
                    <w:left w:w="28" w:type="dxa"/>
                    <w:right w:w="28" w:type="dxa"/>
                  </w:tcMar>
                  <w:vAlign w:val="center"/>
                </w:tcPr>
                <w:p w:rsidR="00495454" w:rsidRPr="00FA783C" w:rsidRDefault="00495454" w:rsidP="00B207B8">
                  <w:pPr>
                    <w:jc w:val="center"/>
                    <w:rPr>
                      <w:rFonts w:asciiTheme="majorEastAsia" w:eastAsiaTheme="majorEastAsia" w:hAnsiTheme="majorEastAsia"/>
                    </w:rPr>
                  </w:pPr>
                </w:p>
                <w:p w:rsidR="00495454" w:rsidRPr="00FA783C" w:rsidRDefault="00495454" w:rsidP="00B207B8">
                  <w:pPr>
                    <w:jc w:val="center"/>
                    <w:rPr>
                      <w:rFonts w:asciiTheme="majorEastAsia" w:eastAsiaTheme="majorEastAsia" w:hAnsiTheme="majorEastAsia"/>
                    </w:rPr>
                  </w:pPr>
                </w:p>
                <w:p w:rsidR="00495454" w:rsidRPr="00FA783C" w:rsidRDefault="00495454" w:rsidP="00B207B8">
                  <w:pPr>
                    <w:jc w:val="center"/>
                    <w:rPr>
                      <w:rFonts w:asciiTheme="majorEastAsia" w:eastAsiaTheme="majorEastAsia" w:hAnsiTheme="majorEastAsia"/>
                    </w:rPr>
                  </w:pPr>
                </w:p>
                <w:p w:rsidR="00495454" w:rsidRPr="00FA783C" w:rsidRDefault="00495454" w:rsidP="00B207B8">
                  <w:pPr>
                    <w:jc w:val="center"/>
                    <w:rPr>
                      <w:rFonts w:asciiTheme="majorEastAsia" w:eastAsiaTheme="majorEastAsia" w:hAnsiTheme="majorEastAsia"/>
                    </w:rPr>
                  </w:pPr>
                  <w:r w:rsidRPr="00FA783C">
                    <w:rPr>
                      <w:rFonts w:asciiTheme="majorEastAsia" w:eastAsiaTheme="majorEastAsia" w:hAnsiTheme="majorEastAsia" w:hint="eastAsia"/>
                    </w:rPr>
                    <w:t>区分</w:t>
                  </w:r>
                </w:p>
              </w:tc>
              <w:tc>
                <w:tcPr>
                  <w:tcW w:w="7655" w:type="dxa"/>
                  <w:tcBorders>
                    <w:bottom w:val="dotted" w:sz="4" w:space="0" w:color="auto"/>
                  </w:tcBorders>
                  <w:tcMar>
                    <w:left w:w="28" w:type="dxa"/>
                    <w:right w:w="28" w:type="dxa"/>
                  </w:tcMar>
                </w:tcPr>
                <w:p w:rsidR="00495454" w:rsidRPr="00FA783C" w:rsidRDefault="00495454" w:rsidP="00B207B8">
                  <w:pPr>
                    <w:jc w:val="center"/>
                    <w:rPr>
                      <w:rFonts w:asciiTheme="majorEastAsia" w:eastAsiaTheme="majorEastAsia" w:hAnsiTheme="majorEastAsia"/>
                    </w:rPr>
                  </w:pPr>
                  <w:r w:rsidRPr="00FA783C">
                    <w:rPr>
                      <w:rFonts w:asciiTheme="majorEastAsia" w:eastAsiaTheme="majorEastAsia" w:hAnsiTheme="majorEastAsia" w:hint="eastAsia"/>
                    </w:rPr>
                    <w:t>「基礎職員数」</w:t>
                  </w:r>
                </w:p>
              </w:tc>
            </w:tr>
            <w:tr w:rsidR="00FA783C" w:rsidRPr="00FA783C" w:rsidTr="00B207B8">
              <w:trPr>
                <w:trHeight w:val="240"/>
              </w:trPr>
              <w:tc>
                <w:tcPr>
                  <w:tcW w:w="850" w:type="dxa"/>
                  <w:vMerge/>
                  <w:tcMar>
                    <w:left w:w="28" w:type="dxa"/>
                    <w:right w:w="28" w:type="dxa"/>
                  </w:tcMar>
                </w:tcPr>
                <w:p w:rsidR="00495454" w:rsidRPr="00FA783C" w:rsidRDefault="00495454" w:rsidP="00B207B8">
                  <w:pPr>
                    <w:jc w:val="center"/>
                    <w:rPr>
                      <w:rFonts w:asciiTheme="majorEastAsia" w:eastAsiaTheme="majorEastAsia" w:hAnsiTheme="majorEastAsia"/>
                    </w:rPr>
                  </w:pPr>
                </w:p>
              </w:tc>
              <w:tc>
                <w:tcPr>
                  <w:tcW w:w="7655" w:type="dxa"/>
                  <w:tcBorders>
                    <w:top w:val="dotted" w:sz="4" w:space="0" w:color="auto"/>
                  </w:tcBorders>
                  <w:tcMar>
                    <w:left w:w="28" w:type="dxa"/>
                    <w:right w:w="28" w:type="dxa"/>
                  </w:tcMar>
                </w:tcPr>
                <w:p w:rsidR="00495454" w:rsidRPr="00FA783C" w:rsidRDefault="00495454" w:rsidP="00B207B8">
                  <w:pPr>
                    <w:jc w:val="left"/>
                    <w:rPr>
                      <w:rFonts w:asciiTheme="majorEastAsia" w:eastAsiaTheme="majorEastAsia" w:hAnsiTheme="majorEastAsia"/>
                    </w:rPr>
                  </w:pPr>
                  <w:r w:rsidRPr="00FA783C">
                    <w:rPr>
                      <w:rFonts w:asciiTheme="majorEastAsia" w:eastAsiaTheme="majorEastAsia" w:hAnsiTheme="majorEastAsia" w:hint="eastAsia"/>
                    </w:rPr>
                    <w:t xml:space="preserve">　※　以下で算出した人数に１人未満の端数がある場合は、四捨五入。</w:t>
                  </w:r>
                </w:p>
                <w:p w:rsidR="00495454" w:rsidRPr="00FA783C" w:rsidRDefault="00495454" w:rsidP="00B207B8">
                  <w:pPr>
                    <w:ind w:left="359" w:hangingChars="200" w:hanging="359"/>
                    <w:jc w:val="left"/>
                    <w:rPr>
                      <w:rFonts w:asciiTheme="majorEastAsia" w:eastAsiaTheme="majorEastAsia" w:hAnsiTheme="majorEastAsia"/>
                    </w:rPr>
                  </w:pPr>
                  <w:r w:rsidRPr="00FA783C">
                    <w:rPr>
                      <w:rFonts w:asciiTheme="majorEastAsia" w:eastAsiaTheme="majorEastAsia" w:hAnsiTheme="majorEastAsia" w:hint="eastAsia"/>
                    </w:rPr>
                    <w:t xml:space="preserve">　※　算出に当たって、年齢別の児童数は、加算当年度の４月時点の利用子ども数又は「</w:t>
                  </w:r>
                  <w:r w:rsidRPr="00FA783C">
                    <w:rPr>
                      <w:rFonts w:asciiTheme="majorEastAsia" w:eastAsiaTheme="majorEastAsia" w:hAnsiTheme="majorEastAsia" w:hint="eastAsia"/>
                      <w:u w:val="single"/>
                    </w:rPr>
                    <w:t>見込平均利用子ども数</w:t>
                  </w:r>
                  <w:r w:rsidRPr="00FA783C">
                    <w:rPr>
                      <w:rFonts w:asciiTheme="majorEastAsia" w:eastAsiaTheme="majorEastAsia" w:hAnsiTheme="majorEastAsia" w:hint="eastAsia"/>
                    </w:rPr>
                    <w:t>」ｐ４</w:t>
                  </w:r>
                  <w:r w:rsidR="005656A8" w:rsidRPr="00FA783C">
                    <w:rPr>
                      <w:rFonts w:asciiTheme="majorEastAsia" w:eastAsiaTheme="majorEastAsia" w:hAnsiTheme="majorEastAsia" w:hint="eastAsia"/>
                    </w:rPr>
                    <w:t>０</w:t>
                  </w:r>
                  <w:r w:rsidRPr="00FA783C">
                    <w:rPr>
                      <w:rFonts w:asciiTheme="majorEastAsia" w:eastAsiaTheme="majorEastAsia" w:hAnsiTheme="majorEastAsia" w:hint="eastAsia"/>
                    </w:rPr>
                    <w:t>参照。）を用い、各種加算の適用状況は、加算当年度の４月時点の状況により判断する。</w:t>
                  </w:r>
                </w:p>
              </w:tc>
            </w:tr>
            <w:tr w:rsidR="00FA783C" w:rsidRPr="00FA783C" w:rsidTr="006D1248">
              <w:trPr>
                <w:trHeight w:val="67"/>
              </w:trPr>
              <w:tc>
                <w:tcPr>
                  <w:tcW w:w="850" w:type="dxa"/>
                  <w:vMerge w:val="restart"/>
                  <w:tcMar>
                    <w:left w:w="28" w:type="dxa"/>
                    <w:right w:w="28" w:type="dxa"/>
                  </w:tcMar>
                </w:tcPr>
                <w:p w:rsidR="00F2272B" w:rsidRPr="00FA783C" w:rsidRDefault="00F2272B" w:rsidP="00852184">
                  <w:pPr>
                    <w:jc w:val="center"/>
                    <w:rPr>
                      <w:rFonts w:asciiTheme="minorEastAsia" w:eastAsiaTheme="minorEastAsia" w:hAnsiTheme="minorEastAsia"/>
                    </w:rPr>
                  </w:pPr>
                </w:p>
                <w:p w:rsidR="00495454" w:rsidRPr="00FA783C" w:rsidRDefault="00852184" w:rsidP="00852184">
                  <w:pPr>
                    <w:jc w:val="center"/>
                    <w:rPr>
                      <w:rFonts w:asciiTheme="minorEastAsia" w:eastAsiaTheme="minorEastAsia" w:hAnsiTheme="minorEastAsia"/>
                    </w:rPr>
                  </w:pPr>
                  <w:r w:rsidRPr="00FA783C">
                    <w:rPr>
                      <w:rFonts w:asciiTheme="minorEastAsia" w:eastAsiaTheme="minorEastAsia" w:hAnsiTheme="minorEastAsia" w:hint="eastAsia"/>
                    </w:rPr>
                    <w:t>保育所</w:t>
                  </w:r>
                </w:p>
              </w:tc>
              <w:tc>
                <w:tcPr>
                  <w:tcW w:w="7655" w:type="dxa"/>
                  <w:tcBorders>
                    <w:bottom w:val="dotted" w:sz="4" w:space="0" w:color="auto"/>
                  </w:tcBorders>
                  <w:tcMar>
                    <w:top w:w="85" w:type="dxa"/>
                    <w:left w:w="28" w:type="dxa"/>
                    <w:bottom w:w="85" w:type="dxa"/>
                    <w:right w:w="28" w:type="dxa"/>
                  </w:tcMar>
                </w:tcPr>
                <w:tbl>
                  <w:tblPr>
                    <w:tblStyle w:val="a7"/>
                    <w:tblW w:w="0" w:type="auto"/>
                    <w:tblInd w:w="109" w:type="dxa"/>
                    <w:tblLayout w:type="fixed"/>
                    <w:tblLook w:val="04A0" w:firstRow="1" w:lastRow="0" w:firstColumn="1" w:lastColumn="0" w:noHBand="0" w:noVBand="1"/>
                  </w:tblPr>
                  <w:tblGrid>
                    <w:gridCol w:w="4125"/>
                    <w:gridCol w:w="3246"/>
                  </w:tblGrid>
                  <w:tr w:rsidR="00FA783C" w:rsidRPr="00FA783C" w:rsidTr="001D4522">
                    <w:tc>
                      <w:tcPr>
                        <w:tcW w:w="4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ａ ＋ ｂ ＋ ｃ ＋ ｄ ＋ ｅ ＋ ｆ </w:t>
                        </w:r>
                        <w:r w:rsidRPr="00FA783C">
                          <w:rPr>
                            <w:rFonts w:asciiTheme="majorEastAsia" w:eastAsiaTheme="majorEastAsia" w:hAnsiTheme="majorEastAsia" w:hint="eastAsia"/>
                          </w:rPr>
                          <w:t>＋ ｇ</w:t>
                        </w:r>
                        <w:r w:rsidRPr="00FA783C">
                          <w:rPr>
                            <w:rFonts w:asciiTheme="minorEastAsia" w:eastAsiaTheme="minorEastAsia" w:hAnsiTheme="minorEastAsia" w:hint="eastAsia"/>
                          </w:rPr>
                          <w:t xml:space="preserve"> ＋ </w:t>
                        </w:r>
                      </w:p>
                    </w:tc>
                    <w:tc>
                      <w:tcPr>
                        <w:tcW w:w="324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（定員４０人以下）　　　１．５</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（定員４１～９０人）　　２．５</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（定員９１～１５０人）　２．３</w:t>
                        </w:r>
                      </w:p>
                      <w:p w:rsidR="001D4522" w:rsidRPr="00FA783C" w:rsidRDefault="001D4522" w:rsidP="006D1248">
                        <w:pPr>
                          <w:rPr>
                            <w:rFonts w:asciiTheme="minorEastAsia" w:eastAsiaTheme="minorEastAsia" w:hAnsiTheme="minorEastAsia"/>
                          </w:rPr>
                        </w:pPr>
                        <w:r w:rsidRPr="00FA783C">
                          <w:rPr>
                            <w:rFonts w:asciiTheme="minorEastAsia" w:eastAsiaTheme="minorEastAsia" w:hAnsiTheme="minorEastAsia" w:hint="eastAsia"/>
                          </w:rPr>
                          <w:t>（定員１５１人以上）　　３．３</w:t>
                        </w:r>
                      </w:p>
                    </w:tc>
                  </w:tr>
                </w:tbl>
                <w:p w:rsidR="00495454" w:rsidRPr="00FA783C" w:rsidRDefault="00495454" w:rsidP="001D4522">
                  <w:pPr>
                    <w:rPr>
                      <w:rFonts w:asciiTheme="minorEastAsia" w:eastAsiaTheme="minorEastAsia" w:hAnsiTheme="minorEastAsia"/>
                    </w:rPr>
                  </w:pPr>
                </w:p>
              </w:tc>
            </w:tr>
            <w:tr w:rsidR="00FA783C" w:rsidRPr="00FA783C" w:rsidTr="006D1248">
              <w:trPr>
                <w:trHeight w:val="2353"/>
              </w:trPr>
              <w:tc>
                <w:tcPr>
                  <w:tcW w:w="850" w:type="dxa"/>
                  <w:vMerge/>
                  <w:tcMar>
                    <w:left w:w="28" w:type="dxa"/>
                    <w:right w:w="28" w:type="dxa"/>
                  </w:tcMar>
                </w:tcPr>
                <w:p w:rsidR="00495454" w:rsidRPr="00FA783C" w:rsidRDefault="00495454" w:rsidP="00B207B8">
                  <w:pPr>
                    <w:rPr>
                      <w:rFonts w:asciiTheme="minorEastAsia" w:eastAsiaTheme="minorEastAsia" w:hAnsiTheme="minorEastAsia"/>
                      <w:w w:val="90"/>
                    </w:rPr>
                  </w:pPr>
                </w:p>
              </w:tc>
              <w:tc>
                <w:tcPr>
                  <w:tcW w:w="7655" w:type="dxa"/>
                  <w:tcBorders>
                    <w:top w:val="dotted" w:sz="4" w:space="0" w:color="auto"/>
                  </w:tcBorders>
                  <w:tcMar>
                    <w:top w:w="85" w:type="dxa"/>
                    <w:left w:w="28" w:type="dxa"/>
                    <w:bottom w:w="85" w:type="dxa"/>
                    <w:right w:w="28" w:type="dxa"/>
                  </w:tcMar>
                </w:tcPr>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ａ　年齢別配置基準による職員数</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｛４歳以上児数×１／３０（小数点第２位以下切り捨て）｝</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＋｛３歳児数（同）×１／２０（同）｝＋｛１、２歳児数×１／６（同）｝</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＋｛０歳児数（同）×１／３（同）｝　　（小数点第１位四捨五入）</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w:t>
                  </w:r>
                  <w:r w:rsidR="00F2272B" w:rsidRPr="00FA783C">
                    <w:rPr>
                      <w:rFonts w:asciiTheme="minorEastAsia" w:eastAsiaTheme="minorEastAsia" w:hAnsiTheme="minorEastAsia" w:hint="eastAsia"/>
                    </w:rPr>
                    <w:t>※</w:t>
                  </w:r>
                  <w:r w:rsidRPr="00FA783C">
                    <w:rPr>
                      <w:rFonts w:asciiTheme="minorEastAsia" w:eastAsiaTheme="minorEastAsia" w:hAnsiTheme="minorEastAsia" w:hint="eastAsia"/>
                    </w:rPr>
                    <w:t>３歳児配置改善加算を受けている場合は</w:t>
                  </w:r>
                  <w:r w:rsidR="00F2272B" w:rsidRPr="00FA783C">
                    <w:rPr>
                      <w:rFonts w:asciiTheme="minorEastAsia" w:eastAsiaTheme="minorEastAsia" w:hAnsiTheme="minorEastAsia" w:hint="eastAsia"/>
                    </w:rPr>
                    <w:t>、次の算式</w:t>
                  </w:r>
                  <w:r w:rsidRPr="00FA783C">
                    <w:rPr>
                      <w:rFonts w:asciiTheme="minorEastAsia" w:eastAsiaTheme="minorEastAsia" w:hAnsiTheme="minorEastAsia" w:hint="eastAsia"/>
                    </w:rPr>
                    <w:t>により算出された数</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｛４歳以上児数×１／３０（小数点第２位以下切り捨て）｝</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＋｛３歳児数（同）×１／１５（同）｝＋｛１</w:t>
                  </w:r>
                  <w:r w:rsidR="00F2272B" w:rsidRPr="00FA783C">
                    <w:rPr>
                      <w:rFonts w:asciiTheme="minorEastAsia" w:eastAsiaTheme="minorEastAsia" w:hAnsiTheme="minorEastAsia" w:hint="eastAsia"/>
                    </w:rPr>
                    <w:t>、</w:t>
                  </w:r>
                  <w:r w:rsidRPr="00FA783C">
                    <w:rPr>
                      <w:rFonts w:asciiTheme="minorEastAsia" w:eastAsiaTheme="minorEastAsia" w:hAnsiTheme="minorEastAsia" w:hint="eastAsia"/>
                    </w:rPr>
                    <w:t>２歳児数×１／６（同）｝</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＋｛０歳児数（同）×１／３（同）｝　　（小数点第１位四捨五入）</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ｂ　保育標準時間認定の</w:t>
                  </w:r>
                  <w:r w:rsidR="006D1248" w:rsidRPr="00FA783C">
                    <w:rPr>
                      <w:rFonts w:asciiTheme="minorEastAsia" w:eastAsiaTheme="minorEastAsia" w:hAnsiTheme="minorEastAsia" w:hint="eastAsia"/>
                    </w:rPr>
                    <w:t>子ども</w:t>
                  </w:r>
                  <w:r w:rsidRPr="00FA783C">
                    <w:rPr>
                      <w:rFonts w:asciiTheme="minorEastAsia" w:eastAsiaTheme="minorEastAsia" w:hAnsiTheme="minorEastAsia" w:hint="eastAsia"/>
                    </w:rPr>
                    <w:t>がいる場合・・・・・・・・・　１．４</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ｃ　主任保育士専任加算を受けている場合・・・・・・・・・　１</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ｄ　事務職員雇上加算を受けている場合・・・・・・・・・・　０．３</w:t>
                  </w:r>
                </w:p>
                <w:p w:rsidR="001D4522"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ｅ　休日保育加算を受けている場合・・・・・・・・・・・・　０．５</w:t>
                  </w:r>
                </w:p>
                <w:p w:rsidR="00495454" w:rsidRPr="00FA783C" w:rsidRDefault="001D4522" w:rsidP="001D4522">
                  <w:pPr>
                    <w:rPr>
                      <w:rFonts w:asciiTheme="minorEastAsia" w:eastAsiaTheme="minorEastAsia" w:hAnsiTheme="minorEastAsia"/>
                    </w:rPr>
                  </w:pPr>
                  <w:r w:rsidRPr="00FA783C">
                    <w:rPr>
                      <w:rFonts w:asciiTheme="minorEastAsia" w:eastAsiaTheme="minorEastAsia" w:hAnsiTheme="minorEastAsia" w:hint="eastAsia"/>
                    </w:rPr>
                    <w:t xml:space="preserve">　　ｆ　チーム保育推進加算を受けている場合・・・・・・・・・　１</w:t>
                  </w:r>
                </w:p>
                <w:p w:rsidR="00F2272B" w:rsidRPr="00FA783C" w:rsidRDefault="00F2272B" w:rsidP="001D4522">
                  <w:pPr>
                    <w:rPr>
                      <w:rFonts w:ascii="ＭＳ ゴシック" w:eastAsia="ＭＳ ゴシック" w:hAnsi="ＭＳ ゴシック"/>
                    </w:rPr>
                  </w:pPr>
                  <w:r w:rsidRPr="00FA783C">
                    <w:rPr>
                      <w:rFonts w:asciiTheme="minorEastAsia" w:eastAsiaTheme="minorEastAsia" w:hAnsiTheme="minorEastAsia" w:hint="eastAsia"/>
                    </w:rPr>
                    <w:t xml:space="preserve">　　</w:t>
                  </w:r>
                  <w:r w:rsidRPr="00FA783C">
                    <w:rPr>
                      <w:rFonts w:ascii="ＭＳ ゴシック" w:eastAsia="ＭＳ ゴシック" w:hAnsi="ＭＳ ゴシック" w:hint="eastAsia"/>
                    </w:rPr>
                    <w:t>ｇ　栄養管理加算（Ａ：配置）を受けている場合・・・・・・　０．６</w:t>
                  </w:r>
                </w:p>
              </w:tc>
            </w:tr>
          </w:tbl>
          <w:p w:rsidR="00495454" w:rsidRPr="00FA783C" w:rsidRDefault="00495454" w:rsidP="006D124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w:t>
            </w:r>
          </w:p>
        </w:tc>
      </w:tr>
      <w:tr w:rsidR="00FA783C" w:rsidRPr="00FA783C" w:rsidTr="00B207B8">
        <w:tc>
          <w:tcPr>
            <w:tcW w:w="1134" w:type="dxa"/>
            <w:vMerge w:val="restart"/>
            <w:tcBorders>
              <w:top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2)　加算の適用を受けようとする年度において実施する賃金の改善に関する計画が次に掲げる要件を満たし、かつ、その具体的な内容を職員に周知していますか。</w:t>
            </w:r>
          </w:p>
        </w:tc>
        <w:tc>
          <w:tcPr>
            <w:tcW w:w="851"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w:t>
            </w:r>
            <w:r w:rsidRPr="00FA783C">
              <w:rPr>
                <w:rFonts w:asciiTheme="minorEastAsia" w:eastAsiaTheme="minorEastAsia" w:hAnsiTheme="minorEastAsia" w:hint="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hint="eastAsia"/>
              </w:rPr>
              <w:t>□いいえ</w:t>
            </w:r>
          </w:p>
          <w:p w:rsidR="00495454" w:rsidRPr="00FA783C" w:rsidRDefault="00495454" w:rsidP="00B207B8">
            <w:pPr>
              <w:autoSpaceDE w:val="0"/>
              <w:autoSpaceDN w:val="0"/>
              <w:spacing w:line="260" w:lineRule="exact"/>
              <w:rPr>
                <w:rFonts w:asciiTheme="minorEastAsia" w:eastAsiaTheme="minorEastAsia" w:hAnsiTheme="minorEastAsia"/>
              </w:rPr>
            </w:pPr>
          </w:p>
        </w:tc>
        <w:tc>
          <w:tcPr>
            <w:tcW w:w="2835"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FA783C" w:rsidRPr="00FA783C" w:rsidTr="00B207B8">
        <w:trPr>
          <w:trHeight w:val="983"/>
        </w:trPr>
        <w:tc>
          <w:tcPr>
            <w:tcW w:w="1134" w:type="dxa"/>
            <w:vMerge/>
            <w:tcBorders>
              <w:bottom w:val="nil"/>
            </w:tcBorders>
          </w:tcPr>
          <w:p w:rsidR="00495454" w:rsidRPr="00FA783C" w:rsidRDefault="00495454" w:rsidP="00B207B8">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nil"/>
            </w:tcBorders>
          </w:tcPr>
          <w:p w:rsidR="00495454" w:rsidRPr="00FA783C" w:rsidRDefault="00495454" w:rsidP="00B207B8">
            <w:pPr>
              <w:autoSpaceDE w:val="0"/>
              <w:autoSpaceDN w:val="0"/>
              <w:spacing w:line="260" w:lineRule="exact"/>
              <w:ind w:left="539" w:hangingChars="300" w:hanging="539"/>
              <w:rPr>
                <w:rFonts w:asciiTheme="majorEastAsia" w:eastAsiaTheme="majorEastAsia" w:hAnsiTheme="majorEastAsia"/>
              </w:rPr>
            </w:pPr>
          </w:p>
          <w:p w:rsidR="00495454" w:rsidRPr="00FA783C" w:rsidRDefault="00495454" w:rsidP="00B207B8">
            <w:pPr>
              <w:autoSpaceDE w:val="0"/>
              <w:autoSpaceDN w:val="0"/>
              <w:spacing w:line="260" w:lineRule="exact"/>
              <w:ind w:left="359" w:hangingChars="200" w:hanging="359"/>
              <w:rPr>
                <w:rFonts w:asciiTheme="majorEastAsia" w:eastAsiaTheme="majorEastAsia" w:hAnsiTheme="majorEastAsia"/>
              </w:rPr>
            </w:pPr>
            <w:r w:rsidRPr="00FA783C">
              <w:rPr>
                <w:rFonts w:asciiTheme="majorEastAsia" w:eastAsiaTheme="majorEastAsia" w:hAnsiTheme="majorEastAsia" w:hint="eastAsia"/>
              </w:rPr>
              <w:t xml:space="preserve">　①　加算の適用を受けようとする年度（加算当年度）における次のⅰ、ⅱに掲げる事由（以下「加算Ⅱ新規事由」という。）に応じ、賃金改善実施期間において、</w:t>
            </w:r>
            <w:r w:rsidRPr="00FA783C">
              <w:rPr>
                <w:rFonts w:asciiTheme="majorEastAsia" w:eastAsiaTheme="majorEastAsia" w:hAnsiTheme="majorEastAsia" w:hint="eastAsia"/>
                <w:u w:val="single"/>
              </w:rPr>
              <w:t>賃金改善等見込総額</w:t>
            </w:r>
            <w:r w:rsidRPr="00FA783C">
              <w:rPr>
                <w:rFonts w:asciiTheme="majorEastAsia" w:eastAsiaTheme="majorEastAsia" w:hAnsiTheme="majorEastAsia" w:hint="eastAsia"/>
              </w:rPr>
              <w:t>（注１）が</w:t>
            </w:r>
            <w:r w:rsidRPr="00FA783C">
              <w:rPr>
                <w:rFonts w:asciiTheme="majorEastAsia" w:eastAsiaTheme="majorEastAsia" w:hAnsiTheme="majorEastAsia" w:hint="eastAsia"/>
                <w:u w:val="single"/>
              </w:rPr>
              <w:t>特定加算見込額</w:t>
            </w:r>
            <w:r w:rsidRPr="00FA783C">
              <w:rPr>
                <w:rFonts w:asciiTheme="majorEastAsia" w:eastAsiaTheme="majorEastAsia" w:hAnsiTheme="majorEastAsia" w:hint="eastAsia"/>
              </w:rPr>
              <w:t>（注２）</w:t>
            </w:r>
            <w:r w:rsidRPr="00FA783C">
              <w:rPr>
                <w:rFonts w:asciiTheme="majorEastAsia" w:eastAsiaTheme="majorEastAsia" w:hAnsiTheme="majorEastAsia" w:hint="eastAsia"/>
                <w:sz w:val="18"/>
                <w:szCs w:val="18"/>
              </w:rPr>
              <w:t>※１</w:t>
            </w:r>
            <w:r w:rsidRPr="00FA783C">
              <w:rPr>
                <w:rFonts w:asciiTheme="majorEastAsia" w:eastAsiaTheme="majorEastAsia" w:hAnsiTheme="majorEastAsia" w:hint="eastAsia"/>
              </w:rPr>
              <w:t>を下回っていないこと。</w:t>
            </w:r>
          </w:p>
          <w:p w:rsidR="00495454" w:rsidRPr="00FA783C" w:rsidRDefault="00495454" w:rsidP="00B207B8">
            <w:pPr>
              <w:autoSpaceDE w:val="0"/>
              <w:autoSpaceDN w:val="0"/>
              <w:spacing w:line="260" w:lineRule="exact"/>
              <w:ind w:leftChars="200" w:left="359" w:firstLineChars="100" w:firstLine="180"/>
              <w:rPr>
                <w:rFonts w:asciiTheme="majorEastAsia" w:eastAsiaTheme="majorEastAsia" w:hAnsiTheme="majorEastAsia"/>
              </w:rPr>
            </w:pPr>
            <w:r w:rsidRPr="00FA783C">
              <w:rPr>
                <w:rFonts w:asciiTheme="majorEastAsia" w:eastAsiaTheme="majorEastAsia" w:hAnsiTheme="majorEastAsia" w:hint="eastAsia"/>
              </w:rPr>
              <w:t>加算Ⅱ新規事由がない場合には、注１の①から③までの職員に係る支払賃金（役職手当、職務手当など職位、職責又は職務内容等に応じて、決まって毎月支払われる手当又は基本給に限り、加算前年度に係る加算残額の支払を除く。）が①から③までの職員に係る加算前年度の賃金水準</w:t>
            </w:r>
            <w:r w:rsidRPr="00FA783C">
              <w:rPr>
                <w:rFonts w:asciiTheme="majorEastAsia" w:eastAsiaTheme="majorEastAsia" w:hAnsiTheme="majorEastAsia" w:hint="eastAsia"/>
                <w:sz w:val="18"/>
                <w:szCs w:val="18"/>
              </w:rPr>
              <w:t>※１</w:t>
            </w:r>
            <w:r w:rsidRPr="00FA783C">
              <w:rPr>
                <w:rFonts w:asciiTheme="majorEastAsia" w:eastAsiaTheme="majorEastAsia" w:hAnsiTheme="majorEastAsia" w:hint="eastAsia"/>
              </w:rPr>
              <w:t>（役職手当、職務手当など職位、職責又は職務内容等に応じて、決まって毎月支払われる手当又は基本給に限る。算定方法は、ｐ４</w:t>
            </w:r>
            <w:r w:rsidR="00707443" w:rsidRPr="00FA783C">
              <w:rPr>
                <w:rFonts w:asciiTheme="majorEastAsia" w:eastAsiaTheme="majorEastAsia" w:hAnsiTheme="majorEastAsia" w:hint="eastAsia"/>
              </w:rPr>
              <w:t>０</w:t>
            </w:r>
            <w:r w:rsidRPr="00FA783C">
              <w:rPr>
                <w:rFonts w:asciiTheme="majorEastAsia" w:eastAsiaTheme="majorEastAsia" w:hAnsiTheme="majorEastAsia" w:hint="eastAsia"/>
              </w:rPr>
              <w:t>の「（注）特定の年度における「賃金水準」」に準じる。）に加算当年度の公定価格における人件費の改定分を加えた額を下回っておらず、かつ、加算当年度における加算対象者に毎月決まって支払われる手当又は基本給（加算Ⅱにより改善を行う部分に限り、これに対応する法定福利費等の事業主負担分を含む。）の総額が加算当年度の加算Ⅱによる加算見込額を下回っていないこと。</w:t>
            </w:r>
          </w:p>
          <w:p w:rsidR="006D1248" w:rsidRPr="00FA783C" w:rsidRDefault="006D1248" w:rsidP="006D1248">
            <w:pPr>
              <w:spacing w:line="120" w:lineRule="exact"/>
              <w:rPr>
                <w:rFonts w:asciiTheme="majorEastAsia" w:eastAsiaTheme="majorEastAsia" w:hAnsiTheme="majorEastAsia"/>
              </w:rPr>
            </w:pPr>
          </w:p>
          <w:p w:rsidR="006D1248" w:rsidRPr="00FA783C" w:rsidRDefault="006D1248" w:rsidP="006D1248">
            <w:pPr>
              <w:ind w:leftChars="300" w:left="719" w:hangingChars="100" w:hanging="180"/>
              <w:rPr>
                <w:rFonts w:asciiTheme="majorEastAsia" w:eastAsiaTheme="majorEastAsia" w:hAnsiTheme="majorEastAsia"/>
              </w:rPr>
            </w:pPr>
            <w:r w:rsidRPr="00FA783C">
              <w:rPr>
                <w:rFonts w:asciiTheme="majorEastAsia" w:eastAsiaTheme="majorEastAsia" w:hAnsiTheme="majorEastAsia" w:hint="eastAsia"/>
              </w:rPr>
              <w:t>ⅰ　加算前年度に加算の適用を受けており、加算当年度に適用を受けようとする加算Ⅱ－①若しくは加算Ⅱ－②の単価又は加算Ⅱ算定対象人数が公定価格の改定</w:t>
            </w:r>
            <w:r w:rsidRPr="00FA783C">
              <w:rPr>
                <w:rFonts w:asciiTheme="majorEastAsia" w:eastAsiaTheme="majorEastAsia" w:hAnsiTheme="majorEastAsia" w:hint="eastAsia"/>
                <w:sz w:val="18"/>
                <w:szCs w:val="18"/>
              </w:rPr>
              <w:t>※２</w:t>
            </w:r>
            <w:r w:rsidRPr="00FA783C">
              <w:rPr>
                <w:rFonts w:asciiTheme="majorEastAsia" w:eastAsiaTheme="majorEastAsia" w:hAnsiTheme="majorEastAsia" w:hint="eastAsia"/>
              </w:rPr>
              <w:t>により加算前年度に比して増加する場合</w:t>
            </w:r>
          </w:p>
          <w:p w:rsidR="006D1248" w:rsidRPr="00FA783C" w:rsidRDefault="006D1248" w:rsidP="006D1248">
            <w:pPr>
              <w:ind w:leftChars="300" w:left="539"/>
              <w:rPr>
                <w:rFonts w:asciiTheme="majorEastAsia" w:eastAsiaTheme="majorEastAsia" w:hAnsiTheme="majorEastAsia"/>
              </w:rPr>
            </w:pPr>
            <w:r w:rsidRPr="00FA783C">
              <w:rPr>
                <w:rFonts w:asciiTheme="majorEastAsia" w:eastAsiaTheme="majorEastAsia" w:hAnsiTheme="majorEastAsia" w:hint="eastAsia"/>
              </w:rPr>
              <w:t>ⅱ　新たに加算の適用を受けようとする場合</w:t>
            </w:r>
          </w:p>
          <w:p w:rsidR="006D1248" w:rsidRPr="00FA783C" w:rsidRDefault="006D1248" w:rsidP="006D1248">
            <w:pPr>
              <w:ind w:leftChars="300" w:left="539"/>
              <w:rPr>
                <w:rFonts w:asciiTheme="minorEastAsia" w:eastAsiaTheme="minorEastAsia" w:hAnsiTheme="minorEastAsia"/>
              </w:rPr>
            </w:pPr>
          </w:p>
        </w:tc>
      </w:tr>
    </w:tbl>
    <w:p w:rsidR="00B125B1" w:rsidRPr="00FA783C" w:rsidRDefault="00495454">
      <w:pPr>
        <w:rPr>
          <w:rFonts w:asciiTheme="minorEastAsia" w:eastAsiaTheme="minorEastAsia" w:hAnsiTheme="minorEastAsia"/>
        </w:rPr>
      </w:pPr>
      <w:r w:rsidRPr="00FA783C">
        <w:rPr>
          <w:rFonts w:asciiTheme="minorEastAsia" w:eastAsiaTheme="minorEastAsia" w:hAnsiTheme="minorEastAsia" w:hint="eastAsia"/>
        </w:rPr>
        <w:t xml:space="preserve">　　</w:t>
      </w:r>
      <w:r w:rsidR="00B125B1" w:rsidRPr="00FA783C">
        <w:rPr>
          <w:rFonts w:asciiTheme="minorEastAsia" w:eastAsiaTheme="minorEastAsia" w:hAnsiTheme="minorEastAsia"/>
        </w:rPr>
        <w:br w:type="page"/>
      </w:r>
    </w:p>
    <w:p w:rsidR="00E92DCC" w:rsidRPr="00FA783C" w:rsidRDefault="00E92DCC" w:rsidP="0049545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495454" w:rsidRPr="00FA783C" w:rsidTr="00B207B8">
        <w:trPr>
          <w:trHeight w:val="4170"/>
        </w:trPr>
        <w:tc>
          <w:tcPr>
            <w:tcW w:w="1134" w:type="dxa"/>
            <w:tcBorders>
              <w:top w:val="nil"/>
              <w:bottom w:val="nil"/>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495454" w:rsidRPr="00FA783C" w:rsidRDefault="00495454" w:rsidP="008F7FE6">
            <w:pPr>
              <w:autoSpaceDE w:val="0"/>
              <w:autoSpaceDN w:val="0"/>
              <w:spacing w:line="260" w:lineRule="exact"/>
              <w:jc w:val="left"/>
              <w:rPr>
                <w:rFonts w:asciiTheme="majorEastAsia" w:eastAsiaTheme="majorEastAsia" w:hAnsiTheme="majorEastAsia"/>
              </w:rPr>
            </w:pPr>
            <w:r w:rsidRPr="00FA783C">
              <w:rPr>
                <w:rFonts w:asciiTheme="majorEastAsia" w:eastAsiaTheme="majorEastAsia" w:hAnsiTheme="majorEastAsia" w:hint="eastAsia"/>
                <w:w w:val="90"/>
              </w:rPr>
              <w:t>1</w:t>
            </w:r>
            <w:r w:rsidR="008F7FE6" w:rsidRPr="00FA783C">
              <w:rPr>
                <w:rFonts w:asciiTheme="majorEastAsia" w:eastAsiaTheme="majorEastAsia" w:hAnsiTheme="majorEastAsia" w:hint="eastAsia"/>
                <w:w w:val="90"/>
              </w:rPr>
              <w:t>9</w:t>
            </w:r>
            <w:r w:rsidRPr="00FA783C">
              <w:rPr>
                <w:rFonts w:asciiTheme="majorEastAsia" w:eastAsiaTheme="majorEastAsia" w:hAnsiTheme="majorEastAsia" w:hint="eastAsia"/>
                <w:w w:val="90"/>
              </w:rPr>
              <w:t xml:space="preserve"> 処遇改善等加算Ⅱ</w:t>
            </w:r>
          </w:p>
        </w:tc>
        <w:tc>
          <w:tcPr>
            <w:tcW w:w="8931" w:type="dxa"/>
            <w:tcBorders>
              <w:top w:val="nil"/>
              <w:bottom w:val="nil"/>
            </w:tcBorders>
          </w:tcPr>
          <w:p w:rsidR="006D1248" w:rsidRPr="00FA783C" w:rsidRDefault="006D1248" w:rsidP="00B207B8">
            <w:pPr>
              <w:autoSpaceDE w:val="0"/>
              <w:autoSpaceDN w:val="0"/>
              <w:spacing w:line="260" w:lineRule="exact"/>
              <w:ind w:left="898" w:hangingChars="500" w:hanging="898"/>
              <w:rPr>
                <w:rFonts w:asciiTheme="majorEastAsia" w:eastAsiaTheme="majorEastAsia" w:hAnsiTheme="majorEastAsia"/>
              </w:rPr>
            </w:pPr>
          </w:p>
          <w:p w:rsidR="00495454" w:rsidRPr="00FA783C" w:rsidRDefault="00495454" w:rsidP="00B207B8">
            <w:pPr>
              <w:autoSpaceDE w:val="0"/>
              <w:autoSpaceDN w:val="0"/>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※１　施設・事業所間で加算の一部の配分を調整する場合には、それぞれ、その受入（拠出）見込額が基準年度の受入（拠出）実績額を上回るときはその差額を、初めて受入（拠出）をするときは受入（拠出）見込額の全額を加える（減じる）こと。</w:t>
            </w:r>
          </w:p>
          <w:p w:rsidR="00495454" w:rsidRPr="00FA783C" w:rsidRDefault="00495454" w:rsidP="00B207B8">
            <w:pPr>
              <w:autoSpaceDE w:val="0"/>
              <w:autoSpaceDN w:val="0"/>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※２　賃金改善に係る算定額（ 4</w:t>
            </w:r>
            <w:r w:rsidRPr="00FA783C">
              <w:rPr>
                <w:rFonts w:asciiTheme="majorEastAsia" w:eastAsiaTheme="majorEastAsia" w:hAnsiTheme="majorEastAsia"/>
              </w:rPr>
              <w:t>）</w:t>
            </w:r>
            <w:r w:rsidRPr="00FA783C">
              <w:rPr>
                <w:rFonts w:asciiTheme="majorEastAsia" w:eastAsiaTheme="majorEastAsia" w:hAnsiTheme="majorEastAsia" w:hint="eastAsia"/>
              </w:rPr>
              <w:t xml:space="preserve">において原則として示す額）の増額改定による単価の増加及び </w:t>
            </w:r>
            <w:r w:rsidRPr="00FA783C">
              <w:rPr>
                <w:rFonts w:asciiTheme="majorEastAsia" w:eastAsiaTheme="majorEastAsia" w:hAnsiTheme="majorEastAsia"/>
              </w:rPr>
              <w:t>1)</w:t>
            </w:r>
            <w:r w:rsidRPr="00FA783C">
              <w:rPr>
                <w:rFonts w:asciiTheme="majorEastAsia" w:eastAsiaTheme="majorEastAsia" w:hAnsiTheme="majorEastAsia" w:hint="eastAsia"/>
              </w:rPr>
              <w:t>の＜算式＞において基礎職員数に乗じる割合の増額改定による加算Ⅱ算定対象人数の増加に限り、法定福利費等の事業主負担分の算定額のみの増額及び基礎職員数の変動に伴う加算Ⅱ算定対象人数の増加を除く。</w:t>
            </w:r>
          </w:p>
          <w:p w:rsidR="00495454" w:rsidRPr="00FA783C" w:rsidRDefault="00495454" w:rsidP="00B207B8">
            <w:pPr>
              <w:spacing w:line="120" w:lineRule="exact"/>
              <w:rPr>
                <w:rFonts w:asciiTheme="majorEastAsia" w:eastAsiaTheme="majorEastAsia" w:hAnsiTheme="majorEastAsia"/>
              </w:rPr>
            </w:pPr>
          </w:p>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（注１）</w:t>
            </w:r>
            <w:r w:rsidRPr="00FA783C">
              <w:rPr>
                <w:rFonts w:asciiTheme="majorEastAsia" w:eastAsiaTheme="majorEastAsia" w:hAnsiTheme="majorEastAsia" w:hint="eastAsia"/>
                <w:u w:val="single"/>
              </w:rPr>
              <w:t>賃金改善等見込総額</w:t>
            </w:r>
          </w:p>
          <w:p w:rsidR="00495454" w:rsidRPr="00FA783C" w:rsidRDefault="00495454" w:rsidP="00B207B8">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u w:val="single"/>
              </w:rPr>
              <w:t>賃金改善見込総額</w:t>
            </w:r>
            <w:r w:rsidRPr="00FA783C">
              <w:rPr>
                <w:rFonts w:asciiTheme="majorEastAsia" w:eastAsiaTheme="majorEastAsia" w:hAnsiTheme="majorEastAsia" w:hint="eastAsia"/>
              </w:rPr>
              <w:t>（Ａ）」＋「</w:t>
            </w:r>
            <w:r w:rsidRPr="00FA783C">
              <w:rPr>
                <w:rFonts w:asciiTheme="majorEastAsia" w:eastAsiaTheme="majorEastAsia" w:hAnsiTheme="majorEastAsia" w:hint="eastAsia"/>
                <w:u w:val="single"/>
              </w:rPr>
              <w:t>事業主負担増加見込総額</w:t>
            </w:r>
            <w:r w:rsidRPr="00FA783C">
              <w:rPr>
                <w:rFonts w:asciiTheme="majorEastAsia" w:eastAsiaTheme="majorEastAsia" w:hAnsiTheme="majorEastAsia" w:hint="eastAsia"/>
              </w:rPr>
              <w:t>（Ｂ）」（千円未満の端数は切り捨て）</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（Ａ）</w:t>
            </w:r>
            <w:r w:rsidRPr="00FA783C">
              <w:rPr>
                <w:rFonts w:asciiTheme="majorEastAsia" w:eastAsiaTheme="majorEastAsia" w:hAnsiTheme="majorEastAsia" w:hint="eastAsia"/>
                <w:u w:val="single"/>
              </w:rPr>
              <w:t>賃金改善見込総額</w:t>
            </w:r>
            <w:r w:rsidRPr="00FA783C">
              <w:rPr>
                <w:rFonts w:asciiTheme="majorEastAsia" w:eastAsiaTheme="majorEastAsia" w:hAnsiTheme="majorEastAsia" w:hint="eastAsia"/>
              </w:rPr>
              <w:t xml:space="preserve"> ＝ 次の①から③までの職員について「</w:t>
            </w:r>
            <w:r w:rsidRPr="00FA783C">
              <w:rPr>
                <w:rFonts w:asciiTheme="majorEastAsia" w:eastAsiaTheme="majorEastAsia" w:hAnsiTheme="majorEastAsia" w:hint="eastAsia"/>
                <w:u w:val="single"/>
              </w:rPr>
              <w:t>賃金改善見込額</w:t>
            </w:r>
            <w:r w:rsidRPr="00FA783C">
              <w:rPr>
                <w:rFonts w:asciiTheme="majorEastAsia" w:eastAsiaTheme="majorEastAsia" w:hAnsiTheme="majorEastAsia" w:hint="eastAsia"/>
              </w:rPr>
              <w:t>」を合算して</w:t>
            </w:r>
          </w:p>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rPr>
              <w:t xml:space="preserve">　　　　　　　　　　　　　　　　　　　</w:t>
            </w:r>
            <w:r w:rsidRPr="00FA783C">
              <w:rPr>
                <w:rFonts w:asciiTheme="majorEastAsia" w:eastAsiaTheme="majorEastAsia" w:hAnsiTheme="majorEastAsia" w:hint="eastAsia"/>
              </w:rPr>
              <w:t>得た額</w:t>
            </w:r>
          </w:p>
          <w:p w:rsidR="00495454" w:rsidRPr="00FA783C" w:rsidRDefault="00495454" w:rsidP="00B207B8">
            <w:pPr>
              <w:autoSpaceDE w:val="0"/>
              <w:autoSpaceDN w:val="0"/>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① 3)</w:t>
            </w:r>
            <w:r w:rsidRPr="00FA783C">
              <w:rPr>
                <w:rFonts w:asciiTheme="majorEastAsia" w:eastAsiaTheme="majorEastAsia" w:hAnsiTheme="majorEastAsia"/>
              </w:rPr>
              <w:t>Ａ</w:t>
            </w:r>
            <w:r w:rsidRPr="00FA783C">
              <w:rPr>
                <w:rFonts w:asciiTheme="majorEastAsia" w:eastAsiaTheme="majorEastAsia" w:hAnsiTheme="majorEastAsia" w:hint="eastAsia"/>
              </w:rPr>
              <w:t>に定める副主任保育士等</w:t>
            </w:r>
          </w:p>
          <w:p w:rsidR="00495454" w:rsidRPr="00FA783C" w:rsidRDefault="00495454" w:rsidP="00B207B8">
            <w:pPr>
              <w:autoSpaceDE w:val="0"/>
              <w:autoSpaceDN w:val="0"/>
              <w:spacing w:line="260" w:lineRule="exact"/>
              <w:ind w:firstLineChars="1000" w:firstLine="1796"/>
              <w:rPr>
                <w:rFonts w:asciiTheme="majorEastAsia" w:eastAsiaTheme="majorEastAsia" w:hAnsiTheme="majorEastAsia"/>
              </w:rPr>
            </w:pPr>
            <w:r w:rsidRPr="00FA783C">
              <w:rPr>
                <w:rFonts w:asciiTheme="majorEastAsia" w:eastAsiaTheme="majorEastAsia" w:hAnsiTheme="majorEastAsia" w:hint="eastAsia"/>
              </w:rPr>
              <w:t>② 3</w:t>
            </w:r>
            <w:r w:rsidRPr="00FA783C">
              <w:rPr>
                <w:rFonts w:asciiTheme="majorEastAsia" w:eastAsiaTheme="majorEastAsia" w:hAnsiTheme="majorEastAsia"/>
              </w:rPr>
              <w:t>)Ｂ</w:t>
            </w:r>
            <w:r w:rsidRPr="00FA783C">
              <w:rPr>
                <w:rFonts w:asciiTheme="majorEastAsia" w:eastAsiaTheme="majorEastAsia" w:hAnsiTheme="majorEastAsia" w:hint="eastAsia"/>
              </w:rPr>
              <w:t>に定める職務分野別リーダー等</w:t>
            </w:r>
          </w:p>
          <w:p w:rsidR="00495454" w:rsidRPr="00FA783C" w:rsidRDefault="00495454" w:rsidP="00B207B8">
            <w:pPr>
              <w:autoSpaceDE w:val="0"/>
              <w:autoSpaceDN w:val="0"/>
              <w:spacing w:line="260" w:lineRule="exact"/>
              <w:ind w:leftChars="500" w:left="898" w:firstLineChars="500" w:firstLine="898"/>
              <w:rPr>
                <w:rFonts w:asciiTheme="majorEastAsia" w:eastAsiaTheme="majorEastAsia" w:hAnsiTheme="majorEastAsia"/>
              </w:rPr>
            </w:pPr>
            <w:r w:rsidRPr="00FA783C">
              <w:rPr>
                <w:rFonts w:asciiTheme="majorEastAsia" w:eastAsiaTheme="majorEastAsia" w:hAnsiTheme="majorEastAsia" w:hint="eastAsia"/>
              </w:rPr>
              <w:t>③ 3)（注１）に定める園長以外の管理職（ 3</w:t>
            </w:r>
            <w:r w:rsidRPr="00FA783C">
              <w:rPr>
                <w:rFonts w:asciiTheme="majorEastAsia" w:eastAsiaTheme="majorEastAsia" w:hAnsiTheme="majorEastAsia"/>
              </w:rPr>
              <w:t>）</w:t>
            </w:r>
            <w:r w:rsidRPr="00FA783C">
              <w:rPr>
                <w:rFonts w:asciiTheme="majorEastAsia" w:eastAsiaTheme="majorEastAsia" w:hAnsiTheme="majorEastAsia" w:hint="eastAsia"/>
              </w:rPr>
              <w:t>（注１）に基づき賃金の改善を行う職員</w:t>
            </w:r>
          </w:p>
          <w:p w:rsidR="00495454" w:rsidRPr="00FA783C" w:rsidRDefault="00495454" w:rsidP="00B207B8">
            <w:pPr>
              <w:autoSpaceDE w:val="0"/>
              <w:autoSpaceDN w:val="0"/>
              <w:spacing w:line="260" w:lineRule="exact"/>
              <w:ind w:leftChars="500" w:left="898" w:firstLineChars="650" w:firstLine="1168"/>
              <w:rPr>
                <w:rFonts w:asciiTheme="majorEastAsia" w:eastAsiaTheme="majorEastAsia" w:hAnsiTheme="majorEastAsia"/>
              </w:rPr>
            </w:pPr>
            <w:r w:rsidRPr="00FA783C">
              <w:rPr>
                <w:rFonts w:asciiTheme="majorEastAsia" w:eastAsiaTheme="majorEastAsia" w:hAnsiTheme="majorEastAsia" w:hint="eastAsia"/>
              </w:rPr>
              <w:t>に限る。）</w:t>
            </w:r>
          </w:p>
          <w:p w:rsidR="00495454" w:rsidRPr="00FA783C" w:rsidRDefault="00495454" w:rsidP="00B207B8">
            <w:pPr>
              <w:spacing w:line="80" w:lineRule="exact"/>
              <w:ind w:left="898" w:hangingChars="500" w:hanging="898"/>
              <w:rPr>
                <w:rFonts w:asciiTheme="majorEastAsia" w:eastAsiaTheme="majorEastAsia" w:hAnsiTheme="majorEastAsia"/>
              </w:rPr>
            </w:pPr>
          </w:p>
          <w:p w:rsidR="00495454" w:rsidRPr="00FA783C" w:rsidRDefault="00495454" w:rsidP="00B207B8">
            <w:pPr>
              <w:spacing w:line="260" w:lineRule="exact"/>
              <w:ind w:left="1437" w:hangingChars="800" w:hanging="1437"/>
              <w:rPr>
                <w:rFonts w:asciiTheme="majorEastAsia" w:eastAsiaTheme="majorEastAsia" w:hAnsiTheme="majorEastAsia"/>
                <w:spacing w:val="-2"/>
              </w:rPr>
            </w:pP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spacing w:val="-2"/>
              </w:rPr>
              <w:t>「</w:t>
            </w:r>
            <w:r w:rsidRPr="00FA783C">
              <w:rPr>
                <w:rFonts w:asciiTheme="majorEastAsia" w:eastAsiaTheme="majorEastAsia" w:hAnsiTheme="majorEastAsia" w:hint="eastAsia"/>
                <w:spacing w:val="-2"/>
                <w:u w:val="single"/>
              </w:rPr>
              <w:t>賃金改善見込額</w:t>
            </w:r>
            <w:r w:rsidRPr="00FA783C">
              <w:rPr>
                <w:rFonts w:asciiTheme="majorEastAsia" w:eastAsiaTheme="majorEastAsia" w:hAnsiTheme="majorEastAsia" w:hint="eastAsia"/>
                <w:spacing w:val="-2"/>
              </w:rPr>
              <w:t>」とは、加算当年度内の賃金改善実施期間における①から③までの職員に係る見込賃金（役職手当、職務手当など職位、職責又は職務内容等に応じて、決まって毎月支払われる手当又は基本給に限り、加算前年度に係る加算残額の支払を除く。）のうち、その水準が①から③までの職員に係る「</w:t>
            </w:r>
            <w:r w:rsidRPr="00FA783C">
              <w:rPr>
                <w:rFonts w:asciiTheme="majorEastAsia" w:eastAsiaTheme="majorEastAsia" w:hAnsiTheme="majorEastAsia" w:hint="eastAsia"/>
                <w:spacing w:val="-2"/>
                <w:u w:val="single"/>
              </w:rPr>
              <w:t>起点賃金水準</w:t>
            </w:r>
            <w:r w:rsidRPr="00FA783C">
              <w:rPr>
                <w:rFonts w:asciiTheme="majorEastAsia" w:eastAsiaTheme="majorEastAsia" w:hAnsiTheme="majorEastAsia" w:hint="eastAsia"/>
                <w:spacing w:val="-2"/>
              </w:rPr>
              <w:t>」を超えると認められる部分に相当する額をいう。</w:t>
            </w:r>
          </w:p>
          <w:p w:rsidR="00495454" w:rsidRPr="00FA783C" w:rsidRDefault="00495454" w:rsidP="00B207B8">
            <w:pPr>
              <w:spacing w:line="260" w:lineRule="exact"/>
              <w:ind w:leftChars="800" w:left="1437" w:firstLineChars="100" w:firstLine="176"/>
              <w:rPr>
                <w:rFonts w:asciiTheme="majorEastAsia" w:eastAsiaTheme="majorEastAsia" w:hAnsiTheme="majorEastAsia"/>
                <w:spacing w:val="-2"/>
              </w:rPr>
            </w:pPr>
            <w:r w:rsidRPr="00FA783C">
              <w:rPr>
                <w:rFonts w:asciiTheme="majorEastAsia" w:eastAsiaTheme="majorEastAsia" w:hAnsiTheme="majorEastAsia" w:hint="eastAsia"/>
                <w:spacing w:val="-2"/>
              </w:rPr>
              <w:t>ただし、基準年度に加算Ⅱの賃金改善の対象であり、かつ、加算当年度において加算Ⅱの賃金改善の対象外である職員がいる場合は、当該職員に係る基準年度における加算Ⅱによる賃金改善額を控除するものとする。</w:t>
            </w:r>
          </w:p>
          <w:p w:rsidR="00495454" w:rsidRPr="00FA783C" w:rsidRDefault="00495454" w:rsidP="00B207B8">
            <w:pPr>
              <w:spacing w:line="80" w:lineRule="exact"/>
              <w:ind w:left="1437" w:hangingChars="800" w:hanging="1437"/>
              <w:rPr>
                <w:rFonts w:asciiTheme="majorEastAsia" w:eastAsiaTheme="majorEastAsia" w:hAnsiTheme="majorEastAsia"/>
              </w:rPr>
            </w:pPr>
          </w:p>
          <w:p w:rsidR="00495454" w:rsidRPr="00FA783C" w:rsidRDefault="00495454" w:rsidP="00B207B8">
            <w:pPr>
              <w:spacing w:line="260" w:lineRule="exact"/>
              <w:ind w:leftChars="700" w:left="1438" w:hangingChars="100" w:hanging="180"/>
              <w:rPr>
                <w:rFonts w:asciiTheme="majorEastAsia" w:eastAsiaTheme="majorEastAsia" w:hAnsiTheme="majorEastAsia"/>
              </w:rPr>
            </w:pPr>
            <w:r w:rsidRPr="00FA783C">
              <w:rPr>
                <w:rFonts w:asciiTheme="majorEastAsia" w:eastAsiaTheme="majorEastAsia" w:hAnsiTheme="majorEastAsia" w:hint="eastAsia"/>
              </w:rPr>
              <w:t>・　「</w:t>
            </w:r>
            <w:r w:rsidRPr="00FA783C">
              <w:rPr>
                <w:rFonts w:asciiTheme="majorEastAsia" w:eastAsiaTheme="majorEastAsia" w:hAnsiTheme="majorEastAsia" w:hint="eastAsia"/>
                <w:u w:val="single"/>
              </w:rPr>
              <w:t>起点賃金水準</w:t>
            </w:r>
            <w:r w:rsidRPr="00FA783C">
              <w:rPr>
                <w:rFonts w:asciiTheme="majorEastAsia" w:eastAsiaTheme="majorEastAsia" w:hAnsiTheme="majorEastAsia" w:hint="eastAsia"/>
              </w:rPr>
              <w:t>」とは、次に掲げる場合に応じ、それぞれに定める基準年度の賃金水準</w:t>
            </w:r>
            <w:r w:rsidRPr="00FA783C">
              <w:rPr>
                <w:rFonts w:asciiTheme="majorEastAsia" w:eastAsiaTheme="majorEastAsia" w:hAnsiTheme="majorEastAsia" w:hint="eastAsia"/>
                <w:sz w:val="18"/>
                <w:szCs w:val="18"/>
              </w:rPr>
              <w:t>※１</w:t>
            </w:r>
            <w:r w:rsidRPr="00FA783C">
              <w:rPr>
                <w:rFonts w:asciiTheme="majorEastAsia" w:eastAsiaTheme="majorEastAsia" w:hAnsiTheme="majorEastAsia" w:hint="eastAsia"/>
              </w:rPr>
              <w:t>（当該年度に係る加算残額を含む。役職手当、職務手当など職位、職責又は職務内容等に応じて、決まって毎月支払われる手当又は基本給に限り、基準年度の前年度に係る加算残額の支払を除く。）に、基準翌年度から加算当年度までの公定価格における人件費の改定分</w:t>
            </w:r>
            <w:r w:rsidRPr="00FA783C">
              <w:rPr>
                <w:rFonts w:asciiTheme="majorEastAsia" w:eastAsiaTheme="majorEastAsia" w:hAnsiTheme="majorEastAsia" w:hint="eastAsia"/>
                <w:sz w:val="18"/>
                <w:szCs w:val="18"/>
              </w:rPr>
              <w:t>※２</w:t>
            </w:r>
            <w:r w:rsidRPr="00FA783C">
              <w:rPr>
                <w:rFonts w:asciiTheme="majorEastAsia" w:eastAsiaTheme="majorEastAsia" w:hAnsiTheme="majorEastAsia" w:hint="eastAsia"/>
              </w:rPr>
              <w:t>を合算した水準をいう。</w:t>
            </w:r>
          </w:p>
          <w:p w:rsidR="00495454" w:rsidRPr="00FA783C" w:rsidRDefault="00495454" w:rsidP="00B207B8">
            <w:pPr>
              <w:spacing w:line="260" w:lineRule="exact"/>
              <w:ind w:firstLineChars="800" w:firstLine="1437"/>
              <w:rPr>
                <w:rFonts w:asciiTheme="majorEastAsia" w:eastAsiaTheme="majorEastAsia" w:hAnsiTheme="majorEastAsia"/>
              </w:rPr>
            </w:pPr>
            <w:r w:rsidRPr="00FA783C">
              <w:rPr>
                <w:rFonts w:asciiTheme="majorEastAsia" w:eastAsiaTheme="majorEastAsia" w:hAnsiTheme="majorEastAsia" w:hint="eastAsia"/>
              </w:rPr>
              <w:t>ａ　上記ⅰの場合</w:t>
            </w:r>
          </w:p>
          <w:p w:rsidR="00495454" w:rsidRPr="00FA783C" w:rsidRDefault="00495454" w:rsidP="00B207B8">
            <w:pPr>
              <w:spacing w:line="260" w:lineRule="exact"/>
              <w:ind w:leftChars="1100" w:left="2156" w:hangingChars="100" w:hanging="180"/>
              <w:rPr>
                <w:rFonts w:asciiTheme="majorEastAsia" w:eastAsiaTheme="majorEastAsia" w:hAnsiTheme="majorEastAsia"/>
              </w:rPr>
            </w:pPr>
            <w:r w:rsidRPr="00FA783C">
              <w:rPr>
                <w:rFonts w:asciiTheme="majorEastAsia" w:eastAsiaTheme="majorEastAsia" w:hAnsiTheme="majorEastAsia" w:hint="eastAsia"/>
              </w:rPr>
              <w:t>⇒　加算前年度の賃金水準。ただし、これにより難い特別の事情があると認められる場合には、加算当年度の３年前の年度（令和２年度にあっては、初めて加算Ⅱの適用を受けた年度の前年度とすることも認める。）とすることができる。</w:t>
            </w:r>
          </w:p>
          <w:p w:rsidR="00495454" w:rsidRPr="00FA783C" w:rsidRDefault="00495454" w:rsidP="00B207B8">
            <w:pPr>
              <w:spacing w:line="260" w:lineRule="exact"/>
              <w:ind w:firstLineChars="800" w:firstLine="1437"/>
              <w:rPr>
                <w:rFonts w:asciiTheme="majorEastAsia" w:eastAsiaTheme="majorEastAsia" w:hAnsiTheme="majorEastAsia"/>
              </w:rPr>
            </w:pPr>
            <w:r w:rsidRPr="00FA783C">
              <w:rPr>
                <w:rFonts w:asciiTheme="majorEastAsia" w:eastAsiaTheme="majorEastAsia" w:hAnsiTheme="majorEastAsia" w:hint="eastAsia"/>
              </w:rPr>
              <w:t>ｂ　上記ⅱの場合</w:t>
            </w:r>
          </w:p>
          <w:p w:rsidR="00495454" w:rsidRPr="00FA783C" w:rsidRDefault="00495454" w:rsidP="00B207B8">
            <w:pPr>
              <w:spacing w:line="260" w:lineRule="exact"/>
              <w:ind w:firstLineChars="1100" w:firstLine="1976"/>
              <w:rPr>
                <w:rFonts w:asciiTheme="majorEastAsia" w:eastAsiaTheme="majorEastAsia" w:hAnsiTheme="majorEastAsia"/>
              </w:rPr>
            </w:pPr>
            <w:r w:rsidRPr="00FA783C">
              <w:rPr>
                <w:rFonts w:asciiTheme="majorEastAsia" w:eastAsiaTheme="majorEastAsia" w:hAnsiTheme="majorEastAsia" w:hint="eastAsia"/>
              </w:rPr>
              <w:t>⇒　次に掲げる場合に応じ、それぞれに定める基準年度。</w:t>
            </w:r>
          </w:p>
          <w:p w:rsidR="00495454" w:rsidRPr="00FA783C" w:rsidRDefault="00495454" w:rsidP="00B207B8">
            <w:pPr>
              <w:spacing w:line="260" w:lineRule="exact"/>
              <w:ind w:leftChars="1300" w:left="2515" w:hangingChars="100" w:hanging="180"/>
              <w:rPr>
                <w:rFonts w:asciiTheme="majorEastAsia" w:eastAsiaTheme="majorEastAsia" w:hAnsiTheme="majorEastAsia"/>
              </w:rPr>
            </w:pPr>
            <w:r w:rsidRPr="00FA783C">
              <w:rPr>
                <w:rFonts w:asciiTheme="majorEastAsia" w:eastAsiaTheme="majorEastAsia" w:hAnsiTheme="majorEastAsia" w:hint="eastAsia"/>
              </w:rPr>
              <w:t>ｂ－１　加算前年度に加算Ⅱの適用を受けておらず、それ以前に適用を受けたことがある場合　⇒　加算Ⅱの適用を受けた直近の年度。</w:t>
            </w:r>
          </w:p>
          <w:p w:rsidR="00495454" w:rsidRPr="00FA783C" w:rsidRDefault="00495454" w:rsidP="00B207B8">
            <w:pPr>
              <w:spacing w:line="260" w:lineRule="exact"/>
              <w:ind w:leftChars="800" w:left="1437" w:firstLineChars="500" w:firstLine="898"/>
              <w:rPr>
                <w:rFonts w:asciiTheme="majorEastAsia" w:eastAsiaTheme="majorEastAsia" w:hAnsiTheme="majorEastAsia"/>
              </w:rPr>
            </w:pPr>
            <w:r w:rsidRPr="00FA783C">
              <w:rPr>
                <w:rFonts w:asciiTheme="majorEastAsia" w:eastAsiaTheme="majorEastAsia" w:hAnsiTheme="majorEastAsia" w:hint="eastAsia"/>
              </w:rPr>
              <w:t>ｂ－２　加算当年度に初めて加算Ⅱの適用を受けようとする場合</w:t>
            </w:r>
          </w:p>
          <w:p w:rsidR="00495454" w:rsidRPr="00FA783C" w:rsidRDefault="00495454" w:rsidP="00B207B8">
            <w:pPr>
              <w:spacing w:line="260" w:lineRule="exact"/>
              <w:ind w:leftChars="800" w:left="1437" w:firstLineChars="500" w:firstLine="898"/>
              <w:rPr>
                <w:rFonts w:asciiTheme="majorEastAsia" w:eastAsiaTheme="majorEastAsia" w:hAnsiTheme="majorEastAsia"/>
              </w:rPr>
            </w:pPr>
            <w:r w:rsidRPr="00FA783C">
              <w:rPr>
                <w:rFonts w:asciiTheme="majorEastAsia" w:eastAsiaTheme="majorEastAsia" w:hAnsiTheme="majorEastAsia" w:hint="eastAsia"/>
              </w:rPr>
              <w:t xml:space="preserve">　⇒　加算前年度</w:t>
            </w:r>
          </w:p>
          <w:p w:rsidR="00495454" w:rsidRPr="00FA783C" w:rsidRDefault="00495454" w:rsidP="00B207B8">
            <w:pPr>
              <w:spacing w:line="260" w:lineRule="exact"/>
              <w:ind w:leftChars="800" w:left="1796" w:hangingChars="200" w:hanging="359"/>
              <w:rPr>
                <w:rFonts w:asciiTheme="majorEastAsia" w:eastAsiaTheme="majorEastAsia" w:hAnsiTheme="majorEastAsia"/>
              </w:rPr>
            </w:pPr>
            <w:r w:rsidRPr="00FA783C">
              <w:rPr>
                <w:rFonts w:asciiTheme="majorEastAsia" w:eastAsiaTheme="majorEastAsia" w:hAnsiTheme="majorEastAsia" w:hint="eastAsia"/>
              </w:rPr>
              <w:t>※１　当該年度に施設・事業所がない場合は、地域又は同一の設置者・事業者における当該年度の賃金水準との均衡が図られていると認められる賃金水準。</w:t>
            </w:r>
          </w:p>
          <w:p w:rsidR="00495454" w:rsidRPr="00FA783C" w:rsidRDefault="00495454" w:rsidP="00B207B8">
            <w:pPr>
              <w:spacing w:line="260" w:lineRule="exact"/>
              <w:ind w:leftChars="800" w:left="1796" w:hangingChars="200" w:hanging="359"/>
              <w:rPr>
                <w:rFonts w:asciiTheme="majorEastAsia" w:eastAsiaTheme="majorEastAsia" w:hAnsiTheme="majorEastAsia"/>
              </w:rPr>
            </w:pPr>
            <w:r w:rsidRPr="00FA783C">
              <w:rPr>
                <w:rFonts w:asciiTheme="majorEastAsia" w:eastAsiaTheme="majorEastAsia" w:hAnsiTheme="majorEastAsia" w:hint="eastAsia"/>
              </w:rPr>
              <w:t>※２　「基準翌年度から加算当年度までの公定価格における人件費の改定分」の額は、国家公務員の給与改定に伴う公定価格における人件費の改定分による賃金の改善のうち、加算Ⅱによる賃金改善対象となる各職員に係る部分を合算して得た額とする。</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（Ｂ）「</w:t>
            </w:r>
            <w:r w:rsidRPr="00FA783C">
              <w:rPr>
                <w:rFonts w:asciiTheme="majorEastAsia" w:eastAsiaTheme="majorEastAsia" w:hAnsiTheme="majorEastAsia" w:hint="eastAsia"/>
                <w:u w:val="single"/>
              </w:rPr>
              <w:t>事業主負担増加見込総額</w:t>
            </w:r>
            <w:r w:rsidRPr="00FA783C">
              <w:rPr>
                <w:rFonts w:asciiTheme="majorEastAsia" w:eastAsiaTheme="majorEastAsia" w:hAnsiTheme="majorEastAsia" w:hint="eastAsia"/>
              </w:rPr>
              <w:t>」＝ 上記①から③までの職員について、「</w:t>
            </w:r>
            <w:r w:rsidRPr="00FA783C">
              <w:rPr>
                <w:rFonts w:asciiTheme="majorEastAsia" w:eastAsiaTheme="majorEastAsia" w:hAnsiTheme="majorEastAsia" w:hint="eastAsia"/>
                <w:u w:val="single"/>
              </w:rPr>
              <w:t>賃金改善見込額</w:t>
            </w:r>
            <w:r w:rsidRPr="00FA783C">
              <w:rPr>
                <w:rFonts w:asciiTheme="majorEastAsia" w:eastAsiaTheme="majorEastAsia" w:hAnsiTheme="majorEastAsia" w:hint="eastAsia"/>
              </w:rPr>
              <w:t>」に応</w:t>
            </w:r>
          </w:p>
          <w:p w:rsidR="00495454" w:rsidRPr="00FA783C" w:rsidRDefault="00495454" w:rsidP="00B207B8">
            <w:pPr>
              <w:spacing w:line="260" w:lineRule="exact"/>
              <w:ind w:leftChars="500" w:left="898" w:firstLineChars="1750" w:firstLine="3144"/>
              <w:rPr>
                <w:rFonts w:asciiTheme="majorEastAsia" w:eastAsiaTheme="majorEastAsia" w:hAnsiTheme="majorEastAsia"/>
              </w:rPr>
            </w:pPr>
            <w:r w:rsidRPr="00FA783C">
              <w:rPr>
                <w:rFonts w:asciiTheme="majorEastAsia" w:eastAsiaTheme="majorEastAsia" w:hAnsiTheme="majorEastAsia" w:hint="eastAsia"/>
              </w:rPr>
              <w:t>じて増加することが見込まれる法定福利費等の事業主負担</w:t>
            </w:r>
          </w:p>
          <w:p w:rsidR="00495454" w:rsidRPr="00FA783C" w:rsidRDefault="00495454" w:rsidP="00B207B8">
            <w:pPr>
              <w:spacing w:line="260" w:lineRule="exact"/>
              <w:ind w:leftChars="500" w:left="898" w:firstLineChars="1750" w:firstLine="3144"/>
              <w:rPr>
                <w:rFonts w:asciiTheme="majorEastAsia" w:eastAsiaTheme="majorEastAsia" w:hAnsiTheme="majorEastAsia"/>
              </w:rPr>
            </w:pPr>
            <w:r w:rsidRPr="00FA783C">
              <w:rPr>
                <w:rFonts w:asciiTheme="majorEastAsia" w:eastAsiaTheme="majorEastAsia" w:hAnsiTheme="majorEastAsia" w:hint="eastAsia"/>
              </w:rPr>
              <w:t>分の額を合算して得た額</w:t>
            </w:r>
          </w:p>
          <w:p w:rsidR="00495454" w:rsidRPr="00FA783C" w:rsidRDefault="00495454" w:rsidP="00B207B8">
            <w:pPr>
              <w:spacing w:line="260" w:lineRule="exact"/>
              <w:rPr>
                <w:rFonts w:asciiTheme="majorEastAsia" w:eastAsiaTheme="majorEastAsia" w:hAnsiTheme="majorEastAsia"/>
              </w:rPr>
            </w:pPr>
            <w:r w:rsidRPr="00FA783C">
              <w:rPr>
                <w:rFonts w:asciiTheme="majorEastAsia" w:eastAsiaTheme="majorEastAsia" w:hAnsiTheme="majorEastAsia" w:hint="eastAsia"/>
              </w:rPr>
              <w:t xml:space="preserve">　　　　　　　・　次の＜算式＞により算定することを標準とする。</w:t>
            </w:r>
          </w:p>
          <w:p w:rsidR="00495454" w:rsidRPr="00FA783C" w:rsidRDefault="00495454" w:rsidP="00B207B8">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＜算式＞</w:t>
            </w:r>
          </w:p>
          <w:p w:rsidR="00495454" w:rsidRPr="00FA783C" w:rsidRDefault="00495454" w:rsidP="00B207B8">
            <w:pPr>
              <w:spacing w:line="260" w:lineRule="exact"/>
              <w:ind w:leftChars="500" w:left="898" w:firstLineChars="400" w:firstLine="719"/>
              <w:rPr>
                <w:rFonts w:asciiTheme="majorEastAsia" w:eastAsiaTheme="majorEastAsia" w:hAnsiTheme="majorEastAsia"/>
              </w:rPr>
            </w:pPr>
            <w:r w:rsidRPr="00FA783C">
              <w:rPr>
                <w:rFonts w:asciiTheme="majorEastAsia" w:eastAsiaTheme="majorEastAsia" w:hAnsiTheme="majorEastAsia" w:hint="eastAsia"/>
              </w:rPr>
              <w:t>「加算前年度における法定福利費等の事業主負担分の総額」÷「加算前年度における賃金</w:t>
            </w:r>
          </w:p>
          <w:p w:rsidR="00495454" w:rsidRPr="00FA783C" w:rsidRDefault="00495454" w:rsidP="00B207B8">
            <w:pPr>
              <w:spacing w:line="260" w:lineRule="exact"/>
              <w:ind w:leftChars="500" w:left="898" w:firstLineChars="400" w:firstLine="719"/>
              <w:rPr>
                <w:rFonts w:asciiTheme="minorEastAsia" w:eastAsiaTheme="minorEastAsia" w:hAnsiTheme="minorEastAsia"/>
              </w:rPr>
            </w:pPr>
            <w:r w:rsidRPr="00FA783C">
              <w:rPr>
                <w:rFonts w:asciiTheme="majorEastAsia" w:eastAsiaTheme="majorEastAsia" w:hAnsiTheme="majorEastAsia" w:hint="eastAsia"/>
              </w:rPr>
              <w:t>の総額」×「加算当年度の賃金改善見込額」</w:t>
            </w:r>
          </w:p>
        </w:tc>
      </w:tr>
    </w:tbl>
    <w:p w:rsidR="00495454" w:rsidRPr="00FA783C" w:rsidRDefault="00495454" w:rsidP="00495454">
      <w:pPr>
        <w:rPr>
          <w:rFonts w:asciiTheme="minorEastAsia" w:eastAsiaTheme="minorEastAsia" w:hAnsiTheme="minorEastAsia"/>
        </w:rPr>
      </w:pPr>
    </w:p>
    <w:p w:rsidR="006D1248" w:rsidRPr="00FA783C" w:rsidRDefault="006D1248" w:rsidP="00495454">
      <w:pPr>
        <w:rPr>
          <w:rFonts w:asciiTheme="minorEastAsia" w:eastAsiaTheme="minorEastAsia" w:hAnsiTheme="minorEastAsia"/>
        </w:rPr>
      </w:pPr>
    </w:p>
    <w:p w:rsidR="006D1248" w:rsidRPr="00FA783C" w:rsidRDefault="006D1248" w:rsidP="00495454">
      <w:pPr>
        <w:rPr>
          <w:rFonts w:asciiTheme="minorEastAsia" w:eastAsiaTheme="minorEastAsia" w:hAnsiTheme="minorEastAsia"/>
        </w:rPr>
      </w:pPr>
    </w:p>
    <w:p w:rsidR="006D1248" w:rsidRPr="00FA783C" w:rsidRDefault="006D1248" w:rsidP="00495454">
      <w:pPr>
        <w:rPr>
          <w:rFonts w:asciiTheme="minorEastAsia" w:eastAsiaTheme="minorEastAsia" w:hAnsiTheme="minorEastAsia"/>
        </w:rPr>
      </w:pPr>
    </w:p>
    <w:p w:rsidR="006D1248" w:rsidRPr="00FA783C" w:rsidRDefault="006D1248" w:rsidP="0049545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B207B8">
        <w:tc>
          <w:tcPr>
            <w:tcW w:w="1134" w:type="dxa"/>
            <w:tcBorders>
              <w:top w:val="nil"/>
              <w:bottom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lastRenderedPageBreak/>
              <w:t>（続）</w:t>
            </w:r>
          </w:p>
          <w:p w:rsidR="00495454" w:rsidRPr="00FA783C" w:rsidRDefault="00495454" w:rsidP="008F7FE6">
            <w:pPr>
              <w:autoSpaceDE w:val="0"/>
              <w:autoSpaceDN w:val="0"/>
              <w:spacing w:line="260" w:lineRule="exact"/>
              <w:jc w:val="left"/>
              <w:rPr>
                <w:rFonts w:asciiTheme="majorEastAsia" w:eastAsiaTheme="majorEastAsia" w:hAnsiTheme="majorEastAsia"/>
              </w:rPr>
            </w:pPr>
            <w:r w:rsidRPr="00FA783C">
              <w:rPr>
                <w:rFonts w:asciiTheme="majorEastAsia" w:eastAsiaTheme="majorEastAsia" w:hAnsiTheme="majorEastAsia" w:hint="eastAsia"/>
                <w:w w:val="90"/>
              </w:rPr>
              <w:t>1</w:t>
            </w:r>
            <w:r w:rsidR="008F7FE6" w:rsidRPr="00FA783C">
              <w:rPr>
                <w:rFonts w:asciiTheme="majorEastAsia" w:eastAsiaTheme="majorEastAsia" w:hAnsiTheme="majorEastAsia" w:hint="eastAsia"/>
                <w:w w:val="90"/>
              </w:rPr>
              <w:t>9</w:t>
            </w:r>
            <w:r w:rsidRPr="00FA783C">
              <w:rPr>
                <w:rFonts w:asciiTheme="majorEastAsia" w:eastAsiaTheme="majorEastAsia" w:hAnsiTheme="majorEastAsia" w:hint="eastAsia"/>
                <w:w w:val="90"/>
              </w:rPr>
              <w:t xml:space="preserve"> 処遇改善等加算Ⅱ</w:t>
            </w:r>
          </w:p>
        </w:tc>
        <w:tc>
          <w:tcPr>
            <w:tcW w:w="8931" w:type="dxa"/>
            <w:gridSpan w:val="3"/>
            <w:tcBorders>
              <w:top w:val="nil"/>
              <w:bottom w:val="single" w:sz="4" w:space="0" w:color="auto"/>
            </w:tcBorders>
          </w:tcPr>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（注２）</w:t>
            </w:r>
            <w:r w:rsidRPr="00FA783C">
              <w:rPr>
                <w:rFonts w:asciiTheme="majorEastAsia" w:eastAsiaTheme="majorEastAsia" w:hAnsiTheme="majorEastAsia" w:hint="eastAsia"/>
                <w:u w:val="single"/>
              </w:rPr>
              <w:t>特定加算見込額</w:t>
            </w:r>
          </w:p>
          <w:p w:rsidR="00495454" w:rsidRPr="00FA783C" w:rsidRDefault="00495454" w:rsidP="00B207B8">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 xml:space="preserve">　賃金改善実施期間における加算見込額のうち加算Ⅱ新規事由に係る額として、次に掲げる施設・事業所の区分に応じ、それぞれに定めるところにより算定した額（千円未満の端数は切り捨て）</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＜ⅰの場合＞</w:t>
            </w:r>
          </w:p>
          <w:p w:rsidR="00495454" w:rsidRPr="00FA783C" w:rsidRDefault="00495454" w:rsidP="00B207B8">
            <w:pPr>
              <w:spacing w:line="260" w:lineRule="exact"/>
              <w:ind w:leftChars="500" w:left="898" w:firstLineChars="100" w:firstLine="180"/>
              <w:rPr>
                <w:rFonts w:asciiTheme="majorEastAsia" w:eastAsiaTheme="majorEastAsia" w:hAnsiTheme="majorEastAsia"/>
              </w:rPr>
            </w:pPr>
            <w:r w:rsidRPr="00FA783C">
              <w:rPr>
                <w:rFonts w:asciiTheme="majorEastAsia" w:eastAsiaTheme="majorEastAsia" w:hAnsiTheme="majorEastAsia" w:hint="eastAsia"/>
              </w:rPr>
              <w:t>加算Ⅱの区分に応じてそれぞれに定める＜算式＞により算定した額の合算額</w:t>
            </w:r>
          </w:p>
          <w:p w:rsidR="00495454" w:rsidRPr="00FA783C" w:rsidRDefault="00495454" w:rsidP="00B207B8">
            <w:pPr>
              <w:spacing w:line="260" w:lineRule="exact"/>
              <w:ind w:leftChars="500" w:left="898" w:firstLineChars="200" w:firstLine="359"/>
              <w:rPr>
                <w:rFonts w:asciiTheme="majorEastAsia" w:eastAsiaTheme="majorEastAsia" w:hAnsiTheme="majorEastAsia"/>
              </w:rPr>
            </w:pPr>
            <w:r w:rsidRPr="00FA783C">
              <w:rPr>
                <w:rFonts w:asciiTheme="majorEastAsia" w:eastAsiaTheme="majorEastAsia" w:hAnsiTheme="majorEastAsia" w:hint="eastAsia"/>
              </w:rPr>
              <w:t>＜算式＞</w:t>
            </w:r>
          </w:p>
          <w:p w:rsidR="00495454" w:rsidRPr="00FA783C" w:rsidRDefault="00495454" w:rsidP="00B207B8">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加算Ⅱ－①　｛「加算当年度の単価」×「加算当年度の人数Ａ」－「基準年度の単価」</w:t>
            </w:r>
          </w:p>
          <w:p w:rsidR="00495454" w:rsidRPr="00FA783C" w:rsidRDefault="00495454" w:rsidP="00B207B8">
            <w:pPr>
              <w:spacing w:line="260" w:lineRule="exact"/>
              <w:ind w:leftChars="500" w:left="898" w:firstLineChars="900" w:firstLine="1617"/>
              <w:rPr>
                <w:rFonts w:asciiTheme="majorEastAsia" w:eastAsiaTheme="majorEastAsia" w:hAnsiTheme="majorEastAsia"/>
              </w:rPr>
            </w:pPr>
            <w:r w:rsidRPr="00FA783C">
              <w:rPr>
                <w:rFonts w:asciiTheme="majorEastAsia" w:eastAsiaTheme="majorEastAsia" w:hAnsiTheme="majorEastAsia" w:hint="eastAsia"/>
              </w:rPr>
              <w:t>×「基準年度の人数Ａ」｝×「賃金改善実施期間の月数」</w:t>
            </w:r>
          </w:p>
          <w:p w:rsidR="00495454" w:rsidRPr="00FA783C" w:rsidRDefault="00495454" w:rsidP="00B207B8">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加算Ⅱ－②　｛「加算当年度の単価」×「加算当年度の人数Ｂ」－「基準年度の単価」</w:t>
            </w:r>
          </w:p>
          <w:p w:rsidR="00495454" w:rsidRPr="00FA783C" w:rsidRDefault="00495454" w:rsidP="00B207B8">
            <w:pPr>
              <w:spacing w:line="260" w:lineRule="exact"/>
              <w:ind w:leftChars="500" w:left="898" w:firstLineChars="900" w:firstLine="1617"/>
              <w:rPr>
                <w:rFonts w:asciiTheme="majorEastAsia" w:eastAsiaTheme="majorEastAsia" w:hAnsiTheme="majorEastAsia"/>
              </w:rPr>
            </w:pPr>
            <w:r w:rsidRPr="00FA783C">
              <w:rPr>
                <w:rFonts w:asciiTheme="majorEastAsia" w:eastAsiaTheme="majorEastAsia" w:hAnsiTheme="majorEastAsia" w:hint="eastAsia"/>
              </w:rPr>
              <w:t>×「基準年度の人数Ｂ」｝×「賃金改善実施期間の月数」（同）</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＜ⅱの場合＞</w:t>
            </w:r>
          </w:p>
          <w:p w:rsidR="00495454" w:rsidRPr="00FA783C" w:rsidRDefault="00495454" w:rsidP="00B207B8">
            <w:pPr>
              <w:spacing w:line="260" w:lineRule="exact"/>
              <w:ind w:leftChars="500" w:left="898" w:firstLineChars="100" w:firstLine="180"/>
              <w:rPr>
                <w:rFonts w:asciiTheme="majorEastAsia" w:eastAsiaTheme="majorEastAsia" w:hAnsiTheme="majorEastAsia"/>
              </w:rPr>
            </w:pPr>
            <w:r w:rsidRPr="00FA783C">
              <w:rPr>
                <w:rFonts w:asciiTheme="majorEastAsia" w:eastAsiaTheme="majorEastAsia" w:hAnsiTheme="majorEastAsia" w:hint="eastAsia"/>
              </w:rPr>
              <w:t>加算Ⅱの区分に応じてそれぞれに定める＜算式＞により算定した額の合算額</w:t>
            </w:r>
          </w:p>
          <w:p w:rsidR="00495454" w:rsidRPr="00FA783C" w:rsidRDefault="00495454" w:rsidP="00B207B8">
            <w:pPr>
              <w:spacing w:line="260" w:lineRule="exact"/>
              <w:ind w:leftChars="500" w:left="898" w:firstLineChars="200" w:firstLine="359"/>
              <w:rPr>
                <w:rFonts w:asciiTheme="majorEastAsia" w:eastAsiaTheme="majorEastAsia" w:hAnsiTheme="majorEastAsia"/>
              </w:rPr>
            </w:pPr>
            <w:r w:rsidRPr="00FA783C">
              <w:rPr>
                <w:rFonts w:asciiTheme="majorEastAsia" w:eastAsiaTheme="majorEastAsia" w:hAnsiTheme="majorEastAsia" w:hint="eastAsia"/>
              </w:rPr>
              <w:t>＜算式＞</w:t>
            </w:r>
          </w:p>
          <w:p w:rsidR="00495454" w:rsidRPr="00FA783C" w:rsidRDefault="00495454" w:rsidP="00B207B8">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加算Ⅱ－①　「加算当年度の単価」×「加算当年度の人数Ａ」×「賃金改善実施期間の月数」</w:t>
            </w:r>
          </w:p>
          <w:p w:rsidR="00495454" w:rsidRPr="00FA783C" w:rsidRDefault="00495454" w:rsidP="00B207B8">
            <w:pPr>
              <w:spacing w:line="260" w:lineRule="exact"/>
              <w:ind w:leftChars="500" w:left="898" w:firstLineChars="300" w:firstLine="539"/>
              <w:rPr>
                <w:rFonts w:asciiTheme="majorEastAsia" w:eastAsiaTheme="majorEastAsia" w:hAnsiTheme="majorEastAsia"/>
              </w:rPr>
            </w:pPr>
            <w:r w:rsidRPr="00FA783C">
              <w:rPr>
                <w:rFonts w:asciiTheme="majorEastAsia" w:eastAsiaTheme="majorEastAsia" w:hAnsiTheme="majorEastAsia" w:hint="eastAsia"/>
              </w:rPr>
              <w:t>加算Ⅱ－②　「加算当年度の単価」×「加算当年度の人数Ｂ」×「賃金改善実施期間の月数」</w:t>
            </w:r>
          </w:p>
          <w:p w:rsidR="00495454" w:rsidRPr="00FA783C" w:rsidRDefault="00495454" w:rsidP="00B207B8">
            <w:pPr>
              <w:spacing w:line="260" w:lineRule="exact"/>
              <w:ind w:leftChars="500" w:left="898" w:firstLineChars="300" w:firstLine="539"/>
              <w:rPr>
                <w:rFonts w:asciiTheme="minorEastAsia" w:eastAsiaTheme="minorEastAsia" w:hAnsiTheme="minorEastAsia"/>
              </w:rPr>
            </w:pPr>
          </w:p>
        </w:tc>
      </w:tr>
      <w:tr w:rsidR="00FA783C" w:rsidRPr="00FA783C" w:rsidTr="00B207B8">
        <w:trPr>
          <w:trHeight w:val="695"/>
        </w:trPr>
        <w:tc>
          <w:tcPr>
            <w:tcW w:w="1134" w:type="dxa"/>
            <w:vMerge w:val="restart"/>
            <w:tcBorders>
              <w:top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3)　次に掲げる加算の区分に応じ、それぞれに定める職員（看護師、調理員、栄養士、事務職員等を含む。）に対し賃金の改善を行い、かつ、職員の職位、職責又は職務内容等に応じた勤</w:t>
            </w:r>
          </w:p>
        </w:tc>
        <w:tc>
          <w:tcPr>
            <w:tcW w:w="851"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w:t>
            </w:r>
            <w:r w:rsidRPr="00FA783C">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FA783C" w:rsidRPr="00FA783C" w:rsidTr="00B207B8">
        <w:trPr>
          <w:trHeight w:val="695"/>
        </w:trPr>
        <w:tc>
          <w:tcPr>
            <w:tcW w:w="1134" w:type="dxa"/>
            <w:vMerge/>
            <w:tcBorders>
              <w:bottom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4" w:space="0" w:color="auto"/>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務条件等の要件（職員の賃金に関するものを含む。）及びこれに応じた賃金体系（一時金等の臨時的に支払われるものを除く。）を定めて就業規則等の書面で整備し、全ての職員に周知していますか。</w:t>
            </w:r>
          </w:p>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p>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【Ａ：加算Ⅱ－①　次に掲げる要件を満たす職員（以下「</w:t>
            </w:r>
            <w:r w:rsidRPr="00FA783C">
              <w:rPr>
                <w:rFonts w:asciiTheme="majorEastAsia" w:eastAsiaTheme="majorEastAsia" w:hAnsiTheme="majorEastAsia" w:hint="eastAsia"/>
                <w:u w:val="single"/>
              </w:rPr>
              <w:t>副主任保育士等</w:t>
            </w:r>
            <w:r w:rsidRPr="00FA783C">
              <w:rPr>
                <w:rFonts w:asciiTheme="majorEastAsia" w:eastAsiaTheme="majorEastAsia" w:hAnsiTheme="majorEastAsia" w:hint="eastAsia"/>
              </w:rPr>
              <w:t>」という。）】（注１）</w:t>
            </w:r>
          </w:p>
          <w:p w:rsidR="00495454" w:rsidRPr="00FA783C" w:rsidRDefault="00495454" w:rsidP="00B207B8">
            <w:pPr>
              <w:autoSpaceDE w:val="0"/>
              <w:autoSpaceDN w:val="0"/>
              <w:spacing w:line="260" w:lineRule="exact"/>
              <w:ind w:leftChars="200" w:left="539" w:hangingChars="100" w:hanging="180"/>
              <w:rPr>
                <w:rFonts w:asciiTheme="majorEastAsia" w:eastAsiaTheme="majorEastAsia" w:hAnsiTheme="majorEastAsia"/>
              </w:rPr>
            </w:pPr>
            <w:r w:rsidRPr="00FA783C">
              <w:rPr>
                <w:rFonts w:asciiTheme="majorEastAsia" w:eastAsiaTheme="majorEastAsia" w:hAnsiTheme="majorEastAsia" w:hint="eastAsia"/>
              </w:rPr>
              <w:t>ａ　副主任保育士若しくは専門リーダー（保育所、地域型保育事業所及び認定こども園）若しくは中核リーダー（幼稚園及び認定こども園）又はこれらに相当する職位の発令や職務命令を受けていること。</w:t>
            </w:r>
          </w:p>
          <w:p w:rsidR="00495454" w:rsidRPr="00FA783C" w:rsidRDefault="00495454" w:rsidP="00B207B8">
            <w:pPr>
              <w:autoSpaceDE w:val="0"/>
              <w:autoSpaceDN w:val="0"/>
              <w:spacing w:line="260" w:lineRule="exact"/>
              <w:ind w:leftChars="100" w:left="180" w:firstLineChars="100" w:firstLine="180"/>
              <w:rPr>
                <w:rFonts w:asciiTheme="majorEastAsia" w:eastAsiaTheme="majorEastAsia" w:hAnsiTheme="majorEastAsia"/>
              </w:rPr>
            </w:pPr>
            <w:r w:rsidRPr="00FA783C">
              <w:rPr>
                <w:rFonts w:asciiTheme="majorEastAsia" w:eastAsiaTheme="majorEastAsia" w:hAnsiTheme="majorEastAsia" w:hint="eastAsia"/>
              </w:rPr>
              <w:t>ｂ　概ね７年以上の経験年数（注２）を有するとともに、別に定める研修を修了していること（注３）。</w:t>
            </w:r>
          </w:p>
          <w:p w:rsidR="00495454" w:rsidRPr="00FA783C" w:rsidRDefault="00495454" w:rsidP="00B207B8">
            <w:pPr>
              <w:autoSpaceDE w:val="0"/>
              <w:autoSpaceDN w:val="0"/>
              <w:spacing w:line="120" w:lineRule="exact"/>
              <w:ind w:left="180" w:hangingChars="100" w:hanging="180"/>
              <w:rPr>
                <w:rFonts w:asciiTheme="majorEastAsia" w:eastAsiaTheme="majorEastAsia" w:hAnsiTheme="majorEastAsia"/>
              </w:rPr>
            </w:pPr>
          </w:p>
          <w:p w:rsidR="00495454" w:rsidRPr="00FA783C" w:rsidRDefault="00495454" w:rsidP="00B207B8">
            <w:pPr>
              <w:autoSpaceDE w:val="0"/>
              <w:autoSpaceDN w:val="0"/>
              <w:spacing w:line="260" w:lineRule="exact"/>
              <w:ind w:leftChars="100" w:left="180"/>
              <w:rPr>
                <w:rFonts w:asciiTheme="majorEastAsia" w:eastAsiaTheme="majorEastAsia" w:hAnsiTheme="majorEastAsia"/>
              </w:rPr>
            </w:pPr>
            <w:r w:rsidRPr="00FA783C">
              <w:rPr>
                <w:rFonts w:asciiTheme="majorEastAsia" w:eastAsiaTheme="majorEastAsia" w:hAnsiTheme="majorEastAsia" w:hint="eastAsia"/>
              </w:rPr>
              <w:t>【Ｂ：加算Ⅱ－②　次に掲げる要件を満たす職員（以下「</w:t>
            </w:r>
            <w:r w:rsidRPr="00FA783C">
              <w:rPr>
                <w:rFonts w:asciiTheme="majorEastAsia" w:eastAsiaTheme="majorEastAsia" w:hAnsiTheme="majorEastAsia" w:hint="eastAsia"/>
                <w:u w:val="single"/>
              </w:rPr>
              <w:t>職務分野別リーダー等</w:t>
            </w:r>
            <w:r w:rsidRPr="00FA783C">
              <w:rPr>
                <w:rFonts w:asciiTheme="majorEastAsia" w:eastAsiaTheme="majorEastAsia" w:hAnsiTheme="majorEastAsia" w:hint="eastAsia"/>
              </w:rPr>
              <w:t>」という。）】（注４）</w:t>
            </w:r>
          </w:p>
          <w:p w:rsidR="00495454" w:rsidRPr="00FA783C" w:rsidRDefault="00495454" w:rsidP="00B207B8">
            <w:pPr>
              <w:autoSpaceDE w:val="0"/>
              <w:autoSpaceDN w:val="0"/>
              <w:spacing w:line="260" w:lineRule="exact"/>
              <w:ind w:leftChars="200" w:left="539" w:hangingChars="100" w:hanging="180"/>
              <w:rPr>
                <w:rFonts w:asciiTheme="majorEastAsia" w:eastAsiaTheme="majorEastAsia" w:hAnsiTheme="majorEastAsia"/>
              </w:rPr>
            </w:pPr>
            <w:r w:rsidRPr="00FA783C">
              <w:rPr>
                <w:rFonts w:asciiTheme="majorEastAsia" w:eastAsiaTheme="majorEastAsia" w:hAnsiTheme="majorEastAsia" w:hint="eastAsia"/>
              </w:rPr>
              <w:t>ａ　職務分野別リーダー（保育所、地域型保育事業所及び認定こども園）若しくは若手リーダー（幼稚園及び認定こども園）又はこれらに相当する職位の発令や職務命令を受けていること</w:t>
            </w:r>
          </w:p>
          <w:p w:rsidR="00495454" w:rsidRPr="00FA783C" w:rsidRDefault="00495454" w:rsidP="00B207B8">
            <w:pPr>
              <w:autoSpaceDE w:val="0"/>
              <w:autoSpaceDN w:val="0"/>
              <w:spacing w:line="260" w:lineRule="exact"/>
              <w:ind w:leftChars="200" w:left="539" w:hangingChars="100" w:hanging="180"/>
              <w:rPr>
                <w:rFonts w:asciiTheme="majorEastAsia" w:eastAsiaTheme="majorEastAsia" w:hAnsiTheme="majorEastAsia"/>
              </w:rPr>
            </w:pPr>
            <w:r w:rsidRPr="00FA783C">
              <w:rPr>
                <w:rFonts w:asciiTheme="majorEastAsia" w:eastAsiaTheme="majorEastAsia" w:hAnsiTheme="majorEastAsia" w:hint="eastAsia"/>
              </w:rPr>
              <w:t>ｂ　概ね３年以上の経験年数（注２）を有するとともに、「乳児保育」「幼児教育」「障害児保育」「食育・アレルギー」「保健衛生・安全対策」「保護者支援・子育て支援」のいずれかの分野（若手リーダー又はこれに相当する職位については、これに準ずる分野や園運営に関する連絡調整等）を担当するとともに、別に定める研修を修了していること（注３）。</w:t>
            </w:r>
          </w:p>
          <w:p w:rsidR="00495454" w:rsidRPr="00FA783C" w:rsidRDefault="00495454" w:rsidP="00B207B8">
            <w:pPr>
              <w:autoSpaceDE w:val="0"/>
              <w:autoSpaceDN w:val="0"/>
              <w:spacing w:line="120" w:lineRule="exact"/>
              <w:ind w:left="180" w:hangingChars="100" w:hanging="180"/>
              <w:rPr>
                <w:rFonts w:asciiTheme="majorEastAsia" w:eastAsiaTheme="majorEastAsia" w:hAnsiTheme="majorEastAsia"/>
              </w:rPr>
            </w:pP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r w:rsidRPr="00FA783C">
              <w:rPr>
                <w:rFonts w:asciiTheme="majorEastAsia" w:eastAsiaTheme="majorEastAsia" w:hAnsiTheme="majorEastAsia" w:hint="eastAsia"/>
              </w:rPr>
              <w:t>（注１）　職員の経験年数、技能、給与等の実態を踏まえ、当該施設・事業所において必要と認める場合には、職務分野別リーダー等に対して加算Ⅱ－①による賃金の改善を行うことができる。</w:t>
            </w:r>
          </w:p>
          <w:p w:rsidR="00495454" w:rsidRPr="00FA783C" w:rsidRDefault="00495454" w:rsidP="00B207B8">
            <w:pPr>
              <w:autoSpaceDE w:val="0"/>
              <w:autoSpaceDN w:val="0"/>
              <w:spacing w:line="260" w:lineRule="exact"/>
              <w:ind w:leftChars="600" w:left="1078" w:firstLineChars="100" w:firstLine="180"/>
              <w:rPr>
                <w:rFonts w:asciiTheme="majorEastAsia" w:eastAsiaTheme="majorEastAsia" w:hAnsiTheme="majorEastAsia"/>
              </w:rPr>
            </w:pPr>
            <w:r w:rsidRPr="00FA783C">
              <w:rPr>
                <w:rFonts w:asciiTheme="majorEastAsia" w:eastAsiaTheme="majorEastAsia" w:hAnsiTheme="majorEastAsia" w:hint="eastAsia"/>
              </w:rPr>
              <w:t>また、改善後の副主任保育士等の賃金が園長以外の管理職（幼稚園及び認定こども園の副園長、教頭及び主幹教諭等並びに保育所等の主任保育士をいう。以下同じ。）の賃金を上回ることとなる場合など賃金のバランス等を踏まえて必要な場合には、当該園長以外の管理職に対して加算Ⅱ－①による賃金の改善を行うことができる。</w:t>
            </w: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r w:rsidRPr="00FA783C">
              <w:rPr>
                <w:rFonts w:asciiTheme="majorEastAsia" w:eastAsiaTheme="majorEastAsia" w:hAnsiTheme="majorEastAsia" w:hint="eastAsia"/>
              </w:rPr>
              <w:t>（注２）　職員の経験年数の算定については、処遇改善等加算Ⅰでの算定に準じる。「概ね」の判断については、施設・事業所の職員の構成・状況を踏まえた柔軟な対応が可能である。</w:t>
            </w: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r w:rsidRPr="00FA783C">
              <w:rPr>
                <w:rFonts w:asciiTheme="majorEastAsia" w:eastAsiaTheme="majorEastAsia" w:hAnsiTheme="majorEastAsia" w:hint="eastAsia"/>
              </w:rPr>
              <w:t>（注３）　研修に係る要件については、令和３年度までの間は適用を猶予し、令和４年度を目途に、職員の研修の受講状況等を踏まえて必須化を目指す。</w:t>
            </w: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r w:rsidRPr="00FA783C">
              <w:rPr>
                <w:rFonts w:asciiTheme="majorEastAsia" w:eastAsiaTheme="majorEastAsia" w:hAnsiTheme="majorEastAsia" w:hint="eastAsia"/>
              </w:rPr>
              <w:t xml:space="preserve">　　　　　</w:t>
            </w:r>
            <w:r w:rsidRPr="00FA783C">
              <w:rPr>
                <w:rFonts w:asciiTheme="minorEastAsia" w:eastAsiaTheme="minorEastAsia" w:hAnsiTheme="minorEastAsia" w:hint="eastAsia"/>
              </w:rPr>
              <w:t>「別に定める研修」については、「施設型給付費等に係る処遇改善等加算Ⅱに係る研修受講要件について」（令和元年6月24日付け内閣府子ども・子育て本部参事官・文部科学省初等中等教育局幼児教育課長・厚生労働省子ども家庭局保育課長連名通知）で示されている。</w:t>
            </w: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r w:rsidRPr="00FA783C">
              <w:rPr>
                <w:rFonts w:asciiTheme="majorEastAsia" w:eastAsiaTheme="majorEastAsia" w:hAnsiTheme="majorEastAsia" w:hint="eastAsia"/>
              </w:rPr>
              <w:t>（注４）　要件を満たす者が人数Ｂ以上いること。</w:t>
            </w:r>
          </w:p>
          <w:p w:rsidR="00495454" w:rsidRPr="00FA783C" w:rsidRDefault="00495454" w:rsidP="00B207B8">
            <w:pPr>
              <w:autoSpaceDE w:val="0"/>
              <w:autoSpaceDN w:val="0"/>
              <w:spacing w:line="260" w:lineRule="exact"/>
              <w:ind w:leftChars="200" w:left="1078" w:hangingChars="400" w:hanging="719"/>
              <w:rPr>
                <w:rFonts w:asciiTheme="majorEastAsia" w:eastAsiaTheme="majorEastAsia" w:hAnsiTheme="majorEastAsia"/>
              </w:rPr>
            </w:pPr>
          </w:p>
        </w:tc>
      </w:tr>
      <w:tr w:rsidR="00FA783C" w:rsidRPr="00FA783C" w:rsidTr="00B207B8">
        <w:trPr>
          <w:trHeight w:val="95"/>
        </w:trPr>
        <w:tc>
          <w:tcPr>
            <w:tcW w:w="1134" w:type="dxa"/>
            <w:vMerge w:val="restart"/>
            <w:tcBorders>
              <w:top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4)　個別の職員に対する賃金の改善額は、次に掲げる職員の区分に応じ、それぞれに定める要件を満たしていますか。</w:t>
            </w:r>
          </w:p>
        </w:tc>
        <w:tc>
          <w:tcPr>
            <w:tcW w:w="851"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w:t>
            </w:r>
            <w:r w:rsidRPr="00FA783C">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495454" w:rsidRPr="00FA783C" w:rsidTr="00B207B8">
        <w:trPr>
          <w:trHeight w:val="695"/>
        </w:trPr>
        <w:tc>
          <w:tcPr>
            <w:tcW w:w="1134" w:type="dxa"/>
            <w:vMerge/>
            <w:tcBorders>
              <w:bottom w:val="single" w:sz="8"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495454" w:rsidRPr="00FA783C" w:rsidRDefault="00495454" w:rsidP="00B207B8">
            <w:pPr>
              <w:autoSpaceDE w:val="0"/>
              <w:autoSpaceDN w:val="0"/>
              <w:spacing w:line="260" w:lineRule="exact"/>
              <w:rPr>
                <w:rFonts w:asciiTheme="minorEastAsia" w:eastAsiaTheme="minorEastAsia" w:hAnsiTheme="minorEastAsia"/>
              </w:rPr>
            </w:pPr>
          </w:p>
          <w:p w:rsidR="00495454" w:rsidRPr="00FA783C" w:rsidRDefault="00495454" w:rsidP="00B207B8">
            <w:pPr>
              <w:autoSpaceDE w:val="0"/>
              <w:autoSpaceDN w:val="0"/>
              <w:spacing w:line="260" w:lineRule="exact"/>
              <w:ind w:firstLineChars="100" w:firstLine="180"/>
              <w:rPr>
                <w:rFonts w:asciiTheme="majorEastAsia" w:eastAsiaTheme="majorEastAsia" w:hAnsiTheme="majorEastAsia"/>
              </w:rPr>
            </w:pPr>
            <w:r w:rsidRPr="00FA783C">
              <w:rPr>
                <w:rFonts w:asciiTheme="majorEastAsia" w:eastAsiaTheme="majorEastAsia" w:hAnsiTheme="majorEastAsia" w:hint="eastAsia"/>
              </w:rPr>
              <w:t>【Ａ：</w:t>
            </w:r>
            <w:r w:rsidRPr="00FA783C">
              <w:rPr>
                <w:rFonts w:asciiTheme="majorEastAsia" w:eastAsiaTheme="majorEastAsia" w:hAnsiTheme="majorEastAsia" w:hint="eastAsia"/>
                <w:u w:val="single"/>
              </w:rPr>
              <w:t>副主任保育士等</w:t>
            </w:r>
            <w:r w:rsidRPr="00FA783C">
              <w:rPr>
                <w:rFonts w:asciiTheme="majorEastAsia" w:eastAsiaTheme="majorEastAsia" w:hAnsiTheme="majorEastAsia" w:hint="eastAsia"/>
              </w:rPr>
              <w:t>】</w:t>
            </w:r>
          </w:p>
          <w:p w:rsidR="00495454" w:rsidRPr="00FA783C" w:rsidRDefault="00495454" w:rsidP="00B207B8">
            <w:pPr>
              <w:autoSpaceDE w:val="0"/>
              <w:autoSpaceDN w:val="0"/>
              <w:spacing w:line="260" w:lineRule="exact"/>
              <w:ind w:firstLineChars="200" w:firstLine="359"/>
              <w:rPr>
                <w:rFonts w:asciiTheme="majorEastAsia" w:eastAsiaTheme="majorEastAsia" w:hAnsiTheme="majorEastAsia"/>
              </w:rPr>
            </w:pPr>
            <w:r w:rsidRPr="00FA783C">
              <w:rPr>
                <w:rFonts w:asciiTheme="majorEastAsia" w:eastAsiaTheme="majorEastAsia" w:hAnsiTheme="majorEastAsia" w:hint="eastAsia"/>
              </w:rPr>
              <w:t>原則として月額４万円（注１）。</w:t>
            </w:r>
          </w:p>
          <w:p w:rsidR="00495454" w:rsidRPr="00FA783C" w:rsidRDefault="00495454" w:rsidP="00B207B8">
            <w:pPr>
              <w:autoSpaceDE w:val="0"/>
              <w:autoSpaceDN w:val="0"/>
              <w:spacing w:line="260" w:lineRule="exact"/>
              <w:ind w:leftChars="100" w:left="180" w:firstLineChars="100" w:firstLine="180"/>
              <w:rPr>
                <w:rFonts w:asciiTheme="minorEastAsia" w:eastAsiaTheme="minorEastAsia" w:hAnsiTheme="minorEastAsia"/>
              </w:rPr>
            </w:pPr>
            <w:r w:rsidRPr="00FA783C">
              <w:rPr>
                <w:rFonts w:asciiTheme="majorEastAsia" w:eastAsiaTheme="majorEastAsia" w:hAnsiTheme="majorEastAsia" w:hint="eastAsia"/>
              </w:rPr>
              <w:t>ただし、月額４万円の改善を行う者を１人以上確保した上で（注２）、それ以外の副主任保育士等（注３）について月額５千円以上４万円未満の改善額とすることができる。</w:t>
            </w:r>
          </w:p>
        </w:tc>
      </w:tr>
    </w:tbl>
    <w:p w:rsidR="00495454" w:rsidRPr="00FA783C" w:rsidRDefault="00495454" w:rsidP="00495454">
      <w:pPr>
        <w:rPr>
          <w:rFonts w:asciiTheme="minorEastAsia" w:eastAsiaTheme="minorEastAsia" w:hAnsiTheme="minorEastAsia"/>
        </w:rPr>
      </w:pPr>
    </w:p>
    <w:p w:rsidR="00495454" w:rsidRPr="00FA783C" w:rsidRDefault="00495454" w:rsidP="0049545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B207B8">
        <w:trPr>
          <w:trHeight w:val="695"/>
        </w:trPr>
        <w:tc>
          <w:tcPr>
            <w:tcW w:w="1134" w:type="dxa"/>
            <w:tcBorders>
              <w:top w:val="single" w:sz="8" w:space="0" w:color="FFFFFF" w:themeColor="background1"/>
              <w:bottom w:val="single" w:sz="4"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t>（続）</w:t>
            </w:r>
          </w:p>
          <w:p w:rsidR="00495454" w:rsidRPr="00FA783C" w:rsidRDefault="00495454" w:rsidP="008F7FE6">
            <w:pPr>
              <w:autoSpaceDE w:val="0"/>
              <w:autoSpaceDN w:val="0"/>
              <w:spacing w:line="260" w:lineRule="exact"/>
              <w:jc w:val="left"/>
              <w:rPr>
                <w:rFonts w:asciiTheme="minorEastAsia" w:eastAsiaTheme="minorEastAsia" w:hAnsiTheme="minorEastAsia"/>
                <w:w w:val="90"/>
              </w:rPr>
            </w:pPr>
            <w:r w:rsidRPr="00FA783C">
              <w:rPr>
                <w:rFonts w:asciiTheme="majorEastAsia" w:eastAsiaTheme="majorEastAsia" w:hAnsiTheme="majorEastAsia" w:hint="eastAsia"/>
                <w:w w:val="90"/>
              </w:rPr>
              <w:t>1</w:t>
            </w:r>
            <w:r w:rsidR="008F7FE6" w:rsidRPr="00FA783C">
              <w:rPr>
                <w:rFonts w:asciiTheme="majorEastAsia" w:eastAsiaTheme="majorEastAsia" w:hAnsiTheme="majorEastAsia" w:hint="eastAsia"/>
                <w:w w:val="90"/>
              </w:rPr>
              <w:t>9</w:t>
            </w:r>
            <w:r w:rsidRPr="00FA783C">
              <w:rPr>
                <w:rFonts w:asciiTheme="majorEastAsia" w:eastAsiaTheme="majorEastAsia" w:hAnsiTheme="majorEastAsia" w:hint="eastAsia"/>
                <w:w w:val="90"/>
              </w:rPr>
              <w:t xml:space="preserve"> 処遇改善等加算Ⅱ</w:t>
            </w:r>
          </w:p>
        </w:tc>
        <w:tc>
          <w:tcPr>
            <w:tcW w:w="8931" w:type="dxa"/>
            <w:gridSpan w:val="3"/>
            <w:tcBorders>
              <w:top w:val="nil"/>
              <w:bottom w:val="single" w:sz="4" w:space="0" w:color="auto"/>
            </w:tcBorders>
          </w:tcPr>
          <w:p w:rsidR="00495454" w:rsidRPr="00FA783C" w:rsidRDefault="00495454" w:rsidP="00B207B8">
            <w:pPr>
              <w:autoSpaceDE w:val="0"/>
              <w:autoSpaceDN w:val="0"/>
              <w:spacing w:line="260" w:lineRule="exact"/>
              <w:ind w:firstLineChars="100" w:firstLine="180"/>
              <w:rPr>
                <w:rFonts w:asciiTheme="majorEastAsia" w:eastAsiaTheme="majorEastAsia" w:hAnsiTheme="majorEastAsia"/>
              </w:rPr>
            </w:pPr>
            <w:r w:rsidRPr="00FA783C">
              <w:rPr>
                <w:rFonts w:asciiTheme="majorEastAsia" w:eastAsiaTheme="majorEastAsia" w:hAnsiTheme="majorEastAsia" w:hint="eastAsia"/>
              </w:rPr>
              <w:t>【Ｂ：</w:t>
            </w:r>
            <w:r w:rsidRPr="00FA783C">
              <w:rPr>
                <w:rFonts w:asciiTheme="majorEastAsia" w:eastAsiaTheme="majorEastAsia" w:hAnsiTheme="majorEastAsia" w:hint="eastAsia"/>
                <w:u w:val="single"/>
              </w:rPr>
              <w:t>職務分野別リーダー等</w:t>
            </w:r>
            <w:r w:rsidRPr="00FA783C">
              <w:rPr>
                <w:rFonts w:asciiTheme="majorEastAsia" w:eastAsiaTheme="majorEastAsia" w:hAnsiTheme="majorEastAsia" w:hint="eastAsia"/>
              </w:rPr>
              <w:t>】</w:t>
            </w:r>
          </w:p>
          <w:p w:rsidR="00495454" w:rsidRPr="00FA783C" w:rsidRDefault="00495454" w:rsidP="00B207B8">
            <w:pPr>
              <w:autoSpaceDE w:val="0"/>
              <w:autoSpaceDN w:val="0"/>
              <w:spacing w:line="260" w:lineRule="exact"/>
              <w:rPr>
                <w:rFonts w:asciiTheme="majorEastAsia" w:eastAsiaTheme="majorEastAsia" w:hAnsiTheme="majorEastAsia"/>
              </w:rPr>
            </w:pPr>
            <w:r w:rsidRPr="00FA783C">
              <w:rPr>
                <w:rFonts w:asciiTheme="majorEastAsia" w:eastAsiaTheme="majorEastAsia" w:hAnsiTheme="majorEastAsia" w:hint="eastAsia"/>
              </w:rPr>
              <w:t xml:space="preserve">　　原則として月額５千円（注１）。</w:t>
            </w:r>
          </w:p>
          <w:p w:rsidR="00495454" w:rsidRPr="00FA783C" w:rsidRDefault="00495454" w:rsidP="00B207B8">
            <w:pPr>
              <w:autoSpaceDE w:val="0"/>
              <w:autoSpaceDN w:val="0"/>
              <w:spacing w:line="260" w:lineRule="exact"/>
              <w:ind w:firstLineChars="200" w:firstLine="359"/>
              <w:rPr>
                <w:rFonts w:asciiTheme="majorEastAsia" w:eastAsiaTheme="majorEastAsia" w:hAnsiTheme="majorEastAsia"/>
              </w:rPr>
            </w:pPr>
            <w:r w:rsidRPr="00FA783C">
              <w:rPr>
                <w:rFonts w:asciiTheme="majorEastAsia" w:eastAsiaTheme="majorEastAsia" w:hAnsiTheme="majorEastAsia" w:hint="eastAsia"/>
              </w:rPr>
              <w:t>Ａのただし書の場合には、月額５千円以上４万円未満の改善額（注４）とすることができる。</w:t>
            </w:r>
          </w:p>
          <w:p w:rsidR="00495454" w:rsidRPr="00FA783C" w:rsidRDefault="00495454" w:rsidP="00B207B8">
            <w:pPr>
              <w:autoSpaceDE w:val="0"/>
              <w:autoSpaceDN w:val="0"/>
              <w:spacing w:line="120" w:lineRule="exact"/>
              <w:ind w:firstLineChars="200" w:firstLine="359"/>
              <w:rPr>
                <w:rFonts w:asciiTheme="majorEastAsia" w:eastAsiaTheme="majorEastAsia" w:hAnsiTheme="majorEastAsia"/>
              </w:rPr>
            </w:pPr>
          </w:p>
          <w:p w:rsidR="00495454" w:rsidRPr="00FA783C" w:rsidRDefault="00495454" w:rsidP="00B207B8">
            <w:pPr>
              <w:autoSpaceDE w:val="0"/>
              <w:autoSpaceDN w:val="0"/>
              <w:spacing w:line="260" w:lineRule="exact"/>
              <w:ind w:leftChars="100" w:left="719" w:hangingChars="300" w:hanging="539"/>
              <w:rPr>
                <w:rFonts w:asciiTheme="majorEastAsia" w:eastAsiaTheme="majorEastAsia" w:hAnsiTheme="majorEastAsia"/>
              </w:rPr>
            </w:pPr>
            <w:r w:rsidRPr="00FA783C">
              <w:rPr>
                <w:rFonts w:asciiTheme="majorEastAsia" w:eastAsiaTheme="majorEastAsia" w:hAnsiTheme="majorEastAsia" w:hint="eastAsia"/>
              </w:rPr>
              <w:t>（注１）　例えば、法定福利費等の事業主負担がない又は少ない非常勤職員の賃金の改善を図っているなど、事業主負担額の影響により前年度残額を生じている場合には、その実績も加味し、計画当初から原則額を上回る賃金の改善額を設定することが望ましい。</w:t>
            </w:r>
          </w:p>
          <w:p w:rsidR="00495454" w:rsidRPr="00FA783C" w:rsidRDefault="00495454" w:rsidP="00B207B8">
            <w:pPr>
              <w:autoSpaceDE w:val="0"/>
              <w:autoSpaceDN w:val="0"/>
              <w:spacing w:line="260" w:lineRule="exact"/>
              <w:ind w:leftChars="100" w:left="719" w:hangingChars="300" w:hanging="539"/>
              <w:rPr>
                <w:rFonts w:asciiTheme="majorEastAsia" w:eastAsiaTheme="majorEastAsia" w:hAnsiTheme="majorEastAsia"/>
              </w:rPr>
            </w:pPr>
            <w:r w:rsidRPr="00FA783C">
              <w:rPr>
                <w:rFonts w:asciiTheme="majorEastAsia" w:eastAsiaTheme="majorEastAsia" w:hAnsiTheme="majorEastAsia" w:hint="eastAsia"/>
              </w:rPr>
              <w:t>（注２）　「人数Ａ」に２分の１を乗じて得た人数が１人未満となる場合には、確保することを要しない。</w:t>
            </w:r>
          </w:p>
          <w:p w:rsidR="00495454" w:rsidRPr="00FA783C" w:rsidRDefault="00495454" w:rsidP="00B207B8">
            <w:pPr>
              <w:autoSpaceDE w:val="0"/>
              <w:autoSpaceDN w:val="0"/>
              <w:spacing w:line="260" w:lineRule="exact"/>
              <w:ind w:leftChars="100" w:left="719" w:hangingChars="300" w:hanging="539"/>
              <w:rPr>
                <w:rFonts w:asciiTheme="majorEastAsia" w:eastAsiaTheme="majorEastAsia" w:hAnsiTheme="majorEastAsia"/>
              </w:rPr>
            </w:pPr>
            <w:r w:rsidRPr="00FA783C">
              <w:rPr>
                <w:rFonts w:asciiTheme="majorEastAsia" w:eastAsiaTheme="majorEastAsia" w:hAnsiTheme="majorEastAsia" w:hint="eastAsia"/>
              </w:rPr>
              <w:t>（注３）　3)（注１）により園長以外の管理職に対して加算Ⅱ－①による賃金の改善を行う必要がある場合に限っては、当該園長以外の管理職を含む。</w:t>
            </w:r>
          </w:p>
          <w:p w:rsidR="00495454" w:rsidRPr="00FA783C" w:rsidRDefault="00495454" w:rsidP="00B207B8">
            <w:pPr>
              <w:autoSpaceDE w:val="0"/>
              <w:autoSpaceDN w:val="0"/>
              <w:spacing w:line="260" w:lineRule="exact"/>
              <w:ind w:leftChars="100" w:left="719" w:hangingChars="300" w:hanging="539"/>
              <w:rPr>
                <w:rFonts w:asciiTheme="majorEastAsia" w:eastAsiaTheme="majorEastAsia" w:hAnsiTheme="majorEastAsia"/>
              </w:rPr>
            </w:pPr>
            <w:r w:rsidRPr="00FA783C">
              <w:rPr>
                <w:rFonts w:asciiTheme="majorEastAsia" w:eastAsiaTheme="majorEastAsia" w:hAnsiTheme="majorEastAsia" w:hint="eastAsia"/>
              </w:rPr>
              <w:t>（注４）　Ａのただし書による副主任保育士等に対する改善額のうち最も低い額を上回らない範囲とする。</w:t>
            </w:r>
          </w:p>
          <w:p w:rsidR="00495454" w:rsidRPr="00FA783C" w:rsidRDefault="00495454" w:rsidP="00B207B8">
            <w:pPr>
              <w:autoSpaceDE w:val="0"/>
              <w:autoSpaceDN w:val="0"/>
              <w:spacing w:line="260" w:lineRule="exact"/>
              <w:rPr>
                <w:rFonts w:asciiTheme="minorEastAsia" w:eastAsiaTheme="minorEastAsia" w:hAnsiTheme="minorEastAsia"/>
              </w:rPr>
            </w:pPr>
          </w:p>
        </w:tc>
      </w:tr>
      <w:tr w:rsidR="00FA783C" w:rsidRPr="00FA783C" w:rsidTr="00B207B8">
        <w:trPr>
          <w:trHeight w:val="271"/>
        </w:trPr>
        <w:tc>
          <w:tcPr>
            <w:tcW w:w="1134" w:type="dxa"/>
            <w:vMerge w:val="restart"/>
            <w:tcBorders>
              <w:top w:val="single" w:sz="4"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5)　加算当年度の終了時において、実施した賃金の改善が次に掲げる要件を満たしていますか。</w:t>
            </w:r>
          </w:p>
        </w:tc>
        <w:tc>
          <w:tcPr>
            <w:tcW w:w="851"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w:t>
            </w:r>
            <w:r w:rsidRPr="00FA783C">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495454" w:rsidRPr="00FA783C" w:rsidTr="00B207B8">
        <w:trPr>
          <w:trHeight w:val="695"/>
        </w:trPr>
        <w:tc>
          <w:tcPr>
            <w:tcW w:w="1134" w:type="dxa"/>
            <w:vMerge/>
            <w:tcBorders>
              <w:bottom w:val="nil"/>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nil"/>
            </w:tcBorders>
          </w:tcPr>
          <w:p w:rsidR="00495454" w:rsidRPr="00FA783C" w:rsidRDefault="00495454" w:rsidP="00B207B8">
            <w:pPr>
              <w:spacing w:line="260" w:lineRule="exact"/>
              <w:rPr>
                <w:rFonts w:asciiTheme="minorEastAsia" w:eastAsiaTheme="minorEastAsia" w:hAnsiTheme="minorEastAsia"/>
              </w:rPr>
            </w:pPr>
          </w:p>
          <w:p w:rsidR="00495454" w:rsidRPr="00FA783C" w:rsidRDefault="00495454" w:rsidP="00B207B8">
            <w:pPr>
              <w:ind w:leftChars="100" w:left="360" w:hangingChars="100" w:hanging="180"/>
              <w:rPr>
                <w:rFonts w:asciiTheme="majorEastAsia" w:eastAsiaTheme="majorEastAsia" w:hAnsiTheme="majorEastAsia"/>
              </w:rPr>
            </w:pPr>
            <w:r w:rsidRPr="00FA783C">
              <w:rPr>
                <w:rFonts w:asciiTheme="majorEastAsia" w:eastAsiaTheme="majorEastAsia" w:hAnsiTheme="majorEastAsia" w:hint="eastAsia"/>
              </w:rPr>
              <w:t>①　加算Ⅱ新規事由に応じ、賃金改善実施期間において、</w:t>
            </w:r>
            <w:r w:rsidRPr="00FA783C">
              <w:rPr>
                <w:rFonts w:asciiTheme="majorEastAsia" w:eastAsiaTheme="majorEastAsia" w:hAnsiTheme="majorEastAsia" w:hint="eastAsia"/>
                <w:u w:val="single"/>
              </w:rPr>
              <w:t>賃金改善等実績総額</w:t>
            </w:r>
            <w:r w:rsidRPr="00FA783C">
              <w:rPr>
                <w:rFonts w:asciiTheme="majorEastAsia" w:eastAsiaTheme="majorEastAsia" w:hAnsiTheme="majorEastAsia" w:hint="eastAsia"/>
              </w:rPr>
              <w:t>（注1）が</w:t>
            </w:r>
            <w:r w:rsidRPr="00FA783C">
              <w:rPr>
                <w:rFonts w:asciiTheme="majorEastAsia" w:eastAsiaTheme="majorEastAsia" w:hAnsiTheme="majorEastAsia" w:hint="eastAsia"/>
                <w:u w:val="single"/>
              </w:rPr>
              <w:t>特定加算実績額</w:t>
            </w:r>
            <w:r w:rsidRPr="00FA783C">
              <w:rPr>
                <w:rFonts w:asciiTheme="majorEastAsia" w:eastAsiaTheme="majorEastAsia" w:hAnsiTheme="majorEastAsia" w:hint="eastAsia"/>
              </w:rPr>
              <w:t>（注２）</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を下回っていないこと。</w:t>
            </w:r>
          </w:p>
          <w:p w:rsidR="00495454" w:rsidRPr="00FA783C" w:rsidRDefault="00495454" w:rsidP="00B207B8">
            <w:pPr>
              <w:ind w:leftChars="200" w:left="359" w:firstLineChars="100" w:firstLine="180"/>
              <w:rPr>
                <w:rFonts w:asciiTheme="majorEastAsia" w:eastAsiaTheme="majorEastAsia" w:hAnsiTheme="majorEastAsia"/>
              </w:rPr>
            </w:pPr>
            <w:r w:rsidRPr="00FA783C">
              <w:rPr>
                <w:rFonts w:asciiTheme="majorEastAsia" w:eastAsiaTheme="majorEastAsia" w:hAnsiTheme="majorEastAsia" w:hint="eastAsia"/>
              </w:rPr>
              <w:t>加算Ⅱ新規事由がない場合には、注１の①から③までの職員に係る支払賃金（役職手当、職務手当など職位、職責又は職務内容等に応じて、決まって毎月支払われる手当又は基本給に限り、加算前年度に係る加算残額の支払を除く。）が①から③までの職員に係る加算前年度の賃金水準</w:t>
            </w:r>
            <w:r w:rsidRPr="00FA783C">
              <w:rPr>
                <w:rFonts w:asciiTheme="majorEastAsia" w:eastAsiaTheme="majorEastAsia" w:hAnsiTheme="majorEastAsia" w:hint="eastAsia"/>
                <w:sz w:val="18"/>
                <w:szCs w:val="18"/>
              </w:rPr>
              <w:t>※</w:t>
            </w:r>
            <w:r w:rsidRPr="00FA783C">
              <w:rPr>
                <w:rFonts w:asciiTheme="majorEastAsia" w:eastAsiaTheme="majorEastAsia" w:hAnsiTheme="majorEastAsia" w:hint="eastAsia"/>
              </w:rPr>
              <w:t>（役職手当、職務手当など職位、職責又は職務内容等に応じて、決まって毎月支払われる手当又は基本給に限る。）に加算当年度の公定価格における人件費の改定分を加えた額を下回っておらず、かつ、加算当年度における加算対象者に毎月支払われる手当又は基本給（加算Ⅱにより改善を行う部分に限り、これに対応する法定福利費等の事業主負担分を含む。）の総額が加算当年度の加算Ⅱによる加算実績額を下回っていないこと。</w:t>
            </w:r>
          </w:p>
          <w:p w:rsidR="00495454" w:rsidRPr="00FA783C" w:rsidRDefault="00495454" w:rsidP="00B207B8">
            <w:pPr>
              <w:spacing w:line="120" w:lineRule="exact"/>
              <w:rPr>
                <w:rFonts w:asciiTheme="majorEastAsia" w:eastAsiaTheme="majorEastAsia" w:hAnsiTheme="majorEastAsia"/>
              </w:rPr>
            </w:pPr>
          </w:p>
          <w:p w:rsidR="00495454" w:rsidRPr="00FA783C" w:rsidRDefault="00495454" w:rsidP="00B207B8">
            <w:pPr>
              <w:spacing w:line="260" w:lineRule="exact"/>
              <w:ind w:leftChars="300" w:left="719" w:hangingChars="100" w:hanging="180"/>
              <w:rPr>
                <w:rFonts w:asciiTheme="majorEastAsia" w:eastAsiaTheme="majorEastAsia" w:hAnsiTheme="majorEastAsia"/>
              </w:rPr>
            </w:pPr>
            <w:r w:rsidRPr="00FA783C">
              <w:rPr>
                <w:rFonts w:asciiTheme="majorEastAsia" w:eastAsiaTheme="majorEastAsia" w:hAnsiTheme="majorEastAsia" w:hint="eastAsia"/>
              </w:rPr>
              <w:t>※　施設・事業所間で加算の一部の配分を調整した場合には、それぞれ、受入（拠出）実績額が基準年度の受入（拠出）実績額を上回ったときはその差額を、初めて受入（拠出）をしたときは受入（拠出）実績額の全額を加える（減じる）こと。</w:t>
            </w:r>
          </w:p>
          <w:p w:rsidR="00495454" w:rsidRPr="00FA783C" w:rsidRDefault="00495454" w:rsidP="00B207B8">
            <w:pPr>
              <w:spacing w:line="120" w:lineRule="exact"/>
              <w:rPr>
                <w:rFonts w:asciiTheme="majorEastAsia" w:eastAsiaTheme="majorEastAsia" w:hAnsiTheme="majorEastAsia"/>
              </w:rPr>
            </w:pPr>
          </w:p>
          <w:p w:rsidR="00495454" w:rsidRPr="00FA783C" w:rsidRDefault="00495454" w:rsidP="00B207B8">
            <w:pPr>
              <w:spacing w:line="260" w:lineRule="exact"/>
              <w:ind w:left="898" w:hangingChars="500" w:hanging="898"/>
              <w:rPr>
                <w:rFonts w:asciiTheme="majorEastAsia" w:eastAsiaTheme="majorEastAsia" w:hAnsiTheme="majorEastAsia"/>
              </w:rPr>
            </w:pPr>
            <w:r w:rsidRPr="00FA783C">
              <w:rPr>
                <w:rFonts w:asciiTheme="majorEastAsia" w:eastAsiaTheme="majorEastAsia" w:hAnsiTheme="majorEastAsia" w:hint="eastAsia"/>
              </w:rPr>
              <w:t xml:space="preserve">　　（注１）</w:t>
            </w:r>
            <w:r w:rsidRPr="00FA783C">
              <w:rPr>
                <w:rFonts w:asciiTheme="majorEastAsia" w:eastAsiaTheme="majorEastAsia" w:hAnsiTheme="majorEastAsia" w:hint="eastAsia"/>
                <w:u w:val="single"/>
              </w:rPr>
              <w:t>賃金改善等実績総額</w:t>
            </w:r>
          </w:p>
          <w:p w:rsidR="00495454" w:rsidRPr="00FA783C" w:rsidRDefault="00495454" w:rsidP="00B207B8">
            <w:pPr>
              <w:spacing w:line="260" w:lineRule="exact"/>
              <w:ind w:leftChars="500" w:left="898"/>
              <w:rPr>
                <w:rFonts w:asciiTheme="majorEastAsia" w:eastAsiaTheme="majorEastAsia" w:hAnsiTheme="majorEastAsia"/>
              </w:rPr>
            </w:pPr>
            <w:r w:rsidRPr="00FA783C">
              <w:rPr>
                <w:rFonts w:asciiTheme="majorEastAsia" w:eastAsiaTheme="majorEastAsia" w:hAnsiTheme="majorEastAsia" w:hint="eastAsia"/>
              </w:rPr>
              <w:t xml:space="preserve">　「</w:t>
            </w:r>
            <w:r w:rsidRPr="00FA783C">
              <w:rPr>
                <w:rFonts w:asciiTheme="majorEastAsia" w:eastAsiaTheme="majorEastAsia" w:hAnsiTheme="majorEastAsia" w:hint="eastAsia"/>
                <w:u w:val="single"/>
              </w:rPr>
              <w:t>賃金改善実績総額</w:t>
            </w:r>
            <w:r w:rsidRPr="00FA783C">
              <w:rPr>
                <w:rFonts w:asciiTheme="majorEastAsia" w:eastAsiaTheme="majorEastAsia" w:hAnsiTheme="majorEastAsia" w:hint="eastAsia"/>
              </w:rPr>
              <w:t>（Ａ）」＋「</w:t>
            </w:r>
            <w:r w:rsidRPr="00FA783C">
              <w:rPr>
                <w:rFonts w:asciiTheme="majorEastAsia" w:eastAsiaTheme="majorEastAsia" w:hAnsiTheme="majorEastAsia" w:hint="eastAsia"/>
                <w:u w:val="single"/>
              </w:rPr>
              <w:t>事業主負担増加相当総額</w:t>
            </w:r>
            <w:r w:rsidRPr="00FA783C">
              <w:rPr>
                <w:rFonts w:asciiTheme="majorEastAsia" w:eastAsiaTheme="majorEastAsia" w:hAnsiTheme="majorEastAsia" w:hint="eastAsia"/>
              </w:rPr>
              <w:t>（Ｂ）」（千円未満の端数は切り捨て）</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spacing w:line="260" w:lineRule="exact"/>
              <w:ind w:left="898" w:hangingChars="500" w:hanging="898"/>
              <w:rPr>
                <w:rFonts w:asciiTheme="majorEastAsia" w:eastAsiaTheme="majorEastAsia" w:hAnsiTheme="majorEastAsia"/>
                <w:spacing w:val="-2"/>
              </w:rPr>
            </w:pPr>
            <w:r w:rsidRPr="00FA783C">
              <w:rPr>
                <w:rFonts w:asciiTheme="majorEastAsia" w:eastAsiaTheme="majorEastAsia" w:hAnsiTheme="majorEastAsia" w:hint="eastAsia"/>
              </w:rPr>
              <w:t xml:space="preserve">　　　　　　（Ａ）</w:t>
            </w:r>
            <w:r w:rsidRPr="00FA783C">
              <w:rPr>
                <w:rFonts w:asciiTheme="majorEastAsia" w:eastAsiaTheme="majorEastAsia" w:hAnsiTheme="majorEastAsia" w:hint="eastAsia"/>
                <w:u w:val="single"/>
              </w:rPr>
              <w:t>賃金改善実績総額</w:t>
            </w: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spacing w:val="-2"/>
              </w:rPr>
              <w:t>次の①から③までの職員について「</w:t>
            </w:r>
            <w:r w:rsidRPr="00FA783C">
              <w:rPr>
                <w:rFonts w:asciiTheme="majorEastAsia" w:eastAsiaTheme="majorEastAsia" w:hAnsiTheme="majorEastAsia" w:hint="eastAsia"/>
                <w:spacing w:val="-2"/>
                <w:u w:val="single"/>
              </w:rPr>
              <w:t>賃金改善実績額</w:t>
            </w:r>
            <w:r w:rsidRPr="00FA783C">
              <w:rPr>
                <w:rFonts w:asciiTheme="majorEastAsia" w:eastAsiaTheme="majorEastAsia" w:hAnsiTheme="majorEastAsia" w:hint="eastAsia"/>
                <w:spacing w:val="-2"/>
              </w:rPr>
              <w:t>」を合算して得</w:t>
            </w:r>
          </w:p>
          <w:p w:rsidR="00495454" w:rsidRPr="00FA783C" w:rsidRDefault="00495454" w:rsidP="00B207B8">
            <w:pPr>
              <w:spacing w:line="260" w:lineRule="exact"/>
              <w:ind w:leftChars="500" w:left="898" w:firstLineChars="1400" w:firstLine="2459"/>
              <w:rPr>
                <w:rFonts w:asciiTheme="majorEastAsia" w:eastAsiaTheme="majorEastAsia" w:hAnsiTheme="majorEastAsia"/>
              </w:rPr>
            </w:pPr>
            <w:r w:rsidRPr="00FA783C">
              <w:rPr>
                <w:rFonts w:asciiTheme="majorEastAsia" w:eastAsiaTheme="majorEastAsia" w:hAnsiTheme="majorEastAsia" w:hint="eastAsia"/>
                <w:spacing w:val="-2"/>
              </w:rPr>
              <w:t>た額</w:t>
            </w:r>
          </w:p>
          <w:p w:rsidR="00495454" w:rsidRPr="00FA783C" w:rsidRDefault="00495454" w:rsidP="00B207B8">
            <w:pPr>
              <w:spacing w:line="260" w:lineRule="exact"/>
              <w:ind w:leftChars="500" w:left="898" w:firstLineChars="500" w:firstLine="898"/>
              <w:rPr>
                <w:rFonts w:asciiTheme="majorEastAsia" w:eastAsiaTheme="majorEastAsia" w:hAnsiTheme="majorEastAsia"/>
              </w:rPr>
            </w:pPr>
            <w:r w:rsidRPr="00FA783C">
              <w:rPr>
                <w:rFonts w:asciiTheme="majorEastAsia" w:eastAsiaTheme="majorEastAsia" w:hAnsiTheme="majorEastAsia" w:hint="eastAsia"/>
              </w:rPr>
              <w:t>①副主任保育士等</w:t>
            </w:r>
          </w:p>
          <w:p w:rsidR="00495454" w:rsidRPr="00FA783C" w:rsidRDefault="00495454" w:rsidP="00B207B8">
            <w:pPr>
              <w:spacing w:line="260" w:lineRule="exact"/>
              <w:ind w:leftChars="500" w:left="898" w:firstLineChars="500" w:firstLine="898"/>
              <w:rPr>
                <w:rFonts w:asciiTheme="majorEastAsia" w:eastAsiaTheme="majorEastAsia" w:hAnsiTheme="majorEastAsia"/>
              </w:rPr>
            </w:pPr>
            <w:r w:rsidRPr="00FA783C">
              <w:rPr>
                <w:rFonts w:asciiTheme="majorEastAsia" w:eastAsiaTheme="majorEastAsia" w:hAnsiTheme="majorEastAsia" w:hint="eastAsia"/>
              </w:rPr>
              <w:t>②職務分野別リーダー等</w:t>
            </w:r>
          </w:p>
          <w:p w:rsidR="00495454" w:rsidRPr="00FA783C" w:rsidRDefault="00495454" w:rsidP="00B207B8">
            <w:pPr>
              <w:spacing w:line="260" w:lineRule="exact"/>
              <w:ind w:leftChars="500" w:left="898" w:firstLineChars="500" w:firstLine="898"/>
              <w:rPr>
                <w:rFonts w:asciiTheme="majorEastAsia" w:eastAsiaTheme="majorEastAsia" w:hAnsiTheme="majorEastAsia"/>
              </w:rPr>
            </w:pPr>
            <w:r w:rsidRPr="00FA783C">
              <w:rPr>
                <w:rFonts w:asciiTheme="majorEastAsia" w:eastAsiaTheme="majorEastAsia" w:hAnsiTheme="majorEastAsia" w:hint="eastAsia"/>
              </w:rPr>
              <w:t>③園長以外の管理職（ 3）（注１）に基づき賃金の改善を行った職員に限る。）</w:t>
            </w:r>
          </w:p>
          <w:p w:rsidR="00495454" w:rsidRPr="00FA783C" w:rsidRDefault="00495454" w:rsidP="00B207B8">
            <w:pPr>
              <w:spacing w:line="80" w:lineRule="exact"/>
              <w:ind w:left="898" w:hangingChars="500" w:hanging="898"/>
              <w:rPr>
                <w:rFonts w:asciiTheme="majorEastAsia" w:eastAsiaTheme="majorEastAsia" w:hAnsiTheme="majorEastAsia"/>
              </w:rPr>
            </w:pPr>
          </w:p>
          <w:p w:rsidR="00495454" w:rsidRPr="00FA783C" w:rsidRDefault="00495454" w:rsidP="00B207B8">
            <w:pPr>
              <w:autoSpaceDE w:val="0"/>
              <w:autoSpaceDN w:val="0"/>
              <w:spacing w:line="260" w:lineRule="exact"/>
              <w:ind w:left="1437" w:hangingChars="800" w:hanging="1437"/>
              <w:rPr>
                <w:rFonts w:asciiTheme="majorEastAsia" w:eastAsiaTheme="majorEastAsia" w:hAnsiTheme="majorEastAsia"/>
                <w:spacing w:val="-2"/>
              </w:rPr>
            </w:pPr>
            <w:r w:rsidRPr="00FA783C">
              <w:rPr>
                <w:rFonts w:asciiTheme="majorEastAsia" w:eastAsiaTheme="majorEastAsia" w:hAnsiTheme="majorEastAsia" w:hint="eastAsia"/>
              </w:rPr>
              <w:t xml:space="preserve">　　　　　　　・　</w:t>
            </w:r>
            <w:r w:rsidRPr="00FA783C">
              <w:rPr>
                <w:rFonts w:asciiTheme="majorEastAsia" w:eastAsiaTheme="majorEastAsia" w:hAnsiTheme="majorEastAsia" w:hint="eastAsia"/>
                <w:spacing w:val="-2"/>
              </w:rPr>
              <w:t>「</w:t>
            </w:r>
            <w:r w:rsidRPr="00FA783C">
              <w:rPr>
                <w:rFonts w:asciiTheme="majorEastAsia" w:eastAsiaTheme="majorEastAsia" w:hAnsiTheme="majorEastAsia" w:hint="eastAsia"/>
                <w:spacing w:val="-2"/>
                <w:u w:val="single"/>
              </w:rPr>
              <w:t>賃金改善実績額</w:t>
            </w:r>
            <w:r w:rsidRPr="00FA783C">
              <w:rPr>
                <w:rFonts w:asciiTheme="majorEastAsia" w:eastAsiaTheme="majorEastAsia" w:hAnsiTheme="majorEastAsia" w:hint="eastAsia"/>
                <w:spacing w:val="-2"/>
              </w:rPr>
              <w:t>」とは、加算当年度内の賃金改善実施期間における①から③までの職員に係る支払賃金（役職手当、職務手当など職位、職責又は職務内容等に応じて、決まって毎月支払われる手当又は基本給に限り、加算前年度に係る加算残額の支払を除く。）のうち、その水準が①から③までの職員に係る「</w:t>
            </w:r>
            <w:r w:rsidRPr="00FA783C">
              <w:rPr>
                <w:rFonts w:asciiTheme="majorEastAsia" w:eastAsiaTheme="majorEastAsia" w:hAnsiTheme="majorEastAsia" w:hint="eastAsia"/>
                <w:spacing w:val="-2"/>
                <w:u w:val="single"/>
              </w:rPr>
              <w:t>起点賃金水準</w:t>
            </w:r>
            <w:r w:rsidRPr="00FA783C">
              <w:rPr>
                <w:rFonts w:asciiTheme="majorEastAsia" w:eastAsiaTheme="majorEastAsia" w:hAnsiTheme="majorEastAsia" w:hint="eastAsia"/>
                <w:spacing w:val="-2"/>
              </w:rPr>
              <w:t>」を超えると認められる部分に相当する額をいう。</w:t>
            </w:r>
          </w:p>
          <w:p w:rsidR="00495454" w:rsidRPr="00FA783C" w:rsidRDefault="00495454" w:rsidP="00B207B8">
            <w:pPr>
              <w:autoSpaceDE w:val="0"/>
              <w:autoSpaceDN w:val="0"/>
              <w:spacing w:line="260" w:lineRule="exact"/>
              <w:ind w:leftChars="800" w:left="1437" w:firstLineChars="100" w:firstLine="176"/>
              <w:rPr>
                <w:rFonts w:asciiTheme="minorEastAsia" w:eastAsiaTheme="minorEastAsia" w:hAnsiTheme="minorEastAsia"/>
              </w:rPr>
            </w:pPr>
            <w:r w:rsidRPr="00FA783C">
              <w:rPr>
                <w:rFonts w:asciiTheme="majorEastAsia" w:eastAsiaTheme="majorEastAsia" w:hAnsiTheme="majorEastAsia" w:hint="eastAsia"/>
                <w:spacing w:val="-2"/>
              </w:rPr>
              <w:t>ただし、基準年度に加算Ⅱの賃金改善の対象であり、かつ、加算当年度において加算Ⅱの賃金改善の対象外である職員がいる場合は、当該職員に係る基準年度における加算Ⅱによる賃金</w:t>
            </w:r>
          </w:p>
          <w:p w:rsidR="00495454" w:rsidRPr="00FA783C" w:rsidRDefault="00495454" w:rsidP="00B207B8">
            <w:pPr>
              <w:spacing w:line="80" w:lineRule="exact"/>
              <w:rPr>
                <w:rFonts w:asciiTheme="majorEastAsia" w:eastAsiaTheme="majorEastAsia" w:hAnsiTheme="majorEastAsia"/>
              </w:rPr>
            </w:pPr>
          </w:p>
          <w:p w:rsidR="00495454" w:rsidRPr="00FA783C" w:rsidRDefault="00495454" w:rsidP="00B207B8">
            <w:pPr>
              <w:autoSpaceDE w:val="0"/>
              <w:autoSpaceDN w:val="0"/>
              <w:spacing w:line="260" w:lineRule="exact"/>
              <w:rPr>
                <w:rFonts w:asciiTheme="majorEastAsia" w:eastAsiaTheme="majorEastAsia" w:hAnsiTheme="majorEastAsia"/>
              </w:rPr>
            </w:pPr>
            <w:r w:rsidRPr="00FA783C">
              <w:rPr>
                <w:rFonts w:asciiTheme="majorEastAsia" w:eastAsiaTheme="majorEastAsia" w:hAnsiTheme="majorEastAsia" w:hint="eastAsia"/>
              </w:rPr>
              <w:t xml:space="preserve">　　　　　　（Ｂ）</w:t>
            </w:r>
            <w:r w:rsidRPr="00FA783C">
              <w:rPr>
                <w:rFonts w:asciiTheme="majorEastAsia" w:eastAsiaTheme="majorEastAsia" w:hAnsiTheme="majorEastAsia" w:hint="eastAsia"/>
                <w:u w:val="single"/>
              </w:rPr>
              <w:t>事業主負担増加相当総額</w:t>
            </w:r>
            <w:r w:rsidRPr="00FA783C">
              <w:rPr>
                <w:rFonts w:asciiTheme="majorEastAsia" w:eastAsiaTheme="majorEastAsia" w:hAnsiTheme="majorEastAsia" w:hint="eastAsia"/>
              </w:rPr>
              <w:t xml:space="preserve"> ＝ 上記①から③までの職員について、「</w:t>
            </w:r>
            <w:r w:rsidRPr="00FA783C">
              <w:rPr>
                <w:rFonts w:asciiTheme="majorEastAsia" w:eastAsiaTheme="majorEastAsia" w:hAnsiTheme="majorEastAsia" w:hint="eastAsia"/>
                <w:u w:val="single"/>
              </w:rPr>
              <w:t>賃金改善実績額</w:t>
            </w:r>
            <w:r w:rsidRPr="00FA783C">
              <w:rPr>
                <w:rFonts w:asciiTheme="majorEastAsia" w:eastAsiaTheme="majorEastAsia" w:hAnsiTheme="majorEastAsia" w:hint="eastAsia"/>
              </w:rPr>
              <w:t>」に応じ</w:t>
            </w:r>
          </w:p>
          <w:p w:rsidR="00495454" w:rsidRPr="00FA783C" w:rsidRDefault="00495454" w:rsidP="00B207B8">
            <w:pPr>
              <w:autoSpaceDE w:val="0"/>
              <w:autoSpaceDN w:val="0"/>
              <w:spacing w:line="260" w:lineRule="exact"/>
              <w:ind w:firstLineChars="2150" w:firstLine="3862"/>
              <w:rPr>
                <w:rFonts w:asciiTheme="majorEastAsia" w:eastAsiaTheme="majorEastAsia" w:hAnsiTheme="majorEastAsia"/>
              </w:rPr>
            </w:pPr>
            <w:r w:rsidRPr="00FA783C">
              <w:rPr>
                <w:rFonts w:asciiTheme="majorEastAsia" w:eastAsiaTheme="majorEastAsia" w:hAnsiTheme="majorEastAsia" w:hint="eastAsia"/>
              </w:rPr>
              <w:t>て増加した法定福利費等の事業主負担分に相当する額を合算</w:t>
            </w:r>
          </w:p>
          <w:p w:rsidR="00495454" w:rsidRPr="00FA783C" w:rsidRDefault="00495454" w:rsidP="00B207B8">
            <w:pPr>
              <w:autoSpaceDE w:val="0"/>
              <w:autoSpaceDN w:val="0"/>
              <w:spacing w:line="260" w:lineRule="exact"/>
              <w:ind w:firstLineChars="2150" w:firstLine="3862"/>
              <w:rPr>
                <w:rFonts w:asciiTheme="majorEastAsia" w:eastAsiaTheme="majorEastAsia" w:hAnsiTheme="majorEastAsia"/>
              </w:rPr>
            </w:pPr>
            <w:r w:rsidRPr="00FA783C">
              <w:rPr>
                <w:rFonts w:asciiTheme="majorEastAsia" w:eastAsiaTheme="majorEastAsia" w:hAnsiTheme="majorEastAsia" w:hint="eastAsia"/>
              </w:rPr>
              <w:t>して得た額</w:t>
            </w:r>
          </w:p>
          <w:p w:rsidR="00495454" w:rsidRPr="00FA783C" w:rsidRDefault="00495454" w:rsidP="00B207B8">
            <w:pPr>
              <w:autoSpaceDE w:val="0"/>
              <w:autoSpaceDN w:val="0"/>
              <w:spacing w:line="260" w:lineRule="exact"/>
              <w:ind w:firstLineChars="700" w:firstLine="1258"/>
              <w:rPr>
                <w:rFonts w:asciiTheme="majorEastAsia" w:eastAsiaTheme="majorEastAsia" w:hAnsiTheme="majorEastAsia"/>
              </w:rPr>
            </w:pPr>
            <w:r w:rsidRPr="00FA783C">
              <w:rPr>
                <w:rFonts w:asciiTheme="majorEastAsia" w:eastAsiaTheme="majorEastAsia" w:hAnsiTheme="majorEastAsia" w:hint="eastAsia"/>
              </w:rPr>
              <w:t>・　次の＜算式＞により算定することを標準とする。</w:t>
            </w:r>
          </w:p>
          <w:p w:rsidR="00495454" w:rsidRPr="00FA783C" w:rsidRDefault="00495454" w:rsidP="00B207B8">
            <w:pPr>
              <w:autoSpaceDE w:val="0"/>
              <w:autoSpaceDN w:val="0"/>
              <w:spacing w:line="260" w:lineRule="exact"/>
              <w:ind w:firstLineChars="700" w:firstLine="1258"/>
              <w:rPr>
                <w:rFonts w:asciiTheme="majorEastAsia" w:eastAsiaTheme="majorEastAsia" w:hAnsiTheme="majorEastAsia"/>
              </w:rPr>
            </w:pPr>
            <w:r w:rsidRPr="00FA783C">
              <w:rPr>
                <w:rFonts w:asciiTheme="majorEastAsia" w:eastAsiaTheme="majorEastAsia" w:hAnsiTheme="majorEastAsia" w:hint="eastAsia"/>
              </w:rPr>
              <w:t xml:space="preserve">　＜算式＞</w:t>
            </w:r>
          </w:p>
          <w:p w:rsidR="00495454" w:rsidRPr="00FA783C" w:rsidRDefault="00495454" w:rsidP="00B207B8">
            <w:pPr>
              <w:autoSpaceDE w:val="0"/>
              <w:autoSpaceDN w:val="0"/>
              <w:spacing w:line="260" w:lineRule="exact"/>
              <w:ind w:firstLineChars="900" w:firstLine="1617"/>
              <w:rPr>
                <w:rFonts w:asciiTheme="majorEastAsia" w:eastAsiaTheme="majorEastAsia" w:hAnsiTheme="majorEastAsia"/>
              </w:rPr>
            </w:pPr>
            <w:r w:rsidRPr="00FA783C">
              <w:rPr>
                <w:rFonts w:asciiTheme="majorEastAsia" w:eastAsiaTheme="majorEastAsia" w:hAnsiTheme="majorEastAsia" w:hint="eastAsia"/>
              </w:rPr>
              <w:t>「加算前年度における法定福利費等の事業主負担分の総額」÷「加算前年度における賃金</w:t>
            </w:r>
          </w:p>
          <w:p w:rsidR="00495454" w:rsidRPr="00FA783C" w:rsidRDefault="00495454" w:rsidP="00B207B8">
            <w:pPr>
              <w:autoSpaceDE w:val="0"/>
              <w:autoSpaceDN w:val="0"/>
              <w:spacing w:line="260" w:lineRule="exact"/>
              <w:ind w:firstLineChars="900" w:firstLine="1617"/>
              <w:rPr>
                <w:rFonts w:asciiTheme="majorEastAsia" w:eastAsiaTheme="majorEastAsia" w:hAnsiTheme="majorEastAsia"/>
              </w:rPr>
            </w:pPr>
            <w:r w:rsidRPr="00FA783C">
              <w:rPr>
                <w:rFonts w:asciiTheme="majorEastAsia" w:eastAsiaTheme="majorEastAsia" w:hAnsiTheme="majorEastAsia" w:hint="eastAsia"/>
              </w:rPr>
              <w:t>の総額」×「加算当年度の賃金改善実績額」</w:t>
            </w:r>
          </w:p>
          <w:p w:rsidR="00495454" w:rsidRPr="00FA783C" w:rsidRDefault="00495454" w:rsidP="00B207B8">
            <w:pPr>
              <w:spacing w:line="120" w:lineRule="exact"/>
              <w:rPr>
                <w:rFonts w:asciiTheme="majorEastAsia" w:eastAsiaTheme="majorEastAsia" w:hAnsiTheme="majorEastAsia"/>
              </w:rPr>
            </w:pPr>
          </w:p>
          <w:p w:rsidR="00495454" w:rsidRPr="00FA783C" w:rsidRDefault="00495454" w:rsidP="00B207B8">
            <w:pPr>
              <w:autoSpaceDE w:val="0"/>
              <w:autoSpaceDN w:val="0"/>
              <w:spacing w:line="260" w:lineRule="exact"/>
              <w:rPr>
                <w:rFonts w:asciiTheme="majorEastAsia" w:eastAsiaTheme="majorEastAsia" w:hAnsiTheme="majorEastAsia"/>
              </w:rPr>
            </w:pPr>
            <w:r w:rsidRPr="00FA783C">
              <w:rPr>
                <w:rFonts w:asciiTheme="majorEastAsia" w:eastAsiaTheme="majorEastAsia" w:hAnsiTheme="majorEastAsia" w:hint="eastAsia"/>
              </w:rPr>
              <w:t xml:space="preserve">　　（注２）</w:t>
            </w:r>
            <w:r w:rsidRPr="00FA783C">
              <w:rPr>
                <w:rFonts w:asciiTheme="majorEastAsia" w:eastAsiaTheme="majorEastAsia" w:hAnsiTheme="majorEastAsia" w:hint="eastAsia"/>
                <w:u w:val="single"/>
              </w:rPr>
              <w:t>特定加算実績額</w:t>
            </w:r>
          </w:p>
          <w:p w:rsidR="00495454" w:rsidRPr="00FA783C" w:rsidRDefault="00495454" w:rsidP="00B207B8">
            <w:pPr>
              <w:autoSpaceDE w:val="0"/>
              <w:autoSpaceDN w:val="0"/>
              <w:spacing w:line="260" w:lineRule="exact"/>
              <w:ind w:left="898" w:hangingChars="500" w:hanging="898"/>
              <w:rPr>
                <w:rFonts w:asciiTheme="minorEastAsia" w:eastAsiaTheme="minorEastAsia" w:hAnsiTheme="minorEastAsia"/>
              </w:rPr>
            </w:pPr>
            <w:r w:rsidRPr="00FA783C">
              <w:rPr>
                <w:rFonts w:asciiTheme="majorEastAsia" w:eastAsiaTheme="majorEastAsia" w:hAnsiTheme="majorEastAsia" w:hint="eastAsia"/>
              </w:rPr>
              <w:t xml:space="preserve">　　　　　　賃金改善実施期間における加算実績額のうち加算Ⅱ新規事由に係る額（加算当年度に増額改定があった場合には、当該増額改定における加算Ⅱの単価増に伴う増加額を含む。）をいい、 </w:t>
            </w:r>
            <w:r w:rsidRPr="00FA783C">
              <w:rPr>
                <w:rFonts w:asciiTheme="majorEastAsia" w:eastAsiaTheme="majorEastAsia" w:hAnsiTheme="majorEastAsia"/>
              </w:rPr>
              <w:t>2)（注２）</w:t>
            </w:r>
            <w:r w:rsidRPr="00FA783C">
              <w:rPr>
                <w:rFonts w:asciiTheme="majorEastAsia" w:eastAsiaTheme="majorEastAsia" w:hAnsiTheme="majorEastAsia" w:hint="eastAsia"/>
              </w:rPr>
              <w:t>の＜算式＞において、実際に適用を受けた加算Ⅱ算定対象人数により算定した額をいう。</w:t>
            </w:r>
          </w:p>
        </w:tc>
      </w:tr>
    </w:tbl>
    <w:p w:rsidR="00495454" w:rsidRPr="00FA783C" w:rsidRDefault="00495454" w:rsidP="00495454">
      <w:pPr>
        <w:rPr>
          <w:rFonts w:asciiTheme="minorEastAsia" w:eastAsiaTheme="minorEastAsia" w:hAnsiTheme="minorEastAsia"/>
        </w:rPr>
      </w:pPr>
    </w:p>
    <w:p w:rsidR="00495454" w:rsidRPr="00FA783C" w:rsidRDefault="00495454" w:rsidP="00495454">
      <w:pPr>
        <w:rPr>
          <w:rFonts w:asciiTheme="minorEastAsia" w:eastAsiaTheme="minorEastAsia" w:hAnsiTheme="minorEastAsia"/>
        </w:rPr>
      </w:pPr>
    </w:p>
    <w:p w:rsidR="00495454" w:rsidRPr="00FA783C" w:rsidRDefault="00495454" w:rsidP="0049545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FA783C" w:rsidRPr="00FA783C" w:rsidTr="00B207B8">
        <w:trPr>
          <w:trHeight w:val="695"/>
        </w:trPr>
        <w:tc>
          <w:tcPr>
            <w:tcW w:w="1134" w:type="dxa"/>
            <w:vMerge w:val="restart"/>
            <w:tcBorders>
              <w:top w:val="nil"/>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r w:rsidRPr="00FA783C">
              <w:rPr>
                <w:rFonts w:asciiTheme="minorEastAsia" w:eastAsiaTheme="minorEastAsia" w:hAnsiTheme="minorEastAsia" w:hint="eastAsia"/>
                <w:w w:val="90"/>
              </w:rPr>
              <w:lastRenderedPageBreak/>
              <w:t>（続）</w:t>
            </w:r>
          </w:p>
          <w:p w:rsidR="00495454" w:rsidRPr="00FA783C" w:rsidRDefault="00495454" w:rsidP="008F7FE6">
            <w:pPr>
              <w:autoSpaceDE w:val="0"/>
              <w:autoSpaceDN w:val="0"/>
              <w:spacing w:line="260" w:lineRule="exact"/>
              <w:jc w:val="left"/>
              <w:rPr>
                <w:rFonts w:asciiTheme="minorEastAsia" w:eastAsiaTheme="minorEastAsia" w:hAnsiTheme="minorEastAsia"/>
                <w:w w:val="90"/>
              </w:rPr>
            </w:pPr>
            <w:r w:rsidRPr="00FA783C">
              <w:rPr>
                <w:rFonts w:asciiTheme="majorEastAsia" w:eastAsiaTheme="majorEastAsia" w:hAnsiTheme="majorEastAsia" w:hint="eastAsia"/>
                <w:w w:val="90"/>
              </w:rPr>
              <w:t>1</w:t>
            </w:r>
            <w:r w:rsidR="008F7FE6" w:rsidRPr="00FA783C">
              <w:rPr>
                <w:rFonts w:asciiTheme="majorEastAsia" w:eastAsiaTheme="majorEastAsia" w:hAnsiTheme="majorEastAsia" w:hint="eastAsia"/>
                <w:w w:val="90"/>
              </w:rPr>
              <w:t>9</w:t>
            </w:r>
            <w:r w:rsidRPr="00FA783C">
              <w:rPr>
                <w:rFonts w:asciiTheme="majorEastAsia" w:eastAsiaTheme="majorEastAsia" w:hAnsiTheme="majorEastAsia" w:hint="eastAsia"/>
                <w:w w:val="90"/>
              </w:rPr>
              <w:t xml:space="preserve"> 処遇改善等加算Ⅱ</w:t>
            </w:r>
          </w:p>
        </w:tc>
        <w:tc>
          <w:tcPr>
            <w:tcW w:w="8931" w:type="dxa"/>
            <w:gridSpan w:val="3"/>
            <w:tcBorders>
              <w:top w:val="nil"/>
              <w:bottom w:val="nil"/>
            </w:tcBorders>
          </w:tcPr>
          <w:p w:rsidR="00495454" w:rsidRPr="00FA783C" w:rsidRDefault="00495454" w:rsidP="00B207B8">
            <w:pPr>
              <w:autoSpaceDE w:val="0"/>
              <w:autoSpaceDN w:val="0"/>
              <w:spacing w:line="260" w:lineRule="exact"/>
              <w:ind w:left="359" w:hangingChars="200" w:hanging="359"/>
              <w:rPr>
                <w:rFonts w:asciiTheme="majorEastAsia" w:eastAsiaTheme="majorEastAsia" w:hAnsiTheme="majorEastAsia"/>
              </w:rPr>
            </w:pPr>
            <w:r w:rsidRPr="00FA783C">
              <w:rPr>
                <w:rFonts w:asciiTheme="majorEastAsia" w:eastAsiaTheme="majorEastAsia" w:hAnsiTheme="majorEastAsia" w:hint="eastAsia"/>
              </w:rPr>
              <w:t xml:space="preserve">　②　賃金改善等実績総額が特定加算実績額を下回った場合（加算Ⅱ新規事由がない場合には、支払賃金総額が加算前年度の賃金水準を下回った場合又は加算対象職員に毎月支払われる手当及び基本給（加算Ⅱにより改善を行う部分に限る。）の総額が加算当年度の加算Ⅱによる加算実績額を下回った場合）には、生じた加算残額の全額を当該翌年度にすみやかに職員に対して支払うこと。</w:t>
            </w:r>
          </w:p>
          <w:p w:rsidR="00495454" w:rsidRPr="00FA783C" w:rsidRDefault="00495454" w:rsidP="00B207B8">
            <w:pPr>
              <w:autoSpaceDE w:val="0"/>
              <w:autoSpaceDN w:val="0"/>
              <w:spacing w:line="260" w:lineRule="exact"/>
              <w:ind w:left="359" w:hangingChars="200" w:hanging="359"/>
              <w:rPr>
                <w:rFonts w:asciiTheme="majorEastAsia" w:eastAsiaTheme="majorEastAsia" w:hAnsiTheme="majorEastAsia"/>
              </w:rPr>
            </w:pPr>
          </w:p>
        </w:tc>
      </w:tr>
      <w:tr w:rsidR="00FA783C" w:rsidRPr="00FA783C" w:rsidTr="00B207B8">
        <w:trPr>
          <w:trHeight w:val="305"/>
        </w:trPr>
        <w:tc>
          <w:tcPr>
            <w:tcW w:w="1134" w:type="dxa"/>
            <w:vMerge/>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auto"/>
              <w:bottom w:val="nil"/>
            </w:tcBorders>
          </w:tcPr>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6)　加算額は、次のとおり算定していますか。</w:t>
            </w:r>
          </w:p>
        </w:tc>
        <w:tc>
          <w:tcPr>
            <w:tcW w:w="851"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□はい</w:t>
            </w: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rPr>
              <w:t>□い</w:t>
            </w:r>
            <w:r w:rsidRPr="00FA783C">
              <w:rPr>
                <w:rFonts w:asciiTheme="minorEastAsia" w:eastAsiaTheme="minorEastAsia" w:hAnsiTheme="minorEastAsia" w:hint="eastAsia"/>
              </w:rPr>
              <w:t>いえ</w:t>
            </w:r>
          </w:p>
        </w:tc>
        <w:tc>
          <w:tcPr>
            <w:tcW w:w="2835" w:type="dxa"/>
            <w:tcBorders>
              <w:top w:val="single" w:sz="4" w:space="0" w:color="auto"/>
              <w:bottom w:val="single" w:sz="4" w:space="0" w:color="auto"/>
            </w:tcBorders>
          </w:tcPr>
          <w:p w:rsidR="00495454" w:rsidRPr="00FA783C" w:rsidRDefault="00495454" w:rsidP="00B207B8">
            <w:pPr>
              <w:autoSpaceDE w:val="0"/>
              <w:autoSpaceDN w:val="0"/>
              <w:spacing w:line="260" w:lineRule="exact"/>
              <w:rPr>
                <w:rFonts w:asciiTheme="minorEastAsia" w:eastAsiaTheme="minorEastAsia" w:hAnsiTheme="minorEastAsia"/>
              </w:rPr>
            </w:pPr>
          </w:p>
        </w:tc>
      </w:tr>
      <w:tr w:rsidR="00FA783C" w:rsidRPr="00FA783C" w:rsidTr="00B207B8">
        <w:trPr>
          <w:trHeight w:val="589"/>
        </w:trPr>
        <w:tc>
          <w:tcPr>
            <w:tcW w:w="1134" w:type="dxa"/>
            <w:vMerge/>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dotted" w:sz="4" w:space="0" w:color="auto"/>
            </w:tcBorders>
          </w:tcPr>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w w:val="85"/>
              </w:rPr>
            </w:pPr>
            <w:r w:rsidRPr="00FA783C">
              <w:rPr>
                <w:rFonts w:asciiTheme="minorEastAsia" w:eastAsiaTheme="minorEastAsia" w:hAnsiTheme="minorEastAsia" w:hint="eastAsia"/>
              </w:rPr>
              <w:t xml:space="preserve">　　　（処遇改善等加算Ⅱ－①の額×人数Ａ）＋（処遇改善等加算Ⅱ－②の額×人数Ｂ）　</w:t>
            </w:r>
          </w:p>
          <w:p w:rsidR="00495454" w:rsidRPr="00FA783C" w:rsidRDefault="00495454" w:rsidP="00B207B8">
            <w:pPr>
              <w:autoSpaceDE w:val="0"/>
              <w:autoSpaceDN w:val="0"/>
              <w:spacing w:line="14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　</w:t>
            </w:r>
          </w:p>
          <w:p w:rsidR="00495454" w:rsidRPr="00FA783C" w:rsidRDefault="00495454" w:rsidP="00B207B8">
            <w:pPr>
              <w:autoSpaceDE w:val="0"/>
              <w:autoSpaceDN w:val="0"/>
              <w:spacing w:line="140" w:lineRule="exact"/>
              <w:rPr>
                <w:rFonts w:asciiTheme="minorEastAsia" w:eastAsiaTheme="minorEastAsia" w:hAnsiTheme="minorEastAsia"/>
                <w:w w:val="85"/>
              </w:rPr>
            </w:pPr>
            <w:r w:rsidRPr="00FA783C">
              <w:rPr>
                <w:rFonts w:asciiTheme="minorEastAsia" w:eastAsiaTheme="minorEastAsia" w:hAnsiTheme="minorEastAsia" w:hint="eastAsia"/>
              </w:rPr>
              <w:t xml:space="preserve">　　　　　　　　　　　　　　　　　各月初日の利用子ども数</w:t>
            </w:r>
          </w:p>
          <w:p w:rsidR="00495454" w:rsidRPr="00FA783C" w:rsidRDefault="00495454" w:rsidP="00B207B8">
            <w:pPr>
              <w:autoSpaceDE w:val="0"/>
              <w:autoSpaceDN w:val="0"/>
              <w:spacing w:line="120" w:lineRule="exact"/>
              <w:ind w:left="180" w:hangingChars="100" w:hanging="180"/>
              <w:rPr>
                <w:rFonts w:asciiTheme="minorEastAsia" w:eastAsiaTheme="minorEastAsia" w:hAnsiTheme="minorEastAsia"/>
              </w:rPr>
            </w:pPr>
          </w:p>
          <w:p w:rsidR="00495454" w:rsidRPr="00FA783C" w:rsidRDefault="00495454" w:rsidP="00B207B8">
            <w:pPr>
              <w:autoSpaceDE w:val="0"/>
              <w:autoSpaceDN w:val="0"/>
              <w:spacing w:line="260" w:lineRule="exact"/>
              <w:rPr>
                <w:rFonts w:asciiTheme="minorEastAsia" w:eastAsiaTheme="minorEastAsia" w:hAnsiTheme="minorEastAsia"/>
              </w:rPr>
            </w:pPr>
            <w:r w:rsidRPr="00FA783C">
              <w:rPr>
                <w:rFonts w:asciiTheme="minorEastAsia" w:eastAsiaTheme="minorEastAsia" w:hAnsiTheme="minorEastAsia" w:hint="eastAsia"/>
              </w:rPr>
              <w:t xml:space="preserve">　　（算定して得た額に10円未満の端数がある場合は切り捨てる。）</w:t>
            </w:r>
          </w:p>
        </w:tc>
      </w:tr>
      <w:tr w:rsidR="00FA783C" w:rsidRPr="00FA783C" w:rsidTr="00B207B8">
        <w:trPr>
          <w:trHeight w:val="247"/>
        </w:trPr>
        <w:tc>
          <w:tcPr>
            <w:tcW w:w="1134" w:type="dxa"/>
            <w:vMerge/>
            <w:tcBorders>
              <w:bottom w:val="single" w:sz="4" w:space="0" w:color="FFFFFF" w:themeColor="background1"/>
            </w:tcBorders>
          </w:tcPr>
          <w:p w:rsidR="00495454" w:rsidRPr="00FA783C" w:rsidRDefault="00495454" w:rsidP="00B207B8">
            <w:pPr>
              <w:autoSpaceDE w:val="0"/>
              <w:autoSpaceDN w:val="0"/>
              <w:spacing w:line="260" w:lineRule="exact"/>
              <w:jc w:val="left"/>
              <w:rPr>
                <w:rFonts w:asciiTheme="minorEastAsia" w:eastAsiaTheme="minorEastAsia" w:hAnsiTheme="minorEastAsia"/>
                <w:w w:val="90"/>
              </w:rPr>
            </w:pPr>
          </w:p>
        </w:tc>
        <w:tc>
          <w:tcPr>
            <w:tcW w:w="8931" w:type="dxa"/>
            <w:gridSpan w:val="3"/>
            <w:tcBorders>
              <w:top w:val="dotted" w:sz="4" w:space="0" w:color="auto"/>
              <w:bottom w:val="single" w:sz="4" w:space="0" w:color="auto"/>
            </w:tcBorders>
          </w:tcPr>
          <w:p w:rsidR="00495454" w:rsidRPr="00FA783C" w:rsidRDefault="00495454" w:rsidP="00B207B8">
            <w:pPr>
              <w:autoSpaceDE w:val="0"/>
              <w:autoSpaceDN w:val="0"/>
              <w:spacing w:line="260" w:lineRule="exact"/>
              <w:rPr>
                <w:rFonts w:asciiTheme="majorEastAsia" w:eastAsiaTheme="majorEastAsia" w:hAnsiTheme="majorEastAsia"/>
              </w:rPr>
            </w:pPr>
            <w:r w:rsidRPr="00FA783C">
              <w:rPr>
                <w:rFonts w:asciiTheme="minorEastAsia" w:eastAsiaTheme="minorEastAsia" w:hAnsiTheme="minorEastAsia" w:hint="eastAsia"/>
              </w:rPr>
              <w:t xml:space="preserve">　　</w:t>
            </w:r>
            <w:r w:rsidRPr="00FA783C">
              <w:rPr>
                <w:rFonts w:asciiTheme="majorEastAsia" w:eastAsiaTheme="majorEastAsia" w:hAnsiTheme="majorEastAsia" w:hint="eastAsia"/>
              </w:rPr>
              <w:t>※原則として、加算当年度を通じて同じ加算Ⅱ算定対象人数又は加算Ⅱの種類を適用する。</w:t>
            </w:r>
          </w:p>
        </w:tc>
      </w:tr>
      <w:tr w:rsidR="00FA783C" w:rsidRPr="00FA783C" w:rsidTr="006D1248">
        <w:tc>
          <w:tcPr>
            <w:tcW w:w="1134" w:type="dxa"/>
            <w:tcBorders>
              <w:top w:val="single" w:sz="4" w:space="0" w:color="FFFFFF" w:themeColor="background1"/>
              <w:bottom w:val="nil"/>
            </w:tcBorders>
          </w:tcPr>
          <w:p w:rsidR="00495454" w:rsidRPr="00FA783C" w:rsidRDefault="00495454" w:rsidP="00B207B8">
            <w:pPr>
              <w:autoSpaceDE w:val="0"/>
              <w:autoSpaceDN w:val="0"/>
              <w:spacing w:line="260" w:lineRule="exact"/>
              <w:jc w:val="left"/>
              <w:rPr>
                <w:rFonts w:asciiTheme="minorEastAsia" w:eastAsiaTheme="minorEastAsia" w:hAnsiTheme="minorEastAsia"/>
                <w:w w:val="82"/>
              </w:rPr>
            </w:pPr>
          </w:p>
        </w:tc>
        <w:tc>
          <w:tcPr>
            <w:tcW w:w="8931" w:type="dxa"/>
            <w:gridSpan w:val="3"/>
            <w:tcBorders>
              <w:top w:val="single" w:sz="4" w:space="0" w:color="auto"/>
              <w:bottom w:val="nil"/>
            </w:tcBorders>
            <w:vAlign w:val="center"/>
          </w:tcPr>
          <w:p w:rsidR="00495454" w:rsidRPr="00FA783C" w:rsidRDefault="00495454" w:rsidP="00B207B8">
            <w:pPr>
              <w:autoSpaceDE w:val="0"/>
              <w:autoSpaceDN w:val="0"/>
              <w:spacing w:line="140" w:lineRule="exact"/>
              <w:rPr>
                <w:rFonts w:asciiTheme="minorEastAsia" w:eastAsiaTheme="minorEastAsia" w:hAnsiTheme="minorEastAsia"/>
              </w:rPr>
            </w:pPr>
          </w:p>
          <w:p w:rsidR="00495454" w:rsidRPr="00FA783C" w:rsidRDefault="00495454" w:rsidP="00B207B8">
            <w:pPr>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(「技能・経験に応じた追加的な処遇改善（処遇改善等加算Ⅱ）に関するよくあるご質問への回答（</w:t>
            </w:r>
            <w:r w:rsidRPr="00FA783C">
              <w:rPr>
                <w:rFonts w:asciiTheme="majorEastAsia" w:eastAsiaTheme="majorEastAsia" w:hAnsiTheme="majorEastAsia" w:hint="eastAsia"/>
              </w:rPr>
              <w:t>令和2年10月1日</w:t>
            </w:r>
            <w:r w:rsidRPr="00FA783C">
              <w:rPr>
                <w:rFonts w:asciiTheme="minorEastAsia" w:eastAsiaTheme="minorEastAsia" w:hAnsiTheme="minorEastAsia" w:hint="eastAsia"/>
              </w:rPr>
              <w:t>）から抜粋）</w:t>
            </w:r>
          </w:p>
          <w:p w:rsidR="00495454" w:rsidRPr="00FA783C" w:rsidRDefault="00495454" w:rsidP="00B207B8">
            <w:pPr>
              <w:autoSpaceDE w:val="0"/>
              <w:autoSpaceDN w:val="0"/>
              <w:spacing w:line="140" w:lineRule="exact"/>
              <w:rPr>
                <w:rFonts w:asciiTheme="minorEastAsia" w:eastAsiaTheme="minorEastAsia" w:hAnsiTheme="minorEastAsia"/>
              </w:rPr>
            </w:pPr>
            <w:r w:rsidRPr="00FA783C">
              <w:rPr>
                <w:rFonts w:asciiTheme="minorEastAsia" w:eastAsiaTheme="minorEastAsia" w:hAnsiTheme="minorEastAsia"/>
              </w:rPr>
              <w:t xml:space="preserve">　</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【対象職員】</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園長・主任保育士等を除き、調理員、栄養士、事務職員、スクールバスの運転手などを含め、保育園・幼稚園等に勤務する全ての職員（非常勤職員含む）が対象になる。</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派遣職員についても、</w:t>
            </w:r>
            <w:r w:rsidRPr="00FA783C">
              <w:rPr>
                <w:rFonts w:asciiTheme="minorEastAsia" w:eastAsiaTheme="minorEastAsia" w:hAnsiTheme="minorEastAsia" w:hint="eastAsia"/>
              </w:rPr>
              <w:t>加算及び配分の対象となる。派遣元事業所を通じ、当該職員の処遇改善が確実に行われることが確認されることが必要である。</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法人役員を兼務している職員は、相応の役員報酬を受けていることが想定され、基本的に処遇改善の対象とすることは想定していない。ただし、当該職員について、教育又は保育現場で必要な専門性を有し、中核的な役割を担っていると認められる場合には、本加算の対象とすることを妨げるものではない。当該職員の業務の実態等を踏まえ、事業者において適切に判断すること。</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経験年数は概ねの「目安」であり、各園の職員の構成や状況を踏まえて、経験年数が７年未満や３年未満の職員であっても、施設・事業所の判断で柔軟に対象とすることができる。</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延長保育事業や併設されている放課後児童クラブなど通常保育とは別の事業に専従する職員など、公定価格で措置している通常の教育・保育とは異なる事業等に専従する職員については、処遇改善の対象外となる。</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w:t>
            </w:r>
            <w:r w:rsidRPr="00FA783C">
              <w:rPr>
                <w:rFonts w:asciiTheme="minorEastAsia" w:eastAsiaTheme="minorEastAsia" w:hAnsiTheme="minorEastAsia" w:hint="eastAsia"/>
              </w:rPr>
              <w:t>副主任保育士等は月額４万円、職務分野別リーダー等は月額５千円の処遇改善を行うこととされているが、改善の金額は必ずこの金額でなければならないのか。</w:t>
            </w:r>
            <w:r w:rsidRPr="00FA783C">
              <w:rPr>
                <w:rFonts w:asciiTheme="minorEastAsia" w:eastAsiaTheme="minorEastAsia" w:hAnsiTheme="minorEastAsia"/>
              </w:rPr>
              <w:t>）</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副主任保育士等は、</w:t>
            </w:r>
            <w:r w:rsidRPr="00FA783C">
              <w:rPr>
                <w:rFonts w:asciiTheme="majorEastAsia" w:eastAsiaTheme="majorEastAsia" w:hAnsiTheme="majorEastAsia" w:hint="eastAsia"/>
              </w:rPr>
              <w:t>月額４万円の賃金改善を行う者を１人以上確保した上で（人数Ａに２分の１を乗じて得た人数が１未満となる場合には、確保不要）、</w:t>
            </w:r>
            <w:r w:rsidRPr="00FA783C">
              <w:rPr>
                <w:rFonts w:asciiTheme="minorEastAsia" w:eastAsiaTheme="minorEastAsia" w:hAnsiTheme="minorEastAsia" w:hint="eastAsia"/>
              </w:rPr>
              <w:t>その他の職員については月額５千円以上月額４万円未満の範囲で賃金改善額を設定することが可能である。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職務分野別リーダー等も、必ずしも月額５千円ではなく、月額５千円を超える賃金改善を行うことが可能であるが、役割の違いに鑑み、副主任保育士等の賃金改善額のうち最も低い額を超えない範囲で行うこと。</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【配分方法】</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w:t>
            </w:r>
            <w:r w:rsidRPr="00FA783C">
              <w:rPr>
                <w:rFonts w:asciiTheme="minorEastAsia" w:eastAsiaTheme="minorEastAsia" w:hAnsiTheme="minorEastAsia" w:hint="eastAsia"/>
              </w:rPr>
              <w:t>副主任保育士等に月額４万円の賃金改善を行うと、主任保育士の給与を超えてしまうが、主任保育士等に加算額を配分し、賃金改善を行うことはできないか。）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主任保育士や主幹教諭に相当する職種、幼稚園等の副園長・教頭については、今回の処遇改善の主たる対象としていないが、質問の例のように、各施設における給与水準のバランス等を踏まえて必要な場合には、これらの職種についても月額５千円以上月額４万円未満の範囲の賃金改善を行うことが可能であ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副主任保育士等の給与が主任保育士の給与を超えない場合であっても、各施設における給与水準のバランス等を踏まえて必要な場合には、主任保育士等に月額５千円以上月額４万円未満の範囲の賃金改善を行うことが可能であ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保育所等における副園長については、管理職としての位置付けが想定されることから、処遇改善の対象とはしていない。ただし、教育・保育現場で必要な専門性を有し、中核的な役割を担っていると認められる場合には、施設における給与水準のバランス等を踏まえて必要な場合には、月額５千円以上月額４万円未満の範囲の賃金改善を行うことが可能である。</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w:t>
            </w:r>
            <w:r w:rsidRPr="00FA783C">
              <w:rPr>
                <w:rFonts w:asciiTheme="minorEastAsia" w:eastAsiaTheme="minorEastAsia" w:hAnsiTheme="minorEastAsia" w:hint="eastAsia"/>
              </w:rPr>
              <w:t>経験年数が長い順に賃金改善を行わないといけないのか。例えば、経験年数１０年の職員について改善を行わず、経験年数７年の職員について２万円、経験年数５年の職員について４万円、経験年数３年の職員について２万円の改善を行っても良いのか。）</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rPr>
              <w:t xml:space="preserve">　　</w:t>
            </w:r>
            <w:r w:rsidRPr="00FA783C">
              <w:rPr>
                <w:rFonts w:asciiTheme="minorEastAsia" w:eastAsiaTheme="minorEastAsia" w:hAnsiTheme="minorEastAsia" w:hint="eastAsia"/>
              </w:rPr>
              <w:t>処遇改善の対象とする職員の選定や、各職員に係る改善額の決定については、各施設の判断で自由に行っていただいて差し支えない。なお、当然ながら、各職員に対して、処遇改善の趣旨や改善額の設定根拠などについて丁寧に説明することが望まれる。</w:t>
            </w:r>
          </w:p>
        </w:tc>
      </w:tr>
    </w:tbl>
    <w:p w:rsidR="00495454" w:rsidRPr="00E22B25" w:rsidRDefault="00495454" w:rsidP="00495454">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495454" w:rsidTr="00B207B8">
        <w:tc>
          <w:tcPr>
            <w:tcW w:w="1134" w:type="dxa"/>
            <w:tcBorders>
              <w:top w:val="nil"/>
              <w:bottom w:val="single" w:sz="8" w:space="0" w:color="000000" w:themeColor="text1"/>
            </w:tcBorders>
          </w:tcPr>
          <w:p w:rsidR="00495454" w:rsidRDefault="00495454" w:rsidP="00B207B8">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495454" w:rsidRDefault="00495454" w:rsidP="008F7FE6">
            <w:pPr>
              <w:rPr>
                <w:rFonts w:asciiTheme="majorEastAsia" w:eastAsiaTheme="majorEastAsia" w:hAnsiTheme="majorEastAsia"/>
                <w:w w:val="90"/>
              </w:rPr>
            </w:pPr>
            <w:r>
              <w:rPr>
                <w:rFonts w:asciiTheme="majorEastAsia" w:eastAsiaTheme="majorEastAsia" w:hAnsiTheme="majorEastAsia" w:hint="eastAsia"/>
                <w:w w:val="90"/>
              </w:rPr>
              <w:t>1</w:t>
            </w:r>
            <w:r w:rsidR="008F7FE6">
              <w:rPr>
                <w:rFonts w:asciiTheme="majorEastAsia" w:eastAsiaTheme="majorEastAsia" w:hAnsiTheme="majorEastAsia" w:hint="eastAsia"/>
                <w:w w:val="90"/>
              </w:rPr>
              <w:t>9</w:t>
            </w:r>
            <w:r>
              <w:rPr>
                <w:rFonts w:asciiTheme="majorEastAsia" w:eastAsiaTheme="majorEastAsia" w:hAnsiTheme="majorEastAsia" w:hint="eastAsia"/>
                <w:w w:val="90"/>
              </w:rPr>
              <w:t xml:space="preserve"> 処遇改善等加算Ⅱ</w:t>
            </w:r>
          </w:p>
        </w:tc>
        <w:tc>
          <w:tcPr>
            <w:tcW w:w="8931" w:type="dxa"/>
            <w:tcBorders>
              <w:top w:val="nil"/>
              <w:bottom w:val="single" w:sz="8" w:space="0" w:color="000000" w:themeColor="text1"/>
            </w:tcBorders>
          </w:tcPr>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賃金改善額の算出方法等</w:t>
            </w:r>
            <w:r>
              <w:rPr>
                <w:rFonts w:asciiTheme="minorEastAsia" w:eastAsiaTheme="minorEastAsia" w:hAnsiTheme="minorEastAsia"/>
              </w:rPr>
              <w:t>】</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401AAA">
              <w:rPr>
                <w:rFonts w:asciiTheme="minorEastAsia" w:eastAsiaTheme="minorEastAsia" w:hAnsiTheme="minorEastAsia" w:hint="eastAsia"/>
              </w:rPr>
              <w:t>賃金改善に対応する超過勤務手当の増額分は、処遇改善等加算Ⅱにおける賃金改善（見込）額に含むの</w:t>
            </w:r>
            <w:r>
              <w:rPr>
                <w:rFonts w:asciiTheme="minorEastAsia" w:eastAsiaTheme="minorEastAsia" w:hAnsiTheme="minorEastAsia" w:hint="eastAsia"/>
              </w:rPr>
              <w:t>か</w:t>
            </w:r>
            <w:r w:rsidRPr="00401AAA">
              <w:rPr>
                <w:rFonts w:asciiTheme="minorEastAsia" w:eastAsiaTheme="minorEastAsia" w:hAnsiTheme="minorEastAsia" w:hint="eastAsia"/>
              </w:rPr>
              <w:t>。</w:t>
            </w:r>
            <w:r>
              <w:rPr>
                <w:rFonts w:asciiTheme="minorEastAsia" w:eastAsiaTheme="minorEastAsia" w:hAnsiTheme="minorEastAsia" w:hint="eastAsia"/>
              </w:rPr>
              <w:t>）</w:t>
            </w:r>
          </w:p>
          <w:p w:rsidR="00495454" w:rsidRDefault="00495454" w:rsidP="00B207B8">
            <w:pPr>
              <w:autoSpaceDE w:val="0"/>
              <w:autoSpaceDN w:val="0"/>
              <w:spacing w:line="260" w:lineRule="exact"/>
              <w:ind w:leftChars="100" w:left="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賃金改善は、月額で確実に行う必要がある。そのため、各月で変動する超過勤務手当の処遇改善に伴う増加分については、賃金改善（見込）額には含めないこととする。</w:t>
            </w:r>
          </w:p>
          <w:p w:rsidR="00495454"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Default="00495454" w:rsidP="00B207B8">
            <w:pPr>
              <w:autoSpaceDE w:val="0"/>
              <w:autoSpaceDN w:val="0"/>
              <w:spacing w:line="260" w:lineRule="atLeas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対象職員が、育休を取得した場合の賃金改善額はどのように算定するのか。）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通常、育児休業期間中は給与が支払われないため、この場合の育児休業取得者に係る賃金改善額はゼロになる。このため、必要に応じて、代理の職員の発令等を行い、当該職員に対して賃金改善を行うことが考えられる。</w:t>
            </w:r>
          </w:p>
          <w:p w:rsidR="00495454"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対象職員が、年度途中に計画時には想定していなかった事情により休業となった場合、どのように賃金改善を行えばいいのか。）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その場合には、代理の職員の発令等を行い、当該職員に対して賃金改善を行うことが基本となる。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ただし、休業となった時期や園の職員構成等を考慮し、代理の職員の発令等が難しい場合には、別途代理の職員の発令等は行わず、施設職員の賃金改善に充てていただければ問題ない。その際、対象者・改善額・改善方法については、施設において自由に行っていただくことが可能であ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例えば、副主任保育士等として発令を行っていない職員に配分することや一時金によって支払うこと、翌年度の賃金改善に充てることも可能である。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なお、この場合、結果として、副主任保育士等に対して月額４万円、職務分野別リーダー等に対して月額５千円を上回る配分となることなどは差し支えないが、その場合には、当初想定しえなかった事情による残額の調整であることが分かるように実績報告書に記載すること。</w:t>
            </w:r>
          </w:p>
          <w:p w:rsidR="00495454"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D017A6">
              <w:rPr>
                <w:rFonts w:asciiTheme="minorEastAsia" w:eastAsiaTheme="minorEastAsia" w:hAnsiTheme="minorEastAsia" w:hint="eastAsia"/>
              </w:rPr>
              <w:t>基本給により改善した場合、連動して賞与も引き</w:t>
            </w:r>
            <w:r>
              <w:rPr>
                <w:rFonts w:asciiTheme="minorEastAsia" w:eastAsiaTheme="minorEastAsia" w:hAnsiTheme="minorEastAsia" w:hint="eastAsia"/>
              </w:rPr>
              <w:t>上がる</w:t>
            </w:r>
            <w:r w:rsidRPr="00D017A6">
              <w:rPr>
                <w:rFonts w:asciiTheme="minorEastAsia" w:eastAsiaTheme="minorEastAsia" w:hAnsiTheme="minorEastAsia" w:hint="eastAsia"/>
              </w:rPr>
              <w:t>こととな</w:t>
            </w:r>
            <w:r>
              <w:rPr>
                <w:rFonts w:asciiTheme="minorEastAsia" w:eastAsiaTheme="minorEastAsia" w:hAnsiTheme="minorEastAsia" w:hint="eastAsia"/>
              </w:rPr>
              <w:t>る</w:t>
            </w:r>
            <w:r w:rsidRPr="00D017A6">
              <w:rPr>
                <w:rFonts w:asciiTheme="minorEastAsia" w:eastAsiaTheme="minorEastAsia" w:hAnsiTheme="minorEastAsia" w:hint="eastAsia"/>
              </w:rPr>
              <w:t>が、その分も賃金改善額として取り扱うことはでき</w:t>
            </w:r>
            <w:r>
              <w:rPr>
                <w:rFonts w:asciiTheme="minorEastAsia" w:eastAsiaTheme="minorEastAsia" w:hAnsiTheme="minorEastAsia" w:hint="eastAsia"/>
              </w:rPr>
              <w:t>るか。）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月額による改善分のみが賃金改善額として取り扱われるものであり、連動して引き上がった賞与分について賃金改善額として取り扱うことはできない。</w:t>
            </w:r>
          </w:p>
          <w:p w:rsidR="00495454"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w:t>
            </w:r>
            <w:r w:rsidRPr="00D017A6">
              <w:rPr>
                <w:rFonts w:asciiTheme="minorEastAsia" w:eastAsiaTheme="minorEastAsia" w:hAnsiTheme="minorEastAsia" w:hint="eastAsia"/>
              </w:rPr>
              <w:t>前年度に加算を取得していても、当年度において加算を受けるには改めて加算認定される必要があ</w:t>
            </w:r>
            <w:r>
              <w:rPr>
                <w:rFonts w:asciiTheme="minorEastAsia" w:eastAsiaTheme="minorEastAsia" w:hAnsiTheme="minorEastAsia" w:hint="eastAsia"/>
              </w:rPr>
              <w:t>るが</w:t>
            </w:r>
            <w:r w:rsidRPr="00D017A6">
              <w:rPr>
                <w:rFonts w:asciiTheme="minorEastAsia" w:eastAsiaTheme="minorEastAsia" w:hAnsiTheme="minorEastAsia" w:hint="eastAsia"/>
              </w:rPr>
              <w:t>、自治体から加算認定されるまでの間については、職員に加算による賃金改善分の給与を支給せず、加算認定後に遡及して支給することでよろしいか</w:t>
            </w:r>
            <w:r>
              <w:rPr>
                <w:rFonts w:asciiTheme="minorEastAsia" w:eastAsiaTheme="minorEastAsia" w:hAnsiTheme="minorEastAsia" w:hint="eastAsia"/>
              </w:rPr>
              <w:t>。）</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r w:rsidRPr="00D017A6">
              <w:rPr>
                <w:rFonts w:asciiTheme="minorEastAsia" w:eastAsiaTheme="minorEastAsia" w:hAnsiTheme="minorEastAsia" w:hint="eastAsia"/>
              </w:rPr>
              <w:t>加算Ⅱは、「決まって毎月支払われる手当」又は「基本給」により支給されているため、加算による賃金改善分の給与を支給するよう努め</w:t>
            </w:r>
            <w:r>
              <w:rPr>
                <w:rFonts w:asciiTheme="minorEastAsia" w:eastAsiaTheme="minorEastAsia" w:hAnsiTheme="minorEastAsia" w:hint="eastAsia"/>
              </w:rPr>
              <w:t>ること</w:t>
            </w:r>
            <w:r w:rsidRPr="00D017A6">
              <w:rPr>
                <w:rFonts w:asciiTheme="minorEastAsia" w:eastAsiaTheme="minorEastAsia" w:hAnsiTheme="minorEastAsia" w:hint="eastAsia"/>
              </w:rPr>
              <w:t>。なお、加算による賃金改善分の給与を一時的にではあっても支給しないことについては、賃金引き下げに当たる可能性があ</w:t>
            </w:r>
            <w:r>
              <w:rPr>
                <w:rFonts w:asciiTheme="minorEastAsia" w:eastAsiaTheme="minorEastAsia" w:hAnsiTheme="minorEastAsia" w:hint="eastAsia"/>
              </w:rPr>
              <w:t>るので</w:t>
            </w:r>
            <w:r w:rsidRPr="00D017A6">
              <w:rPr>
                <w:rFonts w:asciiTheme="minorEastAsia" w:eastAsiaTheme="minorEastAsia" w:hAnsiTheme="minorEastAsia" w:hint="eastAsia"/>
              </w:rPr>
              <w:t>、労働契約や就業規則等に照らして問題が生じないか十分に検討</w:t>
            </w:r>
            <w:r>
              <w:rPr>
                <w:rFonts w:asciiTheme="minorEastAsia" w:eastAsiaTheme="minorEastAsia" w:hAnsiTheme="minorEastAsia" w:hint="eastAsia"/>
              </w:rPr>
              <w:t>すること。</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p>
          <w:p w:rsidR="00495454" w:rsidRDefault="00495454" w:rsidP="00B207B8">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rPr>
              <w:t>【研修受講要件】</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w:t>
            </w:r>
            <w:r w:rsidRPr="008B6132">
              <w:rPr>
                <w:rFonts w:asciiTheme="minorEastAsia" w:eastAsiaTheme="minorEastAsia" w:hAnsiTheme="minorEastAsia" w:hint="eastAsia"/>
              </w:rPr>
              <w:t>研修の受講要件は</w:t>
            </w:r>
            <w:r>
              <w:rPr>
                <w:rFonts w:asciiTheme="minorEastAsia" w:eastAsiaTheme="minorEastAsia" w:hAnsiTheme="minorEastAsia" w:hint="eastAsia"/>
              </w:rPr>
              <w:t>令和４年度</w:t>
            </w:r>
            <w:r w:rsidRPr="008B6132">
              <w:rPr>
                <w:rFonts w:asciiTheme="minorEastAsia" w:eastAsiaTheme="minorEastAsia" w:hAnsiTheme="minorEastAsia" w:hint="eastAsia"/>
              </w:rPr>
              <w:t>開始まで課すことはないの</w:t>
            </w:r>
            <w:r>
              <w:rPr>
                <w:rFonts w:asciiTheme="minorEastAsia" w:eastAsiaTheme="minorEastAsia" w:hAnsiTheme="minorEastAsia" w:hint="eastAsia"/>
              </w:rPr>
              <w:t>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（研修</w:t>
            </w:r>
            <w:r>
              <w:rPr>
                <w:rFonts w:asciiTheme="minorEastAsia" w:eastAsiaTheme="minorEastAsia" w:hAnsiTheme="minorEastAsia" w:hint="eastAsia"/>
              </w:rPr>
              <w:t>の受講要件は</w:t>
            </w:r>
            <w:r>
              <w:rPr>
                <w:rFonts w:asciiTheme="minorEastAsia" w:eastAsiaTheme="minorEastAsia" w:hAnsiTheme="minorEastAsia"/>
              </w:rPr>
              <w:t>）</w:t>
            </w:r>
            <w:r>
              <w:rPr>
                <w:rFonts w:asciiTheme="minorEastAsia" w:eastAsiaTheme="minorEastAsia" w:hAnsiTheme="minorEastAsia" w:hint="eastAsia"/>
              </w:rPr>
              <w:t>令和４年度には要件化を目指すこととしていること、また、加算Ⅱは技能・経験に応じた処遇改善を行うものであり、研修受講を要件化していないのはあくまで経過措置であることを踏まえ、積極的かつ計画的に研修の受講に取り組むこと。</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【法定福利費等の取扱い】</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w:t>
            </w:r>
            <w:r>
              <w:rPr>
                <w:rFonts w:asciiTheme="minorEastAsia" w:eastAsiaTheme="minorEastAsia" w:hAnsiTheme="minorEastAsia" w:hint="eastAsia"/>
              </w:rPr>
              <w:t>法定福利費等の事業主負担増加額の範囲はどのようなものか。）</w:t>
            </w:r>
          </w:p>
          <w:p w:rsidR="00495454"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法定福利費等の事業主負担増加額は、次のものを含む。</w:t>
            </w:r>
          </w:p>
          <w:p w:rsidR="00495454" w:rsidRPr="00FA783C" w:rsidRDefault="00495454" w:rsidP="00B207B8">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健康保険料、介護保険料、厚生年金保険</w:t>
            </w:r>
            <w:r w:rsidRPr="00FA783C">
              <w:rPr>
                <w:rFonts w:asciiTheme="minorEastAsia" w:eastAsiaTheme="minorEastAsia" w:hAnsiTheme="minorEastAsia" w:hint="eastAsia"/>
              </w:rPr>
              <w:t>料、</w:t>
            </w:r>
            <w:r w:rsidRPr="00FA783C">
              <w:rPr>
                <w:rFonts w:asciiTheme="majorEastAsia" w:eastAsiaTheme="majorEastAsia" w:hAnsiTheme="majorEastAsia" w:hint="eastAsia"/>
              </w:rPr>
              <w:t>子ども・子育て拠出金、</w:t>
            </w:r>
            <w:r w:rsidRPr="00FA783C">
              <w:rPr>
                <w:rFonts w:asciiTheme="minorEastAsia" w:eastAsiaTheme="minorEastAsia" w:hAnsiTheme="minorEastAsia" w:hint="eastAsia"/>
              </w:rPr>
              <w:t>雇用保険料、労災保険料等における、処遇改善による賃金上昇分に応じた事業主負担増加分、法人事業税における処遇改善による賃金上昇分に応じた外形標準課税の付加価値額増加分、退職手当共済制度等における掛金等が増加する場合の増加分。</w:t>
            </w:r>
          </w:p>
          <w:p w:rsidR="00495454" w:rsidRPr="00FA783C" w:rsidRDefault="00495454" w:rsidP="00B207B8">
            <w:pPr>
              <w:autoSpaceDE w:val="0"/>
              <w:autoSpaceDN w:val="0"/>
              <w:spacing w:line="80" w:lineRule="exact"/>
              <w:ind w:left="359" w:hangingChars="200" w:hanging="359"/>
              <w:rPr>
                <w:rFonts w:asciiTheme="minorEastAsia" w:eastAsiaTheme="minorEastAsia" w:hAnsiTheme="minorEastAsia"/>
              </w:rPr>
            </w:pPr>
          </w:p>
          <w:p w:rsidR="00495454" w:rsidRPr="00FA783C" w:rsidRDefault="00495454" w:rsidP="00B207B8">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rPr>
              <w:t>※（</w:t>
            </w:r>
            <w:r w:rsidRPr="00FA783C">
              <w:rPr>
                <w:rFonts w:asciiTheme="majorEastAsia" w:eastAsiaTheme="majorEastAsia" w:hAnsiTheme="majorEastAsia" w:hint="eastAsia"/>
              </w:rPr>
              <w:t>通知で示されている「事業主負担増加見込総額」及び「事業主負担増加相当総額」を算出する＜算式＞は「標準」とされているが、別の方法による算定も可能と理解してよいか。）</w:t>
            </w:r>
          </w:p>
          <w:p w:rsidR="00495454" w:rsidRPr="00FA783C" w:rsidRDefault="00495454" w:rsidP="00B207B8">
            <w:pPr>
              <w:autoSpaceDE w:val="0"/>
              <w:autoSpaceDN w:val="0"/>
              <w:spacing w:line="260" w:lineRule="exact"/>
              <w:ind w:leftChars="100" w:left="180" w:firstLineChars="100" w:firstLine="176"/>
              <w:rPr>
                <w:rFonts w:asciiTheme="majorEastAsia" w:eastAsiaTheme="majorEastAsia" w:hAnsiTheme="majorEastAsia"/>
                <w:spacing w:val="-2"/>
              </w:rPr>
            </w:pPr>
            <w:r w:rsidRPr="00FA783C">
              <w:rPr>
                <w:rFonts w:asciiTheme="majorEastAsia" w:eastAsiaTheme="majorEastAsia" w:hAnsiTheme="majorEastAsia" w:hint="eastAsia"/>
                <w:spacing w:val="-2"/>
              </w:rPr>
              <w:t>お見込みのとおりである。別の方法で算定する場合は、算定の考え方について説明できることが必要である。</w:t>
            </w:r>
          </w:p>
          <w:p w:rsidR="00495454" w:rsidRDefault="00495454" w:rsidP="00B207B8">
            <w:pPr>
              <w:autoSpaceDE w:val="0"/>
              <w:autoSpaceDN w:val="0"/>
              <w:spacing w:line="260" w:lineRule="exact"/>
              <w:ind w:leftChars="100" w:left="180"/>
              <w:rPr>
                <w:rFonts w:asciiTheme="minorEastAsia" w:eastAsiaTheme="minorEastAsia" w:hAnsiTheme="minorEastAsia"/>
              </w:rPr>
            </w:pPr>
          </w:p>
        </w:tc>
      </w:tr>
    </w:tbl>
    <w:p w:rsidR="00495454" w:rsidRPr="00014639" w:rsidRDefault="00495454" w:rsidP="00495454">
      <w:pPr>
        <w:rPr>
          <w:rFonts w:asciiTheme="minorEastAsia" w:eastAsiaTheme="minorEastAsia" w:hAnsiTheme="minorEastAsia"/>
        </w:rPr>
      </w:pPr>
    </w:p>
    <w:p w:rsidR="00495454" w:rsidRDefault="00495454" w:rsidP="00495454">
      <w:pPr>
        <w:rPr>
          <w:rFonts w:asciiTheme="minorEastAsia" w:eastAsiaTheme="minorEastAsia" w:hAnsiTheme="minorEastAsia"/>
        </w:rPr>
      </w:pPr>
      <w:r>
        <w:rPr>
          <w:rFonts w:asciiTheme="minorEastAsia" w:eastAsiaTheme="minorEastAsia" w:hAnsiTheme="minorEastAsia"/>
        </w:rPr>
        <w:br w:type="page"/>
      </w:r>
    </w:p>
    <w:p w:rsidR="00226012" w:rsidRDefault="00226012">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134" w:type="dxa"/>
            <w:vMerge w:val="restart"/>
            <w:tcBorders>
              <w:top w:val="single" w:sz="8" w:space="0" w:color="auto"/>
            </w:tcBorders>
          </w:tcPr>
          <w:p w:rsidR="00226012" w:rsidRDefault="00B57593">
            <w:pPr>
              <w:autoSpaceDE w:val="0"/>
              <w:autoSpaceDN w:val="0"/>
              <w:spacing w:line="260" w:lineRule="exact"/>
              <w:jc w:val="left"/>
              <w:rPr>
                <w:rFonts w:asciiTheme="minorEastAsia" w:eastAsiaTheme="minorEastAsia" w:hAnsiTheme="minorEastAsia"/>
                <w:w w:val="90"/>
              </w:rPr>
            </w:pPr>
            <w:r>
              <w:rPr>
                <w:rFonts w:asciiTheme="majorEastAsia" w:eastAsiaTheme="majorEastAsia" w:hAnsiTheme="majorEastAsia" w:hint="eastAsia"/>
                <w:w w:val="90"/>
              </w:rPr>
              <w:t>20</w:t>
            </w:r>
            <w:r w:rsidR="001A5841">
              <w:rPr>
                <w:rFonts w:asciiTheme="majorEastAsia" w:eastAsiaTheme="majorEastAsia" w:hAnsiTheme="majorEastAsia" w:hint="eastAsia"/>
                <w:w w:val="90"/>
              </w:rPr>
              <w:t xml:space="preserve"> 冷暖房費加算</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以下の地域の区分に応じて定められた額を加算していますか。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auto"/>
            </w:tcBorders>
          </w:tcPr>
          <w:p w:rsidR="00226012" w:rsidRDefault="001A584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志木市は「その他の地域」に該当</w:t>
            </w:r>
          </w:p>
        </w:tc>
      </w:tr>
      <w:tr w:rsidR="00226012">
        <w:tc>
          <w:tcPr>
            <w:tcW w:w="1134" w:type="dxa"/>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除雪費加算</w:t>
            </w:r>
          </w:p>
          <w:p w:rsidR="00226012" w:rsidRDefault="001A5841">
            <w:pPr>
              <w:autoSpaceDE w:val="0"/>
              <w:autoSpaceDN w:val="0"/>
              <w:spacing w:line="260" w:lineRule="exact"/>
              <w:jc w:val="left"/>
              <w:rPr>
                <w:rFonts w:asciiTheme="minorEastAsia" w:eastAsiaTheme="minorEastAsia" w:hAnsiTheme="minorEastAsia"/>
                <w:w w:val="82"/>
              </w:rPr>
            </w:pPr>
            <w:r>
              <w:rPr>
                <w:rFonts w:asciiTheme="majorEastAsia" w:eastAsiaTheme="majorEastAsia" w:hAnsiTheme="majorEastAsia" w:hint="eastAsia"/>
                <w:w w:val="82"/>
              </w:rPr>
              <w:t>降灰除去費加算</w:t>
            </w:r>
          </w:p>
        </w:tc>
        <w:tc>
          <w:tcPr>
            <w:tcW w:w="8931" w:type="dxa"/>
            <w:gridSpan w:val="3"/>
            <w:tcBorders>
              <w:top w:val="single" w:sz="8" w:space="0" w:color="auto"/>
              <w:bottom w:val="nil"/>
            </w:tcBorders>
            <w:vAlign w:val="center"/>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志木市は、当該加算要件の地域に該当しない。</w:t>
            </w:r>
          </w:p>
        </w:tc>
      </w:tr>
      <w:tr w:rsidR="00226012">
        <w:tc>
          <w:tcPr>
            <w:tcW w:w="1134" w:type="dxa"/>
            <w:vMerge w:val="restart"/>
            <w:tcBorders>
              <w:top w:val="single" w:sz="8" w:space="0" w:color="auto"/>
            </w:tcBorders>
          </w:tcPr>
          <w:p w:rsidR="000C5273"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Theme="majorEastAsia" w:eastAsiaTheme="majorEastAsia" w:hAnsiTheme="majorEastAsia" w:hint="eastAsia"/>
                <w:color w:val="000000" w:themeColor="text1"/>
                <w:w w:val="90"/>
              </w:rPr>
              <w:t>2</w:t>
            </w:r>
            <w:r w:rsidR="00B57593" w:rsidRPr="00C034BD">
              <w:rPr>
                <w:rFonts w:asciiTheme="majorEastAsia" w:eastAsiaTheme="majorEastAsia" w:hAnsiTheme="majorEastAsia" w:hint="eastAsia"/>
                <w:color w:val="000000" w:themeColor="text1"/>
                <w:w w:val="90"/>
              </w:rPr>
              <w:t>1</w:t>
            </w:r>
            <w:r w:rsidRPr="00C034BD">
              <w:rPr>
                <w:rFonts w:asciiTheme="majorEastAsia" w:eastAsiaTheme="majorEastAsia" w:hAnsiTheme="majorEastAsia" w:hint="eastAsia"/>
                <w:color w:val="000000" w:themeColor="text1"/>
                <w:w w:val="90"/>
              </w:rPr>
              <w:t xml:space="preserve"> </w:t>
            </w:r>
            <w:r w:rsidR="000C5273" w:rsidRPr="00C034BD">
              <w:rPr>
                <w:rFonts w:asciiTheme="majorEastAsia" w:eastAsiaTheme="majorEastAsia" w:hAnsiTheme="majorEastAsia" w:hint="eastAsia"/>
                <w:color w:val="000000" w:themeColor="text1"/>
                <w:w w:val="90"/>
              </w:rPr>
              <w:t>高齢者等活躍促進加算</w:t>
            </w:r>
          </w:p>
          <w:p w:rsidR="00AE0294" w:rsidRPr="00C034BD" w:rsidRDefault="00AE0294">
            <w:pPr>
              <w:autoSpaceDE w:val="0"/>
              <w:autoSpaceDN w:val="0"/>
              <w:spacing w:line="260" w:lineRule="exact"/>
              <w:jc w:val="left"/>
              <w:rPr>
                <w:rFonts w:asciiTheme="majorEastAsia" w:eastAsiaTheme="majorEastAsia" w:hAnsiTheme="majorEastAsia"/>
                <w:color w:val="000000" w:themeColor="text1"/>
                <w:w w:val="80"/>
              </w:rPr>
            </w:pPr>
          </w:p>
          <w:p w:rsidR="00226012" w:rsidRPr="001A4483" w:rsidRDefault="000C5273" w:rsidP="004161FF">
            <w:pPr>
              <w:autoSpaceDE w:val="0"/>
              <w:autoSpaceDN w:val="0"/>
              <w:spacing w:line="260" w:lineRule="exact"/>
              <w:rPr>
                <w:rFonts w:asciiTheme="minorEastAsia" w:eastAsiaTheme="minorEastAsia" w:hAnsiTheme="minorEastAsia"/>
                <w:color w:val="000000" w:themeColor="text1"/>
                <w:w w:val="83"/>
              </w:rPr>
            </w:pPr>
            <w:r w:rsidRPr="001A4483">
              <w:rPr>
                <w:rFonts w:asciiTheme="minorEastAsia" w:eastAsiaTheme="minorEastAsia" w:hAnsiTheme="minorEastAsia" w:hint="eastAsia"/>
                <w:color w:val="000000" w:themeColor="text1"/>
                <w:w w:val="83"/>
              </w:rPr>
              <w:t>（</w:t>
            </w:r>
            <w:r w:rsidR="00C66D55" w:rsidRPr="001A4483">
              <w:rPr>
                <w:rFonts w:asciiTheme="minorEastAsia" w:eastAsiaTheme="minorEastAsia" w:hAnsiTheme="minorEastAsia" w:hint="eastAsia"/>
                <w:color w:val="000000" w:themeColor="text1"/>
                <w:w w:val="83"/>
              </w:rPr>
              <w:t>令和2年度の改定で、</w:t>
            </w:r>
            <w:r w:rsidR="001A5841" w:rsidRPr="001A4483">
              <w:rPr>
                <w:rFonts w:asciiTheme="minorEastAsia" w:eastAsiaTheme="minorEastAsia" w:hAnsiTheme="minorEastAsia" w:hint="eastAsia"/>
                <w:color w:val="000000" w:themeColor="text1"/>
                <w:w w:val="83"/>
              </w:rPr>
              <w:t>入所児童処遇特別加算</w:t>
            </w:r>
            <w:r w:rsidRPr="001A4483">
              <w:rPr>
                <w:rFonts w:asciiTheme="minorEastAsia" w:eastAsiaTheme="minorEastAsia" w:hAnsiTheme="minorEastAsia" w:hint="eastAsia"/>
                <w:color w:val="000000" w:themeColor="text1"/>
                <w:w w:val="83"/>
              </w:rPr>
              <w:t>から名称変更）</w:t>
            </w:r>
          </w:p>
          <w:p w:rsidR="00226012" w:rsidRPr="00C034BD" w:rsidRDefault="00226012">
            <w:pPr>
              <w:autoSpaceDE w:val="0"/>
              <w:autoSpaceDN w:val="0"/>
              <w:spacing w:line="260" w:lineRule="exact"/>
              <w:jc w:val="left"/>
              <w:rPr>
                <w:rFonts w:asciiTheme="majorEastAsia" w:eastAsiaTheme="majorEastAsia" w:hAnsiTheme="majorEastAsia"/>
                <w:color w:val="000000" w:themeColor="text1"/>
                <w:w w:val="90"/>
              </w:rPr>
            </w:pPr>
          </w:p>
          <w:p w:rsidR="00226012" w:rsidRPr="00C034BD" w:rsidRDefault="001A5841">
            <w:pPr>
              <w:autoSpaceDE w:val="0"/>
              <w:autoSpaceDN w:val="0"/>
              <w:spacing w:line="260" w:lineRule="exact"/>
              <w:jc w:val="left"/>
              <w:rPr>
                <w:rFonts w:ascii="ＭＳ Ｐ明朝" w:eastAsia="ＭＳ Ｐ明朝" w:hAnsi="ＭＳ Ｐ明朝"/>
                <w:color w:val="000000" w:themeColor="text1"/>
                <w:w w:val="90"/>
              </w:rPr>
            </w:pPr>
            <w:r w:rsidRPr="00C034BD">
              <w:rPr>
                <w:rFonts w:ascii="ＭＳ Ｐ明朝" w:eastAsia="ＭＳ Ｐ明朝" w:hAnsi="ＭＳ Ｐ明朝"/>
                <w:color w:val="000000" w:themeColor="text1"/>
                <w:w w:val="90"/>
              </w:rPr>
              <w:t>［加算認定］</w:t>
            </w:r>
          </w:p>
          <w:p w:rsidR="00226012" w:rsidRPr="00C034BD" w:rsidRDefault="001A5841">
            <w:pPr>
              <w:autoSpaceDE w:val="0"/>
              <w:autoSpaceDN w:val="0"/>
              <w:spacing w:line="260" w:lineRule="exact"/>
              <w:jc w:val="left"/>
              <w:rPr>
                <w:rFonts w:asciiTheme="majorEastAsia" w:eastAsiaTheme="majorEastAsia" w:hAnsiTheme="majorEastAsia"/>
                <w:color w:val="000000" w:themeColor="text1"/>
                <w:w w:val="90"/>
              </w:rPr>
            </w:pPr>
            <w:r w:rsidRPr="00C034BD">
              <w:rPr>
                <w:rFonts w:ascii="ＭＳ Ｐ明朝" w:eastAsia="ＭＳ Ｐ明朝" w:hAnsi="ＭＳ Ｐ明朝"/>
                <w:color w:val="000000" w:themeColor="text1"/>
                <w:w w:val="90"/>
              </w:rPr>
              <w:t>申請に基づき市が認定</w:t>
            </w:r>
          </w:p>
        </w:tc>
        <w:tc>
          <w:tcPr>
            <w:tcW w:w="5245" w:type="dxa"/>
            <w:tcBorders>
              <w:top w:val="single" w:sz="8" w:space="0" w:color="auto"/>
              <w:bottom w:val="nil"/>
            </w:tcBorders>
          </w:tcPr>
          <w:p w:rsidR="00226012" w:rsidRPr="00C034BD" w:rsidRDefault="001A5841" w:rsidP="00825ED3">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1)</w:t>
            </w:r>
            <w:r w:rsidRPr="001A4483">
              <w:rPr>
                <w:rFonts w:asciiTheme="minorEastAsia" w:eastAsiaTheme="minorEastAsia" w:hAnsiTheme="minorEastAsia" w:hint="eastAsia"/>
                <w:color w:val="000000" w:themeColor="text1"/>
              </w:rPr>
              <w:t xml:space="preserve">　</w:t>
            </w:r>
            <w:r w:rsidR="00825ED3" w:rsidRPr="001A4483">
              <w:rPr>
                <w:rFonts w:asciiTheme="minorEastAsia" w:eastAsiaTheme="minorEastAsia" w:hAnsiTheme="minorEastAsia" w:hint="eastAsia"/>
                <w:color w:val="000000" w:themeColor="text1"/>
              </w:rPr>
              <w:t>高齢者等活躍促進加算</w:t>
            </w:r>
            <w:r w:rsidRPr="001A4483">
              <w:rPr>
                <w:rFonts w:asciiTheme="minorEastAsia" w:eastAsiaTheme="minorEastAsia" w:hAnsiTheme="minorEastAsia" w:hint="eastAsia"/>
                <w:color w:val="000000" w:themeColor="text1"/>
              </w:rPr>
              <w:t>を算定している場合、以下のア及びイの加算</w:t>
            </w:r>
            <w:r w:rsidRPr="00C034BD">
              <w:rPr>
                <w:rFonts w:asciiTheme="minorEastAsia" w:eastAsiaTheme="minorEastAsia" w:hAnsiTheme="minorEastAsia" w:hint="eastAsia"/>
                <w:color w:val="000000" w:themeColor="text1"/>
              </w:rPr>
              <w:t>の要件に適合していますか。</w:t>
            </w:r>
          </w:p>
        </w:tc>
        <w:tc>
          <w:tcPr>
            <w:tcW w:w="851" w:type="dxa"/>
            <w:tcBorders>
              <w:top w:val="single" w:sz="8" w:space="0" w:color="auto"/>
              <w:bottom w:val="single" w:sz="4" w:space="0" w:color="auto"/>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color w:val="000000" w:themeColor="text1"/>
              </w:rPr>
              <w:t>□はい</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color w:val="000000" w:themeColor="text1"/>
              </w:rPr>
              <w:t>□いいえ</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□非該当</w:t>
            </w:r>
          </w:p>
        </w:tc>
        <w:tc>
          <w:tcPr>
            <w:tcW w:w="2835" w:type="dxa"/>
            <w:tcBorders>
              <w:top w:val="single" w:sz="8" w:space="0" w:color="auto"/>
              <w:bottom w:val="single" w:sz="4" w:space="0" w:color="auto"/>
            </w:tcBorders>
          </w:tcPr>
          <w:p w:rsidR="00226012" w:rsidRPr="00C034B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260"/>
        </w:trPr>
        <w:tc>
          <w:tcPr>
            <w:tcW w:w="1134" w:type="dxa"/>
            <w:vMerge/>
            <w:tcBorders>
              <w:top w:val="single" w:sz="8" w:space="0" w:color="auto"/>
              <w:bottom w:val="nil"/>
            </w:tcBorders>
          </w:tcPr>
          <w:p w:rsidR="00226012" w:rsidRPr="00C034BD" w:rsidRDefault="00226012">
            <w:pPr>
              <w:autoSpaceDE w:val="0"/>
              <w:autoSpaceDN w:val="0"/>
              <w:spacing w:line="260" w:lineRule="exact"/>
              <w:jc w:val="left"/>
              <w:rPr>
                <w:rFonts w:asciiTheme="majorEastAsia" w:eastAsiaTheme="majorEastAsia" w:hAnsiTheme="majorEastAsia"/>
                <w:color w:val="000000" w:themeColor="text1"/>
                <w:w w:val="90"/>
              </w:rPr>
            </w:pPr>
          </w:p>
        </w:tc>
        <w:tc>
          <w:tcPr>
            <w:tcW w:w="8931" w:type="dxa"/>
            <w:gridSpan w:val="3"/>
            <w:tcBorders>
              <w:top w:val="nil"/>
              <w:bottom w:val="single" w:sz="4" w:space="0" w:color="000000" w:themeColor="text1"/>
            </w:tcBorders>
          </w:tcPr>
          <w:p w:rsidR="00226012" w:rsidRPr="00C034B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ア　高齢者等（注１）を職員配置基準以外に非常勤職員（注２）として雇用（注３）し、施設の業務の中で比較的高齢者等に適した業務（注４）を行わせ、かつ、当該年度中における高齢者等の総雇用人員の累積年間総雇用時間が、400時間以上見込まれること。</w:t>
            </w:r>
          </w:p>
          <w:p w:rsidR="00226012" w:rsidRPr="00C034B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また、「特定就職困難者雇用開発助成金」等を受けている施設（受ける予定の施設を含む。）でその補助の対象となる職員は対象としないこと。</w:t>
            </w:r>
          </w:p>
          <w:p w:rsidR="00226012" w:rsidRPr="00C034BD" w:rsidRDefault="001A5841">
            <w:pPr>
              <w:autoSpaceDE w:val="0"/>
              <w:autoSpaceDN w:val="0"/>
              <w:spacing w:line="260" w:lineRule="exact"/>
              <w:ind w:left="539" w:hangingChars="300" w:hanging="53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なお、雇用形態は通年が望ましいが短期間でも雇用予定がはっきりしていて、利用子ども等の処遇の向上が期待される場合には、この加算対象として差し支えないこと。</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（注１）高齢者等の範囲</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①　当該年度の４月１日現在または、その年度の途中で雇用する場合はその雇用する時点において満６０歳以上の者</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②　身体障害者（身体障害者福祉法に規定する身体障害者手帳を所持している者）</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③　知的障害者（知的障害者更生相談所、児童相談所等において知的障害者と判定された者で、都道府県知事が発行する療育手帳または判定書を所持している者）</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④　精神障害者（精神保健及び精神障害福祉法に関する法律に規定する精神障害者保健福祉手帳を所持している者）</w:t>
            </w:r>
          </w:p>
          <w:p w:rsidR="00226012" w:rsidRPr="00C034BD" w:rsidRDefault="001A5841">
            <w:pPr>
              <w:autoSpaceDE w:val="0"/>
              <w:autoSpaceDN w:val="0"/>
              <w:spacing w:line="260" w:lineRule="exact"/>
              <w:ind w:left="1617" w:hangingChars="900" w:hanging="1617"/>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⑤　母子家庭の母及び父子家庭の父並びに寡婦（母子及び父子並びに寡婦福祉法に規定する母子家庭の母及び父子家庭の父並びに寡婦）</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（注２）非常勤職員の範囲　　１日６時間未満又は月２０日未満勤務の者を対象とする。</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（注３）雇用の範囲　　雇用契約又は派遣契約による場合のみを対象とする。</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（注４）高齢者等が行う業務の内容の例示</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①利用子ども等との話し相手、相談相手　　②身の回りの世話(爪切り、洗面等)</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③通院、買い物、散歩の付き添い　　④クラブ活動の指導　　⑤給食のあとかたづけ</w:t>
            </w: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⑥喫食の介助　　⑦洗濯、清掃等の業務　　⑧その他高齢者等に適した業務</w:t>
            </w:r>
          </w:p>
          <w:p w:rsidR="00226012" w:rsidRPr="00C034BD" w:rsidRDefault="00226012">
            <w:pPr>
              <w:autoSpaceDE w:val="0"/>
              <w:autoSpaceDN w:val="0"/>
              <w:spacing w:line="260" w:lineRule="exact"/>
              <w:ind w:left="180" w:hangingChars="100" w:hanging="180"/>
              <w:rPr>
                <w:rFonts w:asciiTheme="minorEastAsia" w:eastAsiaTheme="minorEastAsia" w:hAnsiTheme="minorEastAsia"/>
                <w:color w:val="000000" w:themeColor="text1"/>
              </w:rPr>
            </w:pPr>
          </w:p>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イ　以下の事業等のうち、いずれかを実施していること。</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①　延長保育事業（子ども・子育て支援交付金の交付に係る要件に適合するもの及びこれと同等の要件を満たして自主事業として実施しているもの。ただし、当該要件を満たした月以降の各月においては、同一年度内に限り、事業を実施する体制が取られていることをもって当該要件を満たしているものと取り扱う。）</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②　一時預かり事業（一般型）（子ども・子育て支援交付金に係る要件に適合しており、かつ、平均対象子どもが１人以上いるもの（年度当初から事業を開始する場合は５月において当該要件を満たしていることをもって４月から当該要件を満たしているものと取り扱う。）。ただし、当該要件を満たした月以降の各月においては、同一年度内に限り、事業を実施する体制が取られていることをもって当該要件を満たしているものと取り扱う。）</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ただし、当分の間は平成21年6月3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③　病児保育事業（子ども・子育て支援交付金に係る要件に適合するもの及びこれと同等の要件を満たして自主事業として実施しているもの。）</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④　乳児が３人以上利用している施設（４月から１１月までの各月初日を平均して乳児が３人以上利用していること。）</w:t>
            </w:r>
          </w:p>
          <w:p w:rsidR="00226012" w:rsidRPr="00C034BD" w:rsidRDefault="001A5841">
            <w:pPr>
              <w:autoSpaceDE w:val="0"/>
              <w:autoSpaceDN w:val="0"/>
              <w:spacing w:line="260" w:lineRule="exact"/>
              <w:ind w:left="719" w:hangingChars="400" w:hanging="719"/>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⑤　障害児（軽度障害児を含む。）（注）が１人以上利用している施設（４月から１１月までの間に１人以上の障害児の利用があること。）</w:t>
            </w:r>
          </w:p>
          <w:p w:rsidR="00226012" w:rsidRPr="00C034BD" w:rsidRDefault="001A5841">
            <w:pPr>
              <w:autoSpaceDE w:val="0"/>
              <w:autoSpaceDN w:val="0"/>
              <w:spacing w:line="260" w:lineRule="exact"/>
              <w:ind w:left="1258" w:hangingChars="700" w:hanging="1258"/>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（注）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lastRenderedPageBreak/>
        <w:t xml:space="preserve">　　　</w:t>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rPr>
          <w:trHeight w:val="276"/>
        </w:trPr>
        <w:tc>
          <w:tcPr>
            <w:tcW w:w="1134" w:type="dxa"/>
            <w:vMerge w:val="restart"/>
            <w:tcBorders>
              <w:top w:val="nil"/>
            </w:tcBorders>
          </w:tcPr>
          <w:p w:rsidR="00226012" w:rsidRDefault="001A5841">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226012" w:rsidRDefault="001A5841" w:rsidP="00B57593">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sidR="00B57593" w:rsidRPr="00C034BD">
              <w:rPr>
                <w:rFonts w:asciiTheme="majorEastAsia" w:eastAsiaTheme="majorEastAsia" w:hAnsiTheme="majorEastAsia" w:hint="eastAsia"/>
                <w:color w:val="000000" w:themeColor="text1"/>
                <w:w w:val="90"/>
              </w:rPr>
              <w:t>1</w:t>
            </w:r>
            <w:r w:rsidR="00825ED3" w:rsidRPr="00C034BD">
              <w:rPr>
                <w:rFonts w:asciiTheme="majorEastAsia" w:eastAsiaTheme="majorEastAsia" w:hAnsiTheme="majorEastAsia"/>
                <w:color w:val="000000" w:themeColor="text1"/>
                <w:w w:val="90"/>
              </w:rPr>
              <w:t xml:space="preserve"> </w:t>
            </w:r>
            <w:r w:rsidR="00825ED3" w:rsidRPr="00C034BD">
              <w:rPr>
                <w:rFonts w:asciiTheme="majorEastAsia" w:eastAsiaTheme="majorEastAsia" w:hAnsiTheme="majorEastAsia" w:hint="eastAsia"/>
                <w:color w:val="000000" w:themeColor="text1"/>
                <w:w w:val="90"/>
              </w:rPr>
              <w:t>高齢者等活躍促進加算</w:t>
            </w:r>
          </w:p>
        </w:tc>
        <w:tc>
          <w:tcPr>
            <w:tcW w:w="5245" w:type="dxa"/>
            <w:tcBorders>
              <w:top w:val="single" w:sz="4" w:space="0" w:color="000000" w:themeColor="text1"/>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加算額は、次のとおり算定し、３月初日に利用する子どもの単価に加算していますか。</w:t>
            </w:r>
          </w:p>
        </w:tc>
        <w:tc>
          <w:tcPr>
            <w:tcW w:w="851" w:type="dxa"/>
            <w:tcBorders>
              <w:top w:val="single" w:sz="4" w:space="0" w:color="000000" w:themeColor="text1"/>
              <w:bottom w:val="single" w:sz="4" w:space="0" w:color="000000" w:themeColor="text1"/>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000000" w:themeColor="text1"/>
              <w:bottom w:val="single" w:sz="4" w:space="0" w:color="000000" w:themeColor="text1"/>
            </w:tcBorders>
          </w:tcPr>
          <w:p w:rsidR="00226012" w:rsidRDefault="00226012">
            <w:pPr>
              <w:autoSpaceDE w:val="0"/>
              <w:autoSpaceDN w:val="0"/>
              <w:spacing w:line="260" w:lineRule="exact"/>
              <w:rPr>
                <w:rFonts w:asciiTheme="minorEastAsia" w:eastAsiaTheme="minorEastAsia" w:hAnsiTheme="minorEastAsia"/>
              </w:rPr>
            </w:pPr>
          </w:p>
        </w:tc>
      </w:tr>
      <w:tr w:rsidR="00226012">
        <w:trPr>
          <w:trHeight w:val="50"/>
        </w:trPr>
        <w:tc>
          <w:tcPr>
            <w:tcW w:w="1134" w:type="dxa"/>
            <w:vMerge/>
            <w:tcBorders>
              <w:top w:val="nil"/>
            </w:tcBorders>
          </w:tcPr>
          <w:p w:rsidR="00226012" w:rsidRDefault="00226012">
            <w:pPr>
              <w:autoSpaceDE w:val="0"/>
              <w:autoSpaceDN w:val="0"/>
              <w:spacing w:line="260" w:lineRule="exact"/>
              <w:jc w:val="left"/>
              <w:rPr>
                <w:rFonts w:asciiTheme="minorEastAsia" w:eastAsiaTheme="minorEastAsia" w:hAnsiTheme="minorEastAsia"/>
                <w:w w:val="90"/>
              </w:rPr>
            </w:pPr>
          </w:p>
        </w:tc>
        <w:tc>
          <w:tcPr>
            <w:tcW w:w="8931" w:type="dxa"/>
            <w:gridSpan w:val="3"/>
            <w:tcBorders>
              <w:top w:val="nil"/>
              <w:bottom w:val="single" w:sz="4" w:space="0" w:color="000000" w:themeColor="text1"/>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認定された「年間総雇用時間数」の区分に応じて定められた額</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xml:space="preserve">　　÷３月初日の利用子ども数　　（算定して得た額に10円未満の端数がある場合は切り捨てる。）</w:t>
            </w:r>
          </w:p>
        </w:tc>
      </w:tr>
      <w:tr w:rsidR="00226012">
        <w:trPr>
          <w:trHeight w:val="188"/>
        </w:trPr>
        <w:tc>
          <w:tcPr>
            <w:tcW w:w="1134" w:type="dxa"/>
            <w:vMerge/>
          </w:tcPr>
          <w:p w:rsidR="00226012" w:rsidRDefault="00226012">
            <w:pPr>
              <w:autoSpaceDE w:val="0"/>
              <w:autoSpaceDN w:val="0"/>
              <w:spacing w:line="260" w:lineRule="exact"/>
              <w:jc w:val="left"/>
              <w:rPr>
                <w:rFonts w:asciiTheme="minorEastAsia" w:eastAsiaTheme="minorEastAsia" w:hAnsiTheme="minorEastAsia"/>
                <w:w w:val="90"/>
              </w:rPr>
            </w:pPr>
          </w:p>
        </w:tc>
        <w:tc>
          <w:tcPr>
            <w:tcW w:w="5245" w:type="dxa"/>
            <w:tcBorders>
              <w:top w:val="single" w:sz="4" w:space="0" w:color="000000" w:themeColor="text1"/>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3)　翌年４月末日までに実績報告書を市に提出していますか。</w:t>
            </w:r>
          </w:p>
        </w:tc>
        <w:tc>
          <w:tcPr>
            <w:tcW w:w="851" w:type="dxa"/>
            <w:tcBorders>
              <w:top w:val="single" w:sz="4" w:space="0" w:color="000000" w:themeColor="text1"/>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000000" w:themeColor="text1"/>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w:t>
            </w:r>
            <w:r w:rsidR="00B57593">
              <w:rPr>
                <w:rFonts w:asciiTheme="majorEastAsia" w:eastAsiaTheme="majorEastAsia" w:hAnsiTheme="majorEastAsia" w:hint="eastAsia"/>
                <w:w w:val="90"/>
              </w:rPr>
              <w:t>2</w:t>
            </w:r>
            <w:r>
              <w:rPr>
                <w:rFonts w:asciiTheme="majorEastAsia" w:eastAsiaTheme="majorEastAsia" w:hAnsiTheme="majorEastAsia" w:hint="eastAsia"/>
                <w:w w:val="90"/>
              </w:rPr>
              <w:t xml:space="preserve"> 施設機能</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強化推進費</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加算</w:t>
            </w:r>
          </w:p>
          <w:p w:rsidR="00226012" w:rsidRDefault="00226012">
            <w:pPr>
              <w:autoSpaceDE w:val="0"/>
              <w:autoSpaceDN w:val="0"/>
              <w:spacing w:line="260" w:lineRule="exact"/>
              <w:jc w:val="left"/>
              <w:rPr>
                <w:rFonts w:asciiTheme="majorEastAsia" w:eastAsiaTheme="majorEastAsia" w:hAnsiTheme="majorEastAsia"/>
                <w:w w:val="90"/>
              </w:rPr>
            </w:pPr>
          </w:p>
          <w:p w:rsidR="00226012" w:rsidRDefault="001A584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226012" w:rsidRDefault="001A584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226012" w:rsidRDefault="001A584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施設機能強化推進費加算を算定している場合、以下の加算の要件に適合していますか。</w:t>
            </w:r>
          </w:p>
        </w:tc>
        <w:tc>
          <w:tcPr>
            <w:tcW w:w="851" w:type="dxa"/>
            <w:tcBorders>
              <w:top w:val="single" w:sz="8" w:space="0" w:color="auto"/>
              <w:bottom w:val="single" w:sz="4"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226012" w:rsidRDefault="00226012">
            <w:pPr>
              <w:autoSpaceDE w:val="0"/>
              <w:autoSpaceDN w:val="0"/>
              <w:spacing w:line="260" w:lineRule="exact"/>
              <w:rPr>
                <w:rFonts w:asciiTheme="minorEastAsia" w:eastAsiaTheme="minorEastAsia" w:hAnsiTheme="minorEastAsia"/>
              </w:rPr>
            </w:pPr>
          </w:p>
        </w:tc>
      </w:tr>
      <w:tr w:rsidR="00226012" w:rsidTr="00BE6A3F">
        <w:trPr>
          <w:trHeight w:val="8506"/>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226012" w:rsidRPr="001A4483" w:rsidRDefault="001A5841">
            <w:pPr>
              <w:autoSpaceDE w:val="0"/>
              <w:autoSpaceDN w:val="0"/>
              <w:spacing w:line="260" w:lineRule="exact"/>
              <w:ind w:left="180" w:hangingChars="100" w:hanging="180"/>
              <w:rPr>
                <w:rFonts w:asciiTheme="minorEastAsia" w:eastAsiaTheme="minorEastAsia" w:hAnsiTheme="minorEastAsia"/>
              </w:rPr>
            </w:pPr>
            <w:r w:rsidRPr="001A4483">
              <w:rPr>
                <w:rFonts w:asciiTheme="minorEastAsia" w:eastAsiaTheme="minorEastAsia" w:hAnsiTheme="minorEastAsia" w:hint="eastAsia"/>
              </w:rPr>
              <w:t xml:space="preserve">　　施設における火災・地震等の災害時に備え、職員等の防災教育及び災害発生時の安全かつ、迅速な避難誘導体制を充実する等の施設の総合的な防災対策を図る取組（注１・注２・注３）を行う施設で、以下の事業等（①～⑤）を複数実施する施設であること。</w:t>
            </w:r>
          </w:p>
          <w:p w:rsidR="00226012" w:rsidRPr="001A4483" w:rsidRDefault="001A5841">
            <w:pPr>
              <w:spacing w:line="140" w:lineRule="exact"/>
              <w:rPr>
                <w:rFonts w:asciiTheme="minorEastAsia" w:eastAsiaTheme="minorEastAsia" w:hAnsiTheme="minorEastAsia"/>
              </w:rPr>
            </w:pPr>
            <w:r w:rsidRPr="001A4483">
              <w:rPr>
                <w:rFonts w:asciiTheme="minorEastAsia" w:eastAsiaTheme="minorEastAsia" w:hAnsiTheme="minorEastAsia" w:hint="eastAsia"/>
              </w:rPr>
              <w:t xml:space="preserve">　</w:t>
            </w:r>
          </w:p>
          <w:tbl>
            <w:tblPr>
              <w:tblStyle w:val="a7"/>
              <w:tblW w:w="0" w:type="auto"/>
              <w:tblInd w:w="222" w:type="dxa"/>
              <w:tblLayout w:type="fixed"/>
              <w:tblLook w:val="04A0" w:firstRow="1" w:lastRow="0" w:firstColumn="1" w:lastColumn="0" w:noHBand="0" w:noVBand="1"/>
            </w:tblPr>
            <w:tblGrid>
              <w:gridCol w:w="2126"/>
              <w:gridCol w:w="6379"/>
            </w:tblGrid>
            <w:tr w:rsidR="00226012" w:rsidRPr="001A4483">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6012" w:rsidRPr="001A4483" w:rsidRDefault="001A5841">
                  <w:pPr>
                    <w:ind w:left="539" w:hangingChars="300" w:hanging="539"/>
                    <w:rPr>
                      <w:rFonts w:asciiTheme="minorEastAsia" w:eastAsiaTheme="minorEastAsia" w:hAnsiTheme="minorEastAsia"/>
                    </w:rPr>
                  </w:pPr>
                  <w:r w:rsidRPr="001A4483">
                    <w:rPr>
                      <w:rFonts w:asciiTheme="minorEastAsia" w:eastAsiaTheme="minorEastAsia" w:hAnsiTheme="minorEastAsia" w:hint="eastAsia"/>
                    </w:rPr>
                    <w:t>注１　取組の実施方法の　　　例示</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tcPr>
                <w:p w:rsidR="00226012" w:rsidRPr="001A4483" w:rsidRDefault="001A5841">
                  <w:pPr>
                    <w:rPr>
                      <w:rFonts w:asciiTheme="minorEastAsia" w:eastAsiaTheme="minorEastAsia" w:hAnsiTheme="minorEastAsia"/>
                    </w:rPr>
                  </w:pPr>
                  <w:r w:rsidRPr="001A4483">
                    <w:rPr>
                      <w:rFonts w:asciiTheme="minorEastAsia" w:eastAsiaTheme="minorEastAsia" w:hAnsiTheme="minorEastAsia" w:hint="eastAsia"/>
                    </w:rPr>
                    <w:t>・地域住民等への防災支援協力体制の整備及び合同避難訓練等を実施する。</w:t>
                  </w:r>
                </w:p>
                <w:p w:rsidR="00226012" w:rsidRPr="001A4483" w:rsidRDefault="001A5841">
                  <w:pPr>
                    <w:rPr>
                      <w:rFonts w:asciiTheme="minorEastAsia" w:eastAsiaTheme="minorEastAsia" w:hAnsiTheme="minorEastAsia"/>
                    </w:rPr>
                  </w:pPr>
                  <w:r w:rsidRPr="001A4483">
                    <w:rPr>
                      <w:rFonts w:asciiTheme="minorEastAsia" w:eastAsiaTheme="minorEastAsia" w:hAnsiTheme="minorEastAsia" w:hint="eastAsia"/>
                    </w:rPr>
                    <w:t>・職員等への防災教育、訓練の実施及び避難具の整備を促進する。</w:t>
                  </w:r>
                </w:p>
              </w:tc>
            </w:tr>
            <w:tr w:rsidR="00226012" w:rsidRPr="001A4483">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6012" w:rsidRPr="001A4483" w:rsidRDefault="001A5841">
                  <w:pPr>
                    <w:adjustRightInd w:val="0"/>
                    <w:ind w:left="539" w:hangingChars="300" w:hanging="539"/>
                    <w:rPr>
                      <w:rFonts w:asciiTheme="minorEastAsia" w:eastAsiaTheme="minorEastAsia" w:hAnsiTheme="minorEastAsia"/>
                    </w:rPr>
                  </w:pPr>
                  <w:r w:rsidRPr="001A4483">
                    <w:rPr>
                      <w:rFonts w:asciiTheme="minorEastAsia" w:eastAsiaTheme="minorEastAsia" w:hAnsiTheme="minorEastAsia" w:hint="eastAsia"/>
                    </w:rPr>
                    <w:t>注２　取組に必要となる経費の額</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6012" w:rsidRPr="001A4483" w:rsidRDefault="001A5841">
                  <w:pPr>
                    <w:rPr>
                      <w:rFonts w:asciiTheme="minorEastAsia" w:eastAsiaTheme="minorEastAsia" w:hAnsiTheme="minorEastAsia"/>
                    </w:rPr>
                  </w:pPr>
                  <w:r w:rsidRPr="001A4483">
                    <w:rPr>
                      <w:rFonts w:asciiTheme="minorEastAsia" w:eastAsiaTheme="minorEastAsia" w:hAnsiTheme="minorEastAsia" w:hint="eastAsia"/>
                    </w:rPr>
                    <w:t xml:space="preserve">　取組に必要となる経費の総額が、概ね１５万円以上見込まれること。</w:t>
                  </w:r>
                </w:p>
              </w:tc>
            </w:tr>
            <w:tr w:rsidR="00226012" w:rsidRPr="001A4483">
              <w:tc>
                <w:tcPr>
                  <w:tcW w:w="2126"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226012" w:rsidRPr="001A4483" w:rsidRDefault="001A5841">
                  <w:pPr>
                    <w:rPr>
                      <w:rFonts w:asciiTheme="minorEastAsia" w:eastAsiaTheme="minorEastAsia" w:hAnsiTheme="minorEastAsia"/>
                    </w:rPr>
                  </w:pPr>
                  <w:r w:rsidRPr="001A4483">
                    <w:rPr>
                      <w:rFonts w:asciiTheme="minorEastAsia" w:eastAsiaTheme="minorEastAsia" w:hAnsiTheme="minorEastAsia" w:hint="eastAsia"/>
                    </w:rPr>
                    <w:t>注３　支出対象経費</w:t>
                  </w:r>
                </w:p>
              </w:tc>
              <w:tc>
                <w:tcPr>
                  <w:tcW w:w="6379" w:type="dxa"/>
                  <w:tcBorders>
                    <w:top w:val="dotted" w:sz="4" w:space="0" w:color="auto"/>
                    <w:left w:val="dotted" w:sz="4" w:space="0" w:color="auto"/>
                    <w:bottom w:val="dotted" w:sz="4" w:space="0" w:color="auto"/>
                    <w:right w:val="dotted" w:sz="4" w:space="0" w:color="auto"/>
                  </w:tcBorders>
                  <w:tcMar>
                    <w:left w:w="28" w:type="dxa"/>
                    <w:right w:w="28" w:type="dxa"/>
                  </w:tcMar>
                </w:tcPr>
                <w:p w:rsidR="00226012" w:rsidRPr="001A4483" w:rsidRDefault="001A5841">
                  <w:pPr>
                    <w:rPr>
                      <w:rFonts w:asciiTheme="minorEastAsia" w:eastAsiaTheme="minorEastAsia" w:hAnsiTheme="minorEastAsia"/>
                    </w:rPr>
                  </w:pPr>
                  <w:r w:rsidRPr="001A4483">
                    <w:rPr>
                      <w:rFonts w:asciiTheme="minorEastAsia" w:eastAsiaTheme="minorEastAsia" w:hAnsiTheme="minorEastAsia" w:hint="eastAsia"/>
                    </w:rPr>
                    <w:t xml:space="preserve">　需用費（</w:t>
                  </w:r>
                  <w:r w:rsidRPr="001A4483">
                    <w:rPr>
                      <w:rFonts w:asciiTheme="minorEastAsia" w:eastAsiaTheme="minorEastAsia" w:hAnsiTheme="minorEastAsia" w:hint="eastAsia"/>
                      <w:w w:val="90"/>
                    </w:rPr>
                    <w:t>消耗品費、燃料費、印刷製本費、修繕費、食糧費（茶菓）、光熱水費、医療材料費</w:t>
                  </w:r>
                  <w:r w:rsidRPr="001A4483">
                    <w:rPr>
                      <w:rFonts w:asciiTheme="minorEastAsia" w:eastAsiaTheme="minorEastAsia" w:hAnsiTheme="minorEastAsia" w:hint="eastAsia"/>
                    </w:rPr>
                    <w:t>）・役務費（</w:t>
                  </w:r>
                  <w:r w:rsidRPr="001A4483">
                    <w:rPr>
                      <w:rFonts w:asciiTheme="minorEastAsia" w:eastAsiaTheme="minorEastAsia" w:hAnsiTheme="minorEastAsia" w:hint="eastAsia"/>
                      <w:w w:val="90"/>
                    </w:rPr>
                    <w:t>通信運搬費</w:t>
                  </w:r>
                  <w:r w:rsidRPr="001A4483">
                    <w:rPr>
                      <w:rFonts w:asciiTheme="minorEastAsia" w:eastAsiaTheme="minorEastAsia" w:hAnsiTheme="minorEastAsia" w:hint="eastAsia"/>
                    </w:rPr>
                    <w:t>）・旅費・謝金・備品購入費・原材料費・使用料及び賃借料・賃金・委託費</w:t>
                  </w:r>
                </w:p>
                <w:p w:rsidR="00226012" w:rsidRPr="001A4483" w:rsidRDefault="001A5841">
                  <w:pPr>
                    <w:ind w:left="180" w:hangingChars="100" w:hanging="180"/>
                    <w:rPr>
                      <w:rFonts w:asciiTheme="minorEastAsia" w:eastAsiaTheme="minorEastAsia" w:hAnsiTheme="minorEastAsia"/>
                    </w:rPr>
                  </w:pPr>
                  <w:r w:rsidRPr="001A4483">
                    <w:rPr>
                      <w:rFonts w:asciiTheme="minorEastAsia" w:eastAsiaTheme="minorEastAsia" w:hAnsiTheme="minorEastAsia" w:hint="eastAsia"/>
                    </w:rPr>
                    <w:t>※　防災訓練及び避難具の整備等に要する特別の経費に限り、保育の提供に当たって、通常要する費用は含まない。</w:t>
                  </w:r>
                </w:p>
              </w:tc>
            </w:tr>
          </w:tbl>
          <w:p w:rsidR="00226012" w:rsidRPr="001A4483" w:rsidRDefault="001A5841">
            <w:pPr>
              <w:spacing w:line="140" w:lineRule="exact"/>
              <w:rPr>
                <w:rFonts w:asciiTheme="minorEastAsia" w:eastAsiaTheme="minorEastAsia" w:hAnsiTheme="minorEastAsia"/>
              </w:rPr>
            </w:pPr>
            <w:r w:rsidRPr="001A4483">
              <w:rPr>
                <w:rFonts w:asciiTheme="minorEastAsia" w:eastAsiaTheme="minorEastAsia" w:hAnsiTheme="minorEastAsia" w:hint="eastAsia"/>
              </w:rPr>
              <w:t xml:space="preserve">　</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①　延長保育事業（子ども・子育て支援交付金の交付に係る要件に適合するもの及びこれと同等の要件を満たして自主事業として実施しているもの。ただし、当該要件を満たした月以降の各月においては、同一年度内に限り、事業を実施する体制が取られていることをもって当該要件を満たしているものと取り扱う。）</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②　一時預かり事業（一般型）（子ども・子育て支援交付金に係る要件に適合しており、かつ、平均対象子どもが１人以上いるもの（年度当初から事業を開始する場合は５月において当該要件を満たしていることをもって４月から当該要件を満たしているものと取り扱う。）。ただし、当該要件を満たした月以降の各月においては、同一年度内に限り、事業を実施する体制が取られていることをもって当該要件を満たしているものと取り扱う。）</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ただし、当分の間は平成21年6月3日雇児発第0603002号厚生労働省雇用均等・児童家庭局長通知｢『保育対策等促進事業の実施について』の一部改正について」以前に定める一時保育促進事業の要件を満たしていると認められ、実施しているものも含むこととされること</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③　病児保育事業（子ども・子育て支援交付金に係る要件に適合するもの及びこれと同等の要件を満たして自主事業として実施しているもの。）</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④　乳児が３人以上利用している施設（４月から１１月までの各月初日を平均して乳児が３人以上利用していること。）</w:t>
            </w:r>
          </w:p>
          <w:p w:rsidR="00226012" w:rsidRPr="001A4483" w:rsidRDefault="001A5841">
            <w:pPr>
              <w:autoSpaceDE w:val="0"/>
              <w:autoSpaceDN w:val="0"/>
              <w:spacing w:line="260" w:lineRule="exact"/>
              <w:ind w:left="539" w:hangingChars="300" w:hanging="539"/>
              <w:rPr>
                <w:rFonts w:asciiTheme="minorEastAsia" w:eastAsiaTheme="minorEastAsia" w:hAnsiTheme="minorEastAsia"/>
              </w:rPr>
            </w:pPr>
            <w:r w:rsidRPr="001A4483">
              <w:rPr>
                <w:rFonts w:asciiTheme="minorEastAsia" w:eastAsiaTheme="minorEastAsia" w:hAnsiTheme="minorEastAsia" w:hint="eastAsia"/>
              </w:rPr>
              <w:t xml:space="preserve">　　⑤　障害児（軽度障害児を含む。）（注）が１人以上利用している施設（４月から１１月までの間に１人以上の障害児の利用があること。）</w:t>
            </w:r>
          </w:p>
          <w:p w:rsidR="00BE6A3F" w:rsidRPr="001A4483" w:rsidRDefault="001A5841" w:rsidP="00BE6A3F">
            <w:pPr>
              <w:autoSpaceDE w:val="0"/>
              <w:autoSpaceDN w:val="0"/>
              <w:spacing w:line="260" w:lineRule="exact"/>
              <w:ind w:left="1258" w:hangingChars="700" w:hanging="1258"/>
              <w:rPr>
                <w:rFonts w:asciiTheme="minorEastAsia" w:eastAsiaTheme="minorEastAsia" w:hAnsiTheme="minorEastAsia"/>
              </w:rPr>
            </w:pPr>
            <w:r w:rsidRPr="001A4483">
              <w:rPr>
                <w:rFonts w:asciiTheme="minorEastAsia" w:eastAsiaTheme="minorEastAsia" w:hAnsiTheme="minorEastAsia" w:hint="eastAsia"/>
              </w:rPr>
              <w:t xml:space="preserve">　　　　（注）　市町村が認める障害児とし、身体障害者手帳等の交付の有無は問わない。医師による診断書や巡回支援専門員等障害に関する専門的知見を有する者による意見提出など障害の事実が把握可能な資料をもって確認しても差し支えない。</w:t>
            </w:r>
          </w:p>
        </w:tc>
      </w:tr>
      <w:tr w:rsidR="00BE6A3F" w:rsidTr="00BE6A3F">
        <w:trPr>
          <w:trHeight w:val="450"/>
        </w:trPr>
        <w:tc>
          <w:tcPr>
            <w:tcW w:w="1134" w:type="dxa"/>
            <w:vMerge/>
            <w:tcBorders>
              <w:top w:val="single" w:sz="8" w:space="0" w:color="auto"/>
            </w:tcBorders>
          </w:tcPr>
          <w:p w:rsidR="00BE6A3F" w:rsidRDefault="00BE6A3F">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BE6A3F" w:rsidRPr="001A4483" w:rsidRDefault="00BE6A3F" w:rsidP="00BE6A3F">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（公定価格ＦＡＱ　Ver.1</w:t>
            </w:r>
            <w:r w:rsidR="0084390C">
              <w:rPr>
                <w:rFonts w:asciiTheme="minorEastAsia" w:eastAsiaTheme="minorEastAsia" w:hAnsiTheme="minorEastAsia" w:hint="eastAsia"/>
                <w:color w:val="000000" w:themeColor="text1"/>
              </w:rPr>
              <w:t>6</w:t>
            </w:r>
            <w:r w:rsidRPr="001A4483">
              <w:rPr>
                <w:rFonts w:asciiTheme="minorEastAsia" w:eastAsiaTheme="minorEastAsia" w:hAnsiTheme="minorEastAsia" w:hint="eastAsia"/>
                <w:color w:val="000000" w:themeColor="text1"/>
              </w:rPr>
              <w:t xml:space="preserve">　令和2年</w:t>
            </w:r>
            <w:r w:rsidR="0084390C">
              <w:rPr>
                <w:rFonts w:asciiTheme="minorEastAsia" w:eastAsiaTheme="minorEastAsia" w:hAnsiTheme="minorEastAsia" w:hint="eastAsia"/>
                <w:color w:val="000000" w:themeColor="text1"/>
              </w:rPr>
              <w:t>10</w:t>
            </w:r>
            <w:r w:rsidRPr="001A4483">
              <w:rPr>
                <w:rFonts w:asciiTheme="minorEastAsia" w:eastAsiaTheme="minorEastAsia" w:hAnsiTheme="minorEastAsia" w:hint="eastAsia"/>
                <w:color w:val="000000" w:themeColor="text1"/>
              </w:rPr>
              <w:t>月</w:t>
            </w:r>
            <w:r w:rsidR="0084390C">
              <w:rPr>
                <w:rFonts w:asciiTheme="minorEastAsia" w:eastAsiaTheme="minorEastAsia" w:hAnsiTheme="minorEastAsia" w:hint="eastAsia"/>
                <w:color w:val="000000" w:themeColor="text1"/>
              </w:rPr>
              <w:t>1</w:t>
            </w:r>
            <w:r w:rsidRPr="001A4483">
              <w:rPr>
                <w:rFonts w:asciiTheme="minorEastAsia" w:eastAsiaTheme="minorEastAsia" w:hAnsiTheme="minorEastAsia" w:hint="eastAsia"/>
                <w:color w:val="000000" w:themeColor="text1"/>
              </w:rPr>
              <w:t>日　№149）</w:t>
            </w:r>
          </w:p>
          <w:p w:rsidR="00BE6A3F" w:rsidRPr="001A4483" w:rsidRDefault="00BE6A3F" w:rsidP="00BE6A3F">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施設の総合的な防災対策を図る取組については、避難訓練や防災教育などの活動に限らず、避難具の整備や災害に備えた物品（</w:t>
            </w:r>
            <w:r w:rsidR="00EE5731" w:rsidRPr="001A4483">
              <w:rPr>
                <w:rFonts w:asciiTheme="minorEastAsia" w:eastAsiaTheme="minorEastAsia" w:hAnsiTheme="minorEastAsia" w:hint="eastAsia"/>
                <w:color w:val="000000" w:themeColor="text1"/>
              </w:rPr>
              <w:t>災害備蓄品</w:t>
            </w:r>
            <w:r w:rsidRPr="001A4483">
              <w:rPr>
                <w:rFonts w:asciiTheme="minorEastAsia" w:eastAsiaTheme="minorEastAsia" w:hAnsiTheme="minorEastAsia" w:hint="eastAsia"/>
                <w:color w:val="000000" w:themeColor="text1"/>
              </w:rPr>
              <w:t>）の購入も対象となる。</w:t>
            </w:r>
          </w:p>
        </w:tc>
      </w:tr>
      <w:tr w:rsidR="00226012">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226012" w:rsidRPr="001A4483"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2)　加算額は、次のとおり算定し、３月初日に利用する子どもの単価に加算していますか。</w:t>
            </w:r>
            <w:r w:rsidRPr="001A4483">
              <w:rPr>
                <w:rFonts w:asciiTheme="minorEastAsia" w:eastAsiaTheme="minorEastAsia" w:hAnsiTheme="minorEastAsia"/>
                <w:color w:val="000000" w:themeColor="text1"/>
              </w:rPr>
              <w:tab/>
            </w:r>
            <w:r w:rsidRPr="001A4483">
              <w:rPr>
                <w:rFonts w:asciiTheme="minorEastAsia" w:eastAsiaTheme="minorEastAsia" w:hAnsiTheme="minorEastAsia"/>
                <w:color w:val="000000" w:themeColor="text1"/>
              </w:rPr>
              <w:tab/>
            </w:r>
          </w:p>
        </w:tc>
        <w:tc>
          <w:tcPr>
            <w:tcW w:w="851" w:type="dxa"/>
            <w:tcBorders>
              <w:top w:val="single" w:sz="4" w:space="0" w:color="auto"/>
              <w:bottom w:val="single" w:sz="4" w:space="0" w:color="auto"/>
            </w:tcBorders>
          </w:tcPr>
          <w:p w:rsidR="00226012" w:rsidRPr="001A4483" w:rsidRDefault="001A584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□はい</w:t>
            </w:r>
          </w:p>
          <w:p w:rsidR="00226012" w:rsidRPr="001A4483" w:rsidRDefault="001A584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226012" w:rsidRPr="001A4483" w:rsidRDefault="00226012">
            <w:pPr>
              <w:autoSpaceDE w:val="0"/>
              <w:autoSpaceDN w:val="0"/>
              <w:spacing w:line="260" w:lineRule="exact"/>
              <w:rPr>
                <w:rFonts w:asciiTheme="minorEastAsia" w:eastAsiaTheme="minorEastAsia" w:hAnsiTheme="minorEastAsia"/>
                <w:color w:val="000000" w:themeColor="text1"/>
              </w:rPr>
            </w:pPr>
          </w:p>
        </w:tc>
      </w:tr>
      <w:tr w:rsidR="00226012">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226012" w:rsidRPr="001A4483" w:rsidRDefault="001A584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定められた額（１</w:t>
            </w:r>
            <w:r w:rsidR="006D1098" w:rsidRPr="001A4483">
              <w:rPr>
                <w:rFonts w:asciiTheme="minorEastAsia" w:eastAsiaTheme="minorEastAsia" w:hAnsiTheme="minorEastAsia" w:hint="eastAsia"/>
                <w:color w:val="000000" w:themeColor="text1"/>
              </w:rPr>
              <w:t>６</w:t>
            </w:r>
            <w:r w:rsidRPr="001A4483">
              <w:rPr>
                <w:rFonts w:asciiTheme="minorEastAsia" w:eastAsiaTheme="minorEastAsia" w:hAnsiTheme="minorEastAsia" w:hint="eastAsia"/>
                <w:color w:val="000000" w:themeColor="text1"/>
              </w:rPr>
              <w:t>万円が上限） ÷３月初日の利用子ども数</w:t>
            </w:r>
          </w:p>
          <w:p w:rsidR="00226012" w:rsidRPr="001A4483" w:rsidRDefault="001A584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（算定して得た額に10円未満の端数がある場合は切り捨てる。）</w:t>
            </w:r>
          </w:p>
        </w:tc>
      </w:tr>
      <w:tr w:rsidR="00226012" w:rsidTr="00C6452D">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3)　翌年４月末日までに実績報告書を市に提出していますか。</w:t>
            </w:r>
          </w:p>
        </w:tc>
        <w:tc>
          <w:tcPr>
            <w:tcW w:w="851" w:type="dxa"/>
            <w:tcBorders>
              <w:top w:val="single" w:sz="4" w:space="0" w:color="auto"/>
              <w:bottom w:val="single" w:sz="8" w:space="0" w:color="auto"/>
            </w:tcBorders>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8" w:space="0" w:color="auto"/>
            </w:tcBorders>
          </w:tcPr>
          <w:p w:rsidR="00226012" w:rsidRDefault="00226012">
            <w:pPr>
              <w:autoSpaceDE w:val="0"/>
              <w:autoSpaceDN w:val="0"/>
              <w:spacing w:line="260" w:lineRule="exact"/>
              <w:rPr>
                <w:rFonts w:asciiTheme="minorEastAsia" w:eastAsiaTheme="minorEastAsia" w:hAnsiTheme="minorEastAsia"/>
              </w:rPr>
            </w:pPr>
          </w:p>
        </w:tc>
      </w:tr>
    </w:tbl>
    <w:p w:rsidR="00D73319" w:rsidRDefault="00D73319">
      <w:pPr>
        <w:rPr>
          <w:rFonts w:asciiTheme="minorEastAsia" w:eastAsiaTheme="minorEastAsia" w:hAnsiTheme="minorEastAsia"/>
        </w:rPr>
      </w:pPr>
    </w:p>
    <w:p w:rsidR="00D73319" w:rsidRDefault="00D73319">
      <w:pPr>
        <w:rPr>
          <w:rFonts w:asciiTheme="minorEastAsia" w:eastAsiaTheme="minorEastAsia" w:hAnsiTheme="minorEastAsia"/>
        </w:rPr>
      </w:pPr>
    </w:p>
    <w:p w:rsidR="00D73319" w:rsidRDefault="00D73319">
      <w:pPr>
        <w:rPr>
          <w:rFonts w:asciiTheme="minorEastAsia" w:eastAsiaTheme="minorEastAsia" w:hAnsiTheme="minorEastAsia"/>
        </w:rPr>
      </w:pPr>
    </w:p>
    <w:p w:rsidR="00D73319" w:rsidRDefault="00D73319">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D73319" w:rsidTr="003E39F1">
        <w:tc>
          <w:tcPr>
            <w:tcW w:w="1134" w:type="dxa"/>
            <w:vMerge w:val="restart"/>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w w:val="90"/>
              </w:rPr>
              <w:lastRenderedPageBreak/>
              <w:t>2</w:t>
            </w:r>
            <w:r>
              <w:rPr>
                <w:rFonts w:asciiTheme="majorEastAsia" w:eastAsiaTheme="majorEastAsia" w:hAnsiTheme="majorEastAsia" w:hint="eastAsia"/>
                <w:w w:val="90"/>
              </w:rPr>
              <w:t>3 小学校</w:t>
            </w:r>
          </w:p>
          <w:p w:rsidR="00D73319" w:rsidRDefault="00D73319"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接続加算</w:t>
            </w:r>
          </w:p>
          <w:p w:rsidR="00D73319" w:rsidRDefault="00D73319" w:rsidP="003E39F1">
            <w:pPr>
              <w:autoSpaceDE w:val="0"/>
              <w:autoSpaceDN w:val="0"/>
              <w:spacing w:line="260" w:lineRule="exact"/>
              <w:jc w:val="left"/>
              <w:rPr>
                <w:rFonts w:asciiTheme="majorEastAsia" w:eastAsiaTheme="majorEastAsia" w:hAnsiTheme="majorEastAsia"/>
                <w:w w:val="90"/>
              </w:rPr>
            </w:pPr>
          </w:p>
          <w:p w:rsidR="00D73319" w:rsidRDefault="00D73319" w:rsidP="003E39F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D73319" w:rsidRDefault="00D73319" w:rsidP="003E39F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p w:rsidR="00D73319" w:rsidRDefault="00D73319" w:rsidP="00D73319">
            <w:pPr>
              <w:autoSpaceDE w:val="0"/>
              <w:autoSpaceDN w:val="0"/>
              <w:spacing w:line="260" w:lineRule="exact"/>
              <w:jc w:val="left"/>
              <w:rPr>
                <w:rFonts w:asciiTheme="majorEastAsia" w:eastAsiaTheme="majorEastAsia" w:hAnsiTheme="majorEastAsia"/>
                <w:w w:val="90"/>
              </w:rPr>
            </w:pPr>
            <w:r>
              <w:rPr>
                <w:rFonts w:asciiTheme="minorEastAsia" w:eastAsiaTheme="minorEastAsia" w:hAnsiTheme="minorEastAsia" w:hint="eastAsia"/>
              </w:rPr>
              <w:t xml:space="preserve">　</w:t>
            </w:r>
          </w:p>
        </w:tc>
        <w:tc>
          <w:tcPr>
            <w:tcW w:w="5245" w:type="dxa"/>
            <w:tcBorders>
              <w:top w:val="single" w:sz="8" w:space="0" w:color="auto"/>
              <w:bottom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小学校接続加算を算定している場合、以下の加算の要件に適合していますか。</w:t>
            </w:r>
          </w:p>
        </w:tc>
        <w:tc>
          <w:tcPr>
            <w:tcW w:w="851"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p>
        </w:tc>
      </w:tr>
      <w:tr w:rsidR="00D73319" w:rsidTr="003E39F1">
        <w:trPr>
          <w:trHeight w:val="260"/>
        </w:trPr>
        <w:tc>
          <w:tcPr>
            <w:tcW w:w="1134" w:type="dxa"/>
            <w:vMerge/>
          </w:tcPr>
          <w:p w:rsidR="00D73319" w:rsidRDefault="00D73319" w:rsidP="00D73319">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4" w:space="0" w:color="000000" w:themeColor="text1"/>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次の要件を全て満たして小学校との連携・接続に係る取組を行う施設であること。</w:t>
            </w:r>
          </w:p>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①　小学校との連携・接続の担当に関する業務分掌を明確にすること。</w:t>
            </w:r>
          </w:p>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②　授業・行事、研究会・研修等の小学校との子ども及び教職員の交流活動を実施していること。</w:t>
            </w:r>
          </w:p>
          <w:p w:rsidR="00D73319" w:rsidRDefault="00D73319" w:rsidP="003E39F1">
            <w:pPr>
              <w:autoSpaceDE w:val="0"/>
              <w:autoSpaceDN w:val="0"/>
              <w:spacing w:line="260" w:lineRule="exact"/>
              <w:ind w:left="539" w:hangingChars="300" w:hanging="539"/>
              <w:rPr>
                <w:rFonts w:asciiTheme="minorEastAsia" w:eastAsiaTheme="minorEastAsia" w:hAnsiTheme="minorEastAsia"/>
              </w:rPr>
            </w:pPr>
            <w:r>
              <w:rPr>
                <w:rFonts w:asciiTheme="minorEastAsia" w:eastAsiaTheme="minorEastAsia" w:hAnsiTheme="minorEastAsia" w:hint="eastAsia"/>
              </w:rPr>
              <w:t xml:space="preserve">　　③　小学校との接続を見通した保育課程を編制していること。なお、継続的な協議会の開催等により具体的な編制に向けた研究に着手していると認められる場合を含む。</w:t>
            </w:r>
          </w:p>
        </w:tc>
      </w:tr>
      <w:tr w:rsidR="00D73319" w:rsidTr="003E39F1">
        <w:tc>
          <w:tcPr>
            <w:tcW w:w="1134" w:type="dxa"/>
            <w:vMerge/>
          </w:tcPr>
          <w:p w:rsidR="00D73319" w:rsidRDefault="00D73319" w:rsidP="00D73319">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000000" w:themeColor="text1"/>
              <w:bottom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加算額は、次のとおり算定し、３月初日に利用する子どもの単価に加算していますか。算定していますか。</w:t>
            </w:r>
          </w:p>
        </w:tc>
        <w:tc>
          <w:tcPr>
            <w:tcW w:w="851" w:type="dxa"/>
            <w:tcBorders>
              <w:top w:val="single" w:sz="4" w:space="0" w:color="000000" w:themeColor="text1"/>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tc>
        <w:tc>
          <w:tcPr>
            <w:tcW w:w="2835" w:type="dxa"/>
            <w:tcBorders>
              <w:top w:val="single" w:sz="4" w:space="0" w:color="000000" w:themeColor="text1"/>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p>
        </w:tc>
      </w:tr>
      <w:tr w:rsidR="00D73319" w:rsidTr="00254AD9">
        <w:trPr>
          <w:trHeight w:val="70"/>
        </w:trPr>
        <w:tc>
          <w:tcPr>
            <w:tcW w:w="1134" w:type="dxa"/>
            <w:vMerge/>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73319" w:rsidRDefault="00D73319" w:rsidP="00254AD9">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定められた額 ÷３月初日の利用子ども数</w:t>
            </w:r>
            <w:r w:rsidR="00254AD9">
              <w:rPr>
                <w:rFonts w:asciiTheme="minorEastAsia" w:eastAsiaTheme="minorEastAsia" w:hAnsiTheme="minorEastAsia" w:hint="eastAsia"/>
              </w:rPr>
              <w:t xml:space="preserve">　</w:t>
            </w:r>
            <w:r>
              <w:rPr>
                <w:rFonts w:asciiTheme="minorEastAsia" w:eastAsiaTheme="minorEastAsia" w:hAnsiTheme="minorEastAsia" w:hint="eastAsia"/>
              </w:rPr>
              <w:t>（算定して得た額に10円未満の端数がある場合は切り捨てる。）</w:t>
            </w:r>
          </w:p>
        </w:tc>
      </w:tr>
      <w:tr w:rsidR="00D73319" w:rsidTr="003E39F1">
        <w:trPr>
          <w:trHeight w:val="280"/>
        </w:trPr>
        <w:tc>
          <w:tcPr>
            <w:tcW w:w="1134" w:type="dxa"/>
            <w:vMerge/>
            <w:tcBorders>
              <w:bottom w:val="nil"/>
            </w:tcBorders>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nil"/>
            </w:tcBorders>
          </w:tcPr>
          <w:p w:rsidR="00D73319" w:rsidRDefault="00D73319" w:rsidP="003E39F1">
            <w:pPr>
              <w:autoSpaceDE w:val="0"/>
              <w:autoSpaceDN w:val="0"/>
              <w:spacing w:line="260" w:lineRule="exact"/>
              <w:ind w:left="1078" w:hangingChars="600" w:hanging="1078"/>
              <w:rPr>
                <w:rFonts w:asciiTheme="minorEastAsia" w:eastAsiaTheme="minorEastAsia" w:hAnsiTheme="minorEastAsia"/>
              </w:rPr>
            </w:pPr>
            <w:r>
              <w:rPr>
                <w:rFonts w:asciiTheme="minorEastAsia" w:eastAsiaTheme="minorEastAsia" w:hAnsiTheme="minorEastAsia" w:hint="eastAsia"/>
              </w:rPr>
              <w:t xml:space="preserve">　※　当年度の３月時点で上記の要件を満たす取組が確認できれば、当年度の３月分の単価に加算する。</w:t>
            </w:r>
          </w:p>
        </w:tc>
      </w:tr>
      <w:tr w:rsidR="00D73319" w:rsidTr="003E39F1">
        <w:tc>
          <w:tcPr>
            <w:tcW w:w="1134" w:type="dxa"/>
            <w:vMerge w:val="restart"/>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24 栄養管理加算</w:t>
            </w:r>
          </w:p>
          <w:p w:rsidR="00D73319" w:rsidRDefault="00D73319" w:rsidP="003E39F1">
            <w:pPr>
              <w:autoSpaceDE w:val="0"/>
              <w:autoSpaceDN w:val="0"/>
              <w:spacing w:line="260" w:lineRule="exact"/>
              <w:jc w:val="left"/>
              <w:rPr>
                <w:rFonts w:asciiTheme="majorEastAsia" w:eastAsiaTheme="majorEastAsia" w:hAnsiTheme="majorEastAsia"/>
                <w:w w:val="90"/>
              </w:rPr>
            </w:pPr>
          </w:p>
          <w:p w:rsidR="00D73319" w:rsidRDefault="00D73319" w:rsidP="003E39F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D73319" w:rsidRDefault="00D73319" w:rsidP="003E39F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栄養管理加算を算定している場合、以下の加算の要件に適合していますか。</w:t>
            </w:r>
          </w:p>
        </w:tc>
        <w:tc>
          <w:tcPr>
            <w:tcW w:w="851"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p>
        </w:tc>
      </w:tr>
      <w:tr w:rsidR="00D73319" w:rsidTr="00026B83">
        <w:trPr>
          <w:trHeight w:val="549"/>
        </w:trPr>
        <w:tc>
          <w:tcPr>
            <w:tcW w:w="1134" w:type="dxa"/>
            <w:vMerge/>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食事の提供に当たり、栄養士を活用（注）して、栄養士から献立やアレルギー、アトピー等への助言、食育等に関する継続的な指導を受ける施設であること。</w:t>
            </w:r>
          </w:p>
          <w:p w:rsidR="00D73319" w:rsidRDefault="00D73319" w:rsidP="00026B83">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（注）　栄養士の活用に当たっては、雇用形態を問わず、嘱託する場合や、調理員として栄養士を雇用している場合も対象となる。</w:t>
            </w:r>
          </w:p>
        </w:tc>
      </w:tr>
      <w:tr w:rsidR="00D73319" w:rsidTr="003E39F1">
        <w:tc>
          <w:tcPr>
            <w:tcW w:w="1134" w:type="dxa"/>
            <w:vMerge/>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73319" w:rsidRPr="001A4483" w:rsidRDefault="00D73319" w:rsidP="003E39F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2)　加算額は、次の栄養士の配置等の形態別に応じて、それぞれに定める計算式により算出された額としていますか。</w:t>
            </w:r>
          </w:p>
        </w:tc>
        <w:tc>
          <w:tcPr>
            <w:tcW w:w="851" w:type="dxa"/>
            <w:tcBorders>
              <w:top w:val="single" w:sz="4" w:space="0" w:color="auto"/>
              <w:bottom w:val="single" w:sz="4" w:space="0" w:color="auto"/>
            </w:tcBorders>
          </w:tcPr>
          <w:p w:rsidR="00D73319" w:rsidRPr="001A4483" w:rsidRDefault="00D73319" w:rsidP="003E39F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□はい</w:t>
            </w:r>
          </w:p>
          <w:p w:rsidR="00D73319" w:rsidRPr="001A4483" w:rsidRDefault="00D73319" w:rsidP="003E39F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□いいえ</w:t>
            </w:r>
          </w:p>
        </w:tc>
        <w:tc>
          <w:tcPr>
            <w:tcW w:w="2835" w:type="dxa"/>
            <w:tcBorders>
              <w:top w:val="single" w:sz="4" w:space="0" w:color="auto"/>
              <w:bottom w:val="single" w:sz="4" w:space="0" w:color="auto"/>
            </w:tcBorders>
          </w:tcPr>
          <w:p w:rsidR="00D73319" w:rsidRPr="001A4483" w:rsidRDefault="00D73319" w:rsidP="003E39F1">
            <w:pPr>
              <w:autoSpaceDE w:val="0"/>
              <w:autoSpaceDN w:val="0"/>
              <w:spacing w:line="260" w:lineRule="exact"/>
              <w:rPr>
                <w:rFonts w:asciiTheme="minorEastAsia" w:eastAsiaTheme="minorEastAsia" w:hAnsiTheme="minorEastAsia"/>
                <w:color w:val="000000" w:themeColor="text1"/>
              </w:rPr>
            </w:pPr>
          </w:p>
        </w:tc>
      </w:tr>
      <w:tr w:rsidR="00D73319" w:rsidRPr="00C9350B" w:rsidTr="003E39F1">
        <w:trPr>
          <w:trHeight w:val="501"/>
        </w:trPr>
        <w:tc>
          <w:tcPr>
            <w:tcW w:w="1134" w:type="dxa"/>
            <w:vMerge/>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73319" w:rsidRPr="001A4483" w:rsidRDefault="00D73319" w:rsidP="003E39F1">
            <w:pPr>
              <w:autoSpaceDE w:val="0"/>
              <w:autoSpaceDN w:val="0"/>
              <w:spacing w:line="260" w:lineRule="exact"/>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（算定して得た額に10円未満の端数がある場合は切り捨てる。）</w:t>
            </w:r>
          </w:p>
          <w:p w:rsidR="00D73319" w:rsidRPr="001A4483" w:rsidRDefault="00D73319" w:rsidP="003E39F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①配置：　本加算に係る栄養士が雇用契約等により配置されている場合で、兼務に該当する場合を除く</w:t>
            </w:r>
          </w:p>
          <w:p w:rsidR="00D73319" w:rsidRPr="001A4483" w:rsidRDefault="00D73319" w:rsidP="003E39F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基本額＋ (当該加算に係る処遇改善等加算Ⅰの単価×認定された加算率×100) ）</w:t>
            </w:r>
          </w:p>
          <w:p w:rsidR="00D73319" w:rsidRPr="001A4483" w:rsidRDefault="00D73319" w:rsidP="003E39F1">
            <w:pPr>
              <w:autoSpaceDE w:val="0"/>
              <w:autoSpaceDN w:val="0"/>
              <w:spacing w:line="260" w:lineRule="exact"/>
              <w:ind w:leftChars="200" w:left="359" w:firstLineChars="300" w:firstLine="53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各月初日の利用子ども数</w:t>
            </w:r>
          </w:p>
          <w:p w:rsidR="00D73319" w:rsidRPr="001A4483" w:rsidRDefault="00D73319" w:rsidP="003E39F1">
            <w:pPr>
              <w:autoSpaceDE w:val="0"/>
              <w:autoSpaceDN w:val="0"/>
              <w:spacing w:line="260" w:lineRule="exact"/>
              <w:ind w:leftChars="200" w:left="1078" w:hangingChars="400" w:hanging="71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②兼務：　基本分単価及び他の加算の認定に当たって求められる職員が本加算に係る栄養士としての業務を兼務している場合</w:t>
            </w:r>
          </w:p>
          <w:p w:rsidR="00D73319" w:rsidRPr="001A4483" w:rsidRDefault="00D73319" w:rsidP="003E39F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基本額＋ (当該加算に係る処遇改善等加算Ⅰの単価×認定された加算率×100) ）</w:t>
            </w:r>
          </w:p>
          <w:p w:rsidR="00D73319" w:rsidRPr="001A4483" w:rsidRDefault="00D73319" w:rsidP="003E39F1">
            <w:pPr>
              <w:autoSpaceDE w:val="0"/>
              <w:autoSpaceDN w:val="0"/>
              <w:spacing w:line="260" w:lineRule="exact"/>
              <w:ind w:leftChars="200" w:left="359" w:firstLineChars="300" w:firstLine="53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各月初日の利用子ども数</w:t>
            </w:r>
          </w:p>
          <w:p w:rsidR="00D73319" w:rsidRPr="001A4483" w:rsidRDefault="00D73319" w:rsidP="003E39F1">
            <w:pPr>
              <w:autoSpaceDE w:val="0"/>
              <w:autoSpaceDN w:val="0"/>
              <w:spacing w:line="260" w:lineRule="exact"/>
              <w:ind w:leftChars="200" w:left="35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③嘱託：　配置又は兼務に該当する場合を除き、本加算に係る栄養士としての業務を嘱託等する場合</w:t>
            </w:r>
          </w:p>
          <w:p w:rsidR="00D73319" w:rsidRPr="001A4483" w:rsidRDefault="00D73319" w:rsidP="003E39F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 xml:space="preserve">基本額 </w:t>
            </w:r>
            <w:r w:rsidRPr="001A4483">
              <w:rPr>
                <w:rFonts w:asciiTheme="minorEastAsia" w:eastAsiaTheme="minorEastAsia" w:hAnsiTheme="minorEastAsia"/>
                <w:color w:val="000000" w:themeColor="text1"/>
              </w:rPr>
              <w:t xml:space="preserve">÷ </w:t>
            </w:r>
            <w:r w:rsidRPr="001A4483">
              <w:rPr>
                <w:rFonts w:asciiTheme="minorEastAsia" w:eastAsiaTheme="minorEastAsia" w:hAnsiTheme="minorEastAsia" w:hint="eastAsia"/>
                <w:color w:val="000000" w:themeColor="text1"/>
              </w:rPr>
              <w:t>各月初日の利用子ども数</w:t>
            </w:r>
          </w:p>
        </w:tc>
      </w:tr>
      <w:tr w:rsidR="00D73319" w:rsidTr="003E39F1">
        <w:trPr>
          <w:trHeight w:val="195"/>
        </w:trPr>
        <w:tc>
          <w:tcPr>
            <w:tcW w:w="1134" w:type="dxa"/>
            <w:vMerge/>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nil"/>
            </w:tcBorders>
          </w:tcPr>
          <w:p w:rsidR="00D73319" w:rsidRDefault="00D73319" w:rsidP="003E39F1">
            <w:pPr>
              <w:autoSpaceDE w:val="0"/>
              <w:autoSpaceDN w:val="0"/>
              <w:spacing w:line="260" w:lineRule="exact"/>
              <w:ind w:left="359" w:hangingChars="200" w:hanging="35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　要件に適合しなくなった場合には、要件に適合しなくなった日の属する月の翌月（月の初日に適合しなくなった場合はその月）から加算の適用がない。</w:t>
            </w:r>
          </w:p>
          <w:p w:rsidR="00254AD9" w:rsidRPr="00FA783C" w:rsidRDefault="00254AD9" w:rsidP="00254AD9">
            <w:pPr>
              <w:autoSpaceDE w:val="0"/>
              <w:autoSpaceDN w:val="0"/>
              <w:spacing w:line="260" w:lineRule="exact"/>
              <w:ind w:left="359" w:hangingChars="200" w:hanging="359"/>
              <w:rPr>
                <w:rFonts w:ascii="ＭＳ ゴシック" w:eastAsia="ＭＳ ゴシック" w:hAnsi="ＭＳ ゴシック"/>
              </w:rPr>
            </w:pPr>
            <w:r w:rsidRPr="008D6A39">
              <w:rPr>
                <w:rFonts w:ascii="ＭＳ ゴシック" w:eastAsia="ＭＳ ゴシック" w:hAnsi="ＭＳ ゴシック" w:hint="eastAsia"/>
                <w:color w:val="FF0000"/>
              </w:rPr>
              <w:t xml:space="preserve">　</w:t>
            </w:r>
            <w:r w:rsidRPr="00FA783C">
              <w:rPr>
                <w:rFonts w:ascii="ＭＳ ゴシック" w:eastAsia="ＭＳ ゴシック" w:hAnsi="ＭＳ ゴシック" w:hint="eastAsia"/>
              </w:rPr>
              <w:t>※　栄養士の配置について（公定価格ＦＡＱ　Ver.16　令和2年10月1日　№163）</w:t>
            </w:r>
          </w:p>
          <w:p w:rsidR="00254AD9" w:rsidRPr="00FA783C" w:rsidRDefault="00254AD9" w:rsidP="00254AD9">
            <w:pPr>
              <w:autoSpaceDE w:val="0"/>
              <w:autoSpaceDN w:val="0"/>
              <w:spacing w:line="260" w:lineRule="exact"/>
              <w:ind w:leftChars="300" w:left="719" w:hangingChars="100" w:hanging="180"/>
              <w:rPr>
                <w:rFonts w:ascii="ＭＳ ゴシック" w:eastAsia="ＭＳ ゴシック" w:hAnsi="ＭＳ ゴシック"/>
              </w:rPr>
            </w:pPr>
            <w:r w:rsidRPr="00FA783C">
              <w:rPr>
                <w:rFonts w:ascii="ＭＳ ゴシック" w:eastAsia="ＭＳ ゴシック" w:hAnsi="ＭＳ ゴシック" w:hint="eastAsia"/>
              </w:rPr>
              <w:t>①　栄養士を派遣契約により施設に配置する場合は、派遣契約は「雇用契約等」に該当し、「配置」となる。（「兼務」に該当する場合を除く。）</w:t>
            </w:r>
          </w:p>
          <w:p w:rsidR="00254AD9" w:rsidRPr="00FA783C" w:rsidRDefault="00254AD9" w:rsidP="00254AD9">
            <w:pPr>
              <w:autoSpaceDE w:val="0"/>
              <w:autoSpaceDN w:val="0"/>
              <w:spacing w:line="260" w:lineRule="exact"/>
              <w:ind w:leftChars="300" w:left="719" w:hangingChars="100" w:hanging="180"/>
              <w:rPr>
                <w:rFonts w:ascii="ＭＳ ゴシック" w:eastAsia="ＭＳ ゴシック" w:hAnsi="ＭＳ ゴシック"/>
              </w:rPr>
            </w:pPr>
            <w:r w:rsidRPr="00FA783C">
              <w:rPr>
                <w:rFonts w:ascii="ＭＳ ゴシック" w:eastAsia="ＭＳ ゴシック" w:hAnsi="ＭＳ ゴシック" w:hint="eastAsia"/>
              </w:rPr>
              <w:t>②　法人本部で雇用する栄養士が、各施設へ赴き、施設に栄養士が配置されている場合と同様に、献立やアレルギー、アトピー等への助言、食育等に関する継続的な指導を行う場合は、「配置」となる。（「兼務」に該当する場合を除く。）</w:t>
            </w:r>
          </w:p>
          <w:p w:rsidR="00254AD9" w:rsidRPr="001A4483" w:rsidRDefault="00254AD9" w:rsidP="00254AD9">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FA783C">
              <w:rPr>
                <w:rFonts w:ascii="ＭＳ ゴシック" w:eastAsia="ＭＳ ゴシック" w:hAnsi="ＭＳ ゴシック" w:hint="eastAsia"/>
              </w:rPr>
              <w:t>③　栄養管理業務を外部委託する場合は、「栄養士としての業務を嘱託等する場合」に該当し、「嘱託」となる。</w:t>
            </w:r>
          </w:p>
        </w:tc>
      </w:tr>
      <w:tr w:rsidR="00D73319" w:rsidTr="003E39F1">
        <w:tc>
          <w:tcPr>
            <w:tcW w:w="1134" w:type="dxa"/>
            <w:vMerge w:val="restart"/>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25 第三者</w:t>
            </w:r>
          </w:p>
          <w:p w:rsidR="00D73319" w:rsidRDefault="00D73319" w:rsidP="003E39F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評価受審加算</w:t>
            </w:r>
          </w:p>
          <w:p w:rsidR="00D73319" w:rsidRDefault="00D73319" w:rsidP="003E39F1">
            <w:pPr>
              <w:autoSpaceDE w:val="0"/>
              <w:autoSpaceDN w:val="0"/>
              <w:spacing w:line="260" w:lineRule="exact"/>
              <w:jc w:val="left"/>
              <w:rPr>
                <w:rFonts w:asciiTheme="majorEastAsia" w:eastAsiaTheme="majorEastAsia" w:hAnsiTheme="majorEastAsia"/>
                <w:w w:val="90"/>
              </w:rPr>
            </w:pPr>
          </w:p>
          <w:p w:rsidR="00D73319" w:rsidRDefault="00D73319" w:rsidP="003E39F1">
            <w:pPr>
              <w:autoSpaceDE w:val="0"/>
              <w:autoSpaceDN w:val="0"/>
              <w:spacing w:line="260" w:lineRule="exact"/>
              <w:jc w:val="left"/>
              <w:rPr>
                <w:rFonts w:ascii="ＭＳ Ｐ明朝" w:eastAsia="ＭＳ Ｐ明朝" w:hAnsi="ＭＳ Ｐ明朝"/>
                <w:w w:val="90"/>
              </w:rPr>
            </w:pPr>
            <w:r>
              <w:rPr>
                <w:rFonts w:ascii="ＭＳ Ｐ明朝" w:eastAsia="ＭＳ Ｐ明朝" w:hAnsi="ＭＳ Ｐ明朝"/>
                <w:w w:val="90"/>
              </w:rPr>
              <w:t>［加算認定］</w:t>
            </w:r>
          </w:p>
          <w:p w:rsidR="00D73319" w:rsidRDefault="00D73319" w:rsidP="003E39F1">
            <w:pPr>
              <w:autoSpaceDE w:val="0"/>
              <w:autoSpaceDN w:val="0"/>
              <w:spacing w:line="260" w:lineRule="exact"/>
              <w:jc w:val="left"/>
              <w:rPr>
                <w:rFonts w:asciiTheme="majorEastAsia" w:eastAsiaTheme="majorEastAsia" w:hAnsiTheme="majorEastAsia"/>
                <w:w w:val="90"/>
              </w:rPr>
            </w:pPr>
            <w:r>
              <w:rPr>
                <w:rFonts w:ascii="ＭＳ Ｐ明朝" w:eastAsia="ＭＳ Ｐ明朝" w:hAnsi="ＭＳ Ｐ明朝"/>
                <w:w w:val="90"/>
              </w:rPr>
              <w:t>申請に基づき市が認定</w:t>
            </w:r>
          </w:p>
        </w:tc>
        <w:tc>
          <w:tcPr>
            <w:tcW w:w="5245" w:type="dxa"/>
            <w:tcBorders>
              <w:top w:val="single" w:sz="8" w:space="0" w:color="auto"/>
              <w:bottom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第三者評価受審加算を算定している場合、以下の加算の要件に適合していますか。</w:t>
            </w:r>
          </w:p>
        </w:tc>
        <w:tc>
          <w:tcPr>
            <w:tcW w:w="851"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□はい</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rPr>
              <w:t>□いいえ</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p>
        </w:tc>
      </w:tr>
      <w:tr w:rsidR="00D73319" w:rsidTr="003E39F1">
        <w:trPr>
          <w:trHeight w:val="582"/>
        </w:trPr>
        <w:tc>
          <w:tcPr>
            <w:tcW w:w="1134" w:type="dxa"/>
            <w:vMerge/>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dotted" w:sz="4" w:space="0" w:color="auto"/>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福祉サービス第三者評価基準ガイドライン」等に沿って、第三者評価を適切に実施することが可能であると市町村が認める第三者機関による評価（行政が委託等により民間機関に行わせるものを含む。）を受審し、その結果をホームページ等により広く公表する施設であること。</w:t>
            </w:r>
          </w:p>
        </w:tc>
      </w:tr>
      <w:tr w:rsidR="00D73319" w:rsidTr="003E39F1">
        <w:trPr>
          <w:trHeight w:val="1332"/>
        </w:trPr>
        <w:tc>
          <w:tcPr>
            <w:tcW w:w="1134" w:type="dxa"/>
            <w:vMerge/>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dotted" w:sz="4" w:space="0" w:color="auto"/>
              <w:bottom w:val="dotted" w:sz="4" w:space="0" w:color="auto"/>
            </w:tcBorders>
          </w:tcPr>
          <w:p w:rsidR="00D73319" w:rsidRDefault="00D73319" w:rsidP="003E39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評価機関との間の契約書等により、当年度に第三者評価の受審や結果の公表（評価機関からの評価結果の提示が翌年度以降となるため、結果の公表が翌年度になる場合を含む。）が行われることが確認できる場合は本加算の対象とする。</w:t>
            </w:r>
          </w:p>
          <w:p w:rsidR="00D73319" w:rsidRDefault="00D73319" w:rsidP="003E39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その場合、市町村は受審や結果の公表が確実に行われていることを事後に確認すること。</w:t>
            </w:r>
          </w:p>
          <w:p w:rsidR="00D73319" w:rsidRDefault="00D73319" w:rsidP="003E39F1">
            <w:pPr>
              <w:autoSpaceDE w:val="0"/>
              <w:autoSpaceDN w:val="0"/>
              <w:spacing w:line="260" w:lineRule="exact"/>
              <w:ind w:left="359" w:hangingChars="200" w:hanging="359"/>
              <w:rPr>
                <w:rFonts w:asciiTheme="minorEastAsia" w:eastAsiaTheme="minorEastAsia" w:hAnsiTheme="minorEastAsia"/>
              </w:rPr>
            </w:pPr>
            <w:r>
              <w:rPr>
                <w:rFonts w:asciiTheme="minorEastAsia" w:eastAsiaTheme="minorEastAsia" w:hAnsiTheme="minorEastAsia" w:hint="eastAsia"/>
              </w:rPr>
              <w:t xml:space="preserve">　※　第三者評価の受審は５年に一度程度を想定しており、加算適用年度から５年度間は再度の加算適用はできない。</w:t>
            </w:r>
          </w:p>
        </w:tc>
      </w:tr>
      <w:tr w:rsidR="00D73319" w:rsidTr="003E39F1">
        <w:tc>
          <w:tcPr>
            <w:tcW w:w="1134" w:type="dxa"/>
            <w:vMerge/>
            <w:tcBorders>
              <w:top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5245" w:type="dxa"/>
            <w:tcBorders>
              <w:top w:val="single" w:sz="4" w:space="0" w:color="auto"/>
              <w:bottom w:val="nil"/>
            </w:tcBorders>
          </w:tcPr>
          <w:p w:rsidR="00D73319" w:rsidRDefault="00D73319" w:rsidP="003E39F1">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2)　加算額は、次のとおり算定し、３月初日に利用する子どもの単価に加算していますか。</w:t>
            </w:r>
          </w:p>
        </w:tc>
        <w:tc>
          <w:tcPr>
            <w:tcW w:w="851" w:type="dxa"/>
            <w:tcBorders>
              <w:top w:val="single" w:sz="4"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□はい</w:t>
            </w:r>
          </w:p>
          <w:p w:rsidR="00D73319" w:rsidRDefault="00D73319" w:rsidP="003E39F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□いいえ</w:t>
            </w:r>
          </w:p>
        </w:tc>
        <w:tc>
          <w:tcPr>
            <w:tcW w:w="2835" w:type="dxa"/>
            <w:tcBorders>
              <w:top w:val="single" w:sz="4" w:space="0" w:color="auto"/>
              <w:bottom w:val="single" w:sz="4" w:space="0" w:color="auto"/>
            </w:tcBorders>
          </w:tcPr>
          <w:p w:rsidR="00D73319" w:rsidRDefault="00D73319" w:rsidP="003E39F1">
            <w:pPr>
              <w:autoSpaceDE w:val="0"/>
              <w:autoSpaceDN w:val="0"/>
              <w:spacing w:line="260" w:lineRule="exact"/>
              <w:rPr>
                <w:rFonts w:asciiTheme="minorEastAsia" w:eastAsiaTheme="minorEastAsia" w:hAnsiTheme="minorEastAsia"/>
              </w:rPr>
            </w:pPr>
          </w:p>
        </w:tc>
      </w:tr>
      <w:tr w:rsidR="00D73319" w:rsidTr="003E39F1">
        <w:tc>
          <w:tcPr>
            <w:tcW w:w="1134" w:type="dxa"/>
            <w:vMerge/>
            <w:tcBorders>
              <w:bottom w:val="single" w:sz="8" w:space="0" w:color="auto"/>
            </w:tcBorders>
          </w:tcPr>
          <w:p w:rsidR="00D73319" w:rsidRDefault="00D73319" w:rsidP="003E39F1">
            <w:pPr>
              <w:autoSpaceDE w:val="0"/>
              <w:autoSpaceDN w:val="0"/>
              <w:spacing w:line="260" w:lineRule="exact"/>
              <w:jc w:val="left"/>
              <w:rPr>
                <w:rFonts w:asciiTheme="majorEastAsia" w:eastAsiaTheme="majorEastAsia" w:hAnsiTheme="majorEastAsia"/>
                <w:w w:val="90"/>
              </w:rPr>
            </w:pPr>
          </w:p>
        </w:tc>
        <w:tc>
          <w:tcPr>
            <w:tcW w:w="8931" w:type="dxa"/>
            <w:gridSpan w:val="3"/>
            <w:tcBorders>
              <w:top w:val="nil"/>
              <w:bottom w:val="single" w:sz="8" w:space="0" w:color="auto"/>
            </w:tcBorders>
          </w:tcPr>
          <w:p w:rsidR="00D73319" w:rsidRDefault="00D73319" w:rsidP="003E39F1">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定められた額 ÷３月初日の利用子ども数　（算定して得た額に10円未満の端数がある場合は切り捨てる。）</w:t>
            </w:r>
          </w:p>
        </w:tc>
      </w:tr>
    </w:tbl>
    <w:p w:rsidR="00254AD9" w:rsidRDefault="00254AD9">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000000" w:themeColor="text1"/>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t>第７　特例施設型給付費（特別利用保育）</w:t>
            </w:r>
          </w:p>
        </w:tc>
      </w:tr>
      <w:tr w:rsidR="00226012">
        <w:trPr>
          <w:trHeight w:val="553"/>
        </w:trPr>
        <w:tc>
          <w:tcPr>
            <w:tcW w:w="10065" w:type="dxa"/>
            <w:gridSpan w:val="4"/>
            <w:tcBorders>
              <w:top w:val="single" w:sz="8" w:space="0" w:color="auto"/>
              <w:bottom w:val="dotted" w:sz="4" w:space="0" w:color="auto"/>
            </w:tcBorders>
            <w:shd w:val="clear" w:color="auto" w:fill="auto"/>
          </w:tcPr>
          <w:p w:rsidR="001216EC" w:rsidRPr="00C034BD" w:rsidRDefault="001216EC" w:rsidP="00B9505F">
            <w:pPr>
              <w:autoSpaceDE w:val="0"/>
              <w:autoSpaceDN w:val="0"/>
              <w:spacing w:line="260" w:lineRule="exact"/>
              <w:ind w:leftChars="100" w:left="360" w:hangingChars="100" w:hanging="180"/>
              <w:rPr>
                <w:rFonts w:asciiTheme="majorEastAsia" w:eastAsiaTheme="majorEastAsia" w:hAnsiTheme="majorEastAsia"/>
                <w:color w:val="000000" w:themeColor="text1"/>
              </w:rPr>
            </w:pPr>
          </w:p>
          <w:p w:rsidR="001216EC" w:rsidRPr="001A4483" w:rsidRDefault="00762CA7" w:rsidP="00B9505F">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【特別利用保育】　</w:t>
            </w:r>
            <w:r w:rsidR="001216EC" w:rsidRPr="001A4483">
              <w:rPr>
                <w:rFonts w:asciiTheme="minorEastAsia" w:eastAsiaTheme="minorEastAsia" w:hAnsiTheme="minorEastAsia" w:hint="eastAsia"/>
                <w:color w:val="000000" w:themeColor="text1"/>
              </w:rPr>
              <w:t>１号認定を受けた子どもが、保育所を利用する場合</w:t>
            </w:r>
          </w:p>
          <w:p w:rsidR="001216EC" w:rsidRPr="001A4483" w:rsidRDefault="001216EC" w:rsidP="00B9505F">
            <w:pPr>
              <w:autoSpaceDE w:val="0"/>
              <w:autoSpaceDN w:val="0"/>
              <w:spacing w:line="260" w:lineRule="exact"/>
              <w:ind w:leftChars="100" w:left="360" w:hangingChars="100" w:hanging="180"/>
              <w:rPr>
                <w:rFonts w:asciiTheme="minorEastAsia" w:eastAsiaTheme="minorEastAsia" w:hAnsiTheme="minorEastAsia"/>
                <w:color w:val="000000" w:themeColor="text1"/>
              </w:rPr>
            </w:pPr>
          </w:p>
          <w:p w:rsidR="00B9505F" w:rsidRPr="001A4483" w:rsidRDefault="00B9505F" w:rsidP="00B9505F">
            <w:pPr>
              <w:autoSpaceDE w:val="0"/>
              <w:autoSpaceDN w:val="0"/>
              <w:spacing w:line="260" w:lineRule="exact"/>
              <w:ind w:leftChars="100" w:left="36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（特別利用保育の実施基準）</w:t>
            </w:r>
          </w:p>
          <w:p w:rsidR="00B9505F" w:rsidRPr="001A4483" w:rsidRDefault="00B9505F" w:rsidP="00B9505F">
            <w:pPr>
              <w:autoSpaceDE w:val="0"/>
              <w:autoSpaceDN w:val="0"/>
              <w:spacing w:line="260" w:lineRule="exact"/>
              <w:ind w:leftChars="200" w:left="359" w:firstLineChars="100" w:firstLine="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特別利用保育に係る特例施設型給付費については、以下のような事情がある場合で、市</w:t>
            </w:r>
            <w:r w:rsidR="00AB7061" w:rsidRPr="001A4483">
              <w:rPr>
                <w:rFonts w:asciiTheme="minorEastAsia" w:eastAsiaTheme="minorEastAsia" w:hAnsiTheme="minorEastAsia" w:hint="eastAsia"/>
                <w:color w:val="000000" w:themeColor="text1"/>
              </w:rPr>
              <w:t>町村</w:t>
            </w:r>
            <w:r w:rsidRPr="001A4483">
              <w:rPr>
                <w:rFonts w:asciiTheme="minorEastAsia" w:eastAsiaTheme="minorEastAsia" w:hAnsiTheme="minorEastAsia" w:hint="eastAsia"/>
                <w:color w:val="000000" w:themeColor="text1"/>
              </w:rPr>
              <w:t>が必要と認めた場合に限り支給することができる。</w:t>
            </w:r>
          </w:p>
          <w:p w:rsidR="00B9505F" w:rsidRPr="001A4483" w:rsidRDefault="001216EC" w:rsidP="001216EC">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①　</w:t>
            </w:r>
            <w:r w:rsidR="00B9505F" w:rsidRPr="001A4483">
              <w:rPr>
                <w:rFonts w:asciiTheme="minorEastAsia" w:eastAsiaTheme="minorEastAsia" w:hAnsiTheme="minorEastAsia" w:hint="eastAsia"/>
                <w:color w:val="000000" w:themeColor="text1"/>
              </w:rPr>
              <w:t>支給認定保護者が居住する地域に幼稚園又は認定こども園が無い場合又は教育標準時間認定に係る利用定員に空きがない場合。</w:t>
            </w:r>
          </w:p>
          <w:p w:rsidR="00B9505F" w:rsidRPr="001A4483" w:rsidRDefault="00B9505F" w:rsidP="001216EC">
            <w:pPr>
              <w:autoSpaceDE w:val="0"/>
              <w:autoSpaceDN w:val="0"/>
              <w:spacing w:line="260" w:lineRule="exact"/>
              <w:ind w:leftChars="200" w:left="359" w:firstLineChars="300" w:firstLine="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なお、この場合においては、保育認定子どもに係る利用定員の範囲内での受入が原則であること。</w:t>
            </w:r>
          </w:p>
          <w:p w:rsidR="00226012" w:rsidRPr="001A4483" w:rsidRDefault="001216EC" w:rsidP="001216EC">
            <w:pPr>
              <w:autoSpaceDE w:val="0"/>
              <w:autoSpaceDN w:val="0"/>
              <w:spacing w:line="260" w:lineRule="exact"/>
              <w:ind w:leftChars="300" w:left="719"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②　</w:t>
            </w:r>
            <w:r w:rsidR="00B9505F" w:rsidRPr="001A4483">
              <w:rPr>
                <w:rFonts w:asciiTheme="minorEastAsia" w:eastAsiaTheme="minorEastAsia" w:hAnsiTheme="minorEastAsia" w:hint="eastAsia"/>
                <w:color w:val="000000" w:themeColor="text1"/>
              </w:rPr>
              <w:t>保育所を利用する保育認定子どもの保護者の就労状況の変化により、教育標準時間認定を受けることになったが、翌年度に小学校への就学を控えるなど、子どもの環境の変化に配慮が必要な場合。</w:t>
            </w:r>
          </w:p>
          <w:p w:rsidR="001216EC" w:rsidRDefault="001216EC" w:rsidP="001216EC">
            <w:pPr>
              <w:autoSpaceDE w:val="0"/>
              <w:autoSpaceDN w:val="0"/>
              <w:spacing w:line="260" w:lineRule="exact"/>
              <w:ind w:leftChars="300" w:left="719" w:hangingChars="100" w:hanging="180"/>
              <w:rPr>
                <w:rFonts w:asciiTheme="majorEastAsia" w:eastAsiaTheme="majorEastAsia" w:hAnsiTheme="majorEastAsia"/>
              </w:rPr>
            </w:pPr>
          </w:p>
        </w:tc>
      </w:tr>
      <w:tr w:rsidR="00226012">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1 特別利用</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保育の</w:t>
            </w:r>
          </w:p>
          <w:p w:rsidR="00226012" w:rsidRDefault="001A5841">
            <w:pPr>
              <w:autoSpaceDE w:val="0"/>
              <w:autoSpaceDN w:val="0"/>
              <w:spacing w:line="260" w:lineRule="exact"/>
              <w:jc w:val="left"/>
              <w:rPr>
                <w:rFonts w:asciiTheme="majorEastAsia" w:eastAsiaTheme="majorEastAsia" w:hAnsiTheme="majorEastAsia"/>
                <w:w w:val="90"/>
              </w:rPr>
            </w:pPr>
            <w:r>
              <w:rPr>
                <w:rFonts w:asciiTheme="majorEastAsia" w:eastAsiaTheme="majorEastAsia" w:hAnsiTheme="majorEastAsia" w:hint="eastAsia"/>
                <w:w w:val="90"/>
              </w:rPr>
              <w:t>公定価格の</w:t>
            </w:r>
          </w:p>
          <w:p w:rsidR="00226012" w:rsidRDefault="001A5841">
            <w:pPr>
              <w:autoSpaceDE w:val="0"/>
              <w:autoSpaceDN w:val="0"/>
              <w:spacing w:line="260" w:lineRule="exact"/>
              <w:jc w:val="left"/>
              <w:rPr>
                <w:rFonts w:asciiTheme="minorEastAsia" w:eastAsiaTheme="minorEastAsia" w:hAnsiTheme="minorEastAsia"/>
                <w:w w:val="76"/>
              </w:rPr>
            </w:pPr>
            <w:r>
              <w:rPr>
                <w:rFonts w:asciiTheme="majorEastAsia" w:eastAsiaTheme="majorEastAsia" w:hAnsiTheme="majorEastAsia" w:hint="eastAsia"/>
                <w:w w:val="90"/>
              </w:rPr>
              <w:t>算定方法等</w:t>
            </w:r>
          </w:p>
        </w:tc>
        <w:tc>
          <w:tcPr>
            <w:tcW w:w="5245" w:type="dxa"/>
            <w:tcBorders>
              <w:top w:val="single" w:sz="8" w:space="0" w:color="auto"/>
              <w:bottom w:val="nil"/>
            </w:tcBorders>
          </w:tcPr>
          <w:p w:rsidR="00226012" w:rsidRPr="00C034BD"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 xml:space="preserve">　　特別利用保育に係る公定価格については、次のとおり算定していますか。</w:t>
            </w:r>
          </w:p>
        </w:tc>
        <w:tc>
          <w:tcPr>
            <w:tcW w:w="851" w:type="dxa"/>
            <w:tcBorders>
              <w:top w:val="single" w:sz="8" w:space="0" w:color="auto"/>
              <w:bottom w:val="single" w:sz="4" w:space="0" w:color="auto"/>
            </w:tcBorders>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□いない</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□非該当</w:t>
            </w:r>
          </w:p>
        </w:tc>
        <w:tc>
          <w:tcPr>
            <w:tcW w:w="2835" w:type="dxa"/>
            <w:tcBorders>
              <w:top w:val="single" w:sz="8" w:space="0" w:color="auto"/>
              <w:bottom w:val="single" w:sz="4" w:space="0" w:color="auto"/>
            </w:tcBorders>
          </w:tcPr>
          <w:p w:rsidR="00226012" w:rsidRPr="00C034BD" w:rsidRDefault="00226012">
            <w:pPr>
              <w:autoSpaceDE w:val="0"/>
              <w:autoSpaceDN w:val="0"/>
              <w:spacing w:line="260" w:lineRule="exact"/>
              <w:rPr>
                <w:rFonts w:asciiTheme="minorEastAsia" w:eastAsiaTheme="minorEastAsia" w:hAnsiTheme="minorEastAsia"/>
                <w:color w:val="000000" w:themeColor="text1"/>
              </w:rPr>
            </w:pPr>
          </w:p>
        </w:tc>
      </w:tr>
      <w:tr w:rsidR="00226012">
        <w:trPr>
          <w:trHeight w:val="1040"/>
        </w:trPr>
        <w:tc>
          <w:tcPr>
            <w:tcW w:w="1134" w:type="dxa"/>
            <w:vMerge/>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dotted" w:sz="4" w:space="0" w:color="auto"/>
            </w:tcBorders>
          </w:tcPr>
          <w:p w:rsidR="000438D3" w:rsidRPr="001A4483" w:rsidRDefault="001A584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保育所に適用される２号認定（保育短時間認定）に係る公定価格を適用</w:t>
            </w:r>
            <w:r w:rsidR="000438D3" w:rsidRPr="001A4483">
              <w:rPr>
                <w:rFonts w:asciiTheme="minorEastAsia" w:eastAsiaTheme="minorEastAsia" w:hAnsiTheme="minorEastAsia" w:hint="eastAsia"/>
                <w:color w:val="000000" w:themeColor="text1"/>
              </w:rPr>
              <w:t>する。</w:t>
            </w:r>
          </w:p>
          <w:p w:rsidR="00226012" w:rsidRPr="001A4483" w:rsidRDefault="001A5841" w:rsidP="000438D3">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ただし、年度の初日の前日における年齢が、満２歳の子どもの場合は基本分単価</w:t>
            </w:r>
            <w:r w:rsidR="000438D3" w:rsidRPr="001A4483">
              <w:rPr>
                <w:rFonts w:asciiTheme="minorEastAsia" w:eastAsiaTheme="minorEastAsia" w:hAnsiTheme="minorEastAsia" w:hint="eastAsia"/>
                <w:color w:val="000000" w:themeColor="text1"/>
              </w:rPr>
              <w:t>（保育短時間認定）</w:t>
            </w:r>
            <w:r w:rsidRPr="001A4483">
              <w:rPr>
                <w:rFonts w:asciiTheme="minorEastAsia" w:eastAsiaTheme="minorEastAsia" w:hAnsiTheme="minorEastAsia" w:hint="eastAsia"/>
                <w:color w:val="000000" w:themeColor="text1"/>
              </w:rPr>
              <w:t>から</w:t>
            </w:r>
            <w:r w:rsidR="00130746" w:rsidRPr="001A4483">
              <w:rPr>
                <w:rFonts w:asciiTheme="minorEastAsia" w:eastAsiaTheme="minorEastAsia" w:hAnsiTheme="minorEastAsia" w:hint="eastAsia"/>
                <w:color w:val="000000" w:themeColor="text1"/>
              </w:rPr>
              <w:t>７,５００</w:t>
            </w:r>
            <w:r w:rsidRPr="001A4483">
              <w:rPr>
                <w:rFonts w:asciiTheme="minorEastAsia" w:eastAsiaTheme="minorEastAsia" w:hAnsiTheme="minorEastAsia" w:hint="eastAsia"/>
                <w:color w:val="000000" w:themeColor="text1"/>
              </w:rPr>
              <w:t>円</w:t>
            </w:r>
            <w:r w:rsidR="000438D3" w:rsidRPr="001A4483">
              <w:rPr>
                <w:rFonts w:asciiTheme="minorEastAsia" w:eastAsiaTheme="minorEastAsia" w:hAnsiTheme="minorEastAsia" w:hint="eastAsia"/>
                <w:color w:val="000000" w:themeColor="text1"/>
              </w:rPr>
              <w:t>（副食費徴収免除対象子ども（注）については</w:t>
            </w:r>
            <w:r w:rsidR="00130746" w:rsidRPr="001A4483">
              <w:rPr>
                <w:rFonts w:asciiTheme="minorEastAsia" w:eastAsiaTheme="minorEastAsia" w:hAnsiTheme="minorEastAsia" w:hint="eastAsia"/>
                <w:color w:val="000000" w:themeColor="text1"/>
              </w:rPr>
              <w:t>３,０００</w:t>
            </w:r>
            <w:r w:rsidR="000438D3" w:rsidRPr="001A4483">
              <w:rPr>
                <w:rFonts w:asciiTheme="minorEastAsia" w:eastAsiaTheme="minorEastAsia" w:hAnsiTheme="minorEastAsia" w:hint="eastAsia"/>
                <w:color w:val="000000" w:themeColor="text1"/>
              </w:rPr>
              <w:t>円（主食費相当額）））</w:t>
            </w:r>
            <w:r w:rsidRPr="001A4483">
              <w:rPr>
                <w:rFonts w:asciiTheme="minorEastAsia" w:eastAsiaTheme="minorEastAsia" w:hAnsiTheme="minorEastAsia" w:hint="eastAsia"/>
                <w:color w:val="000000" w:themeColor="text1"/>
              </w:rPr>
              <w:t>（給食材料費相当額）を減じた額とする。</w:t>
            </w:r>
          </w:p>
          <w:p w:rsidR="003554F6" w:rsidRPr="001A4483" w:rsidRDefault="003554F6" w:rsidP="000438D3">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（注）　次のいずれかに該当する子どもとして、副食費の徴収が免除されることについて市町村から通知</w:t>
            </w:r>
          </w:p>
          <w:p w:rsidR="003554F6" w:rsidRPr="001A4483" w:rsidRDefault="003554F6" w:rsidP="003554F6">
            <w:pPr>
              <w:autoSpaceDE w:val="0"/>
              <w:autoSpaceDN w:val="0"/>
              <w:spacing w:line="260" w:lineRule="exact"/>
              <w:ind w:leftChars="100" w:left="180" w:firstLineChars="400" w:firstLine="71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がされた子ども</w:t>
            </w:r>
          </w:p>
          <w:p w:rsidR="003554F6" w:rsidRPr="001A4483" w:rsidRDefault="003554F6" w:rsidP="003554F6">
            <w:pPr>
              <w:autoSpaceDE w:val="0"/>
              <w:autoSpaceDN w:val="0"/>
              <w:spacing w:line="260" w:lineRule="exact"/>
              <w:ind w:leftChars="300" w:left="539" w:firstLineChars="300" w:firstLine="53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①年収３６０万円未満相当の世帯に属する子ども</w:t>
            </w:r>
          </w:p>
          <w:p w:rsidR="003554F6" w:rsidRPr="001A4483" w:rsidRDefault="003554F6" w:rsidP="003554F6">
            <w:pPr>
              <w:autoSpaceDE w:val="0"/>
              <w:autoSpaceDN w:val="0"/>
              <w:spacing w:line="260" w:lineRule="exact"/>
              <w:ind w:firstLineChars="600" w:firstLine="1078"/>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②所得階層にかかわらず、全ての世帯の第３子以降の子ども</w:t>
            </w:r>
          </w:p>
          <w:p w:rsidR="003554F6" w:rsidRPr="001A4483" w:rsidRDefault="003554F6" w:rsidP="003554F6">
            <w:pPr>
              <w:autoSpaceDE w:val="0"/>
              <w:autoSpaceDN w:val="0"/>
              <w:spacing w:line="260" w:lineRule="exact"/>
              <w:ind w:leftChars="100" w:left="180" w:firstLineChars="500" w:firstLine="898"/>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③保護者及び当該保護者と同一の世帯に属する者が市町村民税を課税されない者に準ずる者で</w:t>
            </w:r>
          </w:p>
          <w:p w:rsidR="000438D3" w:rsidRPr="001A4483" w:rsidRDefault="003554F6" w:rsidP="003554F6">
            <w:pPr>
              <w:autoSpaceDE w:val="0"/>
              <w:autoSpaceDN w:val="0"/>
              <w:spacing w:line="260" w:lineRule="exact"/>
              <w:ind w:leftChars="100" w:left="180" w:firstLineChars="600" w:firstLine="1078"/>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ある子ども</w:t>
            </w:r>
          </w:p>
        </w:tc>
      </w:tr>
      <w:tr w:rsidR="00226012">
        <w:trPr>
          <w:trHeight w:val="689"/>
        </w:trPr>
        <w:tc>
          <w:tcPr>
            <w:tcW w:w="1134" w:type="dxa"/>
            <w:vMerge/>
            <w:tcBorders>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dotted" w:sz="4" w:space="0" w:color="auto"/>
              <w:bottom w:val="single" w:sz="8" w:space="0" w:color="auto"/>
            </w:tcBorders>
          </w:tcPr>
          <w:p w:rsidR="00226012" w:rsidRPr="001A4483" w:rsidRDefault="001A5841" w:rsidP="00C673D1">
            <w:pPr>
              <w:autoSpaceDE w:val="0"/>
              <w:autoSpaceDN w:val="0"/>
              <w:spacing w:line="260" w:lineRule="exact"/>
              <w:ind w:left="359" w:hangingChars="200" w:hanging="359"/>
              <w:rPr>
                <w:rFonts w:asciiTheme="minorEastAsia" w:eastAsiaTheme="minorEastAsia" w:hAnsiTheme="minorEastAsia"/>
              </w:rPr>
            </w:pPr>
            <w:r w:rsidRPr="001A4483">
              <w:rPr>
                <w:rFonts w:asciiTheme="minorEastAsia" w:eastAsiaTheme="minorEastAsia" w:hAnsiTheme="minorEastAsia" w:hint="eastAsia"/>
              </w:rPr>
              <w:t xml:space="preserve">　※　特別利用保育を提供する施設に係る費用通知の別紙２（保育所（保育認定２・３号））の算定方法、加算の要件及び申請手続き等については、特別利用保育の提供を受ける子どもの人数を含めて公定価格の算定及び加算要件への適合状況等の確認を行う。</w:t>
            </w: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226012">
        <w:tc>
          <w:tcPr>
            <w:tcW w:w="10065" w:type="dxa"/>
            <w:gridSpan w:val="4"/>
            <w:tcBorders>
              <w:top w:val="single" w:sz="8" w:space="0" w:color="000000" w:themeColor="text1"/>
              <w:bottom w:val="single" w:sz="8" w:space="0" w:color="auto"/>
            </w:tcBorders>
            <w:shd w:val="pct5" w:color="auto" w:fill="auto"/>
          </w:tcPr>
          <w:p w:rsidR="00226012" w:rsidRDefault="001A5841">
            <w:pPr>
              <w:autoSpaceDE w:val="0"/>
              <w:autoSpaceDN w:val="0"/>
              <w:spacing w:line="260" w:lineRule="exact"/>
              <w:rPr>
                <w:rFonts w:asciiTheme="majorEastAsia" w:eastAsiaTheme="majorEastAsia" w:hAnsiTheme="majorEastAsia"/>
              </w:rPr>
            </w:pPr>
            <w:r>
              <w:rPr>
                <w:rFonts w:asciiTheme="majorEastAsia" w:eastAsiaTheme="majorEastAsia" w:hAnsiTheme="majorEastAsia" w:hint="eastAsia"/>
              </w:rPr>
              <w:lastRenderedPageBreak/>
              <w:t>第８　その他</w:t>
            </w:r>
          </w:p>
        </w:tc>
      </w:tr>
      <w:tr w:rsidR="009C2D9C">
        <w:tc>
          <w:tcPr>
            <w:tcW w:w="1134" w:type="dxa"/>
            <w:vMerge w:val="restart"/>
            <w:tcBorders>
              <w:top w:val="single" w:sz="8" w:space="0" w:color="auto"/>
            </w:tcBorders>
          </w:tcPr>
          <w:p w:rsidR="009C2D9C" w:rsidRDefault="009C2D9C">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1 変更の</w:t>
            </w:r>
          </w:p>
          <w:p w:rsidR="009C2D9C" w:rsidRDefault="009C2D9C">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届出</w:t>
            </w:r>
          </w:p>
          <w:p w:rsidR="009C2D9C" w:rsidRDefault="009C2D9C">
            <w:pPr>
              <w:autoSpaceDE w:val="0"/>
              <w:autoSpaceDN w:val="0"/>
              <w:spacing w:line="260" w:lineRule="exact"/>
              <w:jc w:val="left"/>
              <w:rPr>
                <w:rFonts w:asciiTheme="minorEastAsia" w:eastAsiaTheme="minorEastAsia" w:hAnsiTheme="minorEastAsia"/>
                <w:b/>
                <w:color w:val="FF0000"/>
              </w:rPr>
            </w:pPr>
          </w:p>
          <w:p w:rsidR="009C2D9C" w:rsidRDefault="009C2D9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w:t>
            </w:r>
          </w:p>
          <w:p w:rsidR="009C2D9C" w:rsidRDefault="009C2D9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第35条</w:t>
            </w:r>
          </w:p>
          <w:p w:rsidR="009C2D9C" w:rsidRDefault="009C2D9C">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支援法施行規則</w:t>
            </w:r>
          </w:p>
          <w:p w:rsidR="009C2D9C" w:rsidRDefault="009C2D9C">
            <w:pPr>
              <w:autoSpaceDE w:val="0"/>
              <w:autoSpaceDN w:val="0"/>
              <w:spacing w:line="260" w:lineRule="exact"/>
              <w:jc w:val="left"/>
              <w:rPr>
                <w:rFonts w:asciiTheme="minorEastAsia" w:eastAsiaTheme="minorEastAsia" w:hAnsiTheme="minorEastAsia"/>
                <w:w w:val="76"/>
              </w:rPr>
            </w:pPr>
            <w:r>
              <w:rPr>
                <w:rFonts w:asciiTheme="minorEastAsia" w:eastAsiaTheme="minorEastAsia" w:hAnsiTheme="minorEastAsia" w:hint="eastAsia"/>
              </w:rPr>
              <w:t>第33条</w:t>
            </w:r>
          </w:p>
        </w:tc>
        <w:tc>
          <w:tcPr>
            <w:tcW w:w="5245" w:type="dxa"/>
            <w:tcBorders>
              <w:top w:val="single" w:sz="8" w:space="0" w:color="auto"/>
              <w:bottom w:val="dotted" w:sz="4" w:space="0" w:color="auto"/>
            </w:tcBorders>
          </w:tcPr>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下記の事項に変更があったときは、１０日以内にその旨を市</w:t>
            </w:r>
            <w:r w:rsidR="001D4B78">
              <w:rPr>
                <w:rFonts w:asciiTheme="minorEastAsia" w:eastAsiaTheme="minorEastAsia" w:hAnsiTheme="minorEastAsia" w:hint="eastAsia"/>
              </w:rPr>
              <w:t>（保育課）</w:t>
            </w:r>
            <w:r>
              <w:rPr>
                <w:rFonts w:asciiTheme="minorEastAsia" w:eastAsiaTheme="minorEastAsia" w:hAnsiTheme="minorEastAsia" w:hint="eastAsia"/>
              </w:rPr>
              <w:t>に届け出ていますか。</w:t>
            </w:r>
          </w:p>
        </w:tc>
        <w:tc>
          <w:tcPr>
            <w:tcW w:w="851" w:type="dxa"/>
            <w:tcBorders>
              <w:top w:val="single" w:sz="8" w:space="0" w:color="auto"/>
              <w:bottom w:val="single" w:sz="4" w:space="0" w:color="auto"/>
            </w:tcBorders>
          </w:tcPr>
          <w:p w:rsidR="009C2D9C" w:rsidRDefault="009C2D9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9C2D9C" w:rsidRDefault="009C2D9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p w:rsidR="009C2D9C" w:rsidRDefault="009C2D9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8" w:space="0" w:color="auto"/>
              <w:bottom w:val="single" w:sz="4" w:space="0" w:color="auto"/>
            </w:tcBorders>
          </w:tcPr>
          <w:p w:rsidR="009C2D9C" w:rsidRDefault="009C2D9C">
            <w:pPr>
              <w:autoSpaceDE w:val="0"/>
              <w:autoSpaceDN w:val="0"/>
              <w:spacing w:line="260" w:lineRule="exact"/>
              <w:rPr>
                <w:rFonts w:asciiTheme="minorEastAsia" w:eastAsiaTheme="minorEastAsia" w:hAnsiTheme="minorEastAsia"/>
              </w:rPr>
            </w:pPr>
          </w:p>
        </w:tc>
      </w:tr>
      <w:tr w:rsidR="009C2D9C" w:rsidTr="00056A35">
        <w:trPr>
          <w:trHeight w:val="5025"/>
        </w:trPr>
        <w:tc>
          <w:tcPr>
            <w:tcW w:w="1134" w:type="dxa"/>
            <w:vMerge/>
          </w:tcPr>
          <w:p w:rsidR="009C2D9C" w:rsidRDefault="009C2D9C">
            <w:pPr>
              <w:autoSpaceDE w:val="0"/>
              <w:autoSpaceDN w:val="0"/>
              <w:spacing w:line="260" w:lineRule="exact"/>
              <w:rPr>
                <w:rFonts w:asciiTheme="minorEastAsia" w:eastAsiaTheme="minorEastAsia" w:hAnsiTheme="minorEastAsia"/>
              </w:rPr>
            </w:pPr>
          </w:p>
        </w:tc>
        <w:tc>
          <w:tcPr>
            <w:tcW w:w="8931" w:type="dxa"/>
            <w:gridSpan w:val="3"/>
            <w:tcBorders>
              <w:top w:val="nil"/>
              <w:bottom w:val="dotted" w:sz="4" w:space="0" w:color="auto"/>
            </w:tcBorders>
          </w:tcPr>
          <w:p w:rsidR="009C2D9C" w:rsidRPr="001A4483" w:rsidRDefault="009C2D9C">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　届出が必要な</w:t>
            </w:r>
            <w:r w:rsidRPr="00C034BD">
              <w:rPr>
                <w:rFonts w:asciiTheme="minorEastAsia" w:eastAsiaTheme="minorEastAsia" w:hAnsiTheme="minorEastAsia" w:hint="eastAsia"/>
                <w:color w:val="000000" w:themeColor="text1"/>
              </w:rPr>
              <w:t>変更</w:t>
            </w:r>
            <w:r w:rsidRPr="001A4483">
              <w:rPr>
                <w:rFonts w:asciiTheme="minorEastAsia" w:eastAsiaTheme="minorEastAsia" w:hAnsiTheme="minorEastAsia" w:hint="eastAsia"/>
                <w:color w:val="000000" w:themeColor="text1"/>
              </w:rPr>
              <w:t>事項</w:t>
            </w:r>
            <w:r w:rsidR="00585FAC" w:rsidRPr="001A4483">
              <w:rPr>
                <w:rFonts w:asciiTheme="minorEastAsia" w:eastAsiaTheme="minorEastAsia" w:hAnsiTheme="minorEastAsia" w:hint="eastAsia"/>
                <w:color w:val="000000" w:themeColor="text1"/>
              </w:rPr>
              <w:t>（確認に係る変更届）</w:t>
            </w:r>
          </w:p>
          <w:p w:rsidR="009C2D9C" w:rsidRPr="001A4483" w:rsidRDefault="009C2D9C">
            <w:pPr>
              <w:autoSpaceDE w:val="0"/>
              <w:autoSpaceDN w:val="0"/>
              <w:spacing w:line="260" w:lineRule="exact"/>
              <w:ind w:left="180" w:hangingChars="100" w:hanging="180"/>
              <w:rPr>
                <w:rFonts w:asciiTheme="minorEastAsia" w:eastAsiaTheme="minorEastAsia" w:hAnsiTheme="minorEastAsia"/>
              </w:rPr>
            </w:pPr>
            <w:r w:rsidRPr="001A4483">
              <w:rPr>
                <w:rFonts w:asciiTheme="minorEastAsia" w:eastAsiaTheme="minorEastAsia" w:hAnsiTheme="minorEastAsia" w:hint="eastAsia"/>
              </w:rPr>
              <w:t xml:space="preserve">　　［特定教育・保育施設］</w:t>
            </w:r>
          </w:p>
          <w:p w:rsidR="009C2D9C" w:rsidRPr="001A4483" w:rsidRDefault="009C2D9C">
            <w:pPr>
              <w:autoSpaceDE w:val="0"/>
              <w:autoSpaceDN w:val="0"/>
              <w:spacing w:line="260" w:lineRule="exact"/>
              <w:ind w:left="898" w:hangingChars="500" w:hanging="898"/>
              <w:rPr>
                <w:rFonts w:asciiTheme="minorEastAsia" w:eastAsiaTheme="minorEastAsia" w:hAnsiTheme="minorEastAsia"/>
              </w:rPr>
            </w:pPr>
            <w:r w:rsidRPr="001A4483">
              <w:rPr>
                <w:rFonts w:asciiTheme="minorEastAsia" w:eastAsiaTheme="minorEastAsia" w:hAnsiTheme="minorEastAsia" w:hint="eastAsia"/>
              </w:rPr>
              <w:t xml:space="preserve">　　　　①施設の名称及び設置の場所</w:t>
            </w:r>
          </w:p>
          <w:p w:rsidR="009C2D9C" w:rsidRDefault="009C2D9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②設置者の名称及び主たる事務所の所在地並びに代表者の氏名、生年月日、住所及び職名</w:t>
            </w:r>
          </w:p>
          <w:p w:rsidR="009C2D9C" w:rsidRDefault="009C2D9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③設置者の定款、寄附行為等及びその登記事項証明書又は条例等（当該確認に係る事業に関するものに限る。）</w:t>
            </w:r>
          </w:p>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④建物の構造概要及び図面(各室の用途を明示するものとする。)並びに設備の概要</w:t>
            </w:r>
          </w:p>
          <w:p w:rsidR="009C2D9C" w:rsidRDefault="009C2D9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⑤施設の管理者の氏名、生年月日及び住所</w:t>
            </w:r>
          </w:p>
          <w:p w:rsidR="009C2D9C" w:rsidRDefault="009C2D9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⑥運営規程</w:t>
            </w:r>
          </w:p>
          <w:p w:rsidR="009C2D9C" w:rsidRDefault="009C2D9C">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hint="eastAsia"/>
              </w:rPr>
              <w:t xml:space="preserve">　　　　⑦当該申請に係る事業に係る施設型給付費及び特例施設型給付費の請求に関する事項</w:t>
            </w:r>
          </w:p>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⑧役員の氏名、生年月日及び住所</w:t>
            </w:r>
          </w:p>
          <w:p w:rsidR="009C2D9C" w:rsidRDefault="009C2D9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運営規程の軽微な変更の場合</w:t>
            </w:r>
          </w:p>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運営規程の変更は全て届出が必要となるが、教育・保育の提供内容に大きな影響を与えない程度の軽微な内容の変更の届出については、少なくとも年に１度更新することを基本に、他の重要な変更の際に併せて行うなど柔軟に取り扱っても差し支えない。</w:t>
            </w:r>
          </w:p>
          <w:p w:rsidR="009C2D9C" w:rsidRDefault="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（事業者向けＦＡＱ　　第7版　平成27年3月　p88）</w:t>
            </w:r>
          </w:p>
          <w:p w:rsidR="009C2D9C" w:rsidRDefault="009C2D9C">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w:t>
            </w:r>
          </w:p>
          <w:p w:rsidR="009C2D9C" w:rsidRDefault="009C2D9C" w:rsidP="009C2D9C">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利用定員の減少をしようとするときは、その利用定員の減少の日の３月前までに、その旨を市に届け出なければならない。</w:t>
            </w:r>
          </w:p>
        </w:tc>
      </w:tr>
      <w:tr w:rsidR="009C2D9C" w:rsidTr="00DA5254">
        <w:trPr>
          <w:trHeight w:val="1230"/>
        </w:trPr>
        <w:tc>
          <w:tcPr>
            <w:tcW w:w="1134" w:type="dxa"/>
            <w:vMerge/>
            <w:tcBorders>
              <w:bottom w:val="single" w:sz="8" w:space="0" w:color="auto"/>
            </w:tcBorders>
          </w:tcPr>
          <w:p w:rsidR="009C2D9C" w:rsidRDefault="009C2D9C">
            <w:pPr>
              <w:autoSpaceDE w:val="0"/>
              <w:autoSpaceDN w:val="0"/>
              <w:spacing w:line="260" w:lineRule="exact"/>
              <w:rPr>
                <w:rFonts w:asciiTheme="minorEastAsia" w:eastAsiaTheme="minorEastAsia" w:hAnsiTheme="minorEastAsia"/>
              </w:rPr>
            </w:pPr>
          </w:p>
        </w:tc>
        <w:tc>
          <w:tcPr>
            <w:tcW w:w="8931" w:type="dxa"/>
            <w:gridSpan w:val="3"/>
            <w:tcBorders>
              <w:top w:val="dotted" w:sz="4" w:space="0" w:color="auto"/>
              <w:bottom w:val="single" w:sz="8" w:space="0" w:color="auto"/>
            </w:tcBorders>
          </w:tcPr>
          <w:p w:rsidR="0099631A" w:rsidRPr="001A4483" w:rsidRDefault="009C2D9C" w:rsidP="00E137D1">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EB3DCD" w:rsidRPr="001A4483">
              <w:rPr>
                <w:rFonts w:asciiTheme="minorEastAsia" w:eastAsiaTheme="minorEastAsia" w:hAnsiTheme="minorEastAsia" w:hint="eastAsia"/>
                <w:color w:val="000000" w:themeColor="text1"/>
              </w:rPr>
              <w:t>認可に係る変更届では、下記の</w:t>
            </w:r>
            <w:r w:rsidRPr="001A4483">
              <w:rPr>
                <w:rFonts w:asciiTheme="minorEastAsia" w:eastAsiaTheme="minorEastAsia" w:hAnsiTheme="minorEastAsia" w:hint="eastAsia"/>
                <w:color w:val="000000" w:themeColor="text1"/>
              </w:rPr>
              <w:t>事項を変更するときは、市を通じて県（少子政策課）への届出が必要とされている（児福法施行規則第37条第5項、第6項）。</w:t>
            </w:r>
          </w:p>
          <w:p w:rsidR="0099631A" w:rsidRPr="001A4483" w:rsidRDefault="0099631A" w:rsidP="0099631A">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＜変更しようとするときに、あらかじめ届出が必要な項目＞</w:t>
            </w:r>
          </w:p>
          <w:p w:rsidR="0099631A" w:rsidRPr="001A4483" w:rsidRDefault="0099631A" w:rsidP="0099631A">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・設置主体の変更（法人名称が変更となる場合等で、他の法人への事業譲渡等は除く）</w:t>
            </w:r>
          </w:p>
          <w:p w:rsidR="00E137D1" w:rsidRPr="001A4483" w:rsidRDefault="00E137D1" w:rsidP="009C2D9C">
            <w:pPr>
              <w:autoSpaceDE w:val="0"/>
              <w:autoSpaceDN w:val="0"/>
              <w:spacing w:line="260" w:lineRule="exact"/>
              <w:ind w:left="180" w:hangingChars="100" w:hanging="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99631A" w:rsidRPr="001A4483">
              <w:rPr>
                <w:rFonts w:asciiTheme="minorEastAsia" w:eastAsiaTheme="minorEastAsia" w:hAnsiTheme="minorEastAsia" w:hint="eastAsia"/>
                <w:color w:val="000000" w:themeColor="text1"/>
              </w:rPr>
              <w:t>・</w:t>
            </w:r>
            <w:r w:rsidR="00056A35" w:rsidRPr="001A4483">
              <w:rPr>
                <w:rFonts w:asciiTheme="minorEastAsia" w:eastAsiaTheme="minorEastAsia" w:hAnsiTheme="minorEastAsia" w:hint="eastAsia"/>
                <w:color w:val="000000" w:themeColor="text1"/>
              </w:rPr>
              <w:t>経営の責任者（理事長、代表取締役等）の変更</w:t>
            </w:r>
          </w:p>
          <w:p w:rsidR="0099631A" w:rsidRPr="001A4483" w:rsidRDefault="00056A35" w:rsidP="00E137D1">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E137D1" w:rsidRPr="001A4483">
              <w:rPr>
                <w:rFonts w:asciiTheme="minorEastAsia" w:eastAsiaTheme="minorEastAsia" w:hAnsiTheme="minorEastAsia" w:hint="eastAsia"/>
                <w:color w:val="000000" w:themeColor="text1"/>
              </w:rPr>
              <w:t xml:space="preserve">　・</w:t>
            </w:r>
            <w:r w:rsidRPr="001A4483">
              <w:rPr>
                <w:rFonts w:asciiTheme="minorEastAsia" w:eastAsiaTheme="minorEastAsia" w:hAnsiTheme="minorEastAsia" w:hint="eastAsia"/>
                <w:color w:val="000000" w:themeColor="text1"/>
              </w:rPr>
              <w:t>認可定員・利用定員の変更</w:t>
            </w:r>
          </w:p>
          <w:p w:rsidR="00E137D1" w:rsidRPr="001A4483" w:rsidRDefault="00E137D1" w:rsidP="00E137D1">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056A35" w:rsidRPr="001A4483">
              <w:rPr>
                <w:rFonts w:asciiTheme="minorEastAsia" w:eastAsiaTheme="minorEastAsia" w:hAnsiTheme="minorEastAsia" w:hint="eastAsia"/>
                <w:color w:val="000000" w:themeColor="text1"/>
              </w:rPr>
              <w:t>施設長の変更</w:t>
            </w:r>
          </w:p>
          <w:p w:rsidR="00DB4F45" w:rsidRPr="001A4483" w:rsidRDefault="00E137D1" w:rsidP="00E137D1">
            <w:pPr>
              <w:autoSpaceDE w:val="0"/>
              <w:autoSpaceDN w:val="0"/>
              <w:spacing w:line="260" w:lineRule="exact"/>
              <w:ind w:leftChars="100" w:left="180" w:firstLineChars="200" w:firstLine="359"/>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w:t>
            </w:r>
            <w:r w:rsidR="00056A35" w:rsidRPr="001A4483">
              <w:rPr>
                <w:rFonts w:asciiTheme="minorEastAsia" w:eastAsiaTheme="minorEastAsia" w:hAnsiTheme="minorEastAsia" w:hint="eastAsia"/>
                <w:color w:val="000000" w:themeColor="text1"/>
              </w:rPr>
              <w:t>建物の変更（改修・改築・増築、部屋の用途変更等）</w:t>
            </w:r>
          </w:p>
          <w:p w:rsidR="009C2D9C" w:rsidRPr="001A4483" w:rsidRDefault="00056A35" w:rsidP="00E137D1">
            <w:pPr>
              <w:autoSpaceDE w:val="0"/>
              <w:autoSpaceDN w:val="0"/>
              <w:spacing w:line="260" w:lineRule="exact"/>
              <w:ind w:leftChars="100" w:left="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 xml:space="preserve">　</w:t>
            </w:r>
            <w:r w:rsidR="00E137D1" w:rsidRPr="001A4483">
              <w:rPr>
                <w:rFonts w:asciiTheme="minorEastAsia" w:eastAsiaTheme="minorEastAsia" w:hAnsiTheme="minorEastAsia" w:hint="eastAsia"/>
                <w:color w:val="000000" w:themeColor="text1"/>
              </w:rPr>
              <w:t xml:space="preserve">　・</w:t>
            </w:r>
            <w:r w:rsidR="00E14871" w:rsidRPr="001A4483">
              <w:rPr>
                <w:rFonts w:asciiTheme="minorEastAsia" w:eastAsiaTheme="minorEastAsia" w:hAnsiTheme="minorEastAsia" w:hint="eastAsia"/>
                <w:color w:val="000000" w:themeColor="text1"/>
              </w:rPr>
              <w:t>園則等の</w:t>
            </w:r>
            <w:r w:rsidRPr="001A4483">
              <w:rPr>
                <w:rFonts w:asciiTheme="minorEastAsia" w:eastAsiaTheme="minorEastAsia" w:hAnsiTheme="minorEastAsia" w:hint="eastAsia"/>
                <w:color w:val="000000" w:themeColor="text1"/>
              </w:rPr>
              <w:t>事業運営の重要事項に関する規程</w:t>
            </w:r>
            <w:r w:rsidR="00E137D1" w:rsidRPr="001A4483">
              <w:rPr>
                <w:rFonts w:asciiTheme="minorEastAsia" w:eastAsiaTheme="minorEastAsia" w:hAnsiTheme="minorEastAsia" w:hint="eastAsia"/>
                <w:color w:val="000000" w:themeColor="text1"/>
              </w:rPr>
              <w:t>の変更　　等</w:t>
            </w:r>
          </w:p>
          <w:p w:rsidR="0099631A" w:rsidRPr="001A4483" w:rsidRDefault="0099631A" w:rsidP="0099631A">
            <w:pPr>
              <w:autoSpaceDE w:val="0"/>
              <w:autoSpaceDN w:val="0"/>
              <w:spacing w:line="260" w:lineRule="exact"/>
              <w:ind w:leftChars="100" w:left="180" w:firstLineChars="100" w:firstLine="180"/>
              <w:rPr>
                <w:rFonts w:asciiTheme="minorEastAsia" w:eastAsiaTheme="minorEastAsia" w:hAnsiTheme="minorEastAsia"/>
                <w:color w:val="000000" w:themeColor="text1"/>
              </w:rPr>
            </w:pPr>
            <w:r w:rsidRPr="001A4483">
              <w:rPr>
                <w:rFonts w:asciiTheme="minorEastAsia" w:eastAsiaTheme="minorEastAsia" w:hAnsiTheme="minorEastAsia" w:hint="eastAsia"/>
                <w:color w:val="000000" w:themeColor="text1"/>
              </w:rPr>
              <w:t>＜変更から１か月以内に届出が必要な項目＞</w:t>
            </w:r>
          </w:p>
          <w:p w:rsidR="0099631A" w:rsidRDefault="0099631A" w:rsidP="0099631A">
            <w:pPr>
              <w:autoSpaceDE w:val="0"/>
              <w:autoSpaceDN w:val="0"/>
              <w:spacing w:line="260" w:lineRule="exact"/>
              <w:ind w:leftChars="100" w:left="180" w:firstLineChars="100" w:firstLine="180"/>
              <w:rPr>
                <w:rFonts w:asciiTheme="minorEastAsia" w:eastAsiaTheme="minorEastAsia" w:hAnsiTheme="minorEastAsia"/>
              </w:rPr>
            </w:pPr>
            <w:r w:rsidRPr="001A4483">
              <w:rPr>
                <w:rFonts w:asciiTheme="minorEastAsia" w:eastAsiaTheme="minorEastAsia" w:hAnsiTheme="minorEastAsia" w:hint="eastAsia"/>
                <w:color w:val="000000" w:themeColor="text1"/>
              </w:rPr>
              <w:t xml:space="preserve">　・施設の名称変更　　等</w:t>
            </w:r>
          </w:p>
        </w:tc>
      </w:tr>
      <w:tr w:rsidR="00226012" w:rsidTr="00DA5254">
        <w:trPr>
          <w:trHeight w:val="490"/>
        </w:trPr>
        <w:tc>
          <w:tcPr>
            <w:tcW w:w="1134" w:type="dxa"/>
            <w:vMerge w:val="restart"/>
            <w:tcBorders>
              <w:top w:val="single" w:sz="8" w:space="0" w:color="auto"/>
            </w:tcBorders>
          </w:tcPr>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2 保育に</w:t>
            </w:r>
          </w:p>
          <w:p w:rsidR="00226012" w:rsidRDefault="001A5841">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t>係る情報の公表</w:t>
            </w:r>
          </w:p>
          <w:p w:rsidR="00226012" w:rsidRDefault="00226012">
            <w:pPr>
              <w:autoSpaceDE w:val="0"/>
              <w:autoSpaceDN w:val="0"/>
              <w:spacing w:line="260" w:lineRule="exact"/>
              <w:jc w:val="left"/>
              <w:rPr>
                <w:rFonts w:asciiTheme="minorEastAsia" w:eastAsiaTheme="minorEastAsia" w:hAnsiTheme="minorEastAsia"/>
              </w:rPr>
            </w:pP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w:t>
            </w: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第58条</w:t>
            </w:r>
          </w:p>
          <w:p w:rsidR="00226012" w:rsidRDefault="001A5841">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支援法施行規則第50条</w:t>
            </w:r>
          </w:p>
        </w:tc>
        <w:tc>
          <w:tcPr>
            <w:tcW w:w="5245" w:type="dxa"/>
            <w:tcBorders>
              <w:top w:val="single" w:sz="8" w:space="0" w:color="auto"/>
              <w:bottom w:val="dotted" w:sz="4" w:space="0" w:color="auto"/>
            </w:tcBorders>
            <w:shd w:val="clear" w:color="auto" w:fill="auto"/>
          </w:tcPr>
          <w:p w:rsidR="00226012" w:rsidRPr="00FA783C" w:rsidRDefault="00DA5254">
            <w:pPr>
              <w:autoSpaceDE w:val="0"/>
              <w:autoSpaceDN w:val="0"/>
              <w:spacing w:line="260" w:lineRule="exact"/>
              <w:ind w:left="180" w:hangingChars="100" w:hanging="180"/>
              <w:rPr>
                <w:rFonts w:asciiTheme="minorEastAsia" w:eastAsiaTheme="minorEastAsia" w:hAnsiTheme="minorEastAsia"/>
              </w:rPr>
            </w:pPr>
            <w:r w:rsidRPr="00FA783C">
              <w:rPr>
                <w:rFonts w:asciiTheme="majorEastAsia" w:eastAsiaTheme="majorEastAsia" w:hAnsiTheme="majorEastAsia" w:hint="eastAsia"/>
              </w:rPr>
              <w:t>1)　提供する保育に係る情報を、「子ども・子育て支援情報公表システム」に登録し、公表されていますか。</w:t>
            </w:r>
          </w:p>
        </w:tc>
        <w:tc>
          <w:tcPr>
            <w:tcW w:w="851" w:type="dxa"/>
            <w:tcBorders>
              <w:top w:val="single" w:sz="8" w:space="0" w:color="auto"/>
              <w:bottom w:val="single" w:sz="4" w:space="0" w:color="auto"/>
            </w:tcBorders>
            <w:shd w:val="clear" w:color="auto" w:fill="auto"/>
          </w:tcPr>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□いる</w:t>
            </w:r>
          </w:p>
          <w:p w:rsidR="00226012" w:rsidRPr="00C034BD" w:rsidRDefault="001A5841">
            <w:pPr>
              <w:autoSpaceDE w:val="0"/>
              <w:autoSpaceDN w:val="0"/>
              <w:spacing w:line="260" w:lineRule="exact"/>
              <w:rPr>
                <w:rFonts w:asciiTheme="minorEastAsia" w:eastAsiaTheme="minorEastAsia" w:hAnsiTheme="minorEastAsia"/>
                <w:color w:val="000000" w:themeColor="text1"/>
              </w:rPr>
            </w:pPr>
            <w:r w:rsidRPr="00C034BD">
              <w:rPr>
                <w:rFonts w:asciiTheme="minorEastAsia" w:eastAsiaTheme="minorEastAsia" w:hAnsiTheme="minorEastAsia" w:hint="eastAsia"/>
                <w:color w:val="000000" w:themeColor="text1"/>
              </w:rPr>
              <w:t>□いない</w:t>
            </w:r>
          </w:p>
        </w:tc>
        <w:tc>
          <w:tcPr>
            <w:tcW w:w="2835" w:type="dxa"/>
            <w:tcBorders>
              <w:top w:val="single" w:sz="8" w:space="0" w:color="auto"/>
              <w:bottom w:val="single" w:sz="4" w:space="0" w:color="auto"/>
            </w:tcBorders>
            <w:shd w:val="clear" w:color="auto" w:fill="auto"/>
            <w:vAlign w:val="center"/>
          </w:tcPr>
          <w:p w:rsidR="00226012" w:rsidRPr="00C034BD" w:rsidRDefault="00226012" w:rsidP="00011E5D">
            <w:pPr>
              <w:autoSpaceDE w:val="0"/>
              <w:autoSpaceDN w:val="0"/>
              <w:spacing w:line="260" w:lineRule="exact"/>
              <w:ind w:firstLineChars="100" w:firstLine="180"/>
              <w:rPr>
                <w:rFonts w:asciiTheme="majorEastAsia" w:eastAsiaTheme="majorEastAsia" w:hAnsiTheme="majorEastAsia"/>
                <w:color w:val="000000" w:themeColor="text1"/>
              </w:rPr>
            </w:pPr>
          </w:p>
        </w:tc>
      </w:tr>
      <w:tr w:rsidR="00226012" w:rsidTr="00DA5254">
        <w:trPr>
          <w:trHeight w:val="240"/>
        </w:trPr>
        <w:tc>
          <w:tcPr>
            <w:tcW w:w="1134" w:type="dxa"/>
            <w:vMerge/>
            <w:tcBorders>
              <w:top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4" w:space="0" w:color="auto"/>
            </w:tcBorders>
          </w:tcPr>
          <w:p w:rsidR="00226012" w:rsidRPr="00FA783C" w:rsidRDefault="001A5841">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保護者の保育を受けさせる機会を適切かつ円滑に確保するため、開所時間や利用定員等の保育情報について、特定教育・保育施設及び特定地域型保育事業者から各都道府県への報告を義務付けているもの。</w:t>
            </w:r>
          </w:p>
          <w:p w:rsidR="00226012" w:rsidRPr="00FA783C" w:rsidRDefault="001A5841">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特定教育・保育施設又は特定地域型保育事業者の確認を受け、教育・保育の提供を開始しようとするときは、施設又は事業所の所在地の都道府県に報告しなければならないとされている。</w:t>
            </w:r>
          </w:p>
          <w:p w:rsidR="00226012" w:rsidRPr="00FA783C" w:rsidRDefault="001A5841">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主な報告事項</w:t>
            </w:r>
          </w:p>
          <w:p w:rsidR="00226012" w:rsidRPr="00FA783C" w:rsidRDefault="001A5841">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①運営法人に関する事項　　　②施設・事業所に関する事項　　③従業者に関する事項</w:t>
            </w:r>
          </w:p>
          <w:p w:rsidR="00226012" w:rsidRPr="00FA783C" w:rsidRDefault="001A5841">
            <w:pPr>
              <w:autoSpaceDE w:val="0"/>
              <w:autoSpaceDN w:val="0"/>
              <w:spacing w:line="260" w:lineRule="exact"/>
              <w:ind w:left="180" w:hangingChars="100" w:hanging="180"/>
              <w:rPr>
                <w:rFonts w:asciiTheme="minorEastAsia" w:eastAsiaTheme="minorEastAsia" w:hAnsiTheme="minorEastAsia"/>
              </w:rPr>
            </w:pPr>
            <w:r w:rsidRPr="00FA783C">
              <w:rPr>
                <w:rFonts w:asciiTheme="minorEastAsia" w:eastAsiaTheme="minorEastAsia" w:hAnsiTheme="minorEastAsia" w:hint="eastAsia"/>
              </w:rPr>
              <w:t xml:space="preserve">　　　④保育等の内容に関する事項　　⑤利用料等に関する事項</w:t>
            </w:r>
          </w:p>
          <w:p w:rsidR="00DA5254" w:rsidRPr="00FA783C" w:rsidRDefault="00DA5254" w:rsidP="00DA5254">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令和２年９月から、ＷＡＭＮＥＴ（独立行政法人福祉医療機構が運営する福祉・保健・医療の総合情報サイト）の「子ども・子育て支援情報公表システム（愛称：ここdeサーチ）」で全国の教育・保育施設等の情報が閲覧可能となっている。</w:t>
            </w:r>
            <w:r w:rsidRPr="00FA783C">
              <w:rPr>
                <w:rFonts w:asciiTheme="majorEastAsia" w:eastAsiaTheme="majorEastAsia" w:hAnsiTheme="majorEastAsia" w:hint="eastAsia"/>
                <w:kern w:val="0"/>
              </w:rPr>
              <w:t xml:space="preserve">→　</w:t>
            </w:r>
            <w:r w:rsidRPr="00FA783C">
              <w:rPr>
                <w:rStyle w:val="ae"/>
                <w:rFonts w:asciiTheme="majorEastAsia" w:eastAsiaTheme="majorEastAsia" w:hAnsiTheme="majorEastAsia" w:hint="eastAsia"/>
                <w:color w:val="auto"/>
                <w:kern w:val="0"/>
              </w:rPr>
              <w:t>https://www.</w:t>
            </w:r>
            <w:r w:rsidRPr="00FA783C">
              <w:rPr>
                <w:rStyle w:val="ae"/>
                <w:rFonts w:asciiTheme="majorEastAsia" w:eastAsiaTheme="majorEastAsia" w:hAnsiTheme="majorEastAsia"/>
                <w:color w:val="auto"/>
                <w:kern w:val="0"/>
              </w:rPr>
              <w:t>wam.go.jp/kokodesearch</w:t>
            </w:r>
            <w:r w:rsidRPr="00FA783C">
              <w:rPr>
                <w:rStyle w:val="ae"/>
                <w:rFonts w:asciiTheme="majorEastAsia" w:eastAsiaTheme="majorEastAsia" w:hAnsiTheme="majorEastAsia" w:hint="eastAsia"/>
                <w:color w:val="auto"/>
                <w:kern w:val="0"/>
              </w:rPr>
              <w:t>/</w:t>
            </w:r>
            <w:r w:rsidRPr="00FA783C">
              <w:rPr>
                <w:rFonts w:asciiTheme="majorEastAsia" w:eastAsiaTheme="majorEastAsia" w:hAnsiTheme="majorEastAsia"/>
              </w:rPr>
              <w:t xml:space="preserve">　</w:t>
            </w:r>
          </w:p>
          <w:p w:rsidR="00DA5254" w:rsidRPr="00FA783C" w:rsidRDefault="00DA5254" w:rsidP="00DA5254">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rPr>
              <w:t xml:space="preserve">※　</w:t>
            </w:r>
            <w:r w:rsidRPr="00FA783C">
              <w:rPr>
                <w:rFonts w:asciiTheme="majorEastAsia" w:eastAsiaTheme="majorEastAsia" w:hAnsiTheme="majorEastAsia" w:hint="eastAsia"/>
              </w:rPr>
              <w:t>公表までの流れ</w:t>
            </w:r>
          </w:p>
          <w:p w:rsidR="00DA5254" w:rsidRPr="00FA783C" w:rsidRDefault="00DA5254" w:rsidP="00DA5254">
            <w:pPr>
              <w:autoSpaceDE w:val="0"/>
              <w:autoSpaceDN w:val="0"/>
              <w:spacing w:line="260" w:lineRule="exact"/>
              <w:ind w:left="180" w:hangingChars="100" w:hanging="180"/>
              <w:rPr>
                <w:rFonts w:asciiTheme="majorEastAsia" w:eastAsiaTheme="majorEastAsia" w:hAnsiTheme="majorEastAsia"/>
              </w:rPr>
            </w:pPr>
            <w:r w:rsidRPr="00FA783C">
              <w:rPr>
                <w:rFonts w:asciiTheme="majorEastAsia" w:eastAsiaTheme="majorEastAsia" w:hAnsiTheme="majorEastAsia" w:hint="eastAsia"/>
              </w:rPr>
              <w:t xml:space="preserve">　　（県）各事業者の基本情報等を登録　→　（施設）施設の詳細情報を登録し、申請</w:t>
            </w:r>
          </w:p>
          <w:p w:rsidR="00226012" w:rsidRPr="00FA783C" w:rsidRDefault="00DA5254" w:rsidP="00DA5254">
            <w:pPr>
              <w:autoSpaceDE w:val="0"/>
              <w:autoSpaceDN w:val="0"/>
              <w:spacing w:line="260" w:lineRule="exact"/>
              <w:rPr>
                <w:rFonts w:asciiTheme="minorEastAsia" w:eastAsiaTheme="minorEastAsia" w:hAnsiTheme="minorEastAsia"/>
              </w:rPr>
            </w:pPr>
            <w:r w:rsidRPr="00FA783C">
              <w:rPr>
                <w:rFonts w:asciiTheme="majorEastAsia" w:eastAsiaTheme="majorEastAsia" w:hAnsiTheme="majorEastAsia" w:hint="eastAsia"/>
              </w:rPr>
              <w:t xml:space="preserve">　　　→　（市）承認　→　（県）承認　→　公表</w:t>
            </w:r>
          </w:p>
        </w:tc>
      </w:tr>
      <w:tr w:rsidR="00226012" w:rsidTr="00DA5254">
        <w:trPr>
          <w:trHeight w:val="10"/>
        </w:trPr>
        <w:tc>
          <w:tcPr>
            <w:tcW w:w="1134" w:type="dxa"/>
            <w:vMerge/>
            <w:tcBorders>
              <w:top w:val="single" w:sz="8" w:space="0" w:color="auto"/>
              <w:bottom w:val="single" w:sz="8" w:space="0" w:color="auto"/>
            </w:tcBorders>
          </w:tcPr>
          <w:p w:rsidR="00226012" w:rsidRDefault="00226012">
            <w:pPr>
              <w:autoSpaceDE w:val="0"/>
              <w:autoSpaceDN w:val="0"/>
              <w:spacing w:line="260" w:lineRule="exact"/>
              <w:jc w:val="left"/>
              <w:rPr>
                <w:rFonts w:asciiTheme="majorEastAsia" w:eastAsiaTheme="majorEastAsia" w:hAnsiTheme="majorEastAsia"/>
              </w:rPr>
            </w:pPr>
          </w:p>
        </w:tc>
        <w:tc>
          <w:tcPr>
            <w:tcW w:w="5245" w:type="dxa"/>
            <w:tcBorders>
              <w:top w:val="single" w:sz="4" w:space="0" w:color="auto"/>
              <w:bottom w:val="single" w:sz="8" w:space="0" w:color="auto"/>
            </w:tcBorders>
            <w:shd w:val="clear" w:color="auto" w:fill="auto"/>
          </w:tcPr>
          <w:p w:rsidR="00226012" w:rsidRPr="00FA783C" w:rsidRDefault="00DA5254" w:rsidP="00DA5254">
            <w:pPr>
              <w:autoSpaceDE w:val="0"/>
              <w:autoSpaceDN w:val="0"/>
              <w:spacing w:line="260" w:lineRule="exact"/>
              <w:ind w:left="180" w:hangingChars="100" w:hanging="180"/>
              <w:rPr>
                <w:rFonts w:asciiTheme="minorEastAsia" w:eastAsiaTheme="minorEastAsia" w:hAnsiTheme="minorEastAsia"/>
              </w:rPr>
            </w:pPr>
            <w:r w:rsidRPr="00FA783C">
              <w:rPr>
                <w:rFonts w:asciiTheme="majorEastAsia" w:eastAsiaTheme="majorEastAsia" w:hAnsiTheme="majorEastAsia" w:hint="eastAsia"/>
              </w:rPr>
              <w:t>2)　公表情報について、毎年度更新していますか。（公表情報に変更がない場合も、その旨の届出が必要です。）</w:t>
            </w:r>
          </w:p>
        </w:tc>
        <w:tc>
          <w:tcPr>
            <w:tcW w:w="851" w:type="dxa"/>
            <w:tcBorders>
              <w:top w:val="single" w:sz="4" w:space="0" w:color="auto"/>
              <w:bottom w:val="single" w:sz="8" w:space="0" w:color="auto"/>
            </w:tcBorders>
            <w:shd w:val="clear" w:color="auto" w:fill="auto"/>
          </w:tcPr>
          <w:p w:rsidR="00226012" w:rsidRDefault="001A5841">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226012" w:rsidRDefault="001A5841" w:rsidP="00DA5254">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8" w:space="0" w:color="auto"/>
            </w:tcBorders>
            <w:shd w:val="clear" w:color="auto" w:fill="auto"/>
            <w:vAlign w:val="center"/>
          </w:tcPr>
          <w:p w:rsidR="00226012" w:rsidRDefault="00226012" w:rsidP="00011E5D">
            <w:pPr>
              <w:autoSpaceDE w:val="0"/>
              <w:autoSpaceDN w:val="0"/>
              <w:spacing w:line="260" w:lineRule="exact"/>
              <w:ind w:firstLineChars="100" w:firstLine="180"/>
              <w:rPr>
                <w:rFonts w:asciiTheme="minorEastAsia" w:eastAsiaTheme="minorEastAsia" w:hAnsiTheme="minorEastAsia"/>
              </w:rPr>
            </w:pPr>
          </w:p>
        </w:tc>
      </w:tr>
    </w:tbl>
    <w:p w:rsidR="00226012" w:rsidRDefault="00E137D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E137D1" w:rsidRDefault="00E137D1">
      <w:pPr>
        <w:spacing w:line="260" w:lineRule="exact"/>
        <w:rPr>
          <w:rFonts w:asciiTheme="minorEastAsia" w:eastAsiaTheme="minorEastAsia" w:hAnsiTheme="minorEastAsia"/>
        </w:rPr>
      </w:pPr>
    </w:p>
    <w:p w:rsidR="00E137D1" w:rsidRDefault="00E137D1">
      <w:pPr>
        <w:rPr>
          <w:rFonts w:asciiTheme="minorEastAsia" w:eastAsiaTheme="minorEastAsia" w:hAnsiTheme="minorEastAsia"/>
        </w:rPr>
      </w:pPr>
      <w:r>
        <w:rPr>
          <w:rFonts w:asciiTheme="minorEastAsia" w:eastAsiaTheme="minorEastAsia" w:hAnsiTheme="minorEastAsia"/>
        </w:rPr>
        <w:br w:type="page"/>
      </w: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3E0050" w:rsidTr="00612E70">
        <w:trPr>
          <w:trHeight w:val="520"/>
        </w:trPr>
        <w:tc>
          <w:tcPr>
            <w:tcW w:w="1134" w:type="dxa"/>
            <w:vMerge w:val="restart"/>
            <w:tcBorders>
              <w:top w:val="single" w:sz="8" w:space="0" w:color="auto"/>
            </w:tcBorders>
          </w:tcPr>
          <w:p w:rsidR="003E0050" w:rsidRDefault="003E0050" w:rsidP="00612E70">
            <w:pPr>
              <w:autoSpaceDE w:val="0"/>
              <w:autoSpaceDN w:val="0"/>
              <w:spacing w:line="260" w:lineRule="exact"/>
              <w:jc w:val="left"/>
              <w:rPr>
                <w:rFonts w:asciiTheme="majorEastAsia" w:eastAsiaTheme="majorEastAsia" w:hAnsiTheme="majorEastAsia"/>
              </w:rPr>
            </w:pPr>
            <w:r>
              <w:rPr>
                <w:rFonts w:asciiTheme="majorEastAsia" w:eastAsiaTheme="majorEastAsia" w:hAnsiTheme="majorEastAsia" w:hint="eastAsia"/>
              </w:rPr>
              <w:lastRenderedPageBreak/>
              <w:t>3 法令遵守等の業務管理体制整備</w:t>
            </w:r>
          </w:p>
          <w:p w:rsidR="003E0050" w:rsidRDefault="003E0050" w:rsidP="003E0050">
            <w:pPr>
              <w:autoSpaceDE w:val="0"/>
              <w:autoSpaceDN w:val="0"/>
              <w:spacing w:line="260" w:lineRule="exact"/>
              <w:jc w:val="left"/>
              <w:rPr>
                <w:rFonts w:asciiTheme="minorEastAsia" w:eastAsiaTheme="minorEastAsia" w:hAnsiTheme="minorEastAsia"/>
              </w:rPr>
            </w:pPr>
          </w:p>
        </w:tc>
        <w:tc>
          <w:tcPr>
            <w:tcW w:w="5245" w:type="dxa"/>
            <w:tcBorders>
              <w:top w:val="single" w:sz="8" w:space="0" w:color="auto"/>
              <w:bottom w:val="nil"/>
            </w:tcBorders>
          </w:tcPr>
          <w:p w:rsidR="003E0050" w:rsidRDefault="003E0050" w:rsidP="003E005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1)　業務管理体制の整備に関する事項を、関係行政機関（以下の区分ごとの届出先）に届け出ていますか。</w:t>
            </w:r>
          </w:p>
        </w:tc>
        <w:tc>
          <w:tcPr>
            <w:tcW w:w="851" w:type="dxa"/>
            <w:tcBorders>
              <w:top w:val="single" w:sz="8" w:space="0" w:color="auto"/>
              <w:bottom w:val="single" w:sz="4" w:space="0" w:color="auto"/>
            </w:tcBorders>
          </w:tcPr>
          <w:p w:rsidR="003E0050" w:rsidRDefault="003E0050" w:rsidP="00612E7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□いる</w:t>
            </w:r>
          </w:p>
          <w:p w:rsidR="003E0050" w:rsidRDefault="003E0050" w:rsidP="00612E70">
            <w:pPr>
              <w:autoSpaceDE w:val="0"/>
              <w:autoSpaceDN w:val="0"/>
              <w:spacing w:line="260" w:lineRule="exac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8" w:space="0" w:color="auto"/>
              <w:bottom w:val="single" w:sz="4" w:space="0" w:color="auto"/>
            </w:tcBorders>
          </w:tcPr>
          <w:p w:rsidR="003E0050" w:rsidRDefault="003E0050" w:rsidP="00612E70">
            <w:pPr>
              <w:autoSpaceDE w:val="0"/>
              <w:autoSpaceDN w:val="0"/>
              <w:spacing w:line="260" w:lineRule="exact"/>
              <w:rPr>
                <w:rFonts w:asciiTheme="minorEastAsia" w:eastAsiaTheme="minorEastAsia" w:hAnsiTheme="minorEastAsia"/>
              </w:rPr>
            </w:pPr>
          </w:p>
        </w:tc>
      </w:tr>
      <w:tr w:rsidR="003E0050" w:rsidTr="00612E70">
        <w:trPr>
          <w:trHeight w:val="660"/>
        </w:trPr>
        <w:tc>
          <w:tcPr>
            <w:tcW w:w="1134" w:type="dxa"/>
            <w:vMerge/>
          </w:tcPr>
          <w:p w:rsidR="003E0050" w:rsidRDefault="003E0050" w:rsidP="00612E70">
            <w:pPr>
              <w:autoSpaceDE w:val="0"/>
              <w:autoSpaceDN w:val="0"/>
              <w:spacing w:line="260" w:lineRule="exact"/>
              <w:jc w:val="left"/>
              <w:rPr>
                <w:rFonts w:asciiTheme="majorEastAsia" w:eastAsiaTheme="majorEastAsia" w:hAnsiTheme="majorEastAsia"/>
              </w:rPr>
            </w:pPr>
          </w:p>
        </w:tc>
        <w:tc>
          <w:tcPr>
            <w:tcW w:w="8931" w:type="dxa"/>
            <w:gridSpan w:val="3"/>
            <w:tcBorders>
              <w:top w:val="nil"/>
              <w:bottom w:val="single" w:sz="8" w:space="0" w:color="FFFFFF" w:themeColor="background1"/>
            </w:tcBorders>
          </w:tcPr>
          <w:p w:rsidR="003E0050" w:rsidRDefault="003E0050" w:rsidP="00612E70">
            <w:pPr>
              <w:autoSpaceDE w:val="0"/>
              <w:autoSpaceDN w:val="0"/>
              <w:spacing w:line="26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（届出年月日）　</w:t>
            </w:r>
            <w:r>
              <w:rPr>
                <w:rFonts w:asciiTheme="minorEastAsia" w:eastAsiaTheme="minorEastAsia" w:hAnsiTheme="minorEastAsia" w:hint="eastAsia"/>
                <w:u w:val="single"/>
              </w:rPr>
              <w:t xml:space="preserve">　　　　　　　　　　　　　　　</w:t>
            </w:r>
          </w:p>
          <w:p w:rsidR="003E0050" w:rsidRDefault="003E0050" w:rsidP="00612E70">
            <w:pPr>
              <w:autoSpaceDE w:val="0"/>
              <w:autoSpaceDN w:val="0"/>
              <w:spacing w:line="260" w:lineRule="exact"/>
              <w:ind w:left="180" w:hangingChars="100" w:hanging="180"/>
              <w:rPr>
                <w:rFonts w:asciiTheme="minorEastAsia" w:eastAsiaTheme="minorEastAsia" w:hAnsiTheme="minorEastAsia"/>
                <w:u w:val="single"/>
              </w:rPr>
            </w:pPr>
            <w:r>
              <w:rPr>
                <w:rFonts w:asciiTheme="minorEastAsia" w:eastAsiaTheme="minorEastAsia" w:hAnsiTheme="minorEastAsia" w:hint="eastAsia"/>
              </w:rPr>
              <w:t xml:space="preserve">　　（届出先）　　　</w:t>
            </w:r>
            <w:r>
              <w:rPr>
                <w:rFonts w:asciiTheme="minorEastAsia" w:eastAsiaTheme="minorEastAsia" w:hAnsiTheme="minorEastAsia" w:hint="eastAsia"/>
                <w:u w:val="single"/>
              </w:rPr>
              <w:t xml:space="preserve">　　　　　　　　　　　　　　　</w:t>
            </w:r>
          </w:p>
          <w:p w:rsidR="003E0050" w:rsidRDefault="003E0050" w:rsidP="00612E70">
            <w:pPr>
              <w:autoSpaceDE w:val="0"/>
              <w:autoSpaceDN w:val="0"/>
              <w:spacing w:line="140" w:lineRule="exact"/>
              <w:ind w:left="180" w:hangingChars="100" w:hanging="180"/>
              <w:rPr>
                <w:rFonts w:asciiTheme="minorEastAsia" w:eastAsiaTheme="minorEastAsia" w:hAnsiTheme="minorEastAsia"/>
              </w:rPr>
            </w:pPr>
            <w:r>
              <w:rPr>
                <w:rFonts w:asciiTheme="minorEastAsia" w:eastAsiaTheme="minorEastAsia" w:hAnsiTheme="minorEastAsia"/>
              </w:rPr>
              <w:t xml:space="preserve">　</w:t>
            </w:r>
          </w:p>
        </w:tc>
      </w:tr>
      <w:tr w:rsidR="003E0050" w:rsidTr="003E0050">
        <w:trPr>
          <w:trHeight w:val="12910"/>
        </w:trPr>
        <w:tc>
          <w:tcPr>
            <w:tcW w:w="1134" w:type="dxa"/>
            <w:vMerge/>
            <w:tcBorders>
              <w:bottom w:val="nil"/>
            </w:tcBorders>
          </w:tcPr>
          <w:p w:rsidR="003E0050" w:rsidRDefault="003E0050"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tcBorders>
          </w:tcPr>
          <w:p w:rsidR="003E0050" w:rsidRDefault="003E0050" w:rsidP="00612E70">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 xml:space="preserve">　※届出先</w:t>
            </w:r>
          </w:p>
          <w:tbl>
            <w:tblPr>
              <w:tblStyle w:val="a7"/>
              <w:tblW w:w="0" w:type="auto"/>
              <w:tblInd w:w="222" w:type="dxa"/>
              <w:tblLayout w:type="fixed"/>
              <w:tblLook w:val="04A0" w:firstRow="1" w:lastRow="0" w:firstColumn="1" w:lastColumn="0" w:noHBand="0" w:noVBand="1"/>
            </w:tblPr>
            <w:tblGrid>
              <w:gridCol w:w="5812"/>
              <w:gridCol w:w="2693"/>
            </w:tblGrid>
            <w:tr w:rsidR="003E0050" w:rsidTr="00612E70">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①　設置者・事業者が設置する特定教育・保育施設及び特定地域型保育事業所が２以上の都道府県に所在する場合</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leftChars="50" w:left="359" w:hangingChars="150" w:hanging="269"/>
                    <w:jc w:val="left"/>
                    <w:rPr>
                      <w:rFonts w:asciiTheme="minorEastAsia" w:eastAsiaTheme="minorEastAsia" w:hAnsiTheme="minorEastAsia"/>
                    </w:rPr>
                  </w:pPr>
                  <w:r>
                    <w:rPr>
                      <w:rFonts w:asciiTheme="minorEastAsia" w:eastAsiaTheme="minorEastAsia" w:hAnsiTheme="minorEastAsia" w:hint="eastAsia"/>
                    </w:rPr>
                    <w:t>内閣総理大臣</w:t>
                  </w:r>
                </w:p>
                <w:p w:rsidR="003E0050" w:rsidRDefault="003E0050" w:rsidP="00612E70">
                  <w:pPr>
                    <w:autoSpaceDE w:val="0"/>
                    <w:autoSpaceDN w:val="0"/>
                    <w:spacing w:line="26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（内閣府子ども・子育て本部）</w:t>
                  </w:r>
                </w:p>
              </w:tc>
            </w:tr>
            <w:tr w:rsidR="003E0050" w:rsidTr="00612E70">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②　設置者・事業者が設置する特定教育・保育施設及び特定地域型保育事業所が１つの市町村（特別区を含む。以下同じ。）内に所在する場合（個人立の施設・事業所を含む）</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firstLineChars="50" w:firstLine="90"/>
                    <w:rPr>
                      <w:rFonts w:asciiTheme="minorEastAsia" w:eastAsiaTheme="minorEastAsia" w:hAnsiTheme="minorEastAsia"/>
                    </w:rPr>
                  </w:pPr>
                  <w:r>
                    <w:rPr>
                      <w:rFonts w:asciiTheme="minorEastAsia" w:eastAsiaTheme="minorEastAsia" w:hAnsiTheme="minorEastAsia" w:hint="eastAsia"/>
                    </w:rPr>
                    <w:t>市町村村長</w:t>
                  </w:r>
                </w:p>
              </w:tc>
            </w:tr>
            <w:tr w:rsidR="003E0050" w:rsidTr="00612E70">
              <w:tc>
                <w:tcPr>
                  <w:tcW w:w="5812"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left="190" w:hanging="190"/>
                    <w:rPr>
                      <w:rFonts w:asciiTheme="minorEastAsia" w:eastAsiaTheme="minorEastAsia" w:hAnsiTheme="minorEastAsia"/>
                    </w:rPr>
                  </w:pPr>
                  <w:r>
                    <w:rPr>
                      <w:rFonts w:asciiTheme="minorEastAsia" w:eastAsiaTheme="minorEastAsia" w:hAnsiTheme="minorEastAsia" w:hint="eastAsia"/>
                    </w:rPr>
                    <w:t>③　①及び②以外の場合</w:t>
                  </w:r>
                </w:p>
              </w:tc>
              <w:tc>
                <w:tcPr>
                  <w:tcW w:w="2693" w:type="dxa"/>
                  <w:tcBorders>
                    <w:top w:val="dotted" w:sz="4" w:space="0" w:color="auto"/>
                    <w:left w:val="dotted" w:sz="4" w:space="0" w:color="auto"/>
                    <w:bottom w:val="dotted" w:sz="4" w:space="0" w:color="auto"/>
                    <w:right w:val="dotted" w:sz="4" w:space="0" w:color="auto"/>
                  </w:tcBorders>
                  <w:tcMar>
                    <w:left w:w="28" w:type="dxa"/>
                    <w:right w:w="28" w:type="dxa"/>
                  </w:tcMar>
                  <w:vAlign w:val="center"/>
                </w:tcPr>
                <w:p w:rsidR="003E0050" w:rsidRDefault="003E0050" w:rsidP="00612E70">
                  <w:pPr>
                    <w:autoSpaceDE w:val="0"/>
                    <w:autoSpaceDN w:val="0"/>
                    <w:spacing w:line="260" w:lineRule="exact"/>
                    <w:ind w:firstLineChars="50" w:firstLine="90"/>
                    <w:rPr>
                      <w:rFonts w:asciiTheme="minorEastAsia" w:eastAsiaTheme="minorEastAsia" w:hAnsiTheme="minorEastAsia"/>
                    </w:rPr>
                  </w:pPr>
                  <w:r>
                    <w:rPr>
                      <w:rFonts w:asciiTheme="minorEastAsia" w:eastAsiaTheme="minorEastAsia" w:hAnsiTheme="minorEastAsia" w:hint="eastAsia"/>
                    </w:rPr>
                    <w:t>都道府県知事</w:t>
                  </w:r>
                </w:p>
              </w:tc>
            </w:tr>
          </w:tbl>
          <w:p w:rsidR="003E0050" w:rsidRDefault="003E0050" w:rsidP="00612E70">
            <w:pPr>
              <w:autoSpaceDE w:val="0"/>
              <w:autoSpaceDN w:val="0"/>
              <w:spacing w:line="140" w:lineRule="exact"/>
              <w:ind w:left="193" w:hanging="193"/>
              <w:rPr>
                <w:rFonts w:asciiTheme="minorEastAsia" w:eastAsiaTheme="minorEastAsia" w:hAnsiTheme="minorEastAsia"/>
              </w:rPr>
            </w:pPr>
            <w:r>
              <w:rPr>
                <w:rFonts w:asciiTheme="minorEastAsia" w:eastAsiaTheme="minorEastAsia" w:hAnsiTheme="minorEastAsia"/>
              </w:rPr>
              <w:t xml:space="preserve">　</w:t>
            </w:r>
          </w:p>
          <w:p w:rsidR="003E0050" w:rsidRDefault="003E0050" w:rsidP="00612E70">
            <w:pPr>
              <w:autoSpaceDE w:val="0"/>
              <w:autoSpaceDN w:val="0"/>
              <w:spacing w:line="260" w:lineRule="exact"/>
              <w:ind w:left="193" w:hanging="193"/>
              <w:rPr>
                <w:rFonts w:asciiTheme="minorEastAsia" w:eastAsiaTheme="minorEastAsia" w:hAnsiTheme="minorEastAsia"/>
              </w:rPr>
            </w:pPr>
            <w:r>
              <w:rPr>
                <w:rFonts w:asciiTheme="minorEastAsia" w:eastAsiaTheme="minorEastAsia" w:hAnsiTheme="minorEastAsia"/>
              </w:rPr>
              <w:t xml:space="preserve">　注）</w:t>
            </w:r>
            <w:r>
              <w:rPr>
                <w:rFonts w:asciiTheme="minorEastAsia" w:eastAsiaTheme="minorEastAsia" w:hAnsiTheme="minorEastAsia" w:hint="eastAsia"/>
              </w:rPr>
              <w:t>・　特定教育・保育施設： 認定こども園、幼稚園、保育所</w:t>
            </w:r>
          </w:p>
          <w:p w:rsidR="003E0050" w:rsidRDefault="003E0050" w:rsidP="00612E70">
            <w:pPr>
              <w:autoSpaceDE w:val="0"/>
              <w:autoSpaceDN w:val="0"/>
              <w:spacing w:line="260" w:lineRule="exact"/>
              <w:ind w:left="193" w:hanging="19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　特定地域型保育事業： 小規模保育事業、家庭的保育事業、居宅訪問型保育事業、事業所内保育事業</w:t>
            </w:r>
          </w:p>
          <w:p w:rsidR="003E0050" w:rsidRDefault="003E0050" w:rsidP="00612E70">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hint="eastAsia"/>
              </w:rPr>
              <w:t xml:space="preserve">　　 ・　届出先は、施設・事業所の所在地によって決まるものであり、設置者・事業者の主たる事務所の所在</w:t>
            </w:r>
          </w:p>
          <w:p w:rsidR="003E0050" w:rsidRDefault="003E0050" w:rsidP="00612E70">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hint="eastAsia"/>
              </w:rPr>
              <w:t xml:space="preserve">　　　 地ではないので注意すること。</w:t>
            </w:r>
          </w:p>
          <w:p w:rsidR="003E0050" w:rsidRDefault="003E0050" w:rsidP="00612E70">
            <w:pPr>
              <w:autoSpaceDE w:val="0"/>
              <w:autoSpaceDN w:val="0"/>
              <w:spacing w:line="260" w:lineRule="exact"/>
              <w:ind w:left="113" w:hanging="113"/>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【参考】</w:t>
            </w:r>
          </w:p>
          <w:p w:rsidR="003E0050" w:rsidRDefault="003E0050">
            <w:pPr>
              <w:autoSpaceDE w:val="0"/>
              <w:autoSpaceDN w:val="0"/>
              <w:spacing w:line="260" w:lineRule="exact"/>
              <w:ind w:left="200" w:hanging="200"/>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○業務管理体制整備の趣旨</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不正事案の発生防止と利用者のサービス確保の観点から、事業運営の適正化を図るため、設置者・事業者に対し、業務管理体制の整備を義務付けるものである。</w:t>
            </w:r>
          </w:p>
          <w:p w:rsidR="003E0050" w:rsidRDefault="003E0050">
            <w:pPr>
              <w:autoSpaceDE w:val="0"/>
              <w:autoSpaceDN w:val="0"/>
              <w:spacing w:line="260" w:lineRule="exact"/>
              <w:ind w:left="200" w:hanging="200"/>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○子ども・子育て支援法の規定</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（第33条 第6項）</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特定教育・保育施設の設置者は、小学校就学前子どもの人格を尊重するとともに、この法律又はこの法律に基づく命令を遵守し、誠実にその職務を遂行しなければならない。</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（第45条　第6項）</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特定地域型保育事業者は、小学校就学前子どもの人格を尊重するとともに、この法律又はこの法律に基づく命令を遵守し、誠実にその職務を遂行しなければならない。</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（第55条　第1項）</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特定教育・保育施設の設置者及び特定地域型保育事業者・・・は、第33条第6項又は第45条第6項に規定する義務の履行が確保されるよう、内閣府令で定める基準（注：以下の業務管理体制整備の内容）に従い、業務管理体制を整備しなければならない。</w:t>
            </w:r>
          </w:p>
          <w:p w:rsidR="003E0050" w:rsidRDefault="003E0050">
            <w:pPr>
              <w:autoSpaceDE w:val="0"/>
              <w:autoSpaceDN w:val="0"/>
              <w:spacing w:line="260" w:lineRule="exact"/>
              <w:ind w:left="200" w:hanging="200"/>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○業務管理体制整備の内容</w:t>
            </w:r>
          </w:p>
          <w:tbl>
            <w:tblPr>
              <w:tblStyle w:val="a7"/>
              <w:tblW w:w="0" w:type="auto"/>
              <w:jc w:val="center"/>
              <w:tblLayout w:type="fixed"/>
              <w:tblLook w:val="04A0" w:firstRow="1" w:lastRow="0" w:firstColumn="1" w:lastColumn="0" w:noHBand="0" w:noVBand="1"/>
            </w:tblPr>
            <w:tblGrid>
              <w:gridCol w:w="3285"/>
              <w:gridCol w:w="1417"/>
              <w:gridCol w:w="1276"/>
              <w:gridCol w:w="2150"/>
            </w:tblGrid>
            <w:tr w:rsidR="003E0050">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hint="eastAsia"/>
                    </w:rPr>
                    <w:t>施設・事業所の数が２０未満の事業者</w:t>
                  </w:r>
                </w:p>
                <w:p w:rsidR="003E0050" w:rsidRDefault="003E0050">
                  <w:pPr>
                    <w:autoSpaceDE w:val="0"/>
                    <w:autoSpaceDN w:val="0"/>
                    <w:spacing w:line="240" w:lineRule="exact"/>
                    <w:ind w:left="359" w:hangingChars="200" w:hanging="359"/>
                    <w:jc w:val="left"/>
                    <w:rPr>
                      <w:rFonts w:asciiTheme="minorEastAsia" w:eastAsiaTheme="minorEastAsia" w:hAnsiTheme="minorEastAsia"/>
                    </w:rPr>
                  </w:pPr>
                  <w:r>
                    <w:rPr>
                      <w:rFonts w:asciiTheme="minorEastAsia" w:eastAsiaTheme="minorEastAsia" w:hAnsiTheme="minorEastAsia"/>
                    </w:rPr>
                    <w:t>（個人立を含む）</w:t>
                  </w:r>
                </w:p>
              </w:tc>
              <w:tc>
                <w:tcPr>
                  <w:tcW w:w="1417" w:type="dxa"/>
                  <w:vMerge w:val="restart"/>
                  <w:tcBorders>
                    <w:top w:val="single" w:sz="4" w:space="0" w:color="auto"/>
                    <w:left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法令遵守責任者</w:t>
                  </w:r>
                </w:p>
                <w:p w:rsidR="003E0050" w:rsidRDefault="003E0050">
                  <w:pPr>
                    <w:autoSpaceDE w:val="0"/>
                    <w:autoSpaceDN w:val="0"/>
                    <w:spacing w:line="240" w:lineRule="exact"/>
                    <w:ind w:left="359" w:hangingChars="200" w:hanging="359"/>
                    <w:jc w:val="center"/>
                    <w:rPr>
                      <w:rFonts w:asciiTheme="minorEastAsia" w:eastAsiaTheme="minorEastAsia" w:hAnsiTheme="minorEastAsia"/>
                    </w:rPr>
                  </w:pPr>
                  <w:r>
                    <w:rPr>
                      <w:rFonts w:asciiTheme="minorEastAsia" w:eastAsiaTheme="minorEastAsia" w:hAnsiTheme="minorEastAsia" w:hint="eastAsia"/>
                    </w:rPr>
                    <w:t>の選任</w:t>
                  </w:r>
                </w:p>
              </w:tc>
              <w:tc>
                <w:tcPr>
                  <w:tcW w:w="1276"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3E0050" w:rsidRDefault="003E0050">
                  <w:pPr>
                    <w:autoSpaceDE w:val="0"/>
                    <w:autoSpaceDN w:val="0"/>
                    <w:spacing w:line="240" w:lineRule="exact"/>
                    <w:jc w:val="center"/>
                    <w:rPr>
                      <w:rFonts w:asciiTheme="minorEastAsia" w:eastAsiaTheme="minorEastAsia" w:hAnsiTheme="minorEastAsia"/>
                    </w:rPr>
                  </w:pPr>
                </w:p>
              </w:tc>
              <w:tc>
                <w:tcPr>
                  <w:tcW w:w="2150"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3E0050" w:rsidRDefault="003E0050">
                  <w:pPr>
                    <w:autoSpaceDE w:val="0"/>
                    <w:autoSpaceDN w:val="0"/>
                    <w:spacing w:line="240" w:lineRule="exact"/>
                    <w:jc w:val="left"/>
                    <w:rPr>
                      <w:rFonts w:asciiTheme="minorEastAsia" w:eastAsiaTheme="minorEastAsia" w:hAnsiTheme="minorEastAsia"/>
                    </w:rPr>
                  </w:pPr>
                </w:p>
              </w:tc>
            </w:tr>
            <w:tr w:rsidR="003E0050">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施設・事業所の数が２０以上</w:t>
                  </w:r>
                </w:p>
                <w:p w:rsidR="003E0050" w:rsidRDefault="003E0050">
                  <w:pPr>
                    <w:autoSpaceDE w:val="0"/>
                    <w:autoSpaceDN w:val="0"/>
                    <w:spacing w:line="240" w:lineRule="exact"/>
                    <w:ind w:left="180" w:hangingChars="100" w:hanging="180"/>
                    <w:rPr>
                      <w:rFonts w:asciiTheme="minorEastAsia" w:eastAsiaTheme="minorEastAsia" w:hAnsiTheme="minorEastAsia"/>
                    </w:rPr>
                  </w:pPr>
                  <w:r>
                    <w:rPr>
                      <w:rFonts w:asciiTheme="minorEastAsia" w:eastAsiaTheme="minorEastAsia" w:hAnsiTheme="minorEastAsia" w:hint="eastAsia"/>
                    </w:rPr>
                    <w:t xml:space="preserve">　　　　　　　　１００未満の事業者</w:t>
                  </w:r>
                </w:p>
              </w:tc>
              <w:tc>
                <w:tcPr>
                  <w:tcW w:w="1417" w:type="dxa"/>
                  <w:vMerge/>
                  <w:tcBorders>
                    <w:left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200" w:hanging="200"/>
                    <w:jc w:val="center"/>
                    <w:rPr>
                      <w:rFonts w:asciiTheme="minorEastAsia" w:eastAsiaTheme="minorEastAsia" w:hAnsiTheme="minorEastAsia"/>
                    </w:rPr>
                  </w:pPr>
                </w:p>
              </w:tc>
              <w:tc>
                <w:tcPr>
                  <w:tcW w:w="1276" w:type="dxa"/>
                  <w:vMerge w:val="restart"/>
                  <w:tcBorders>
                    <w:top w:val="single" w:sz="4" w:space="0" w:color="auto"/>
                    <w:left w:val="single" w:sz="4" w:space="0" w:color="auto"/>
                    <w:right w:val="single" w:sz="4" w:space="0" w:color="auto"/>
                  </w:tcBorders>
                  <w:tcMar>
                    <w:left w:w="57" w:type="dxa"/>
                    <w:right w:w="57" w:type="dxa"/>
                  </w:tcMar>
                  <w:vAlign w:val="center"/>
                </w:tcPr>
                <w:p w:rsidR="003E0050" w:rsidRDefault="003E0050">
                  <w:pPr>
                    <w:spacing w:line="240" w:lineRule="exact"/>
                    <w:jc w:val="center"/>
                    <w:rPr>
                      <w:rFonts w:asciiTheme="minorEastAsia" w:eastAsiaTheme="minorEastAsia" w:hAnsiTheme="minorEastAsia"/>
                    </w:rPr>
                  </w:pPr>
                  <w:r>
                    <w:rPr>
                      <w:rFonts w:asciiTheme="minorEastAsia" w:eastAsiaTheme="minorEastAsia" w:hAnsiTheme="minorEastAsia" w:hint="eastAsia"/>
                    </w:rPr>
                    <w:t>法令遵守規程の整備</w:t>
                  </w:r>
                </w:p>
              </w:tc>
              <w:tc>
                <w:tcPr>
                  <w:tcW w:w="2150" w:type="dxa"/>
                  <w:tcBorders>
                    <w:top w:val="single" w:sz="4" w:space="0" w:color="auto"/>
                    <w:left w:val="single" w:sz="4" w:space="0" w:color="auto"/>
                    <w:bottom w:val="single" w:sz="4" w:space="0" w:color="auto"/>
                    <w:right w:val="single" w:sz="4" w:space="0" w:color="auto"/>
                  </w:tcBorders>
                  <w:shd w:val="pct12" w:color="auto" w:fill="auto"/>
                  <w:tcMar>
                    <w:left w:w="57" w:type="dxa"/>
                    <w:right w:w="57" w:type="dxa"/>
                  </w:tcMar>
                  <w:vAlign w:val="center"/>
                </w:tcPr>
                <w:p w:rsidR="003E0050" w:rsidRDefault="003E0050">
                  <w:pPr>
                    <w:spacing w:line="240" w:lineRule="exact"/>
                    <w:rPr>
                      <w:rFonts w:asciiTheme="minorEastAsia" w:eastAsiaTheme="minorEastAsia" w:hAnsiTheme="minorEastAsia"/>
                    </w:rPr>
                  </w:pPr>
                </w:p>
                <w:p w:rsidR="003E0050" w:rsidRDefault="003E0050">
                  <w:pPr>
                    <w:autoSpaceDE w:val="0"/>
                    <w:autoSpaceDN w:val="0"/>
                    <w:spacing w:line="240" w:lineRule="exact"/>
                    <w:rPr>
                      <w:rFonts w:asciiTheme="minorEastAsia" w:eastAsiaTheme="minorEastAsia" w:hAnsiTheme="minorEastAsia"/>
                    </w:rPr>
                  </w:pPr>
                </w:p>
              </w:tc>
            </w:tr>
            <w:tr w:rsidR="003E0050">
              <w:trPr>
                <w:jc w:val="center"/>
              </w:trPr>
              <w:tc>
                <w:tcPr>
                  <w:tcW w:w="328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190" w:hanging="190"/>
                    <w:rPr>
                      <w:rFonts w:asciiTheme="minorEastAsia" w:eastAsiaTheme="minorEastAsia" w:hAnsiTheme="minorEastAsia"/>
                    </w:rPr>
                  </w:pPr>
                  <w:r>
                    <w:rPr>
                      <w:rFonts w:asciiTheme="minorEastAsia" w:eastAsiaTheme="minorEastAsia" w:hAnsiTheme="minorEastAsia" w:hint="eastAsia"/>
                    </w:rPr>
                    <w:t>施設・事業所の数が１００以上の事業者</w:t>
                  </w:r>
                </w:p>
              </w:tc>
              <w:tc>
                <w:tcPr>
                  <w:tcW w:w="1417" w:type="dxa"/>
                  <w:vMerge/>
                  <w:tcBorders>
                    <w:left w:val="single" w:sz="4" w:space="0" w:color="auto"/>
                    <w:bottom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ind w:left="200" w:hanging="200"/>
                    <w:rPr>
                      <w:rFonts w:asciiTheme="minorEastAsia" w:eastAsiaTheme="minorEastAsia" w:hAnsiTheme="minorEastAsia"/>
                    </w:rPr>
                  </w:pPr>
                </w:p>
              </w:tc>
              <w:tc>
                <w:tcPr>
                  <w:tcW w:w="1276" w:type="dxa"/>
                  <w:vMerge/>
                  <w:tcBorders>
                    <w:left w:val="single" w:sz="4" w:space="0" w:color="auto"/>
                    <w:bottom w:val="single" w:sz="4" w:space="0" w:color="auto"/>
                    <w:right w:val="single" w:sz="4" w:space="0" w:color="auto"/>
                  </w:tcBorders>
                  <w:tcMar>
                    <w:left w:w="57" w:type="dxa"/>
                    <w:right w:w="57" w:type="dxa"/>
                  </w:tcMar>
                  <w:vAlign w:val="center"/>
                </w:tcPr>
                <w:p w:rsidR="003E0050" w:rsidRDefault="003E0050">
                  <w:pPr>
                    <w:autoSpaceDE w:val="0"/>
                    <w:autoSpaceDN w:val="0"/>
                    <w:spacing w:line="240" w:lineRule="exact"/>
                    <w:rPr>
                      <w:rFonts w:asciiTheme="minorEastAsia" w:eastAsiaTheme="minorEastAsia" w:hAnsiTheme="minorEastAsia"/>
                    </w:rPr>
                  </w:pPr>
                </w:p>
              </w:tc>
              <w:tc>
                <w:tcPr>
                  <w:tcW w:w="215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E0050" w:rsidRDefault="003E0050">
                  <w:pPr>
                    <w:spacing w:line="240" w:lineRule="exact"/>
                    <w:rPr>
                      <w:rFonts w:asciiTheme="minorEastAsia" w:eastAsiaTheme="minorEastAsia" w:hAnsiTheme="minorEastAsia"/>
                    </w:rPr>
                  </w:pPr>
                  <w:r>
                    <w:rPr>
                      <w:rFonts w:asciiTheme="minorEastAsia" w:eastAsiaTheme="minorEastAsia" w:hAnsiTheme="minorEastAsia" w:hint="eastAsia"/>
                    </w:rPr>
                    <w:t>法令遵守に係る定期的な業務執行状況監査の実施</w:t>
                  </w:r>
                </w:p>
              </w:tc>
            </w:tr>
          </w:tbl>
          <w:p w:rsidR="003E0050" w:rsidRDefault="003E0050">
            <w:pPr>
              <w:autoSpaceDE w:val="0"/>
              <w:autoSpaceDN w:val="0"/>
              <w:spacing w:line="60" w:lineRule="exact"/>
              <w:ind w:left="199" w:hanging="199"/>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　施設・事業所の数は、その確認を受けた種別ごとに１つと数える。</w:t>
            </w:r>
          </w:p>
          <w:p w:rsidR="003E0050" w:rsidRDefault="003E0050">
            <w:pPr>
              <w:autoSpaceDE w:val="0"/>
              <w:autoSpaceDN w:val="0"/>
              <w:spacing w:line="260" w:lineRule="exact"/>
              <w:ind w:left="113" w:hanging="113"/>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保育所と小規模保育事業の確認を受けている場合、確認を受けている施設・事業所は２つとなる。</w:t>
            </w:r>
          </w:p>
          <w:p w:rsidR="003E0050" w:rsidRDefault="003E0050">
            <w:pPr>
              <w:autoSpaceDE w:val="0"/>
              <w:autoSpaceDN w:val="0"/>
              <w:spacing w:line="260" w:lineRule="exact"/>
              <w:ind w:left="113" w:hanging="113"/>
              <w:rPr>
                <w:rFonts w:asciiTheme="minorEastAsia" w:eastAsiaTheme="minorEastAsia" w:hAnsiTheme="minorEastAsia"/>
              </w:rPr>
            </w:pP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○業務管理体制の確認検査</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上記の業務管理体制整備に関する届出を受けた内閣総理大臣（内閣府子ども・子育て本部）、都道府県知事及び市町村長は、子ども・子育て支援法第56条の規定に基づき、業務管理体制の整備・運用状況を確認するため、定期的に一般検査を実施している。</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また、次のいずれかに該当する場合には、特別検査を実施する。</w:t>
            </w:r>
          </w:p>
          <w:p w:rsidR="003E0050" w:rsidRDefault="003E0050">
            <w:pPr>
              <w:autoSpaceDE w:val="0"/>
              <w:autoSpaceDN w:val="0"/>
              <w:spacing w:line="260" w:lineRule="exact"/>
              <w:ind w:left="719" w:hangingChars="400" w:hanging="719"/>
              <w:rPr>
                <w:rFonts w:asciiTheme="minorEastAsia" w:eastAsiaTheme="minorEastAsia" w:hAnsiTheme="minorEastAsia"/>
              </w:rPr>
            </w:pPr>
            <w:r>
              <w:rPr>
                <w:rFonts w:asciiTheme="minorEastAsia" w:eastAsiaTheme="minorEastAsia" w:hAnsiTheme="minorEastAsia" w:hint="eastAsia"/>
              </w:rPr>
              <w:t xml:space="preserve">　　　①　特定教育・保育施設又は特定地域型保育事業の運営に不正又は著しい不当があったことを疑うに足りる理由があるとき</w:t>
            </w:r>
          </w:p>
          <w:p w:rsidR="003E0050" w:rsidRDefault="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②　度重なる指導によっても改善が見られないとき</w:t>
            </w:r>
          </w:p>
          <w:p w:rsidR="003E0050" w:rsidRDefault="003E0050" w:rsidP="003E0050">
            <w:pPr>
              <w:autoSpaceDE w:val="0"/>
              <w:autoSpaceDN w:val="0"/>
              <w:spacing w:line="260" w:lineRule="exact"/>
              <w:ind w:left="200" w:hanging="200"/>
              <w:rPr>
                <w:rFonts w:asciiTheme="minorEastAsia" w:eastAsiaTheme="minorEastAsia" w:hAnsiTheme="minorEastAsia"/>
              </w:rPr>
            </w:pPr>
            <w:r>
              <w:rPr>
                <w:rFonts w:asciiTheme="minorEastAsia" w:eastAsiaTheme="minorEastAsia" w:hAnsiTheme="minorEastAsia" w:hint="eastAsia"/>
              </w:rPr>
              <w:t xml:space="preserve">　　　③　正当な理由がなく、一般検査を拒否したとき</w:t>
            </w:r>
          </w:p>
          <w:p w:rsidR="003E0050" w:rsidRDefault="003E0050" w:rsidP="003E0050">
            <w:pPr>
              <w:autoSpaceDE w:val="0"/>
              <w:autoSpaceDN w:val="0"/>
              <w:spacing w:line="260" w:lineRule="exact"/>
              <w:ind w:left="200" w:hanging="200"/>
              <w:rPr>
                <w:rFonts w:asciiTheme="minorEastAsia" w:eastAsiaTheme="minorEastAsia" w:hAnsiTheme="minorEastAsia"/>
              </w:rPr>
            </w:pPr>
          </w:p>
        </w:tc>
      </w:tr>
    </w:tbl>
    <w:p w:rsidR="003E0050" w:rsidRDefault="003E0050">
      <w:pPr>
        <w:rPr>
          <w:rFonts w:asciiTheme="minorEastAsia" w:eastAsiaTheme="minorEastAsia" w:hAnsiTheme="minorEastAsia"/>
        </w:rPr>
      </w:pPr>
    </w:p>
    <w:p w:rsidR="003E0050" w:rsidRDefault="003E0050">
      <w:pPr>
        <w:rPr>
          <w:rFonts w:asciiTheme="minorEastAsia" w:eastAsiaTheme="minorEastAsia" w:hAnsiTheme="minorEastAsia"/>
        </w:rPr>
      </w:pPr>
    </w:p>
    <w:tbl>
      <w:tblPr>
        <w:tblStyle w:val="a7"/>
        <w:tblW w:w="10065" w:type="dxa"/>
        <w:tblInd w:w="57" w:type="dxa"/>
        <w:tblLayout w:type="fixed"/>
        <w:tblCellMar>
          <w:left w:w="57" w:type="dxa"/>
          <w:right w:w="57" w:type="dxa"/>
        </w:tblCellMar>
        <w:tblLook w:val="04A0" w:firstRow="1" w:lastRow="0" w:firstColumn="1" w:lastColumn="0" w:noHBand="0" w:noVBand="1"/>
      </w:tblPr>
      <w:tblGrid>
        <w:gridCol w:w="1134"/>
        <w:gridCol w:w="8931"/>
      </w:tblGrid>
      <w:tr w:rsidR="003E0050" w:rsidTr="00883B24">
        <w:trPr>
          <w:trHeight w:val="2230"/>
        </w:trPr>
        <w:tc>
          <w:tcPr>
            <w:tcW w:w="1134" w:type="dxa"/>
            <w:tcBorders>
              <w:top w:val="nil"/>
              <w:bottom w:val="single" w:sz="4" w:space="0" w:color="auto"/>
            </w:tcBorders>
          </w:tcPr>
          <w:p w:rsidR="003E0050" w:rsidRDefault="003E0050" w:rsidP="00612E70">
            <w:pPr>
              <w:autoSpaceDE w:val="0"/>
              <w:autoSpaceDN w:val="0"/>
              <w:spacing w:line="260" w:lineRule="exact"/>
              <w:jc w:val="left"/>
              <w:rPr>
                <w:rFonts w:asciiTheme="minorEastAsia" w:eastAsiaTheme="minorEastAsia" w:hAnsiTheme="minorEastAsia"/>
                <w:w w:val="90"/>
              </w:rPr>
            </w:pPr>
          </w:p>
        </w:tc>
        <w:tc>
          <w:tcPr>
            <w:tcW w:w="8931" w:type="dxa"/>
            <w:tcBorders>
              <w:top w:val="single" w:sz="4" w:space="0" w:color="auto"/>
              <w:bottom w:val="single" w:sz="4" w:space="0" w:color="auto"/>
            </w:tcBorders>
          </w:tcPr>
          <w:p w:rsidR="003E0050" w:rsidRDefault="003E0050" w:rsidP="00612E70">
            <w:pPr>
              <w:ind w:left="180" w:hangingChars="100" w:hanging="180"/>
              <w:rPr>
                <w:rFonts w:asciiTheme="minorEastAsia" w:eastAsiaTheme="minorEastAsia" w:hAnsiTheme="minorEastAsia"/>
              </w:rPr>
            </w:pPr>
            <w:r>
              <w:rPr>
                <w:rFonts w:asciiTheme="minorEastAsia" w:eastAsiaTheme="minorEastAsia" w:hAnsiTheme="minorEastAsia" w:hint="eastAsia"/>
              </w:rPr>
              <w:t>2)　上記の届出で、</w:t>
            </w:r>
            <w:r>
              <w:rPr>
                <w:rFonts w:asciiTheme="minorEastAsia" w:eastAsiaTheme="minorEastAsia" w:hAnsiTheme="minorEastAsia" w:hint="eastAsia"/>
                <w:u w:val="single"/>
              </w:rPr>
              <w:t>「②　設置者・事業者が設置する特定教育・保育施設及び特定地域型保育事業所が１つの市町村内に所在する場合」に該当し、</w:t>
            </w:r>
            <w:r w:rsidRPr="008A2194">
              <w:rPr>
                <w:rFonts w:asciiTheme="minorEastAsia" w:eastAsiaTheme="minorEastAsia" w:hAnsiTheme="minorEastAsia" w:hint="eastAsia"/>
                <w:b/>
                <w:u w:val="single"/>
              </w:rPr>
              <w:t>届出先が志木市の事業者</w:t>
            </w:r>
            <w:r>
              <w:rPr>
                <w:rFonts w:asciiTheme="minorEastAsia" w:eastAsiaTheme="minorEastAsia" w:hAnsiTheme="minorEastAsia" w:hint="eastAsia"/>
                <w:u w:val="single"/>
              </w:rPr>
              <w:t>については、以下の a) ～ r) を点検してください</w:t>
            </w:r>
            <w:r>
              <w:rPr>
                <w:rFonts w:asciiTheme="minorEastAsia" w:eastAsiaTheme="minorEastAsia" w:hAnsiTheme="minorEastAsia" w:hint="eastAsia"/>
              </w:rPr>
              <w:t>。</w:t>
            </w:r>
          </w:p>
          <w:p w:rsidR="003E0050" w:rsidRDefault="00560F66" w:rsidP="00612E70">
            <w:pPr>
              <w:spacing w:line="120" w:lineRule="exact"/>
              <w:ind w:left="180" w:hangingChars="100" w:hanging="180"/>
              <w:rPr>
                <w:rFonts w:asciiTheme="minorEastAsia" w:eastAsiaTheme="minorEastAsia" w:hAnsiTheme="minorEastAsia"/>
              </w:rPr>
            </w:pPr>
            <w:r>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simplePos x="0" y="0"/>
                      <wp:positionH relativeFrom="column">
                        <wp:posOffset>125095</wp:posOffset>
                      </wp:positionH>
                      <wp:positionV relativeFrom="paragraph">
                        <wp:posOffset>43815</wp:posOffset>
                      </wp:positionV>
                      <wp:extent cx="323850" cy="1476375"/>
                      <wp:effectExtent l="0" t="0" r="0" b="9525"/>
                      <wp:wrapNone/>
                      <wp:docPr id="2" name="下矢印 2"/>
                      <wp:cNvGraphicFramePr/>
                      <a:graphic xmlns:a="http://schemas.openxmlformats.org/drawingml/2006/main">
                        <a:graphicData uri="http://schemas.microsoft.com/office/word/2010/wordprocessingShape">
                          <wps:wsp>
                            <wps:cNvSpPr/>
                            <wps:spPr>
                              <a:xfrm>
                                <a:off x="0" y="0"/>
                                <a:ext cx="323850" cy="1476375"/>
                              </a:xfrm>
                              <a:prstGeom prst="down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4FA026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9.85pt;margin-top:3.45pt;width:25.5pt;height:116.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" adj="19231" fillcolor="#a5a5a5 [2092]" stroked="f" strokeweight="2pt"/>
                  </w:pict>
                </mc:Fallback>
              </mc:AlternateContent>
            </w:r>
          </w:p>
          <w:p w:rsidR="003E0050" w:rsidRDefault="003E0050" w:rsidP="00612E70">
            <w:pPr>
              <w:ind w:left="898" w:hangingChars="500" w:hanging="898"/>
              <w:rPr>
                <w:rFonts w:asciiTheme="minorEastAsia" w:eastAsiaTheme="minorEastAsia" w:hAnsiTheme="minorEastAsia"/>
              </w:rPr>
            </w:pPr>
            <w:r>
              <w:rPr>
                <w:rFonts w:asciiTheme="minorEastAsia" w:eastAsiaTheme="minorEastAsia" w:hAnsiTheme="minorEastAsia" w:hint="eastAsia"/>
              </w:rPr>
              <w:t xml:space="preserve">　　　　※　以下の点検項目の対象は、法令遵守責任者の選任のみが求められている、事業所の数が２０未満の「小規模事業者」を想定している。</w:t>
            </w:r>
          </w:p>
          <w:p w:rsidR="003E0050" w:rsidRDefault="003E0050" w:rsidP="00612E70">
            <w:pPr>
              <w:autoSpaceDE w:val="0"/>
              <w:autoSpaceDN w:val="0"/>
              <w:spacing w:line="260" w:lineRule="exact"/>
              <w:ind w:left="898" w:hangingChars="500" w:hanging="898"/>
              <w:rPr>
                <w:rFonts w:asciiTheme="minorEastAsia" w:eastAsiaTheme="minorEastAsia" w:hAnsiTheme="minorEastAsia"/>
              </w:rPr>
            </w:pPr>
            <w:r>
              <w:rPr>
                <w:rFonts w:asciiTheme="minorEastAsia" w:eastAsiaTheme="minorEastAsia" w:hAnsiTheme="minorEastAsia"/>
              </w:rPr>
              <w:t xml:space="preserve">　　　　　　また、以下の点検項目は、</w:t>
            </w:r>
            <w:r>
              <w:rPr>
                <w:rFonts w:asciiTheme="minorEastAsia" w:eastAsiaTheme="minorEastAsia" w:hAnsiTheme="minorEastAsia" w:hint="eastAsia"/>
              </w:rPr>
              <w:t>平成28年度老人保健事業推進費等補助金老人保健健康増進等事業「介護サービス事業者の業務管理体制の整備の在り方及び監督者による確認検査項目に関する調査研究事業報告書」（株式会社浜銀総合研究所・平成29年3月）で示された「業務管理体制に関するチェックリスト（小規模事業者）」を参考にした。</w:t>
            </w:r>
          </w:p>
          <w:p w:rsidR="003E0050" w:rsidRDefault="003E0050" w:rsidP="00612E70">
            <w:pPr>
              <w:autoSpaceDE w:val="0"/>
              <w:autoSpaceDN w:val="0"/>
              <w:spacing w:line="260" w:lineRule="exact"/>
              <w:ind w:left="898" w:hangingChars="500" w:hanging="898"/>
              <w:rPr>
                <w:rFonts w:asciiTheme="minorEastAsia" w:eastAsiaTheme="minorEastAsia" w:hAnsiTheme="minorEastAsia"/>
              </w:rPr>
            </w:pPr>
          </w:p>
        </w:tc>
      </w:tr>
    </w:tbl>
    <w:p w:rsidR="003E0050" w:rsidRDefault="003E0050">
      <w:pPr>
        <w:rPr>
          <w:rFonts w:asciiTheme="minorEastAsia" w:eastAsiaTheme="minorEastAsia" w:hAnsiTheme="minorEastAsia"/>
        </w:rPr>
      </w:pPr>
      <w:r>
        <w:rPr>
          <w:rFonts w:asciiTheme="minorEastAsia" w:eastAsiaTheme="minorEastAsia" w:hAnsiTheme="minorEastAsia" w:hint="eastAsia"/>
        </w:rPr>
        <w:t xml:space="preserve">　　</w:t>
      </w:r>
    </w:p>
    <w:p w:rsidR="003E0050" w:rsidRDefault="003E0050">
      <w:pPr>
        <w:rPr>
          <w:rFonts w:asciiTheme="minorEastAsia" w:eastAsiaTheme="minorEastAsia" w:hAnsiTheme="minorEastAsia"/>
        </w:rPr>
      </w:pPr>
    </w:p>
    <w:tbl>
      <w:tblPr>
        <w:tblStyle w:val="1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BE3625" w:rsidTr="003E0050">
        <w:trPr>
          <w:trHeight w:val="63"/>
        </w:trPr>
        <w:tc>
          <w:tcPr>
            <w:tcW w:w="1134" w:type="dxa"/>
            <w:vMerge w:val="restart"/>
            <w:tcBorders>
              <w:top w:val="single" w:sz="4" w:space="0" w:color="auto"/>
            </w:tcBorders>
          </w:tcPr>
          <w:p w:rsidR="00BE3625" w:rsidRDefault="00BE36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t>（続）</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8931" w:type="dxa"/>
            <w:gridSpan w:val="3"/>
            <w:tcBorders>
              <w:top w:val="single" w:sz="4" w:space="0" w:color="auto"/>
              <w:bottom w:val="nil"/>
            </w:tcBorders>
          </w:tcPr>
          <w:p w:rsidR="00BE3625" w:rsidRPr="00BE3625" w:rsidRDefault="00BE3625" w:rsidP="00612E70">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【運営法人の代表者の役割】</w:t>
            </w: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a)　法令遵守責任者を選任していますか。</w:t>
            </w: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●選任している法令遵守責任者</w:t>
            </w:r>
          </w:p>
        </w:tc>
        <w:tc>
          <w:tcPr>
            <w:tcW w:w="851"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dotted" w:sz="4" w:space="0" w:color="auto"/>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職名）　</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（氏名）　</w:t>
            </w: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dotted" w:sz="4" w:space="0" w:color="auto"/>
              <w:bottom w:val="single" w:sz="4" w:space="0" w:color="auto"/>
            </w:tcBorders>
          </w:tcPr>
          <w:p w:rsidR="00BE3625" w:rsidRDefault="00BE3625" w:rsidP="00612E70">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　法令遵守責任者については、何らかの資格等を求めるものではないが、少なくとも子ども・子育て支援法等の法令の内容に精通し、施設・事業所内部の法令遵守を確保することができる者を選任すること。</w:t>
            </w: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b)　業務管理体制の整備に係る届出又は届出事項の変更を行った後に、法令遵守責任者を変更していませんか。</w:t>
            </w:r>
          </w:p>
        </w:tc>
        <w:tc>
          <w:tcPr>
            <w:tcW w:w="851"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rPr>
          <w:trHeight w:val="61"/>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BE3625" w:rsidRPr="00BE3625" w:rsidRDefault="00BE3625">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【運営法人の経営者（取締役、理事等）の役割】</w:t>
            </w:r>
          </w:p>
        </w:tc>
      </w:tr>
      <w:tr w:rsidR="00BE3625">
        <w:trPr>
          <w:trHeight w:val="486"/>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c)　運営法人の経営者（取締役、理事等）は、把握すべき法令や通知等の内容・目的を十分に理解していますか。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rPr>
          <w:trHeight w:val="119"/>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法令や通知等の改正についても、把握していますか。</w:t>
            </w:r>
          </w:p>
        </w:tc>
      </w:tr>
      <w:tr w:rsidR="00BE3625">
        <w:trPr>
          <w:trHeight w:val="413"/>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d)　運営法人の経営者は、事業所の管理者をはじめ全ての職員に対して、法令等を遵守することの重要性について、会議や研修</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8"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等を通じて伝えていますか。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●具体的な方法：　</w:t>
            </w:r>
          </w:p>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single" w:sz="8" w:space="0" w:color="auto"/>
              <w:bottom w:val="single" w:sz="4" w:space="0" w:color="auto"/>
            </w:tcBorders>
          </w:tcPr>
          <w:p w:rsidR="00BE3625" w:rsidRPr="00BE3625" w:rsidRDefault="00BE3625">
            <w:pPr>
              <w:autoSpaceDE w:val="0"/>
              <w:autoSpaceDN w:val="0"/>
              <w:spacing w:line="260" w:lineRule="exact"/>
              <w:jc w:val="left"/>
              <w:rPr>
                <w:rFonts w:asciiTheme="minorEastAsia" w:eastAsiaTheme="minorEastAsia" w:hAnsiTheme="minorEastAsia"/>
                <w:b/>
              </w:rPr>
            </w:pPr>
            <w:r w:rsidRPr="00BE3625">
              <w:rPr>
                <w:rFonts w:asciiTheme="minorEastAsia" w:eastAsiaTheme="minorEastAsia" w:hAnsiTheme="minorEastAsia" w:hint="eastAsia"/>
                <w:b/>
              </w:rPr>
              <w:t>【法令遵守責任者の役割等】</w:t>
            </w: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e)　法令遵守責任者は、事業所の管理者が、事業に関する法令や通知等の基本的な知識を持つための機会を設けていますか。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具体的な方法：　</w:t>
            </w:r>
          </w:p>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f)　法令遵守責任者は、法令等の改正や新たに出された通知等の内容を把握していますか。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g)　法令遵守責任者は、実施する事業ごとに、「法令等に沿った運営ができる仕組み（マニュアル、チェックリスト等）」を決</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ind w:firstLineChars="100" w:firstLine="180"/>
              <w:jc w:val="left"/>
              <w:rPr>
                <w:rFonts w:asciiTheme="minorEastAsia" w:eastAsiaTheme="minorEastAsia" w:hAnsiTheme="minorEastAsia"/>
              </w:rPr>
            </w:pPr>
            <w:r>
              <w:rPr>
                <w:rFonts w:asciiTheme="minorEastAsia" w:eastAsiaTheme="minorEastAsia" w:hAnsiTheme="minorEastAsia" w:hint="eastAsia"/>
              </w:rPr>
              <w:t>めていますか。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●具体的な仕組み：　</w:t>
            </w:r>
          </w:p>
          <w:p w:rsidR="00BE3625" w:rsidRDefault="00BE3625">
            <w:pPr>
              <w:autoSpaceDE w:val="0"/>
              <w:autoSpaceDN w:val="0"/>
              <w:spacing w:line="260" w:lineRule="exact"/>
              <w:jc w:val="left"/>
              <w:rPr>
                <w:rFonts w:asciiTheme="minorEastAsia" w:eastAsiaTheme="minorEastAsia" w:hAnsiTheme="minorEastAsia"/>
              </w:rPr>
            </w:pPr>
          </w:p>
        </w:tc>
      </w:tr>
      <w:tr w:rsidR="00BE3625">
        <w:trPr>
          <w:trHeight w:val="209"/>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h)　</w:t>
            </w:r>
            <w:r>
              <w:rPr>
                <w:rFonts w:hint="eastAsia"/>
              </w:rPr>
              <w:t xml:space="preserve"> </w:t>
            </w:r>
            <w:r>
              <w:rPr>
                <w:rFonts w:asciiTheme="minorEastAsia" w:eastAsiaTheme="minorEastAsia" w:hAnsiTheme="minorEastAsia" w:hint="eastAsia"/>
              </w:rPr>
              <w:t>上記 g)の「法令等に沿った運営ができる仕組み（マニュアル、チェックリスト等）」について、法令等の改正や新たに出された通知等に対応して、随時、見直していますか。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rPr>
          <w:trHeight w:val="209"/>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i)　</w:t>
            </w:r>
            <w:r>
              <w:rPr>
                <w:rFonts w:asciiTheme="minorEastAsia" w:eastAsiaTheme="minorEastAsia" w:hAnsiTheme="minorEastAsia"/>
              </w:rPr>
              <w:t>上記</w:t>
            </w:r>
            <w:r>
              <w:rPr>
                <w:rFonts w:asciiTheme="minorEastAsia" w:eastAsiaTheme="minorEastAsia" w:hAnsiTheme="minorEastAsia" w:hint="eastAsia"/>
              </w:rPr>
              <w:t xml:space="preserve"> g)</w:t>
            </w:r>
            <w:r>
              <w:rPr>
                <w:rFonts w:asciiTheme="minorEastAsia" w:eastAsiaTheme="minorEastAsia" w:hAnsiTheme="minorEastAsia"/>
              </w:rPr>
              <w:t>の「</w:t>
            </w:r>
            <w:r>
              <w:rPr>
                <w:rFonts w:asciiTheme="minorEastAsia" w:eastAsiaTheme="minorEastAsia" w:hAnsiTheme="minorEastAsia" w:hint="eastAsia"/>
              </w:rPr>
              <w:t>法令等に沿った運営ができる仕組み（マニュアル、チェックリスト等）</w:t>
            </w:r>
            <w:r>
              <w:rPr>
                <w:rFonts w:asciiTheme="minorEastAsia" w:eastAsiaTheme="minorEastAsia" w:hAnsiTheme="minorEastAsia"/>
              </w:rPr>
              <w:t>」について、各事業所の管理者をはじ</w:t>
            </w:r>
            <w:r>
              <w:rPr>
                <w:rFonts w:asciiTheme="minorEastAsia" w:eastAsiaTheme="minorEastAsia" w:hAnsiTheme="minorEastAsia" w:hint="eastAsia"/>
              </w:rPr>
              <w:t>め全ての職員に周知していますか。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rsidTr="00BE3625">
        <w:tc>
          <w:tcPr>
            <w:tcW w:w="1134" w:type="dxa"/>
            <w:vMerge/>
            <w:tcBorders>
              <w:bottom w:val="nil"/>
            </w:tcBorders>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 xml:space="preserve">　　●具体的な方法：　</w:t>
            </w:r>
          </w:p>
          <w:p w:rsidR="00BE3625" w:rsidRDefault="00BE3625">
            <w:pPr>
              <w:autoSpaceDE w:val="0"/>
              <w:autoSpaceDN w:val="0"/>
              <w:spacing w:line="260" w:lineRule="exact"/>
              <w:jc w:val="left"/>
              <w:rPr>
                <w:rFonts w:asciiTheme="minorEastAsia" w:eastAsiaTheme="minorEastAsia" w:hAnsiTheme="minorEastAsia"/>
              </w:rPr>
            </w:pPr>
          </w:p>
        </w:tc>
      </w:tr>
    </w:tbl>
    <w:p w:rsidR="00226012" w:rsidRDefault="001A5841">
      <w:pPr>
        <w:rPr>
          <w:rFonts w:asciiTheme="minorEastAsia" w:eastAsiaTheme="minorEastAsia" w:hAnsiTheme="minorEastAsia"/>
        </w:rPr>
      </w:pPr>
      <w:r>
        <w:rPr>
          <w:rFonts w:asciiTheme="minorEastAsia" w:eastAsiaTheme="minorEastAsia" w:hAnsiTheme="minorEastAsia" w:hint="eastAsia"/>
        </w:rPr>
        <w:t xml:space="preserve">　　　</w:t>
      </w:r>
    </w:p>
    <w:p w:rsidR="00BE3625" w:rsidRDefault="00BE3625">
      <w:pPr>
        <w:rPr>
          <w:rFonts w:asciiTheme="minorEastAsia" w:eastAsiaTheme="minorEastAsia" w:hAnsiTheme="minorEastAsia"/>
        </w:rPr>
      </w:pPr>
    </w:p>
    <w:p w:rsidR="00BE3625" w:rsidRDefault="00BE3625">
      <w:pPr>
        <w:rPr>
          <w:rFonts w:asciiTheme="minorEastAsia" w:eastAsiaTheme="minorEastAsia" w:hAnsiTheme="minorEastAsia"/>
        </w:rPr>
      </w:pPr>
    </w:p>
    <w:tbl>
      <w:tblPr>
        <w:tblStyle w:val="11"/>
        <w:tblW w:w="10065" w:type="dxa"/>
        <w:tblInd w:w="57" w:type="dxa"/>
        <w:tblLayout w:type="fixed"/>
        <w:tblCellMar>
          <w:left w:w="57" w:type="dxa"/>
          <w:right w:w="57" w:type="dxa"/>
        </w:tblCellMar>
        <w:tblLook w:val="04A0" w:firstRow="1" w:lastRow="0" w:firstColumn="1" w:lastColumn="0" w:noHBand="0" w:noVBand="1"/>
      </w:tblPr>
      <w:tblGrid>
        <w:gridCol w:w="1134"/>
        <w:gridCol w:w="5245"/>
        <w:gridCol w:w="851"/>
        <w:gridCol w:w="2835"/>
      </w:tblGrid>
      <w:tr w:rsidR="00BE3625" w:rsidTr="00BE3625">
        <w:tc>
          <w:tcPr>
            <w:tcW w:w="1134" w:type="dxa"/>
            <w:vMerge w:val="restart"/>
            <w:tcBorders>
              <w:top w:val="nil"/>
            </w:tcBorders>
          </w:tcPr>
          <w:p w:rsidR="00BE3625" w:rsidRDefault="00BE3625">
            <w:pPr>
              <w:autoSpaceDE w:val="0"/>
              <w:autoSpaceDN w:val="0"/>
              <w:spacing w:line="260" w:lineRule="exact"/>
              <w:jc w:val="left"/>
              <w:rPr>
                <w:rFonts w:asciiTheme="minorEastAsia" w:eastAsiaTheme="minorEastAsia" w:hAnsiTheme="minorEastAsia"/>
                <w:w w:val="90"/>
              </w:rPr>
            </w:pPr>
            <w:r>
              <w:rPr>
                <w:rFonts w:asciiTheme="minorEastAsia" w:eastAsiaTheme="minorEastAsia" w:hAnsiTheme="minorEastAsia" w:hint="eastAsia"/>
                <w:w w:val="90"/>
              </w:rPr>
              <w:lastRenderedPageBreak/>
              <w:t>（続）</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ajorEastAsia" w:eastAsiaTheme="majorEastAsia" w:hAnsiTheme="majorEastAsia" w:hint="eastAsia"/>
              </w:rPr>
              <w:t>3 法令遵守等の業務管理体制整備</w:t>
            </w:r>
          </w:p>
        </w:tc>
        <w:tc>
          <w:tcPr>
            <w:tcW w:w="5245" w:type="dxa"/>
            <w:tcBorders>
              <w:top w:val="single" w:sz="4" w:space="0" w:color="auto"/>
              <w:bottom w:val="nil"/>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j)　</w:t>
            </w:r>
            <w:r>
              <w:rPr>
                <w:rFonts w:asciiTheme="minorEastAsia" w:eastAsiaTheme="minorEastAsia" w:hAnsiTheme="minorEastAsia"/>
              </w:rPr>
              <w:t>各事業所では、</w:t>
            </w:r>
            <w:r>
              <w:rPr>
                <w:rFonts w:asciiTheme="minorEastAsia" w:eastAsiaTheme="minorEastAsia" w:hAnsiTheme="minorEastAsia" w:hint="eastAsia"/>
              </w:rPr>
              <w:t>上記 g)の「法令等に沿った運営ができる仕組み（マニュアル、チェックリスト等）」を活用していますか。</w:t>
            </w:r>
          </w:p>
        </w:tc>
        <w:tc>
          <w:tcPr>
            <w:tcW w:w="851"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 xml:space="preserve">　●具体的な活用方法：　</w:t>
            </w:r>
          </w:p>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rPr>
          <w:trHeight w:val="1830"/>
        </w:trPr>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single" w:sz="4" w:space="0" w:color="auto"/>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k)　各事業所において、次の①又は②に該当する場合、どのように対応していますか。</w:t>
            </w:r>
          </w:p>
          <w:p w:rsidR="00BE3625" w:rsidRDefault="00BE3625" w:rsidP="00612E70">
            <w:pPr>
              <w:autoSpaceDE w:val="0"/>
              <w:autoSpaceDN w:val="0"/>
              <w:spacing w:line="260" w:lineRule="exact"/>
              <w:ind w:left="719" w:hangingChars="400" w:hanging="719"/>
              <w:jc w:val="left"/>
              <w:rPr>
                <w:rFonts w:asciiTheme="minorEastAsia" w:eastAsiaTheme="minorEastAsia" w:hAnsiTheme="minorEastAsia"/>
              </w:rPr>
            </w:pPr>
            <w:r>
              <w:rPr>
                <w:rFonts w:asciiTheme="minorEastAsia" w:eastAsiaTheme="minorEastAsia" w:hAnsiTheme="minorEastAsia" w:hint="eastAsia"/>
              </w:rPr>
              <w:t xml:space="preserve">　　　①　上記 g)の「法令等に沿った運営ができる仕組み（マニュアル、チェックリスト等）」が活用されていない場合</w:t>
            </w: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　活用した結果、適切な運営が行われていない事実が確認できた場合</w:t>
            </w: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●対応方法：　</w:t>
            </w: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l)　上記 k)で②の適切な運営が行われていない事実が確認できた場合、改善策や再発防止策を検討していますか。</w:t>
            </w:r>
          </w:p>
        </w:tc>
        <w:tc>
          <w:tcPr>
            <w:tcW w:w="851"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□非該当</w:t>
            </w:r>
          </w:p>
        </w:tc>
        <w:tc>
          <w:tcPr>
            <w:tcW w:w="2835"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nil"/>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●検討方法：</w:t>
            </w:r>
          </w:p>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m)　①法令等の違反の可能性が確認された場合、</w:t>
            </w:r>
          </w:p>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②法令等の違反があった場合、</w:t>
            </w:r>
          </w:p>
        </w:tc>
        <w:tc>
          <w:tcPr>
            <w:tcW w:w="851"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rsidP="00612E70">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rsidP="00612E70">
            <w:pPr>
              <w:autoSpaceDE w:val="0"/>
              <w:autoSpaceDN w:val="0"/>
              <w:spacing w:line="260" w:lineRule="exact"/>
              <w:jc w:val="left"/>
              <w:rPr>
                <w:rFonts w:asciiTheme="minorEastAsia" w:eastAsiaTheme="minorEastAsia" w:hAnsiTheme="minorEastAsia"/>
              </w:rPr>
            </w:pPr>
          </w:p>
        </w:tc>
      </w:tr>
      <w:tr w:rsidR="00BE3625" w:rsidTr="00612E70">
        <w:tc>
          <w:tcPr>
            <w:tcW w:w="1134" w:type="dxa"/>
            <w:vMerge/>
          </w:tcPr>
          <w:p w:rsidR="00BE3625" w:rsidRDefault="00BE3625" w:rsidP="00612E70">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rsidP="00612E70">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③サービス利用者等から寄せられた相談・苦情の中で法令等</w:t>
            </w:r>
            <w:r>
              <w:rPr>
                <w:rFonts w:asciiTheme="minorEastAsia" w:eastAsiaTheme="minorEastAsia" w:hAnsiTheme="minorEastAsia"/>
              </w:rPr>
              <w:t>の違反行為やその疑いに関する情報があった場合などに、その処理の役割分担や手順等を決めていますか。</w:t>
            </w:r>
          </w:p>
        </w:tc>
      </w:tr>
      <w:tr w:rsidR="00BE3625" w:rsidTr="00612E70">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n)　上記 m)の①、②又は③に該当する事案が発生した場合、決められた役割分担や手順等に沿って、適切に対応していますか。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o)　①運営に重大な影響を与える事案が発生した場合、</w:t>
            </w:r>
          </w:p>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 xml:space="preserve">　　②サービス利用者の意思・尊厳が脅かされる事案などが発生</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rsidP="00EE147A">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した場合</w:t>
            </w:r>
            <w:r>
              <w:rPr>
                <w:rFonts w:asciiTheme="minorEastAsia" w:eastAsiaTheme="minorEastAsia" w:hAnsiTheme="minorEastAsia"/>
              </w:rPr>
              <w:t>に、</w:t>
            </w:r>
            <w:r>
              <w:rPr>
                <w:rFonts w:asciiTheme="minorEastAsia" w:eastAsiaTheme="minorEastAsia" w:hAnsiTheme="minorEastAsia" w:hint="eastAsia"/>
              </w:rPr>
              <w:t>各事業所の管理者から経営者や法令遵守責任</w:t>
            </w:r>
            <w:r>
              <w:rPr>
                <w:rFonts w:asciiTheme="minorEastAsia" w:eastAsiaTheme="minorEastAsia" w:hAnsiTheme="minorEastAsia"/>
              </w:rPr>
              <w:t>者に報告すべき事項や報告の手順等を決めていますか。</w:t>
            </w: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p)　上記 o)の①又は②に該当する事案が発生した場合、決められた手順等に沿って、適切に報告していますか。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single" w:sz="4" w:space="0" w:color="auto"/>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q</w:t>
            </w:r>
            <w:r>
              <w:rPr>
                <w:rFonts w:asciiTheme="minorEastAsia" w:eastAsiaTheme="minorEastAsia" w:hAnsiTheme="minorEastAsia"/>
              </w:rPr>
              <w:t>)</w:t>
            </w:r>
            <w:r>
              <w:rPr>
                <w:rFonts w:asciiTheme="minorEastAsia" w:eastAsiaTheme="minorEastAsia" w:hAnsiTheme="minorEastAsia" w:hint="eastAsia"/>
              </w:rPr>
              <w:t xml:space="preserve">　事業所が複数ある場合、経営者や法令遵守責任者と各事業所の管理者とが、業務管理体制の整備について話し合う場（定期的な会議等）を設けていますか。</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□非該当</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rPr>
          <w:trHeight w:val="105"/>
        </w:trPr>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5245" w:type="dxa"/>
            <w:tcBorders>
              <w:top w:val="single" w:sz="4" w:space="0" w:color="auto"/>
              <w:bottom w:val="nil"/>
            </w:tcBorders>
          </w:tcPr>
          <w:p w:rsidR="00BE3625" w:rsidRDefault="00BE3625">
            <w:pPr>
              <w:autoSpaceDE w:val="0"/>
              <w:autoSpaceDN w:val="0"/>
              <w:spacing w:line="260" w:lineRule="exact"/>
              <w:ind w:left="180" w:hangingChars="100" w:hanging="180"/>
              <w:jc w:val="left"/>
              <w:rPr>
                <w:rFonts w:asciiTheme="minorEastAsia" w:eastAsiaTheme="minorEastAsia" w:hAnsiTheme="minorEastAsia"/>
              </w:rPr>
            </w:pPr>
            <w:r>
              <w:rPr>
                <w:rFonts w:asciiTheme="minorEastAsia" w:eastAsiaTheme="minorEastAsia" w:hAnsiTheme="minorEastAsia" w:hint="eastAsia"/>
              </w:rPr>
              <w:t>r)　法令等の違反行為があった場合だけでなく、日常的な法令等遵守状況について、各事業所の管理者から経営者や法令遵守責</w:t>
            </w:r>
          </w:p>
        </w:tc>
        <w:tc>
          <w:tcPr>
            <w:tcW w:w="851"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□いる</w:t>
            </w:r>
          </w:p>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hint="eastAsia"/>
              </w:rPr>
              <w:t>□いない</w:t>
            </w:r>
          </w:p>
        </w:tc>
        <w:tc>
          <w:tcPr>
            <w:tcW w:w="2835" w:type="dxa"/>
            <w:tcBorders>
              <w:top w:val="single" w:sz="4" w:space="0" w:color="auto"/>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p>
        </w:tc>
      </w:tr>
      <w:tr w:rsidR="00BE3625">
        <w:tc>
          <w:tcPr>
            <w:tcW w:w="1134" w:type="dxa"/>
            <w:vMerge/>
          </w:tcPr>
          <w:p w:rsidR="00BE3625" w:rsidRDefault="00BE3625">
            <w:pPr>
              <w:autoSpaceDE w:val="0"/>
              <w:autoSpaceDN w:val="0"/>
              <w:spacing w:line="260" w:lineRule="exact"/>
              <w:jc w:val="left"/>
              <w:rPr>
                <w:rFonts w:asciiTheme="minorEastAsia" w:eastAsiaTheme="minorEastAsia" w:hAnsiTheme="minorEastAsia"/>
              </w:rPr>
            </w:pPr>
          </w:p>
        </w:tc>
        <w:tc>
          <w:tcPr>
            <w:tcW w:w="8931" w:type="dxa"/>
            <w:gridSpan w:val="3"/>
            <w:tcBorders>
              <w:top w:val="nil"/>
              <w:bottom w:val="single" w:sz="4" w:space="0" w:color="auto"/>
            </w:tcBorders>
          </w:tcPr>
          <w:p w:rsidR="00BE3625" w:rsidRDefault="00BE3625">
            <w:pPr>
              <w:autoSpaceDE w:val="0"/>
              <w:autoSpaceDN w:val="0"/>
              <w:spacing w:line="260" w:lineRule="exact"/>
              <w:jc w:val="left"/>
              <w:rPr>
                <w:rFonts w:asciiTheme="minorEastAsia" w:eastAsiaTheme="minorEastAsia" w:hAnsiTheme="minorEastAsia"/>
              </w:rPr>
            </w:pPr>
            <w:r>
              <w:rPr>
                <w:rFonts w:asciiTheme="minorEastAsia" w:eastAsiaTheme="minorEastAsia" w:hAnsiTheme="minorEastAsia"/>
              </w:rPr>
              <w:t xml:space="preserve">　</w:t>
            </w:r>
            <w:r>
              <w:rPr>
                <w:rFonts w:asciiTheme="minorEastAsia" w:eastAsiaTheme="minorEastAsia" w:hAnsiTheme="minorEastAsia" w:hint="eastAsia"/>
              </w:rPr>
              <w:t>任者に報告する手順等を決めていますか。</w:t>
            </w:r>
          </w:p>
        </w:tc>
      </w:tr>
    </w:tbl>
    <w:p w:rsidR="00226012" w:rsidRDefault="001A5841">
      <w:pPr>
        <w:spacing w:line="260" w:lineRule="exact"/>
        <w:rPr>
          <w:rFonts w:asciiTheme="minorEastAsia" w:eastAsiaTheme="minorEastAsia" w:hAnsiTheme="minorEastAsia"/>
        </w:rPr>
      </w:pPr>
      <w:r>
        <w:rPr>
          <w:rFonts w:asciiTheme="minorEastAsia" w:eastAsiaTheme="minorEastAsia" w:hAnsiTheme="minorEastAsia" w:hint="eastAsia"/>
        </w:rPr>
        <w:t xml:space="preserve">　　　</w:t>
      </w:r>
    </w:p>
    <w:p w:rsidR="00226012" w:rsidRDefault="001A5841">
      <w:pPr>
        <w:rPr>
          <w:rFonts w:asciiTheme="minorEastAsia" w:eastAsiaTheme="minorEastAsia" w:hAnsiTheme="minorEastAsia"/>
        </w:rPr>
      </w:pPr>
      <w:r>
        <w:rPr>
          <w:rFonts w:asciiTheme="minorEastAsia" w:eastAsiaTheme="minorEastAsia" w:hAnsiTheme="minorEastAsia"/>
        </w:rPr>
        <w:br w:type="page"/>
      </w:r>
    </w:p>
    <w:p w:rsidR="001778C7" w:rsidRPr="00FA783C" w:rsidRDefault="001778C7" w:rsidP="001778C7">
      <w:pPr>
        <w:rPr>
          <w:rFonts w:asciiTheme="majorEastAsia" w:eastAsiaTheme="majorEastAsia" w:hAnsiTheme="majorEastAsia"/>
          <w:szCs w:val="20"/>
        </w:rPr>
      </w:pPr>
      <w:r w:rsidRPr="00FA783C">
        <w:rPr>
          <w:rFonts w:asciiTheme="majorEastAsia" w:eastAsiaTheme="majorEastAsia" w:hAnsiTheme="majorEastAsia" w:hint="eastAsia"/>
          <w:szCs w:val="20"/>
        </w:rPr>
        <w:lastRenderedPageBreak/>
        <w:t>（</w:t>
      </w:r>
      <w:r w:rsidR="00CC48F7" w:rsidRPr="00FA783C">
        <w:rPr>
          <w:rFonts w:asciiTheme="majorEastAsia" w:eastAsiaTheme="majorEastAsia" w:hAnsiTheme="majorEastAsia" w:hint="eastAsia"/>
          <w:szCs w:val="20"/>
        </w:rPr>
        <w:t>参考）</w:t>
      </w:r>
      <w:r w:rsidRPr="00FA783C">
        <w:rPr>
          <w:rFonts w:asciiTheme="majorEastAsia" w:eastAsiaTheme="majorEastAsia" w:hAnsiTheme="majorEastAsia" w:hint="eastAsia"/>
          <w:szCs w:val="20"/>
        </w:rPr>
        <w:t>処遇改善</w:t>
      </w:r>
      <w:r w:rsidR="00F2083B" w:rsidRPr="00FA783C">
        <w:rPr>
          <w:rFonts w:asciiTheme="majorEastAsia" w:eastAsiaTheme="majorEastAsia" w:hAnsiTheme="majorEastAsia" w:hint="eastAsia"/>
          <w:szCs w:val="20"/>
        </w:rPr>
        <w:t>等</w:t>
      </w:r>
      <w:r w:rsidRPr="00FA783C">
        <w:rPr>
          <w:rFonts w:asciiTheme="majorEastAsia" w:eastAsiaTheme="majorEastAsia" w:hAnsiTheme="majorEastAsia" w:hint="eastAsia"/>
          <w:szCs w:val="20"/>
        </w:rPr>
        <w:t>加算の加算額に係る使途</w:t>
      </w:r>
      <w:r w:rsidR="00CC48F7" w:rsidRPr="00FA783C">
        <w:rPr>
          <w:rFonts w:asciiTheme="majorEastAsia" w:eastAsiaTheme="majorEastAsia" w:hAnsiTheme="majorEastAsia" w:hint="eastAsia"/>
          <w:szCs w:val="20"/>
        </w:rPr>
        <w:t>等</w:t>
      </w:r>
      <w:r w:rsidRPr="00FA783C">
        <w:rPr>
          <w:rFonts w:asciiTheme="majorEastAsia" w:eastAsiaTheme="majorEastAsia" w:hAnsiTheme="majorEastAsia" w:hint="eastAsia"/>
          <w:szCs w:val="20"/>
        </w:rPr>
        <w:t>について</w:t>
      </w:r>
    </w:p>
    <w:p w:rsidR="001778C7" w:rsidRPr="00FA783C" w:rsidRDefault="001778C7" w:rsidP="001778C7">
      <w:pPr>
        <w:spacing w:line="140" w:lineRule="exact"/>
        <w:rPr>
          <w:rFonts w:asciiTheme="majorEastAsia" w:eastAsiaTheme="majorEastAsia" w:hAnsiTheme="majorEastAsia"/>
          <w:sz w:val="19"/>
          <w:szCs w:val="19"/>
        </w:rPr>
      </w:pPr>
    </w:p>
    <w:p w:rsidR="001778C7" w:rsidRPr="00FA783C" w:rsidRDefault="001778C7" w:rsidP="001778C7">
      <w:pPr>
        <w:spacing w:line="220" w:lineRule="exact"/>
        <w:ind w:leftChars="600" w:left="1078"/>
        <w:rPr>
          <w:rFonts w:asciiTheme="majorEastAsia" w:eastAsiaTheme="majorEastAsia" w:hAnsiTheme="majorEastAsia"/>
          <w:sz w:val="19"/>
          <w:szCs w:val="19"/>
        </w:rPr>
      </w:pPr>
      <w:r w:rsidRPr="00FA783C">
        <w:rPr>
          <w:rFonts w:asciiTheme="majorEastAsia" w:eastAsiaTheme="majorEastAsia" w:hAnsiTheme="majorEastAsia" w:hint="eastAsia"/>
          <w:sz w:val="19"/>
          <w:szCs w:val="19"/>
        </w:rPr>
        <w:t>施設型給付費等に係る処遇改善等加算Ⅰ及び処遇改善等加算Ⅱについて（令和2年7月30日　内閣府子ども・子育て本部統括官・文部科学省初等中等教育局長・厚生労働省子ども家庭局長連名通知）　第３、第７</w:t>
      </w:r>
    </w:p>
    <w:p w:rsidR="001778C7" w:rsidRPr="00FA783C" w:rsidRDefault="001778C7" w:rsidP="001778C7">
      <w:pPr>
        <w:rPr>
          <w:rFonts w:asciiTheme="majorEastAsia" w:eastAsiaTheme="majorEastAsia" w:hAnsiTheme="majorEastAsia"/>
          <w:szCs w:val="20"/>
        </w:rPr>
      </w:pPr>
    </w:p>
    <w:p w:rsidR="001778C7" w:rsidRPr="00FA783C" w:rsidRDefault="001778C7" w:rsidP="001778C7">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〇処遇改善加算の加算額に係る使途</w:t>
      </w:r>
    </w:p>
    <w:p w:rsidR="001778C7" w:rsidRPr="00FA783C" w:rsidRDefault="001778C7" w:rsidP="001778C7">
      <w:pPr>
        <w:spacing w:line="100" w:lineRule="exact"/>
        <w:rPr>
          <w:rFonts w:asciiTheme="majorEastAsia" w:eastAsiaTheme="majorEastAsia" w:hAnsiTheme="majorEastAsia"/>
          <w:szCs w:val="20"/>
        </w:rPr>
      </w:pPr>
    </w:p>
    <w:p w:rsidR="001778C7" w:rsidRPr="00FA783C" w:rsidRDefault="001778C7" w:rsidP="001778C7">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１ 基本的な考え方</w:t>
      </w:r>
    </w:p>
    <w:tbl>
      <w:tblPr>
        <w:tblStyle w:val="a7"/>
        <w:tblW w:w="0" w:type="auto"/>
        <w:tblInd w:w="392" w:type="dxa"/>
        <w:tblLook w:val="04A0" w:firstRow="1" w:lastRow="0" w:firstColumn="1" w:lastColumn="0" w:noHBand="0" w:noVBand="1"/>
      </w:tblPr>
      <w:tblGrid>
        <w:gridCol w:w="2693"/>
        <w:gridCol w:w="7091"/>
      </w:tblGrid>
      <w:tr w:rsidR="00FA783C"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加算Ⅰの基礎分に係る加算額</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職員（非常勤職員及び法人の役員等を兼務している職員を含む。以下同じ。）の賃金（退職金（注）及び法人の役員等としての報酬を除く。以下同じ。）の勤続年数等を基準として行う昇給等に適切に充てること。</w:t>
            </w:r>
          </w:p>
          <w:p w:rsidR="001778C7" w:rsidRPr="00FA783C" w:rsidRDefault="001778C7" w:rsidP="0070400D">
            <w:pPr>
              <w:spacing w:line="240" w:lineRule="exact"/>
              <w:ind w:left="539" w:hangingChars="300" w:hanging="539"/>
              <w:rPr>
                <w:rFonts w:asciiTheme="majorEastAsia" w:eastAsiaTheme="majorEastAsia" w:hAnsiTheme="majorEastAsia"/>
                <w:szCs w:val="20"/>
              </w:rPr>
            </w:pPr>
            <w:r w:rsidRPr="00FA783C">
              <w:rPr>
                <w:rFonts w:asciiTheme="majorEastAsia" w:eastAsiaTheme="majorEastAsia" w:hAnsiTheme="majorEastAsia" w:hint="eastAsia"/>
                <w:szCs w:val="20"/>
              </w:rPr>
              <w:t>（注）　退職者に対して第１の１の目的と関連なく適用される賃金の項目やその増額については、その名目にかかわらず、処遇改善等改善加算の賃金の改善に要した費用に含めることができない。</w:t>
            </w:r>
          </w:p>
        </w:tc>
      </w:tr>
      <w:tr w:rsidR="00FA783C"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加算Ⅰの賃金改善要件分及び加算Ⅱに係る加算額</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その全額を職員の賃金の改善に確実に充てること。</w:t>
            </w:r>
          </w:p>
        </w:tc>
      </w:tr>
    </w:tbl>
    <w:p w:rsidR="001778C7" w:rsidRPr="00FA783C" w:rsidRDefault="001778C7" w:rsidP="001778C7">
      <w:pPr>
        <w:spacing w:line="240" w:lineRule="exact"/>
        <w:ind w:left="539" w:hangingChars="300" w:hanging="539"/>
        <w:rPr>
          <w:rFonts w:asciiTheme="majorEastAsia" w:eastAsiaTheme="majorEastAsia" w:hAnsiTheme="majorEastAsia"/>
          <w:szCs w:val="20"/>
        </w:rPr>
      </w:pPr>
      <w:r w:rsidRPr="00FA783C">
        <w:rPr>
          <w:rFonts w:asciiTheme="majorEastAsia" w:eastAsiaTheme="majorEastAsia" w:hAnsiTheme="majorEastAsia" w:hint="eastAsia"/>
          <w:szCs w:val="20"/>
        </w:rPr>
        <w:t xml:space="preserve">　　※　当該改善の前提として、国家公務員の給与改定に伴う公定価格における人件費の増額改定（以下「増額改定」という。）分に係る支給額についても、同様であること。</w:t>
      </w:r>
    </w:p>
    <w:p w:rsidR="001778C7" w:rsidRPr="00FA783C" w:rsidRDefault="001778C7" w:rsidP="001778C7">
      <w:pPr>
        <w:spacing w:line="100" w:lineRule="exact"/>
        <w:rPr>
          <w:rFonts w:asciiTheme="majorEastAsia" w:eastAsiaTheme="majorEastAsia" w:hAnsiTheme="majorEastAsia"/>
          <w:szCs w:val="20"/>
        </w:rPr>
      </w:pPr>
    </w:p>
    <w:p w:rsidR="001778C7" w:rsidRPr="00FA783C" w:rsidRDefault="001778C7" w:rsidP="001778C7">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２ 賃金の改善の方法</w:t>
      </w:r>
    </w:p>
    <w:tbl>
      <w:tblPr>
        <w:tblStyle w:val="a7"/>
        <w:tblW w:w="0" w:type="auto"/>
        <w:tblInd w:w="392" w:type="dxa"/>
        <w:tblLook w:val="04A0" w:firstRow="1" w:lastRow="0" w:firstColumn="1" w:lastColumn="0" w:noHBand="0" w:noVBand="1"/>
      </w:tblPr>
      <w:tblGrid>
        <w:gridCol w:w="2693"/>
        <w:gridCol w:w="7091"/>
      </w:tblGrid>
      <w:tr w:rsidR="00FA783C"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処遇改善等加算による賃金の改善</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第１の１の目的に鑑み、その方針をあらかじめ職員に周知し、改善を行う賃金の項目以外の賃金の項目（業績等に応じて変動するものを除く。）の水準を低下させないこと（注）を前提に行うとともに、対象者や額が恣意的に偏ることなく、改善が必要な職種の職員に対して重点的に講じられるよう留意すること。</w:t>
            </w:r>
          </w:p>
          <w:p w:rsidR="001778C7" w:rsidRPr="00FA783C" w:rsidRDefault="001778C7" w:rsidP="0070400D">
            <w:pPr>
              <w:spacing w:line="240" w:lineRule="exact"/>
              <w:ind w:left="539" w:hangingChars="300" w:hanging="539"/>
              <w:rPr>
                <w:rFonts w:asciiTheme="majorEastAsia" w:eastAsiaTheme="majorEastAsia" w:hAnsiTheme="majorEastAsia"/>
                <w:szCs w:val="20"/>
              </w:rPr>
            </w:pPr>
            <w:r w:rsidRPr="00FA783C">
              <w:rPr>
                <w:rFonts w:asciiTheme="majorEastAsia" w:eastAsiaTheme="majorEastAsia" w:hAnsiTheme="majorEastAsia" w:hint="eastAsia"/>
                <w:szCs w:val="20"/>
              </w:rPr>
              <w:t>（注）　３により加算額の一部を同一の設置者・事業者が運営する他の施設・事業所の賃金改善に充てる場合であっても、それを理由として賃金水準を低下させたり、加算による改善の水準を拠出の程度を超えて低下させたりしないこと。</w:t>
            </w:r>
          </w:p>
          <w:p w:rsidR="001778C7" w:rsidRPr="00FA783C" w:rsidRDefault="001778C7" w:rsidP="0070400D">
            <w:pPr>
              <w:spacing w:line="80" w:lineRule="exact"/>
              <w:ind w:left="539" w:hangingChars="300" w:hanging="539"/>
              <w:rPr>
                <w:rFonts w:asciiTheme="majorEastAsia" w:eastAsiaTheme="majorEastAsia" w:hAnsiTheme="majorEastAsia"/>
                <w:szCs w:val="20"/>
              </w:rPr>
            </w:pPr>
          </w:p>
          <w:p w:rsidR="001778C7" w:rsidRPr="00FA783C" w:rsidRDefault="001778C7" w:rsidP="0070400D">
            <w:pPr>
              <w:spacing w:line="240" w:lineRule="exact"/>
              <w:ind w:leftChars="100" w:left="360" w:hangingChars="100" w:hanging="180"/>
              <w:rPr>
                <w:rFonts w:asciiTheme="majorEastAsia" w:eastAsiaTheme="majorEastAsia" w:hAnsiTheme="majorEastAsia"/>
                <w:szCs w:val="20"/>
              </w:rPr>
            </w:pPr>
            <w:r w:rsidRPr="00FA783C">
              <w:rPr>
                <w:rFonts w:asciiTheme="majorEastAsia" w:eastAsiaTheme="majorEastAsia" w:hAnsiTheme="majorEastAsia" w:hint="eastAsia"/>
                <w:szCs w:val="20"/>
              </w:rPr>
              <w:t>（公定価格ＦＡＱ　Ver.16　令和2年10月1日　№165）</w:t>
            </w:r>
          </w:p>
          <w:p w:rsidR="001778C7" w:rsidRPr="00FA783C" w:rsidRDefault="001778C7" w:rsidP="0070400D">
            <w:pPr>
              <w:spacing w:line="240" w:lineRule="exact"/>
              <w:ind w:leftChars="100" w:left="180"/>
              <w:rPr>
                <w:rFonts w:asciiTheme="majorEastAsia" w:eastAsiaTheme="majorEastAsia" w:hAnsiTheme="majorEastAsia"/>
                <w:szCs w:val="20"/>
              </w:rPr>
            </w:pPr>
            <w:r w:rsidRPr="00FA783C">
              <w:rPr>
                <w:rFonts w:asciiTheme="majorEastAsia" w:eastAsiaTheme="majorEastAsia" w:hAnsiTheme="majorEastAsia" w:hint="eastAsia"/>
                <w:szCs w:val="20"/>
              </w:rPr>
              <w:t xml:space="preserve">　処遇改善等加算に係る賃金改善要件分を特定の保育従事者等に合理的な理由なく偏って配分するといった、恣意的な賃金改善が行われないよう留意する必要がある。</w:t>
            </w:r>
          </w:p>
          <w:p w:rsidR="001778C7" w:rsidRPr="00FA783C" w:rsidRDefault="001778C7" w:rsidP="0070400D">
            <w:pPr>
              <w:spacing w:line="240" w:lineRule="exact"/>
              <w:ind w:leftChars="100" w:left="180"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従って、若手職員への配分を厚くする、保育従事者の経験に応じて傾斜をつけるなど、合理的な理由により施設の方針に基づき賃金改善を行うことは差し支えない。</w:t>
            </w:r>
          </w:p>
        </w:tc>
      </w:tr>
      <w:tr w:rsidR="00FA783C"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加算Ⅰの賃金改善要件分に係る加算額</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各施設・事業所で決定する範囲の職員に対し、基本給、手当、賞与又は一時金等のうちから改善を行う賃金の項目を特定した上で、毎月払い、一括払い等の方法により賃金の改善を行うことができ、各施設・事業所においてその名称、内訳等を明確に管理すること。</w:t>
            </w:r>
          </w:p>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なお、手当や一時金等については、基本給の引上げや定期昇給の増額等に段階的に反映していくことが望ましく、給与表や給与規程の見直しを推進すること。</w:t>
            </w:r>
          </w:p>
        </w:tc>
      </w:tr>
      <w:tr w:rsidR="001778C7"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加算Ⅱに係る加算額</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副主任保育士、専門リーダー又は中核リーダー及び職務分野別リーダー又は若手リーダーに対し、役職手当、職務手当など職位、職責又は職務内容等に応じて、決まって毎月支払われる手当又は基本給により賃金の改善を行うこととし、各施設・事業所においてその名称、内訳等を明確に管理すること。</w:t>
            </w:r>
          </w:p>
        </w:tc>
      </w:tr>
    </w:tbl>
    <w:p w:rsidR="001778C7" w:rsidRPr="00FA783C" w:rsidRDefault="001778C7" w:rsidP="001778C7">
      <w:pPr>
        <w:spacing w:line="100" w:lineRule="exact"/>
        <w:rPr>
          <w:rFonts w:asciiTheme="majorEastAsia" w:eastAsiaTheme="majorEastAsia" w:hAnsiTheme="majorEastAsia"/>
          <w:szCs w:val="20"/>
        </w:rPr>
      </w:pPr>
    </w:p>
    <w:p w:rsidR="001778C7" w:rsidRPr="00FA783C" w:rsidRDefault="001778C7" w:rsidP="001778C7">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３ 他の施設・事業所の賃金の改善への充当</w:t>
      </w:r>
    </w:p>
    <w:tbl>
      <w:tblPr>
        <w:tblStyle w:val="a7"/>
        <w:tblW w:w="0" w:type="auto"/>
        <w:tblInd w:w="392" w:type="dxa"/>
        <w:tblLook w:val="04A0" w:firstRow="1" w:lastRow="0" w:firstColumn="1" w:lastColumn="0" w:noHBand="0" w:noVBand="1"/>
      </w:tblPr>
      <w:tblGrid>
        <w:gridCol w:w="2693"/>
        <w:gridCol w:w="7091"/>
      </w:tblGrid>
      <w:tr w:rsidR="001778C7"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加算Ⅰの賃金改善要件分（</w:t>
            </w:r>
            <w:r w:rsidRPr="00FA783C">
              <w:rPr>
                <w:rFonts w:asciiTheme="majorEastAsia" w:eastAsiaTheme="majorEastAsia" w:hAnsiTheme="majorEastAsia" w:hint="eastAsia"/>
                <w:szCs w:val="20"/>
                <w:u w:val="wave"/>
              </w:rPr>
              <w:t>令和４年度までの間は、加算Ⅱを含む</w:t>
            </w:r>
            <w:r w:rsidRPr="00FA783C">
              <w:rPr>
                <w:rFonts w:asciiTheme="majorEastAsia" w:eastAsiaTheme="majorEastAsia" w:hAnsiTheme="majorEastAsia" w:hint="eastAsia"/>
                <w:szCs w:val="20"/>
              </w:rPr>
              <w:t>。）に係る加算額</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その一部（加算Ⅱにあっては、加算見込額の</w:t>
            </w:r>
            <w:r w:rsidR="00F2083B" w:rsidRPr="00FA783C">
              <w:rPr>
                <w:rFonts w:asciiTheme="majorEastAsia" w:eastAsiaTheme="majorEastAsia" w:hAnsiTheme="majorEastAsia" w:hint="eastAsia"/>
                <w:szCs w:val="20"/>
              </w:rPr>
              <w:t>２０</w:t>
            </w:r>
            <w:r w:rsidRPr="00FA783C">
              <w:rPr>
                <w:rFonts w:asciiTheme="majorEastAsia" w:eastAsiaTheme="majorEastAsia" w:hAnsiTheme="majorEastAsia" w:hint="eastAsia"/>
                <w:szCs w:val="20"/>
              </w:rPr>
              <w:t>％（10円未満の端数切り捨て）を上限とする。）を同一の設置者・事業者が運営する他の施設・事業所（注）における賃金の改善に充てることができること。</w:t>
            </w:r>
          </w:p>
          <w:p w:rsidR="001778C7" w:rsidRPr="00FA783C" w:rsidRDefault="001778C7" w:rsidP="0070400D">
            <w:pPr>
              <w:spacing w:line="240" w:lineRule="exact"/>
              <w:ind w:left="539" w:hangingChars="300" w:hanging="539"/>
              <w:rPr>
                <w:rFonts w:asciiTheme="majorEastAsia" w:eastAsiaTheme="majorEastAsia" w:hAnsiTheme="majorEastAsia"/>
                <w:szCs w:val="20"/>
              </w:rPr>
            </w:pPr>
            <w:r w:rsidRPr="00FA783C">
              <w:rPr>
                <w:rFonts w:asciiTheme="majorEastAsia" w:eastAsiaTheme="majorEastAsia" w:hAnsiTheme="majorEastAsia" w:hint="eastAsia"/>
                <w:szCs w:val="20"/>
              </w:rPr>
              <w:t>（注）　特定教育・保育施設及び特定地域型保育事業所（当該施設・事業所が所在する市町村の区域外に所在するものを含む。）に限る。</w:t>
            </w:r>
          </w:p>
        </w:tc>
      </w:tr>
    </w:tbl>
    <w:p w:rsidR="001778C7" w:rsidRPr="00FA783C" w:rsidRDefault="001778C7" w:rsidP="001778C7">
      <w:pPr>
        <w:spacing w:line="100" w:lineRule="exact"/>
        <w:rPr>
          <w:rFonts w:asciiTheme="majorEastAsia" w:eastAsiaTheme="majorEastAsia" w:hAnsiTheme="majorEastAsia"/>
          <w:szCs w:val="20"/>
        </w:rPr>
      </w:pPr>
    </w:p>
    <w:p w:rsidR="001778C7" w:rsidRPr="00FA783C" w:rsidRDefault="001778C7" w:rsidP="001778C7">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４ 加算残額の取扱い</w:t>
      </w:r>
    </w:p>
    <w:tbl>
      <w:tblPr>
        <w:tblStyle w:val="a7"/>
        <w:tblW w:w="0" w:type="auto"/>
        <w:tblInd w:w="392" w:type="dxa"/>
        <w:tblLook w:val="04A0" w:firstRow="1" w:lastRow="0" w:firstColumn="1" w:lastColumn="0" w:noHBand="0" w:noVBand="1"/>
      </w:tblPr>
      <w:tblGrid>
        <w:gridCol w:w="2693"/>
        <w:gridCol w:w="7091"/>
      </w:tblGrid>
      <w:tr w:rsidR="001778C7" w:rsidRPr="00FA783C" w:rsidTr="0070400D">
        <w:tc>
          <w:tcPr>
            <w:tcW w:w="2693" w:type="dxa"/>
            <w:vAlign w:val="center"/>
          </w:tcPr>
          <w:p w:rsidR="001778C7" w:rsidRPr="00FA783C" w:rsidRDefault="001778C7" w:rsidP="0070400D">
            <w:pPr>
              <w:spacing w:line="240" w:lineRule="exact"/>
              <w:rPr>
                <w:rFonts w:asciiTheme="majorEastAsia" w:eastAsiaTheme="majorEastAsia" w:hAnsiTheme="majorEastAsia"/>
                <w:szCs w:val="20"/>
              </w:rPr>
            </w:pPr>
            <w:r w:rsidRPr="00FA783C">
              <w:rPr>
                <w:rFonts w:asciiTheme="majorEastAsia" w:eastAsiaTheme="majorEastAsia" w:hAnsiTheme="majorEastAsia" w:hint="eastAsia"/>
                <w:szCs w:val="20"/>
              </w:rPr>
              <w:t>加算Ⅰの賃金改善要件分及び加算Ⅱ</w:t>
            </w:r>
          </w:p>
        </w:tc>
        <w:tc>
          <w:tcPr>
            <w:tcW w:w="7091" w:type="dxa"/>
            <w:vAlign w:val="center"/>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加算当年度（加算の適用を受けようとする年度をいう。以下同じ。）の終了後、第４の２⑵及び第５の２⑵による算定の結果、賃金改善等実績額が加算実績額を下回り、又は支払賃金総額が前年度の賃金水準を下回った場合には、その翌年度内にすみやかに、その差額（以下「加算残額」という。）の全額を一時金等により支払い、賃金の改善に充てること。</w:t>
            </w:r>
          </w:p>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なお、加算当年度に係る加算残額については、加算当年度分の実績報告において金額を確定するとともに、監査や当該翌年度分の実績報告により、当該翌年度内にその支払が完了したこと</w:t>
            </w:r>
            <w:bookmarkStart w:id="0" w:name="_GoBack"/>
            <w:bookmarkEnd w:id="0"/>
            <w:r w:rsidRPr="00FA783C">
              <w:rPr>
                <w:rFonts w:asciiTheme="majorEastAsia" w:eastAsiaTheme="majorEastAsia" w:hAnsiTheme="majorEastAsia" w:hint="eastAsia"/>
                <w:szCs w:val="20"/>
              </w:rPr>
              <w:t>を確認すること。</w:t>
            </w:r>
          </w:p>
        </w:tc>
      </w:tr>
    </w:tbl>
    <w:p w:rsidR="001778C7" w:rsidRPr="00FA783C" w:rsidRDefault="001778C7" w:rsidP="001778C7">
      <w:pPr>
        <w:rPr>
          <w:rFonts w:asciiTheme="majorEastAsia" w:eastAsiaTheme="majorEastAsia" w:hAnsiTheme="majorEastAsia"/>
          <w:szCs w:val="20"/>
        </w:rPr>
      </w:pPr>
    </w:p>
    <w:p w:rsidR="001778C7" w:rsidRPr="00FA783C" w:rsidRDefault="001778C7" w:rsidP="001778C7">
      <w:pPr>
        <w:rPr>
          <w:rFonts w:asciiTheme="majorEastAsia" w:eastAsiaTheme="majorEastAsia" w:hAnsiTheme="majorEastAsia"/>
          <w:szCs w:val="20"/>
        </w:rPr>
      </w:pPr>
      <w:r w:rsidRPr="00FA783C">
        <w:rPr>
          <w:rFonts w:asciiTheme="majorEastAsia" w:eastAsiaTheme="majorEastAsia" w:hAnsiTheme="majorEastAsia" w:hint="eastAsia"/>
          <w:szCs w:val="20"/>
        </w:rPr>
        <w:t>〇虚偽等の場合の返還措置</w:t>
      </w:r>
    </w:p>
    <w:tbl>
      <w:tblPr>
        <w:tblStyle w:val="a7"/>
        <w:tblW w:w="0" w:type="auto"/>
        <w:tblInd w:w="392" w:type="dxa"/>
        <w:tblLook w:val="04A0" w:firstRow="1" w:lastRow="0" w:firstColumn="1" w:lastColumn="0" w:noHBand="0" w:noVBand="1"/>
      </w:tblPr>
      <w:tblGrid>
        <w:gridCol w:w="9784"/>
      </w:tblGrid>
      <w:tr w:rsidR="00FA783C" w:rsidRPr="00FA783C" w:rsidTr="0070400D">
        <w:tc>
          <w:tcPr>
            <w:tcW w:w="9784" w:type="dxa"/>
          </w:tcPr>
          <w:p w:rsidR="001778C7" w:rsidRPr="00FA783C" w:rsidRDefault="001778C7" w:rsidP="0070400D">
            <w:pPr>
              <w:spacing w:line="240" w:lineRule="exact"/>
              <w:ind w:firstLineChars="100" w:firstLine="180"/>
              <w:rPr>
                <w:rFonts w:asciiTheme="majorEastAsia" w:eastAsiaTheme="majorEastAsia" w:hAnsiTheme="majorEastAsia"/>
                <w:szCs w:val="20"/>
              </w:rPr>
            </w:pPr>
            <w:r w:rsidRPr="00FA783C">
              <w:rPr>
                <w:rFonts w:asciiTheme="majorEastAsia" w:eastAsiaTheme="majorEastAsia" w:hAnsiTheme="majorEastAsia" w:hint="eastAsia"/>
                <w:szCs w:val="20"/>
              </w:rPr>
              <w:t>施設・事業者が虚偽又は不正の手段により処遇改善等加算の適用を受けた場合には、支給された加算額の全部又は一部に関し、一般市町村が管轄する施設・事業所については、都道府県知事が一般市町村の長に対し返還措置を講じるよう求めることとする。</w:t>
            </w:r>
          </w:p>
        </w:tc>
      </w:tr>
    </w:tbl>
    <w:p w:rsidR="00226012" w:rsidRDefault="002545BE" w:rsidP="002545BE">
      <w:pPr>
        <w:autoSpaceDE w:val="0"/>
        <w:autoSpaceDN w:val="0"/>
        <w:spacing w:line="260" w:lineRule="exact"/>
        <w:ind w:left="359" w:hangingChars="200" w:hanging="359"/>
      </w:pPr>
      <w:r>
        <w:rPr>
          <w:rFonts w:asciiTheme="majorEastAsia" w:eastAsiaTheme="majorEastAsia" w:hAnsiTheme="majorEastAsia"/>
          <w:szCs w:val="20"/>
        </w:rPr>
        <w:lastRenderedPageBreak/>
        <w:t>【参考】</w:t>
      </w:r>
    </w:p>
    <w:tbl>
      <w:tblPr>
        <w:tblStyle w:val="a7"/>
        <w:tblW w:w="0" w:type="auto"/>
        <w:tblInd w:w="108" w:type="dxa"/>
        <w:tblLook w:val="04A0" w:firstRow="1" w:lastRow="0" w:firstColumn="1" w:lastColumn="0" w:noHBand="0" w:noVBand="1"/>
      </w:tblPr>
      <w:tblGrid>
        <w:gridCol w:w="10068"/>
      </w:tblGrid>
      <w:tr w:rsidR="00226012">
        <w:tc>
          <w:tcPr>
            <w:tcW w:w="10068" w:type="dxa"/>
            <w:tcBorders>
              <w:top w:val="single" w:sz="4" w:space="0" w:color="auto"/>
              <w:left w:val="single" w:sz="4" w:space="0" w:color="auto"/>
              <w:right w:val="single" w:sz="4" w:space="0" w:color="auto"/>
            </w:tcBorders>
            <w:tcMar>
              <w:top w:w="57" w:type="dxa"/>
              <w:bottom w:w="57" w:type="dxa"/>
            </w:tcMar>
          </w:tcPr>
          <w:p w:rsidR="00226012" w:rsidRDefault="00226012">
            <w:pPr>
              <w:autoSpaceDE w:val="0"/>
              <w:autoSpaceDN w:val="0"/>
              <w:spacing w:line="260" w:lineRule="exact"/>
              <w:ind w:left="359" w:hangingChars="200" w:hanging="359"/>
              <w:rPr>
                <w:rFonts w:asciiTheme="majorEastAsia" w:eastAsiaTheme="majorEastAsia" w:hAnsiTheme="majorEastAsia"/>
                <w:szCs w:val="20"/>
              </w:rPr>
            </w:pPr>
          </w:p>
          <w:p w:rsidR="00226012" w:rsidRDefault="001A5841">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szCs w:val="20"/>
              </w:rPr>
              <w:t>【内閣府のホームページ】</w:t>
            </w:r>
          </w:p>
          <w:p w:rsidR="006D46C8" w:rsidRDefault="006D46C8">
            <w:pPr>
              <w:autoSpaceDE w:val="0"/>
              <w:autoSpaceDN w:val="0"/>
              <w:spacing w:line="260" w:lineRule="exact"/>
              <w:ind w:left="359" w:hangingChars="200" w:hanging="359"/>
              <w:rPr>
                <w:rFonts w:asciiTheme="majorEastAsia" w:eastAsiaTheme="majorEastAsia" w:hAnsiTheme="majorEastAsia"/>
                <w:szCs w:val="20"/>
              </w:rPr>
            </w:pP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00360C8F">
              <w:rPr>
                <w:rFonts w:asciiTheme="minorEastAsia" w:eastAsiaTheme="minorEastAsia" w:hAnsiTheme="minorEastAsia"/>
                <w:szCs w:val="20"/>
              </w:rPr>
              <w:t xml:space="preserve">　◆</w:t>
            </w:r>
            <w:r>
              <w:rPr>
                <w:rFonts w:asciiTheme="minorEastAsia" w:eastAsiaTheme="minorEastAsia" w:hAnsiTheme="minorEastAsia" w:hint="eastAsia"/>
                <w:szCs w:val="20"/>
              </w:rPr>
              <w:t>子育て支援事業者の方向け情報</w:t>
            </w:r>
          </w:p>
          <w:p w:rsidR="00226012" w:rsidRDefault="001A584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処遇改善等加算</w:t>
            </w:r>
            <w:r w:rsidR="00E638AE">
              <w:rPr>
                <w:rFonts w:asciiTheme="minorEastAsia" w:eastAsiaTheme="minorEastAsia" w:hAnsiTheme="minorEastAsia" w:hint="eastAsia"/>
                <w:b/>
                <w:szCs w:val="20"/>
              </w:rPr>
              <w:t>Ⅱ</w:t>
            </w:r>
            <w:r>
              <w:rPr>
                <w:rFonts w:asciiTheme="minorEastAsia" w:eastAsiaTheme="minorEastAsia" w:hAnsiTheme="minorEastAsia" w:hint="eastAsia"/>
                <w:b/>
                <w:szCs w:val="20"/>
              </w:rPr>
              <w:t>に係る別紙様式等</w:t>
            </w:r>
          </w:p>
          <w:p w:rsidR="00E638AE" w:rsidRDefault="001A5841">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公定価格の試算ソフト</w:t>
            </w:r>
          </w:p>
          <w:p w:rsidR="00E638AE" w:rsidRDefault="00E638AE" w:rsidP="00E638AE">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001A5841">
              <w:rPr>
                <w:rFonts w:asciiTheme="minorEastAsia" w:eastAsiaTheme="minorEastAsia" w:hAnsiTheme="minorEastAsia" w:hint="eastAsia"/>
                <w:b/>
                <w:szCs w:val="20"/>
              </w:rPr>
              <w:t>業務管理体制の整備に関する事項の届出</w:t>
            </w:r>
          </w:p>
          <w:p w:rsidR="00E638AE" w:rsidRDefault="00E638AE">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001A5841">
              <w:rPr>
                <w:rFonts w:asciiTheme="minorEastAsia" w:eastAsiaTheme="minorEastAsia" w:hAnsiTheme="minorEastAsia" w:hint="eastAsia"/>
                <w:b/>
                <w:szCs w:val="20"/>
              </w:rPr>
              <w:t>子ども・子育て支援新制度ハンドブック（施設・事業者向け）</w:t>
            </w:r>
          </w:p>
          <w:p w:rsidR="00E638AE" w:rsidRDefault="00E638AE">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事業者向けＦＡＱ</w:t>
            </w:r>
          </w:p>
          <w:p w:rsidR="00E638AE" w:rsidRDefault="001A5841" w:rsidP="002B38EF">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Pr>
                <w:rFonts w:asciiTheme="minorEastAsia" w:eastAsiaTheme="minorEastAsia" w:hAnsiTheme="minorEastAsia" w:hint="eastAsia"/>
                <w:b/>
                <w:szCs w:val="20"/>
              </w:rPr>
              <w:t>公定価格に関する情報</w:t>
            </w:r>
            <w:r w:rsidR="00E638AE">
              <w:rPr>
                <w:rFonts w:asciiTheme="minorEastAsia" w:eastAsiaTheme="minorEastAsia" w:hAnsiTheme="minorEastAsia" w:hint="eastAsia"/>
                <w:b/>
                <w:szCs w:val="20"/>
              </w:rPr>
              <w:t xml:space="preserve">　・</w:t>
            </w:r>
            <w:r>
              <w:rPr>
                <w:rFonts w:asciiTheme="minorEastAsia" w:eastAsiaTheme="minorEastAsia" w:hAnsiTheme="minorEastAsia" w:hint="eastAsia"/>
                <w:b/>
                <w:szCs w:val="20"/>
              </w:rPr>
              <w:t>公定価格単価表</w:t>
            </w:r>
          </w:p>
          <w:p w:rsidR="00E638AE" w:rsidRDefault="00E638AE" w:rsidP="002B38EF">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002B38EF" w:rsidRPr="002B38EF">
              <w:rPr>
                <w:rFonts w:asciiTheme="minorEastAsia" w:eastAsiaTheme="minorEastAsia" w:hAnsiTheme="minorEastAsia" w:hint="eastAsia"/>
                <w:b/>
                <w:szCs w:val="20"/>
              </w:rPr>
              <w:t>特定教育・保育等に要する費用の額の算定に関する基準等</w:t>
            </w:r>
            <w:r>
              <w:rPr>
                <w:rFonts w:asciiTheme="minorEastAsia" w:eastAsiaTheme="minorEastAsia" w:hAnsiTheme="minorEastAsia" w:hint="eastAsia"/>
                <w:b/>
                <w:szCs w:val="20"/>
              </w:rPr>
              <w:t>の</w:t>
            </w:r>
            <w:r w:rsidR="002B38EF" w:rsidRPr="002B38EF">
              <w:rPr>
                <w:rFonts w:asciiTheme="minorEastAsia" w:eastAsiaTheme="minorEastAsia" w:hAnsiTheme="minorEastAsia" w:hint="eastAsia"/>
                <w:b/>
                <w:szCs w:val="20"/>
              </w:rPr>
              <w:t>実施上の留意事項</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8" w:history="1">
              <w:r>
                <w:rPr>
                  <w:rStyle w:val="ae"/>
                  <w:rFonts w:asciiTheme="minorEastAsia" w:eastAsiaTheme="minorEastAsia" w:hAnsiTheme="minorEastAsia"/>
                  <w:szCs w:val="20"/>
                </w:rPr>
                <w:t>https://www8.cao.go.jp/shoushi/shinseido/jigyousya.html</w:t>
              </w:r>
            </w:hyperlink>
          </w:p>
          <w:p w:rsidR="00226012" w:rsidRDefault="00226012">
            <w:pPr>
              <w:autoSpaceDE w:val="0"/>
              <w:autoSpaceDN w:val="0"/>
              <w:spacing w:line="260" w:lineRule="exact"/>
              <w:ind w:left="359" w:hangingChars="200" w:hanging="359"/>
              <w:rPr>
                <w:rFonts w:asciiTheme="minorEastAsia" w:eastAsiaTheme="minorEastAsia" w:hAnsiTheme="minorEastAsia"/>
                <w:szCs w:val="20"/>
              </w:rPr>
            </w:pPr>
          </w:p>
          <w:p w:rsidR="00226012" w:rsidRDefault="001A5841" w:rsidP="006D46C8">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00360C8F">
              <w:rPr>
                <w:rFonts w:asciiTheme="minorEastAsia" w:eastAsiaTheme="minorEastAsia" w:hAnsiTheme="minorEastAsia"/>
                <w:szCs w:val="20"/>
              </w:rPr>
              <w:t>◆</w:t>
            </w:r>
            <w:r>
              <w:rPr>
                <w:rFonts w:asciiTheme="minorEastAsia" w:eastAsiaTheme="minorEastAsia" w:hAnsiTheme="minorEastAsia" w:hint="eastAsia"/>
                <w:szCs w:val="20"/>
              </w:rPr>
              <w:t xml:space="preserve">教育・保育に関する報告・データベース </w:t>
            </w:r>
          </w:p>
          <w:p w:rsidR="00455B05" w:rsidRDefault="001A584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事故情報データベース</w:t>
            </w:r>
          </w:p>
          <w:p w:rsidR="00455B05" w:rsidRDefault="00455B05" w:rsidP="00455B05">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001A5841">
              <w:rPr>
                <w:rFonts w:asciiTheme="minorEastAsia" w:eastAsiaTheme="minorEastAsia" w:hAnsiTheme="minorEastAsia" w:hint="eastAsia"/>
                <w:b/>
                <w:szCs w:val="20"/>
              </w:rPr>
              <w:t>事故報告集計</w:t>
            </w:r>
          </w:p>
          <w:p w:rsidR="00226012" w:rsidRDefault="00455B05" w:rsidP="00DB2E37">
            <w:pPr>
              <w:autoSpaceDE w:val="0"/>
              <w:autoSpaceDN w:val="0"/>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b/>
                <w:szCs w:val="20"/>
              </w:rPr>
              <w:t xml:space="preserve">　　　</w:t>
            </w:r>
            <w:r w:rsidR="001A5841">
              <w:rPr>
                <w:rFonts w:asciiTheme="minorEastAsia" w:eastAsiaTheme="minorEastAsia" w:hAnsiTheme="minorEastAsia" w:hint="eastAsia"/>
                <w:b/>
                <w:szCs w:val="20"/>
              </w:rPr>
              <w:t>重大事故防止策を考える有識者会議年次報告</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教育・保育施設等における</w:t>
            </w:r>
            <w:r>
              <w:rPr>
                <w:rFonts w:asciiTheme="minorEastAsia" w:eastAsiaTheme="minorEastAsia" w:hAnsiTheme="minorEastAsia" w:hint="eastAsia"/>
                <w:b/>
                <w:szCs w:val="20"/>
              </w:rPr>
              <w:t>事故防止及び事故発生時の対応のためのガイドライン</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9" w:history="1">
              <w:r>
                <w:rPr>
                  <w:rStyle w:val="ae"/>
                  <w:rFonts w:asciiTheme="minorEastAsia" w:eastAsiaTheme="minorEastAsia" w:hAnsiTheme="minorEastAsia"/>
                  <w:szCs w:val="20"/>
                </w:rPr>
                <w:t>https://www8.cao.go.jp/shoushi/shinseido/data/index.html</w:t>
              </w:r>
            </w:hyperlink>
          </w:p>
          <w:p w:rsidR="00837F30" w:rsidRDefault="00837F30" w:rsidP="00837F30">
            <w:pPr>
              <w:autoSpaceDE w:val="0"/>
              <w:autoSpaceDN w:val="0"/>
              <w:spacing w:line="260" w:lineRule="exact"/>
              <w:ind w:left="359" w:hangingChars="200" w:hanging="359"/>
              <w:rPr>
                <w:rFonts w:asciiTheme="minorEastAsia" w:eastAsiaTheme="minorEastAsia" w:hAnsiTheme="minorEastAsia"/>
                <w:szCs w:val="20"/>
              </w:rPr>
            </w:pPr>
          </w:p>
          <w:p w:rsidR="00837F30" w:rsidRDefault="00837F30" w:rsidP="00837F30">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sidR="00360C8F">
              <w:rPr>
                <w:rFonts w:asciiTheme="minorEastAsia" w:eastAsiaTheme="minorEastAsia" w:hAnsiTheme="minorEastAsia"/>
                <w:szCs w:val="20"/>
              </w:rPr>
              <w:t>◆</w:t>
            </w:r>
            <w:r>
              <w:rPr>
                <w:rFonts w:asciiTheme="minorEastAsia" w:eastAsiaTheme="minorEastAsia" w:hAnsiTheme="minorEastAsia" w:hint="eastAsia"/>
                <w:szCs w:val="20"/>
              </w:rPr>
              <w:t>法令・通知等</w:t>
            </w:r>
          </w:p>
          <w:p w:rsidR="0070007A" w:rsidRDefault="00837F30" w:rsidP="00837F30">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子ども・子育て関連３法</w:t>
            </w:r>
          </w:p>
          <w:p w:rsidR="003C6F04" w:rsidRDefault="003C6F04" w:rsidP="00837F30">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hint="eastAsia"/>
                <w:b/>
                <w:szCs w:val="20"/>
              </w:rPr>
              <w:t xml:space="preserve">　　　</w:t>
            </w:r>
            <w:r w:rsidR="00837F30">
              <w:rPr>
                <w:rFonts w:asciiTheme="minorEastAsia" w:eastAsiaTheme="minorEastAsia" w:hAnsiTheme="minorEastAsia" w:hint="eastAsia"/>
                <w:b/>
                <w:szCs w:val="20"/>
              </w:rPr>
              <w:t>政省令</w:t>
            </w:r>
            <w:r>
              <w:rPr>
                <w:rFonts w:asciiTheme="minorEastAsia" w:eastAsiaTheme="minorEastAsia" w:hAnsiTheme="minorEastAsia" w:hint="eastAsia"/>
                <w:b/>
                <w:szCs w:val="20"/>
              </w:rPr>
              <w:t>（</w:t>
            </w:r>
            <w:r w:rsidRPr="003C6F04">
              <w:rPr>
                <w:rFonts w:asciiTheme="minorEastAsia" w:eastAsiaTheme="minorEastAsia" w:hAnsiTheme="minorEastAsia" w:hint="eastAsia"/>
                <w:b/>
                <w:szCs w:val="20"/>
              </w:rPr>
              <w:t>子ども・子育て支援法施行令</w:t>
            </w:r>
            <w:r>
              <w:rPr>
                <w:rFonts w:asciiTheme="minorEastAsia" w:eastAsiaTheme="minorEastAsia" w:hAnsiTheme="minorEastAsia" w:hint="eastAsia"/>
                <w:b/>
                <w:szCs w:val="20"/>
              </w:rPr>
              <w:t>・施行規則）、運営基準、費用告示等）</w:t>
            </w:r>
          </w:p>
          <w:p w:rsidR="0070007A" w:rsidRDefault="003C6F04" w:rsidP="00837F30">
            <w:pPr>
              <w:autoSpaceDE w:val="0"/>
              <w:autoSpaceDN w:val="0"/>
              <w:spacing w:line="260" w:lineRule="exact"/>
              <w:ind w:left="361" w:hangingChars="200" w:hanging="361"/>
              <w:rPr>
                <w:rFonts w:asciiTheme="minorEastAsia" w:eastAsiaTheme="minorEastAsia" w:hAnsiTheme="minorEastAsia"/>
                <w:b/>
                <w:szCs w:val="20"/>
              </w:rPr>
            </w:pPr>
            <w:r>
              <w:rPr>
                <w:rFonts w:asciiTheme="minorEastAsia" w:eastAsiaTheme="minorEastAsia" w:hAnsiTheme="minorEastAsia"/>
                <w:b/>
                <w:szCs w:val="20"/>
              </w:rPr>
              <w:t xml:space="preserve">　　　</w:t>
            </w:r>
            <w:r w:rsidR="00837F30">
              <w:rPr>
                <w:rFonts w:asciiTheme="minorEastAsia" w:eastAsiaTheme="minorEastAsia" w:hAnsiTheme="minorEastAsia" w:hint="eastAsia"/>
                <w:b/>
                <w:szCs w:val="20"/>
              </w:rPr>
              <w:t>通知</w:t>
            </w:r>
          </w:p>
          <w:p w:rsidR="00837F30" w:rsidRDefault="003C6F04" w:rsidP="00837F30">
            <w:pPr>
              <w:autoSpaceDE w:val="0"/>
              <w:autoSpaceDN w:val="0"/>
              <w:spacing w:line="260" w:lineRule="exact"/>
              <w:ind w:left="361" w:hangingChars="200" w:hanging="361"/>
              <w:rPr>
                <w:rFonts w:asciiTheme="minorEastAsia" w:eastAsiaTheme="minorEastAsia" w:hAnsiTheme="minorEastAsia"/>
                <w:szCs w:val="20"/>
              </w:rPr>
            </w:pPr>
            <w:r>
              <w:rPr>
                <w:rFonts w:asciiTheme="minorEastAsia" w:eastAsiaTheme="minorEastAsia" w:hAnsiTheme="minorEastAsia" w:hint="eastAsia"/>
                <w:b/>
                <w:szCs w:val="20"/>
              </w:rPr>
              <w:t xml:space="preserve">　　　</w:t>
            </w:r>
            <w:r w:rsidR="00837F30">
              <w:rPr>
                <w:rFonts w:asciiTheme="minorEastAsia" w:eastAsiaTheme="minorEastAsia" w:hAnsiTheme="minorEastAsia" w:hint="eastAsia"/>
                <w:b/>
                <w:szCs w:val="20"/>
              </w:rPr>
              <w:t>事務連絡</w:t>
            </w:r>
            <w:r w:rsidR="00837F30">
              <w:rPr>
                <w:rFonts w:asciiTheme="minorEastAsia" w:eastAsiaTheme="minorEastAsia" w:hAnsiTheme="minorEastAsia" w:hint="eastAsia"/>
                <w:szCs w:val="20"/>
              </w:rPr>
              <w:t xml:space="preserve">　等</w:t>
            </w:r>
          </w:p>
          <w:p w:rsidR="00837F30" w:rsidRDefault="00837F30" w:rsidP="00837F30">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0" w:history="1">
              <w:r>
                <w:rPr>
                  <w:rStyle w:val="ae"/>
                  <w:rFonts w:asciiTheme="minorEastAsia" w:eastAsiaTheme="minorEastAsia" w:hAnsiTheme="minorEastAsia"/>
                  <w:szCs w:val="20"/>
                </w:rPr>
                <w:t>https://www8.cao.go.jp/shoushi/shinseido/law/index.html</w:t>
              </w:r>
            </w:hyperlink>
          </w:p>
          <w:p w:rsidR="00837F30" w:rsidRPr="00DA3C01" w:rsidRDefault="00837F30" w:rsidP="00837F30">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hint="eastAsia"/>
                <w:szCs w:val="20"/>
              </w:rPr>
              <w:t xml:space="preserve">　　　「通知」のページの平成29年11月10日の欄　→　</w:t>
            </w:r>
            <w:r w:rsidRPr="00DA3C01">
              <w:rPr>
                <w:rFonts w:asciiTheme="minorEastAsia" w:eastAsiaTheme="minorEastAsia" w:hAnsiTheme="minorEastAsia" w:hint="eastAsia"/>
                <w:b/>
                <w:szCs w:val="20"/>
              </w:rPr>
              <w:t>「特定教育・保育施設等における事故の報告について」の通知文、</w:t>
            </w:r>
          </w:p>
          <w:p w:rsidR="00837F30" w:rsidRPr="00DA3C01" w:rsidRDefault="00837F30" w:rsidP="00837F30">
            <w:pPr>
              <w:autoSpaceDE w:val="0"/>
              <w:autoSpaceDN w:val="0"/>
              <w:spacing w:line="260" w:lineRule="exact"/>
              <w:ind w:leftChars="200" w:left="359" w:firstLineChars="2300" w:firstLine="4150"/>
              <w:rPr>
                <w:rFonts w:asciiTheme="minorEastAsia" w:eastAsiaTheme="minorEastAsia" w:hAnsiTheme="minorEastAsia"/>
                <w:b/>
                <w:szCs w:val="20"/>
              </w:rPr>
            </w:pPr>
            <w:r w:rsidRPr="00DA3C01">
              <w:rPr>
                <w:rFonts w:asciiTheme="minorEastAsia" w:eastAsiaTheme="minorEastAsia" w:hAnsiTheme="minorEastAsia" w:hint="eastAsia"/>
                <w:b/>
                <w:szCs w:val="20"/>
              </w:rPr>
              <w:t>報告対象の範囲、事故報告様式</w:t>
            </w:r>
          </w:p>
          <w:p w:rsidR="00837F30" w:rsidRDefault="00837F30">
            <w:pPr>
              <w:autoSpaceDE w:val="0"/>
              <w:autoSpaceDN w:val="0"/>
              <w:spacing w:line="260" w:lineRule="exact"/>
              <w:ind w:left="359" w:hangingChars="200" w:hanging="359"/>
              <w:rPr>
                <w:rFonts w:asciiTheme="minorEastAsia" w:eastAsiaTheme="minorEastAsia" w:hAnsiTheme="minorEastAsia"/>
                <w:szCs w:val="20"/>
              </w:rPr>
            </w:pP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sidR="00360C8F">
              <w:rPr>
                <w:rFonts w:asciiTheme="minorEastAsia" w:eastAsiaTheme="minorEastAsia" w:hAnsiTheme="minorEastAsia" w:hint="eastAsia"/>
                <w:szCs w:val="20"/>
              </w:rPr>
              <w:t>◆</w:t>
            </w:r>
            <w:r>
              <w:rPr>
                <w:rFonts w:asciiTheme="minorEastAsia" w:eastAsiaTheme="minorEastAsia" w:hAnsiTheme="minorEastAsia" w:hint="eastAsia"/>
                <w:b/>
                <w:szCs w:val="20"/>
              </w:rPr>
              <w:t>幼児教育・保育の無償化</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1" w:history="1">
              <w:r>
                <w:rPr>
                  <w:rStyle w:val="ae"/>
                  <w:rFonts w:asciiTheme="minorEastAsia" w:eastAsiaTheme="minorEastAsia" w:hAnsiTheme="minorEastAsia"/>
                  <w:szCs w:val="20"/>
                </w:rPr>
                <w:t>https://www8.cao.go.jp/shoushi/shinseido/musyouka/index.html</w:t>
              </w:r>
            </w:hyperlink>
          </w:p>
          <w:p w:rsidR="00EA15B0" w:rsidRDefault="00EA15B0">
            <w:pPr>
              <w:autoSpaceDE w:val="0"/>
              <w:autoSpaceDN w:val="0"/>
              <w:spacing w:line="260" w:lineRule="exact"/>
              <w:ind w:left="359" w:hangingChars="200" w:hanging="359"/>
              <w:rPr>
                <w:rFonts w:asciiTheme="majorEastAsia" w:eastAsiaTheme="majorEastAsia" w:hAnsiTheme="majorEastAsia"/>
                <w:szCs w:val="20"/>
              </w:rPr>
            </w:pPr>
          </w:p>
          <w:p w:rsidR="00457D1D" w:rsidRPr="00AD4026" w:rsidRDefault="00457D1D" w:rsidP="00457D1D">
            <w:pPr>
              <w:autoSpaceDE w:val="0"/>
              <w:autoSpaceDN w:val="0"/>
              <w:spacing w:line="260" w:lineRule="exact"/>
              <w:ind w:left="359" w:hangingChars="200" w:hanging="359"/>
              <w:rPr>
                <w:rFonts w:asciiTheme="minorEastAsia" w:eastAsiaTheme="minorEastAsia" w:hAnsiTheme="minorEastAsia"/>
                <w:szCs w:val="20"/>
              </w:rPr>
            </w:pPr>
            <w:r w:rsidRPr="00AD4026">
              <w:rPr>
                <w:rFonts w:asciiTheme="minorEastAsia" w:eastAsiaTheme="minorEastAsia" w:hAnsiTheme="minorEastAsia"/>
                <w:szCs w:val="20"/>
              </w:rPr>
              <w:t xml:space="preserve">　　◆</w:t>
            </w:r>
            <w:r w:rsidRPr="00AD4026">
              <w:rPr>
                <w:rFonts w:asciiTheme="minorEastAsia" w:eastAsiaTheme="minorEastAsia" w:hAnsiTheme="minorEastAsia" w:hint="eastAsia"/>
                <w:b/>
                <w:szCs w:val="20"/>
              </w:rPr>
              <w:t>新型コロナウイルス対応に係る子育て支援</w:t>
            </w:r>
            <w:r w:rsidRPr="00AD4026">
              <w:rPr>
                <w:rFonts w:asciiTheme="minorEastAsia" w:eastAsiaTheme="minorEastAsia" w:hAnsiTheme="minorEastAsia" w:hint="eastAsia"/>
                <w:szCs w:val="20"/>
              </w:rPr>
              <w:t>について</w:t>
            </w:r>
          </w:p>
          <w:p w:rsidR="00457D1D" w:rsidRPr="00AD4026" w:rsidRDefault="00457D1D" w:rsidP="00457D1D">
            <w:pPr>
              <w:autoSpaceDE w:val="0"/>
              <w:autoSpaceDN w:val="0"/>
              <w:spacing w:line="260" w:lineRule="exact"/>
              <w:ind w:left="359" w:hangingChars="200" w:hanging="359"/>
              <w:rPr>
                <w:rFonts w:asciiTheme="minorEastAsia" w:eastAsiaTheme="minorEastAsia" w:hAnsiTheme="minorEastAsia"/>
                <w:szCs w:val="20"/>
              </w:rPr>
            </w:pPr>
            <w:r w:rsidRPr="00AD4026">
              <w:rPr>
                <w:rFonts w:asciiTheme="minorEastAsia" w:eastAsiaTheme="minorEastAsia" w:hAnsiTheme="minorEastAsia"/>
                <w:szCs w:val="20"/>
              </w:rPr>
              <w:t xml:space="preserve">　　　</w:t>
            </w:r>
            <w:hyperlink r:id="rId12" w:history="1">
              <w:r w:rsidRPr="00AD4026">
                <w:rPr>
                  <w:rStyle w:val="ae"/>
                  <w:rFonts w:asciiTheme="minorEastAsia" w:eastAsiaTheme="minorEastAsia" w:hAnsiTheme="minorEastAsia"/>
                  <w:szCs w:val="20"/>
                </w:rPr>
                <w:t>https://www8.cao.go.jp/shoushi/shinseido/taiou_coronavirus.html</w:t>
              </w:r>
            </w:hyperlink>
          </w:p>
          <w:p w:rsidR="00457D1D" w:rsidRPr="00AD4026" w:rsidRDefault="00457D1D">
            <w:pPr>
              <w:autoSpaceDE w:val="0"/>
              <w:autoSpaceDN w:val="0"/>
              <w:spacing w:line="260" w:lineRule="exact"/>
              <w:ind w:left="359" w:hangingChars="200" w:hanging="359"/>
              <w:rPr>
                <w:rFonts w:asciiTheme="minorEastAsia" w:eastAsiaTheme="minorEastAsia" w:hAnsiTheme="minorEastAsia"/>
                <w:szCs w:val="20"/>
              </w:rPr>
            </w:pPr>
          </w:p>
          <w:p w:rsidR="00457D1D" w:rsidRDefault="00457D1D">
            <w:pPr>
              <w:autoSpaceDE w:val="0"/>
              <w:autoSpaceDN w:val="0"/>
              <w:spacing w:line="260" w:lineRule="exact"/>
              <w:ind w:left="359" w:hangingChars="200" w:hanging="359"/>
              <w:rPr>
                <w:rFonts w:asciiTheme="majorEastAsia" w:eastAsiaTheme="majorEastAsia" w:hAnsiTheme="majorEastAsia"/>
                <w:szCs w:val="20"/>
              </w:rPr>
            </w:pPr>
          </w:p>
          <w:p w:rsidR="00226012" w:rsidRDefault="001A5841">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【厚生労働省のホームページ】</w:t>
            </w:r>
          </w:p>
          <w:p w:rsidR="006D46C8" w:rsidRDefault="006D46C8">
            <w:pPr>
              <w:autoSpaceDE w:val="0"/>
              <w:autoSpaceDN w:val="0"/>
              <w:spacing w:line="260" w:lineRule="exact"/>
              <w:ind w:left="359" w:hangingChars="200" w:hanging="359"/>
              <w:rPr>
                <w:rFonts w:asciiTheme="majorEastAsia" w:eastAsiaTheme="majorEastAsia" w:hAnsiTheme="majorEastAsia"/>
                <w:szCs w:val="20"/>
              </w:rPr>
            </w:pP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sidR="00360C8F">
              <w:rPr>
                <w:rFonts w:asciiTheme="minorEastAsia" w:eastAsiaTheme="minorEastAsia" w:hAnsiTheme="minorEastAsia" w:hint="eastAsia"/>
                <w:szCs w:val="20"/>
              </w:rPr>
              <w:t xml:space="preserve">　◆</w:t>
            </w:r>
            <w:r>
              <w:rPr>
                <w:rFonts w:asciiTheme="minorEastAsia" w:eastAsiaTheme="minorEastAsia" w:hAnsiTheme="minorEastAsia" w:hint="eastAsia"/>
                <w:szCs w:val="20"/>
              </w:rPr>
              <w:t>保育関係</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４　保育士と保育士になりたい人へ</w:t>
            </w:r>
          </w:p>
          <w:p w:rsidR="00226012" w:rsidRDefault="001A584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Pr>
                <w:rFonts w:asciiTheme="minorEastAsia" w:eastAsiaTheme="minorEastAsia" w:hAnsiTheme="minorEastAsia" w:hint="eastAsia"/>
                <w:b/>
                <w:szCs w:val="20"/>
              </w:rPr>
              <w:t>保育士等キャリアアップ研修、保育士が働きやすい職場づくり（手引き、事例集）</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r>
              <w:rPr>
                <w:rFonts w:asciiTheme="minorEastAsia" w:eastAsiaTheme="minorEastAsia" w:hAnsiTheme="minorEastAsia" w:hint="eastAsia"/>
                <w:szCs w:val="20"/>
              </w:rPr>
              <w:t>５　保育所保育指針関係</w:t>
            </w:r>
          </w:p>
          <w:p w:rsidR="00226012" w:rsidRPr="004856D1" w:rsidRDefault="001A584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4856D1">
              <w:rPr>
                <w:rFonts w:asciiTheme="minorEastAsia" w:eastAsiaTheme="minorEastAsia" w:hAnsiTheme="minorEastAsia" w:hint="eastAsia"/>
                <w:b/>
                <w:szCs w:val="20"/>
              </w:rPr>
              <w:t>保育所保育指針</w:t>
            </w:r>
            <w:r w:rsidR="00474733">
              <w:rPr>
                <w:rFonts w:asciiTheme="minorEastAsia" w:eastAsiaTheme="minorEastAsia" w:hAnsiTheme="minorEastAsia" w:hint="eastAsia"/>
                <w:b/>
                <w:szCs w:val="20"/>
              </w:rPr>
              <w:t xml:space="preserve">　　</w:t>
            </w:r>
            <w:r w:rsidR="004856D1" w:rsidRPr="004856D1">
              <w:rPr>
                <w:rFonts w:asciiTheme="minorEastAsia" w:eastAsiaTheme="minorEastAsia" w:hAnsiTheme="minorEastAsia" w:hint="eastAsia"/>
                <w:b/>
                <w:szCs w:val="20"/>
              </w:rPr>
              <w:t xml:space="preserve">　</w:t>
            </w:r>
            <w:r w:rsidRPr="004856D1">
              <w:rPr>
                <w:rFonts w:asciiTheme="minorEastAsia" w:eastAsiaTheme="minorEastAsia" w:hAnsiTheme="minorEastAsia" w:hint="eastAsia"/>
                <w:b/>
                <w:szCs w:val="20"/>
              </w:rPr>
              <w:t>保育所保育指針解説</w:t>
            </w:r>
            <w:r w:rsidR="00474733">
              <w:rPr>
                <w:rFonts w:asciiTheme="minorEastAsia" w:eastAsiaTheme="minorEastAsia" w:hAnsiTheme="minorEastAsia" w:hint="eastAsia"/>
                <w:b/>
                <w:szCs w:val="20"/>
              </w:rPr>
              <w:t xml:space="preserve">　　</w:t>
            </w:r>
            <w:r w:rsidR="004856D1" w:rsidRPr="004856D1">
              <w:rPr>
                <w:rFonts w:asciiTheme="minorEastAsia" w:eastAsiaTheme="minorEastAsia" w:hAnsiTheme="minorEastAsia" w:hint="eastAsia"/>
                <w:b/>
                <w:szCs w:val="20"/>
              </w:rPr>
              <w:t xml:space="preserve">　</w:t>
            </w:r>
            <w:r w:rsidRPr="004856D1">
              <w:rPr>
                <w:rFonts w:asciiTheme="minorEastAsia" w:eastAsiaTheme="minorEastAsia" w:hAnsiTheme="minorEastAsia" w:hint="eastAsia"/>
                <w:b/>
                <w:szCs w:val="20"/>
              </w:rPr>
              <w:t>保育所児童保育要録関係</w:t>
            </w:r>
          </w:p>
          <w:p w:rsidR="004856D1" w:rsidRPr="004856D1" w:rsidRDefault="001A584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保育所における食事の提供ガイドライン</w:t>
            </w:r>
          </w:p>
          <w:p w:rsidR="00226012" w:rsidRPr="004856D1" w:rsidRDefault="004856D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001A5841" w:rsidRPr="004856D1">
              <w:rPr>
                <w:rFonts w:asciiTheme="minorEastAsia" w:eastAsiaTheme="minorEastAsia" w:hAnsiTheme="minorEastAsia" w:hint="eastAsia"/>
                <w:b/>
                <w:szCs w:val="20"/>
              </w:rPr>
              <w:t>保育所における感染症対策ガイドライン</w:t>
            </w:r>
          </w:p>
          <w:p w:rsidR="00226012" w:rsidRPr="004856D1" w:rsidRDefault="001A584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保育所におけるアレルギー対応ガイドライン</w:t>
            </w:r>
          </w:p>
          <w:p w:rsidR="004856D1" w:rsidRPr="004856D1" w:rsidRDefault="004856D1">
            <w:pPr>
              <w:autoSpaceDE w:val="0"/>
              <w:autoSpaceDN w:val="0"/>
              <w:spacing w:line="260" w:lineRule="exact"/>
              <w:ind w:left="361" w:hangingChars="200" w:hanging="361"/>
              <w:rPr>
                <w:rFonts w:asciiTheme="minorEastAsia" w:eastAsiaTheme="minorEastAsia" w:hAnsiTheme="minorEastAsia"/>
                <w:b/>
                <w:szCs w:val="20"/>
              </w:rPr>
            </w:pPr>
            <w:r w:rsidRPr="004856D1">
              <w:rPr>
                <w:rFonts w:asciiTheme="minorEastAsia" w:eastAsiaTheme="minorEastAsia" w:hAnsiTheme="minorEastAsia"/>
                <w:b/>
                <w:szCs w:val="20"/>
              </w:rPr>
              <w:t xml:space="preserve">　　　　　　</w:t>
            </w:r>
            <w:r w:rsidRPr="004856D1">
              <w:rPr>
                <w:rFonts w:asciiTheme="minorEastAsia" w:eastAsiaTheme="minorEastAsia" w:hAnsiTheme="minorEastAsia" w:hint="eastAsia"/>
                <w:b/>
                <w:szCs w:val="20"/>
              </w:rPr>
              <w:t>保育所における自己評価ガイドライン</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６　安心・安全な保育のために</w:t>
            </w:r>
          </w:p>
          <w:p w:rsidR="00226012" w:rsidRPr="00474733" w:rsidRDefault="001A5841">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保育所、地域型保育事業及び認可外保育施設においてプール活動・水遊びを行う場合の事故の防止</w:t>
            </w:r>
          </w:p>
          <w:p w:rsidR="00474733" w:rsidRPr="00474733" w:rsidRDefault="00474733" w:rsidP="00474733">
            <w:pPr>
              <w:autoSpaceDE w:val="0"/>
              <w:autoSpaceDN w:val="0"/>
              <w:spacing w:line="260" w:lineRule="exact"/>
              <w:ind w:left="361" w:hangingChars="200" w:hanging="361"/>
              <w:rPr>
                <w:rFonts w:asciiTheme="minorEastAsia" w:eastAsiaTheme="minorEastAsia" w:hAnsiTheme="minorEastAsia"/>
                <w:b/>
                <w:szCs w:val="20"/>
              </w:rPr>
            </w:pP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保育所等における園外活動時の安全管理に関する留意事項</w:t>
            </w:r>
          </w:p>
          <w:p w:rsidR="00474733" w:rsidRPr="00474733" w:rsidRDefault="00474733">
            <w:pPr>
              <w:autoSpaceDE w:val="0"/>
              <w:autoSpaceDN w:val="0"/>
              <w:spacing w:line="260" w:lineRule="exact"/>
              <w:ind w:left="361" w:hangingChars="200" w:hanging="361"/>
              <w:rPr>
                <w:rFonts w:asciiTheme="minorEastAsia" w:eastAsiaTheme="minorEastAsia" w:hAnsiTheme="minorEastAsia"/>
                <w:b/>
                <w:szCs w:val="20"/>
              </w:rPr>
            </w:pPr>
            <w:r w:rsidRPr="00474733">
              <w:rPr>
                <w:rFonts w:asciiTheme="minorEastAsia" w:eastAsiaTheme="minorEastAsia" w:hAnsiTheme="minorEastAsia"/>
                <w:b/>
                <w:szCs w:val="20"/>
              </w:rPr>
              <w:t xml:space="preserve">　　　　　　</w:t>
            </w:r>
            <w:r w:rsidRPr="00474733">
              <w:rPr>
                <w:rFonts w:asciiTheme="minorEastAsia" w:eastAsiaTheme="minorEastAsia" w:hAnsiTheme="minorEastAsia" w:hint="eastAsia"/>
                <w:b/>
                <w:szCs w:val="20"/>
              </w:rPr>
              <w:t>キッズ・ゾーンの設定の推進</w:t>
            </w:r>
          </w:p>
          <w:p w:rsidR="00226012" w:rsidRDefault="001A5841">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3" w:history="1">
              <w:r>
                <w:rPr>
                  <w:rStyle w:val="ae"/>
                  <w:rFonts w:asciiTheme="minorEastAsia" w:eastAsiaTheme="minorEastAsia" w:hAnsiTheme="minorEastAsia"/>
                  <w:szCs w:val="20"/>
                </w:rPr>
                <w:t>https://www.mhlw.go.jp/stf/seisakunitsuite/bunya/kodomo/kodomo_kosodate/hoiku/index.html</w:t>
              </w:r>
            </w:hyperlink>
          </w:p>
          <w:p w:rsidR="00226012" w:rsidRDefault="00226012">
            <w:pPr>
              <w:autoSpaceDE w:val="0"/>
              <w:autoSpaceDN w:val="0"/>
              <w:spacing w:line="260" w:lineRule="exact"/>
              <w:ind w:left="359" w:hangingChars="200" w:hanging="359"/>
              <w:rPr>
                <w:rFonts w:asciiTheme="minorEastAsia" w:eastAsiaTheme="minorEastAsia" w:hAnsiTheme="minorEastAsia"/>
                <w:szCs w:val="20"/>
              </w:rPr>
            </w:pPr>
          </w:p>
          <w:p w:rsidR="00457D1D" w:rsidRDefault="00457D1D">
            <w:pPr>
              <w:autoSpaceDE w:val="0"/>
              <w:autoSpaceDN w:val="0"/>
              <w:spacing w:line="260" w:lineRule="exact"/>
              <w:ind w:left="359" w:hangingChars="200" w:hanging="359"/>
              <w:rPr>
                <w:rFonts w:asciiTheme="minorEastAsia" w:eastAsiaTheme="minorEastAsia" w:hAnsiTheme="minorEastAsia"/>
                <w:szCs w:val="20"/>
              </w:rPr>
            </w:pPr>
          </w:p>
          <w:p w:rsidR="00457D1D" w:rsidRDefault="00457D1D">
            <w:pPr>
              <w:autoSpaceDE w:val="0"/>
              <w:autoSpaceDN w:val="0"/>
              <w:spacing w:line="260" w:lineRule="exact"/>
              <w:ind w:left="359" w:hangingChars="200" w:hanging="359"/>
              <w:rPr>
                <w:rFonts w:asciiTheme="minorEastAsia" w:eastAsiaTheme="minorEastAsia" w:hAnsiTheme="minorEastAsia"/>
                <w:szCs w:val="20"/>
              </w:rPr>
            </w:pPr>
          </w:p>
          <w:p w:rsidR="00457D1D" w:rsidRDefault="00457D1D">
            <w:pPr>
              <w:autoSpaceDE w:val="0"/>
              <w:autoSpaceDN w:val="0"/>
              <w:spacing w:line="260" w:lineRule="exact"/>
              <w:ind w:left="359" w:hangingChars="200" w:hanging="359"/>
              <w:rPr>
                <w:rFonts w:asciiTheme="minorEastAsia" w:eastAsiaTheme="minorEastAsia" w:hAnsiTheme="minorEastAsia"/>
                <w:szCs w:val="20"/>
              </w:rPr>
            </w:pPr>
          </w:p>
          <w:p w:rsidR="00AB3C46" w:rsidRPr="001828BE" w:rsidRDefault="00AB3C46" w:rsidP="00AB3C46">
            <w:pPr>
              <w:autoSpaceDE w:val="0"/>
              <w:autoSpaceDN w:val="0"/>
              <w:spacing w:line="260" w:lineRule="exact"/>
              <w:ind w:left="359" w:hangingChars="200" w:hanging="359"/>
              <w:rPr>
                <w:rFonts w:asciiTheme="minorEastAsia" w:eastAsiaTheme="minorEastAsia" w:hAnsiTheme="minorEastAsia"/>
                <w:szCs w:val="20"/>
              </w:rPr>
            </w:pPr>
          </w:p>
          <w:p w:rsidR="00AB3C46" w:rsidRDefault="00AB3C46" w:rsidP="00AB3C46">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r>
              <w:rPr>
                <w:rFonts w:asciiTheme="minorEastAsia" w:eastAsiaTheme="minorEastAsia" w:hAnsiTheme="minorEastAsia" w:hint="eastAsia"/>
                <w:b/>
                <w:szCs w:val="20"/>
              </w:rPr>
              <w:t>保育所等における新型コロナウイルス対応関連情報</w:t>
            </w:r>
          </w:p>
          <w:p w:rsidR="00AB3C46" w:rsidRDefault="00AB3C46" w:rsidP="00AB3C46">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14" w:history="1">
              <w:r>
                <w:rPr>
                  <w:rStyle w:val="ae"/>
                  <w:rFonts w:asciiTheme="minorEastAsia" w:eastAsiaTheme="minorEastAsia" w:hAnsiTheme="minorEastAsia" w:hint="eastAsia"/>
                  <w:szCs w:val="20"/>
                </w:rPr>
                <w:t>https://www.mhlw.go.jp/stf/newpage_09762.html</w:t>
              </w:r>
            </w:hyperlink>
          </w:p>
          <w:p w:rsidR="00457D1D" w:rsidRPr="00AB3C46" w:rsidRDefault="00457D1D">
            <w:pPr>
              <w:autoSpaceDE w:val="0"/>
              <w:autoSpaceDN w:val="0"/>
              <w:spacing w:line="260" w:lineRule="exact"/>
              <w:ind w:left="359" w:hangingChars="200" w:hanging="359"/>
              <w:rPr>
                <w:rFonts w:asciiTheme="minorEastAsia" w:eastAsiaTheme="minorEastAsia" w:hAnsiTheme="minorEastAsia"/>
                <w:szCs w:val="20"/>
              </w:rPr>
            </w:pPr>
          </w:p>
          <w:p w:rsidR="00EA717C" w:rsidRDefault="00803845" w:rsidP="00256163">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00256163" w:rsidRPr="00256163">
              <w:rPr>
                <w:rFonts w:asciiTheme="minorEastAsia" w:eastAsiaTheme="minorEastAsia" w:hAnsiTheme="minorEastAsia" w:hint="eastAsia"/>
                <w:b/>
                <w:szCs w:val="20"/>
              </w:rPr>
              <w:t>大量調理施設衛生管理マニュアル</w:t>
            </w:r>
          </w:p>
          <w:p w:rsidR="00C6187E" w:rsidRDefault="00EA717C" w:rsidP="00C6187E">
            <w:pPr>
              <w:autoSpaceDE w:val="0"/>
              <w:autoSpaceDN w:val="0"/>
              <w:spacing w:line="260" w:lineRule="exact"/>
              <w:ind w:left="1263" w:hangingChars="700" w:hanging="1263"/>
              <w:rPr>
                <w:rFonts w:asciiTheme="minorEastAsia" w:eastAsiaTheme="minorEastAsia" w:hAnsiTheme="minorEastAsia"/>
                <w:szCs w:val="20"/>
              </w:rPr>
            </w:pPr>
            <w:r>
              <w:rPr>
                <w:rFonts w:asciiTheme="minorEastAsia" w:eastAsiaTheme="minorEastAsia" w:hAnsiTheme="minorEastAsia"/>
                <w:b/>
                <w:szCs w:val="20"/>
              </w:rPr>
              <w:t xml:space="preserve">　　　　　　</w:t>
            </w:r>
            <w:r w:rsidRPr="00EA717C">
              <w:rPr>
                <w:rFonts w:asciiTheme="minorEastAsia" w:eastAsiaTheme="minorEastAsia" w:hAnsiTheme="minorEastAsia"/>
                <w:szCs w:val="20"/>
              </w:rPr>
              <w:t>※</w:t>
            </w:r>
            <w:r>
              <w:rPr>
                <w:rFonts w:asciiTheme="minorEastAsia" w:eastAsiaTheme="minorEastAsia" w:hAnsiTheme="minorEastAsia"/>
                <w:szCs w:val="20"/>
              </w:rPr>
              <w:t xml:space="preserve">　</w:t>
            </w:r>
            <w:r w:rsidR="00C6187E" w:rsidRPr="00C6187E">
              <w:rPr>
                <w:rFonts w:asciiTheme="minorEastAsia" w:eastAsiaTheme="minorEastAsia" w:hAnsiTheme="minorEastAsia" w:hint="eastAsia"/>
                <w:szCs w:val="20"/>
              </w:rPr>
              <w:t>当該マニュアルは、同一食材を使用し1回300食以上又は1日750食以上を提供する調理施設に適用されるが、この要件に該当しない社会福祉施設等についても、可能な限りこのマニュアルに基づく衛生管理に努めるよう</w:t>
            </w:r>
            <w:r w:rsidR="00012AA6">
              <w:rPr>
                <w:rFonts w:asciiTheme="minorEastAsia" w:eastAsiaTheme="minorEastAsia" w:hAnsiTheme="minorEastAsia" w:hint="eastAsia"/>
                <w:szCs w:val="20"/>
              </w:rPr>
              <w:t>厚生労働省から</w:t>
            </w:r>
            <w:r w:rsidR="00C6187E" w:rsidRPr="00C6187E">
              <w:rPr>
                <w:rFonts w:asciiTheme="minorEastAsia" w:eastAsiaTheme="minorEastAsia" w:hAnsiTheme="minorEastAsia" w:hint="eastAsia"/>
                <w:szCs w:val="20"/>
              </w:rPr>
              <w:t>通知が出てい</w:t>
            </w:r>
            <w:r w:rsidR="00C6187E">
              <w:rPr>
                <w:rFonts w:asciiTheme="minorEastAsia" w:eastAsiaTheme="minorEastAsia" w:hAnsiTheme="minorEastAsia" w:hint="eastAsia"/>
                <w:szCs w:val="20"/>
              </w:rPr>
              <w:t>る。（</w:t>
            </w:r>
            <w:r w:rsidRPr="00EA717C">
              <w:rPr>
                <w:rFonts w:asciiTheme="minorEastAsia" w:eastAsiaTheme="minorEastAsia" w:hAnsiTheme="minorEastAsia" w:hint="eastAsia"/>
                <w:szCs w:val="20"/>
              </w:rPr>
              <w:t>「社会福祉施設における衛生管理について」平成</w:t>
            </w:r>
            <w:r w:rsidR="00C6187E">
              <w:rPr>
                <w:rFonts w:asciiTheme="minorEastAsia" w:eastAsiaTheme="minorEastAsia" w:hAnsiTheme="minorEastAsia" w:hint="eastAsia"/>
                <w:szCs w:val="20"/>
              </w:rPr>
              <w:t>9</w:t>
            </w:r>
            <w:r w:rsidRPr="00EA717C">
              <w:rPr>
                <w:rFonts w:asciiTheme="minorEastAsia" w:eastAsiaTheme="minorEastAsia" w:hAnsiTheme="minorEastAsia" w:hint="eastAsia"/>
                <w:szCs w:val="20"/>
              </w:rPr>
              <w:t>年</w:t>
            </w:r>
            <w:r w:rsidR="00C6187E">
              <w:rPr>
                <w:rFonts w:asciiTheme="minorEastAsia" w:eastAsiaTheme="minorEastAsia" w:hAnsiTheme="minorEastAsia" w:hint="eastAsia"/>
                <w:szCs w:val="20"/>
              </w:rPr>
              <w:t>3</w:t>
            </w:r>
            <w:r w:rsidRPr="00EA717C">
              <w:rPr>
                <w:rFonts w:asciiTheme="minorEastAsia" w:eastAsiaTheme="minorEastAsia" w:hAnsiTheme="minorEastAsia" w:hint="eastAsia"/>
                <w:szCs w:val="20"/>
              </w:rPr>
              <w:t>月31日</w:t>
            </w:r>
            <w:r w:rsidR="00012AA6">
              <w:rPr>
                <w:rFonts w:asciiTheme="minorEastAsia" w:eastAsiaTheme="minorEastAsia" w:hAnsiTheme="minorEastAsia" w:hint="eastAsia"/>
                <w:szCs w:val="20"/>
              </w:rPr>
              <w:t>）</w:t>
            </w:r>
          </w:p>
          <w:p w:rsidR="00803845" w:rsidRDefault="00256163">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w:t>
            </w:r>
            <w:hyperlink r:id="rId15" w:history="1">
              <w:r w:rsidRPr="00F04ED7">
                <w:rPr>
                  <w:rStyle w:val="ae"/>
                  <w:rFonts w:asciiTheme="minorEastAsia" w:eastAsiaTheme="minorEastAsia" w:hAnsiTheme="minorEastAsia"/>
                  <w:szCs w:val="20"/>
                </w:rPr>
                <w:t>https://www.mhlw.go.jp/stf/seisakunitsuite/bunya/kenkou_iryou/shokuhin/syokuchu/01.html</w:t>
              </w:r>
            </w:hyperlink>
          </w:p>
          <w:p w:rsidR="00180F32" w:rsidRDefault="00180F32" w:rsidP="00180F32">
            <w:pPr>
              <w:autoSpaceDE w:val="0"/>
              <w:autoSpaceDN w:val="0"/>
              <w:spacing w:line="260" w:lineRule="exact"/>
              <w:ind w:left="359" w:hangingChars="200" w:hanging="359"/>
              <w:rPr>
                <w:rFonts w:asciiTheme="minorEastAsia" w:eastAsiaTheme="minorEastAsia" w:hAnsiTheme="minorEastAsia"/>
                <w:szCs w:val="20"/>
              </w:rPr>
            </w:pPr>
          </w:p>
          <w:p w:rsidR="004130CE" w:rsidRPr="00DA3C01" w:rsidRDefault="00180F32" w:rsidP="00180F32">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004130CE" w:rsidRPr="00DA3C01">
              <w:rPr>
                <w:rFonts w:asciiTheme="minorEastAsia" w:eastAsiaTheme="minorEastAsia" w:hAnsiTheme="minorEastAsia" w:hint="eastAsia"/>
                <w:b/>
                <w:szCs w:val="20"/>
              </w:rPr>
              <w:t>乳児用調製粉乳の安全な調乳、保存及び取扱いに関するガイドライン</w:t>
            </w:r>
          </w:p>
          <w:p w:rsidR="004130CE" w:rsidRDefault="00180F32" w:rsidP="004130CE">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16" w:history="1">
              <w:r w:rsidR="0070007A" w:rsidRPr="008B7041">
                <w:rPr>
                  <w:rStyle w:val="ae"/>
                  <w:rFonts w:asciiTheme="minorEastAsia" w:eastAsiaTheme="minorEastAsia" w:hAnsiTheme="minorEastAsia"/>
                  <w:szCs w:val="20"/>
                </w:rPr>
                <w:t>https://www.mhlw.go.jp/topics/syokuchu/kanren/kanshi/070605-1.html</w:t>
              </w:r>
            </w:hyperlink>
          </w:p>
          <w:p w:rsidR="00180F32" w:rsidRDefault="00180F32">
            <w:pPr>
              <w:autoSpaceDE w:val="0"/>
              <w:autoSpaceDN w:val="0"/>
              <w:spacing w:line="260" w:lineRule="exact"/>
              <w:ind w:left="359" w:hangingChars="200" w:hanging="359"/>
              <w:rPr>
                <w:rFonts w:asciiTheme="minorEastAsia" w:eastAsiaTheme="minorEastAsia" w:hAnsiTheme="minorEastAsia"/>
                <w:szCs w:val="20"/>
              </w:rPr>
            </w:pPr>
          </w:p>
          <w:p w:rsidR="00A84EE5" w:rsidRDefault="00A84EE5" w:rsidP="00A84EE5">
            <w:pPr>
              <w:autoSpaceDE w:val="0"/>
              <w:autoSpaceDN w:val="0"/>
              <w:spacing w:line="260" w:lineRule="exact"/>
              <w:ind w:left="359" w:hangingChars="200" w:hanging="359"/>
              <w:rPr>
                <w:rFonts w:asciiTheme="minorEastAsia" w:eastAsiaTheme="minorEastAsia" w:hAnsiTheme="minorEastAsia"/>
                <w:szCs w:val="20"/>
              </w:rPr>
            </w:pPr>
          </w:p>
          <w:p w:rsidR="00A84EE5" w:rsidRDefault="00A84EE5" w:rsidP="00A84EE5">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【ＷＡＭＮＥＴ（独立行政法人福祉医療機構が運営する福祉・保健・医療の総合情報サイト）】</w:t>
            </w:r>
          </w:p>
          <w:p w:rsidR="00A84EE5" w:rsidRDefault="00A84EE5" w:rsidP="00A84EE5">
            <w:pPr>
              <w:autoSpaceDE w:val="0"/>
              <w:autoSpaceDN w:val="0"/>
              <w:spacing w:line="260" w:lineRule="exact"/>
              <w:ind w:left="359" w:hangingChars="200" w:hanging="359"/>
              <w:rPr>
                <w:rFonts w:asciiTheme="majorEastAsia" w:eastAsiaTheme="majorEastAsia" w:hAnsiTheme="majorEastAsia"/>
                <w:szCs w:val="20"/>
              </w:rPr>
            </w:pPr>
          </w:p>
          <w:p w:rsidR="00A84EE5" w:rsidRDefault="00A84EE5" w:rsidP="00A84EE5">
            <w:pPr>
              <w:autoSpaceDE w:val="0"/>
              <w:autoSpaceDN w:val="0"/>
              <w:spacing w:line="260" w:lineRule="exact"/>
              <w:ind w:leftChars="200" w:left="359"/>
              <w:rPr>
                <w:rFonts w:asciiTheme="minorEastAsia" w:eastAsiaTheme="minorEastAsia" w:hAnsiTheme="minorEastAsia"/>
                <w:b/>
                <w:szCs w:val="20"/>
              </w:rPr>
            </w:pPr>
            <w:r>
              <w:rPr>
                <w:rFonts w:ascii="Segoe UI Symbol" w:eastAsiaTheme="minorEastAsia" w:hAnsi="Segoe UI Symbol" w:cs="Segoe UI Symbol" w:hint="eastAsia"/>
                <w:b/>
                <w:szCs w:val="20"/>
              </w:rPr>
              <w:t>◆</w:t>
            </w:r>
            <w:r>
              <w:rPr>
                <w:rFonts w:asciiTheme="minorEastAsia" w:eastAsiaTheme="minorEastAsia" w:hAnsiTheme="minorEastAsia" w:hint="eastAsia"/>
                <w:b/>
                <w:szCs w:val="20"/>
              </w:rPr>
              <w:t>子ども・子育て支援情報公表システム（愛称：ここdeサーチ）</w:t>
            </w:r>
          </w:p>
          <w:p w:rsidR="00A84EE5" w:rsidRDefault="00E00736" w:rsidP="00A84EE5">
            <w:pPr>
              <w:autoSpaceDE w:val="0"/>
              <w:autoSpaceDN w:val="0"/>
              <w:spacing w:line="260" w:lineRule="exact"/>
              <w:ind w:leftChars="200" w:left="359" w:firstLineChars="100" w:firstLine="180"/>
              <w:rPr>
                <w:rFonts w:asciiTheme="minorEastAsia" w:eastAsiaTheme="minorEastAsia" w:hAnsiTheme="minorEastAsia"/>
                <w:szCs w:val="20"/>
              </w:rPr>
            </w:pPr>
            <w:hyperlink r:id="rId17" w:history="1">
              <w:r w:rsidR="00A84EE5">
                <w:rPr>
                  <w:rStyle w:val="ae"/>
                  <w:rFonts w:asciiTheme="minorEastAsia" w:eastAsiaTheme="minorEastAsia" w:hAnsiTheme="minorEastAsia" w:hint="eastAsia"/>
                  <w:szCs w:val="20"/>
                </w:rPr>
                <w:t>https://www.wam.go.jp/kokodesearch/</w:t>
              </w:r>
            </w:hyperlink>
          </w:p>
          <w:p w:rsidR="00A84EE5" w:rsidRDefault="00A84EE5" w:rsidP="00A84EE5">
            <w:pPr>
              <w:autoSpaceDE w:val="0"/>
              <w:autoSpaceDN w:val="0"/>
              <w:spacing w:line="260" w:lineRule="exact"/>
              <w:ind w:left="359" w:hangingChars="200" w:hanging="359"/>
              <w:rPr>
                <w:rFonts w:asciiTheme="minorEastAsia" w:eastAsiaTheme="minorEastAsia" w:hAnsiTheme="minorEastAsia"/>
                <w:szCs w:val="20"/>
              </w:rPr>
            </w:pPr>
          </w:p>
          <w:p w:rsidR="00A84EE5" w:rsidRDefault="00A84EE5" w:rsidP="00A84EE5">
            <w:pPr>
              <w:autoSpaceDE w:val="0"/>
              <w:autoSpaceDN w:val="0"/>
              <w:spacing w:line="260" w:lineRule="exact"/>
              <w:ind w:left="359" w:hangingChars="200" w:hanging="359"/>
              <w:rPr>
                <w:rFonts w:asciiTheme="minorEastAsia" w:eastAsiaTheme="minorEastAsia" w:hAnsiTheme="minorEastAsia"/>
                <w:szCs w:val="20"/>
              </w:rPr>
            </w:pPr>
          </w:p>
          <w:p w:rsidR="001828BE" w:rsidRDefault="001A5841">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w:t>
            </w:r>
            <w:r w:rsidR="001828BE">
              <w:rPr>
                <w:rFonts w:asciiTheme="majorEastAsia" w:eastAsiaTheme="majorEastAsia" w:hAnsiTheme="majorEastAsia" w:hint="eastAsia"/>
                <w:szCs w:val="20"/>
              </w:rPr>
              <w:t>埼玉県のホームページ】</w:t>
            </w:r>
          </w:p>
          <w:p w:rsidR="00226012" w:rsidRDefault="00226012">
            <w:pPr>
              <w:autoSpaceDE w:val="0"/>
              <w:autoSpaceDN w:val="0"/>
              <w:spacing w:line="260" w:lineRule="exact"/>
              <w:ind w:left="479" w:hangingChars="200" w:hanging="479"/>
              <w:rPr>
                <w:rFonts w:ascii="ＭＳ ゴシック" w:eastAsia="ＭＳ ゴシック" w:hAnsi="ＭＳ ゴシック"/>
                <w:sz w:val="26"/>
                <w:szCs w:val="26"/>
              </w:rPr>
            </w:pPr>
          </w:p>
          <w:p w:rsidR="001828BE" w:rsidRPr="006D46C8" w:rsidRDefault="001828BE" w:rsidP="001828BE">
            <w:pPr>
              <w:autoSpaceDE w:val="0"/>
              <w:autoSpaceDN w:val="0"/>
              <w:spacing w:line="260" w:lineRule="exact"/>
              <w:ind w:left="359" w:hangingChars="200" w:hanging="359"/>
              <w:rPr>
                <w:b/>
              </w:rPr>
            </w:pPr>
            <w:r>
              <w:rPr>
                <w:rFonts w:asciiTheme="minorEastAsia" w:eastAsiaTheme="minorEastAsia" w:hAnsiTheme="minorEastAsia"/>
                <w:szCs w:val="20"/>
              </w:rPr>
              <w:t xml:space="preserve">　　◆</w:t>
            </w:r>
            <w:r w:rsidRPr="006D46C8">
              <w:rPr>
                <w:rFonts w:hint="eastAsia"/>
                <w:b/>
              </w:rPr>
              <w:t>社会福祉施設等における水害・土砂災害への備え</w:t>
            </w:r>
          </w:p>
          <w:p w:rsidR="001828BE" w:rsidRDefault="001828BE" w:rsidP="001828BE">
            <w:pPr>
              <w:autoSpaceDE w:val="0"/>
              <w:autoSpaceDN w:val="0"/>
              <w:spacing w:line="260" w:lineRule="exact"/>
              <w:ind w:left="359" w:hangingChars="200" w:hanging="359"/>
            </w:pPr>
            <w:r>
              <w:t xml:space="preserve">　　　</w:t>
            </w:r>
            <w:hyperlink r:id="rId18" w:history="1">
              <w:r w:rsidRPr="00E64E11">
                <w:rPr>
                  <w:rStyle w:val="ae"/>
                </w:rPr>
                <w:t>https://www.pref.saitama.lg.jp/a0602/saigai-sonae.html</w:t>
              </w:r>
            </w:hyperlink>
          </w:p>
          <w:p w:rsidR="001828BE" w:rsidRDefault="001828BE" w:rsidP="001828BE">
            <w:pPr>
              <w:autoSpaceDE w:val="0"/>
              <w:autoSpaceDN w:val="0"/>
              <w:spacing w:line="260" w:lineRule="exact"/>
              <w:ind w:left="359" w:hangingChars="200" w:hanging="359"/>
            </w:pPr>
            <w:r>
              <w:t xml:space="preserve">　　　　　</w:t>
            </w:r>
            <w:r>
              <w:rPr>
                <w:rFonts w:hint="eastAsia"/>
              </w:rPr>
              <w:t>・</w:t>
            </w:r>
            <w:r w:rsidRPr="00CC10BA">
              <w:rPr>
                <w:rFonts w:hint="eastAsia"/>
              </w:rPr>
              <w:t>社会福祉施設等における非常災害対策計画の策定の手引</w:t>
            </w:r>
            <w:r>
              <w:rPr>
                <w:rFonts w:hint="eastAsia"/>
              </w:rPr>
              <w:t>（埼玉県）</w:t>
            </w:r>
          </w:p>
          <w:p w:rsidR="001828BE" w:rsidRDefault="001828BE" w:rsidP="001828BE">
            <w:pPr>
              <w:autoSpaceDE w:val="0"/>
              <w:autoSpaceDN w:val="0"/>
              <w:spacing w:line="260" w:lineRule="exact"/>
              <w:ind w:left="359" w:hangingChars="200" w:hanging="359"/>
            </w:pPr>
            <w:r>
              <w:t xml:space="preserve">　　　　　・</w:t>
            </w:r>
            <w:r>
              <w:rPr>
                <w:rFonts w:hint="eastAsia"/>
              </w:rPr>
              <w:t>避難勧告等に関するガイドライン（内閣府）</w:t>
            </w:r>
          </w:p>
          <w:p w:rsidR="001828BE" w:rsidRDefault="001828BE" w:rsidP="001828BE">
            <w:pPr>
              <w:autoSpaceDE w:val="0"/>
              <w:autoSpaceDN w:val="0"/>
              <w:spacing w:line="260" w:lineRule="exact"/>
              <w:ind w:left="359" w:hangingChars="200" w:hanging="359"/>
            </w:pPr>
            <w:r>
              <w:t xml:space="preserve">　　　　　・</w:t>
            </w:r>
            <w:r>
              <w:rPr>
                <w:rFonts w:hint="eastAsia"/>
              </w:rPr>
              <w:t>要配慮者利用施設に係る避難確保計画作成の手引き［洪水・内水・高潮編］（国土交通省）</w:t>
            </w:r>
          </w:p>
          <w:p w:rsidR="001828BE" w:rsidRDefault="001828BE" w:rsidP="001828BE">
            <w:pPr>
              <w:autoSpaceDE w:val="0"/>
              <w:autoSpaceDN w:val="0"/>
              <w:spacing w:line="260" w:lineRule="exact"/>
              <w:ind w:left="359" w:hangingChars="200" w:hanging="359"/>
              <w:rPr>
                <w:rFonts w:asciiTheme="minorEastAsia" w:eastAsiaTheme="minorEastAsia" w:hAnsiTheme="minorEastAsia"/>
                <w:szCs w:val="20"/>
              </w:rPr>
            </w:pPr>
          </w:p>
          <w:p w:rsidR="001828BE" w:rsidRPr="008D0E57" w:rsidRDefault="001828BE" w:rsidP="001828BE">
            <w:pPr>
              <w:autoSpaceDE w:val="0"/>
              <w:autoSpaceDN w:val="0"/>
              <w:spacing w:line="260" w:lineRule="exact"/>
              <w:ind w:left="359" w:hangingChars="200" w:hanging="359"/>
              <w:rPr>
                <w:rFonts w:asciiTheme="minorEastAsia" w:eastAsiaTheme="minorEastAsia" w:hAnsiTheme="minorEastAsia"/>
                <w:szCs w:val="20"/>
              </w:rPr>
            </w:pPr>
          </w:p>
          <w:p w:rsidR="001828BE" w:rsidRDefault="001828BE" w:rsidP="001828BE">
            <w:pPr>
              <w:autoSpaceDE w:val="0"/>
              <w:autoSpaceDN w:val="0"/>
              <w:spacing w:line="260" w:lineRule="exact"/>
              <w:ind w:left="359" w:hangingChars="200" w:hanging="359"/>
              <w:rPr>
                <w:rFonts w:asciiTheme="majorEastAsia" w:eastAsiaTheme="majorEastAsia" w:hAnsiTheme="majorEastAsia"/>
                <w:szCs w:val="20"/>
              </w:rPr>
            </w:pPr>
            <w:r>
              <w:rPr>
                <w:rFonts w:asciiTheme="majorEastAsia" w:eastAsiaTheme="majorEastAsia" w:hAnsiTheme="majorEastAsia" w:hint="eastAsia"/>
                <w:szCs w:val="20"/>
              </w:rPr>
              <w:t>【市のホームページ】</w:t>
            </w:r>
          </w:p>
          <w:p w:rsidR="001828BE" w:rsidRPr="001828BE" w:rsidRDefault="001828BE" w:rsidP="001828BE">
            <w:pPr>
              <w:autoSpaceDE w:val="0"/>
              <w:autoSpaceDN w:val="0"/>
              <w:spacing w:line="260" w:lineRule="exact"/>
              <w:ind w:left="359" w:hangingChars="200" w:hanging="359"/>
              <w:rPr>
                <w:rFonts w:asciiTheme="minorEastAsia" w:eastAsiaTheme="minorEastAsia" w:hAnsiTheme="minorEastAsia"/>
                <w:szCs w:val="20"/>
              </w:rPr>
            </w:pPr>
          </w:p>
          <w:p w:rsidR="001828BE" w:rsidRPr="00C40413" w:rsidRDefault="001828BE" w:rsidP="001828BE">
            <w:pPr>
              <w:autoSpaceDE w:val="0"/>
              <w:autoSpaceDN w:val="0"/>
              <w:spacing w:line="260" w:lineRule="exact"/>
              <w:ind w:left="359" w:hangingChars="200" w:hanging="359"/>
              <w:rPr>
                <w:rFonts w:asciiTheme="minorEastAsia" w:eastAsiaTheme="minorEastAsia" w:hAnsiTheme="minorEastAsia"/>
                <w:szCs w:val="20"/>
              </w:rPr>
            </w:pPr>
            <w:r w:rsidRPr="00C40413">
              <w:rPr>
                <w:rFonts w:asciiTheme="minorEastAsia" w:eastAsiaTheme="minorEastAsia" w:hAnsiTheme="minorEastAsia"/>
                <w:szCs w:val="20"/>
              </w:rPr>
              <w:t xml:space="preserve">　</w:t>
            </w:r>
            <w:r>
              <w:rPr>
                <w:rFonts w:asciiTheme="minorEastAsia" w:eastAsiaTheme="minorEastAsia" w:hAnsiTheme="minorEastAsia"/>
                <w:szCs w:val="20"/>
              </w:rPr>
              <w:t xml:space="preserve">　◆</w:t>
            </w:r>
            <w:r w:rsidRPr="006D46C8">
              <w:rPr>
                <w:rFonts w:asciiTheme="minorEastAsia" w:eastAsiaTheme="minorEastAsia" w:hAnsiTheme="minorEastAsia" w:hint="eastAsia"/>
                <w:b/>
                <w:szCs w:val="20"/>
              </w:rPr>
              <w:t>地域防災計画</w:t>
            </w:r>
          </w:p>
          <w:p w:rsidR="001828BE" w:rsidRDefault="001828BE" w:rsidP="001828BE">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19" w:history="1">
              <w:r w:rsidRPr="006259AE">
                <w:rPr>
                  <w:rStyle w:val="ae"/>
                  <w:rFonts w:asciiTheme="minorEastAsia" w:eastAsiaTheme="minorEastAsia" w:hAnsiTheme="minorEastAsia"/>
                  <w:szCs w:val="20"/>
                </w:rPr>
                <w:t>http://www.city.shiki.lg.jp/index.cfm/51,4187,208,682,html</w:t>
              </w:r>
            </w:hyperlink>
          </w:p>
          <w:p w:rsidR="001828BE" w:rsidRPr="00C40413" w:rsidRDefault="001828BE" w:rsidP="001828BE">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szCs w:val="20"/>
              </w:rPr>
              <w:t xml:space="preserve">　　　　「資料編」に、「</w:t>
            </w:r>
            <w:r w:rsidRPr="00C40413">
              <w:rPr>
                <w:rFonts w:asciiTheme="minorEastAsia" w:eastAsiaTheme="minorEastAsia" w:hAnsiTheme="minorEastAsia" w:hint="eastAsia"/>
                <w:szCs w:val="20"/>
              </w:rPr>
              <w:t>資料８．２</w:t>
            </w:r>
            <w:r>
              <w:rPr>
                <w:rFonts w:asciiTheme="minorEastAsia" w:eastAsiaTheme="minorEastAsia" w:hAnsiTheme="minorEastAsia" w:hint="eastAsia"/>
                <w:szCs w:val="20"/>
              </w:rPr>
              <w:t xml:space="preserve">　</w:t>
            </w:r>
            <w:r w:rsidRPr="00C40413">
              <w:rPr>
                <w:rFonts w:asciiTheme="minorEastAsia" w:eastAsiaTheme="minorEastAsia" w:hAnsiTheme="minorEastAsia" w:hint="eastAsia"/>
                <w:szCs w:val="20"/>
              </w:rPr>
              <w:t>浸水想定区域内要配慮者施設一覧</w:t>
            </w:r>
            <w:r>
              <w:rPr>
                <w:rFonts w:asciiTheme="minorEastAsia" w:eastAsiaTheme="minorEastAsia" w:hAnsiTheme="minorEastAsia" w:hint="eastAsia"/>
                <w:szCs w:val="20"/>
              </w:rPr>
              <w:t>」が掲載されている。</w:t>
            </w:r>
          </w:p>
          <w:p w:rsidR="001828BE" w:rsidRDefault="001828BE" w:rsidP="001828BE">
            <w:pPr>
              <w:autoSpaceDE w:val="0"/>
              <w:autoSpaceDN w:val="0"/>
              <w:spacing w:line="260" w:lineRule="exact"/>
              <w:ind w:left="359" w:hangingChars="200" w:hanging="359"/>
              <w:rPr>
                <w:rFonts w:asciiTheme="minorEastAsia" w:eastAsiaTheme="minorEastAsia" w:hAnsiTheme="minorEastAsia"/>
                <w:szCs w:val="20"/>
              </w:rPr>
            </w:pPr>
            <w:r w:rsidRPr="00C40413">
              <w:rPr>
                <w:rFonts w:asciiTheme="minorEastAsia" w:eastAsiaTheme="minorEastAsia" w:hAnsiTheme="minorEastAsia"/>
                <w:szCs w:val="20"/>
              </w:rPr>
              <w:t xml:space="preserve">　　　</w:t>
            </w:r>
          </w:p>
          <w:p w:rsidR="001828BE" w:rsidRPr="006D46C8" w:rsidRDefault="001828BE" w:rsidP="001828BE">
            <w:pPr>
              <w:autoSpaceDE w:val="0"/>
              <w:autoSpaceDN w:val="0"/>
              <w:spacing w:line="260" w:lineRule="exact"/>
              <w:ind w:left="359" w:hangingChars="200" w:hanging="359"/>
              <w:rPr>
                <w:rFonts w:asciiTheme="minorEastAsia" w:eastAsiaTheme="minorEastAsia" w:hAnsiTheme="minorEastAsia"/>
                <w:b/>
                <w:szCs w:val="20"/>
              </w:rPr>
            </w:pPr>
            <w:r>
              <w:rPr>
                <w:rFonts w:asciiTheme="minorEastAsia" w:eastAsiaTheme="minorEastAsia" w:hAnsiTheme="minorEastAsia"/>
                <w:szCs w:val="20"/>
              </w:rPr>
              <w:t xml:space="preserve">　　◆</w:t>
            </w:r>
            <w:r w:rsidRPr="006D46C8">
              <w:rPr>
                <w:rFonts w:asciiTheme="minorEastAsia" w:eastAsiaTheme="minorEastAsia" w:hAnsiTheme="minorEastAsia" w:hint="eastAsia"/>
                <w:b/>
                <w:szCs w:val="20"/>
              </w:rPr>
              <w:t>水防法等の改正による避難確保計画の作成と避難訓練実施の義務化</w:t>
            </w:r>
          </w:p>
          <w:p w:rsidR="001828BE" w:rsidRDefault="001828BE" w:rsidP="001828BE">
            <w:pPr>
              <w:autoSpaceDE w:val="0"/>
              <w:autoSpaceDN w:val="0"/>
              <w:spacing w:line="260" w:lineRule="exact"/>
              <w:ind w:left="359" w:hangingChars="200" w:hanging="359"/>
              <w:rPr>
                <w:rFonts w:asciiTheme="minorEastAsia" w:eastAsiaTheme="minorEastAsia" w:hAnsiTheme="minorEastAsia"/>
                <w:szCs w:val="20"/>
              </w:rPr>
            </w:pPr>
            <w:r>
              <w:rPr>
                <w:rFonts w:asciiTheme="minorEastAsia" w:eastAsiaTheme="minorEastAsia" w:hAnsiTheme="minorEastAsia" w:hint="eastAsia"/>
                <w:szCs w:val="20"/>
              </w:rPr>
              <w:t xml:space="preserve">　　　</w:t>
            </w:r>
            <w:hyperlink r:id="rId20" w:history="1">
              <w:r w:rsidRPr="006259AE">
                <w:rPr>
                  <w:rStyle w:val="ae"/>
                  <w:rFonts w:asciiTheme="minorEastAsia" w:eastAsiaTheme="minorEastAsia" w:hAnsiTheme="minorEastAsia"/>
                  <w:szCs w:val="20"/>
                </w:rPr>
                <w:t>http://www.city.shiki.lg.jp/index.cfm/37,85729,164,642,html</w:t>
              </w:r>
            </w:hyperlink>
          </w:p>
          <w:p w:rsidR="001828BE" w:rsidRDefault="001828BE">
            <w:pPr>
              <w:autoSpaceDE w:val="0"/>
              <w:autoSpaceDN w:val="0"/>
              <w:spacing w:line="260" w:lineRule="exact"/>
              <w:ind w:left="479" w:hangingChars="200" w:hanging="479"/>
              <w:rPr>
                <w:rFonts w:ascii="ＭＳ ゴシック" w:eastAsia="ＭＳ ゴシック" w:hAnsi="ＭＳ ゴシック"/>
                <w:sz w:val="26"/>
                <w:szCs w:val="26"/>
              </w:rPr>
            </w:pPr>
          </w:p>
        </w:tc>
      </w:tr>
    </w:tbl>
    <w:p w:rsidR="00226012" w:rsidRDefault="00226012">
      <w:pPr>
        <w:rPr>
          <w:rFonts w:asciiTheme="minorEastAsia" w:eastAsiaTheme="minorEastAsia" w:hAnsiTheme="minorEastAsia"/>
          <w:color w:val="000000" w:themeColor="text1"/>
        </w:rPr>
      </w:pPr>
    </w:p>
    <w:sectPr w:rsidR="00226012">
      <w:footerReference w:type="default" r:id="rId21"/>
      <w:pgSz w:w="11906" w:h="16838" w:code="9"/>
      <w:pgMar w:top="851" w:right="1021" w:bottom="851" w:left="907" w:header="851" w:footer="454" w:gutter="0"/>
      <w:cols w:space="425"/>
      <w:docGrid w:type="linesAndChars" w:linePitch="260" w:charSpace="-41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36" w:rsidRDefault="00E00736">
      <w:r>
        <w:separator/>
      </w:r>
    </w:p>
  </w:endnote>
  <w:endnote w:type="continuationSeparator" w:id="0">
    <w:p w:rsidR="00E00736" w:rsidRDefault="00E0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464136"/>
      <w:docPartObj>
        <w:docPartGallery w:val="Page Numbers (Bottom of Page)"/>
        <w:docPartUnique/>
      </w:docPartObj>
    </w:sdtPr>
    <w:sdtEndPr>
      <w:rPr>
        <w:rFonts w:asciiTheme="minorEastAsia" w:eastAsiaTheme="minorEastAsia" w:hAnsiTheme="minorEastAsia"/>
        <w:sz w:val="18"/>
        <w:szCs w:val="18"/>
      </w:rPr>
    </w:sdtEndPr>
    <w:sdtContent>
      <w:sdt>
        <w:sdtPr>
          <w:id w:val="1728636285"/>
          <w:docPartObj>
            <w:docPartGallery w:val="Page Numbers (Top of Page)"/>
            <w:docPartUnique/>
          </w:docPartObj>
        </w:sdtPr>
        <w:sdtEndPr>
          <w:rPr>
            <w:rFonts w:asciiTheme="minorEastAsia" w:eastAsiaTheme="minorEastAsia" w:hAnsiTheme="minorEastAsia"/>
            <w:sz w:val="18"/>
            <w:szCs w:val="18"/>
          </w:rPr>
        </w:sdtEndPr>
        <w:sdtContent>
          <w:p w:rsidR="0070400D" w:rsidRDefault="0070400D">
            <w:pPr>
              <w:pStyle w:val="a5"/>
              <w:jc w:val="center"/>
              <w:rPr>
                <w:rFonts w:asciiTheme="minorEastAsia" w:eastAsiaTheme="minorEastAsia" w:hAnsiTheme="minorEastAsia"/>
                <w:sz w:val="18"/>
                <w:szCs w:val="18"/>
              </w:rPr>
            </w:pPr>
            <w:r>
              <w:rPr>
                <w:rFonts w:asciiTheme="minorEastAsia" w:eastAsiaTheme="minorEastAsia" w:hAnsiTheme="minorEastAsia" w:cs="Arial"/>
                <w:sz w:val="18"/>
                <w:szCs w:val="18"/>
                <w:lang w:val="ja-JP"/>
              </w:rPr>
              <w:t xml:space="preserve">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PAGE</w:instrText>
            </w:r>
            <w:r>
              <w:rPr>
                <w:rFonts w:asciiTheme="minorEastAsia" w:eastAsiaTheme="minorEastAsia" w:hAnsiTheme="minorEastAsia" w:cs="Arial"/>
                <w:b/>
                <w:bCs/>
                <w:sz w:val="18"/>
                <w:szCs w:val="18"/>
              </w:rPr>
              <w:fldChar w:fldCharType="separate"/>
            </w:r>
            <w:r w:rsidR="00FA783C">
              <w:rPr>
                <w:rFonts w:asciiTheme="minorEastAsia" w:eastAsiaTheme="minorEastAsia" w:hAnsiTheme="minorEastAsia" w:cs="Arial"/>
                <w:b/>
                <w:bCs/>
                <w:noProof/>
                <w:sz w:val="18"/>
                <w:szCs w:val="18"/>
              </w:rPr>
              <w:t>66</w:t>
            </w:r>
            <w:r>
              <w:rPr>
                <w:rFonts w:asciiTheme="minorEastAsia" w:eastAsiaTheme="minorEastAsia" w:hAnsiTheme="minorEastAsia" w:cs="Arial"/>
                <w:b/>
                <w:bCs/>
                <w:sz w:val="18"/>
                <w:szCs w:val="18"/>
              </w:rPr>
              <w:fldChar w:fldCharType="end"/>
            </w:r>
            <w:r>
              <w:rPr>
                <w:rFonts w:asciiTheme="minorEastAsia" w:eastAsiaTheme="minorEastAsia" w:hAnsiTheme="minorEastAsia" w:cs="Arial"/>
                <w:sz w:val="18"/>
                <w:szCs w:val="18"/>
                <w:lang w:val="ja-JP"/>
              </w:rPr>
              <w:t xml:space="preserve"> / </w:t>
            </w:r>
            <w:r>
              <w:rPr>
                <w:rFonts w:asciiTheme="minorEastAsia" w:eastAsiaTheme="minorEastAsia" w:hAnsiTheme="minorEastAsia" w:cs="Arial"/>
                <w:b/>
                <w:bCs/>
                <w:sz w:val="18"/>
                <w:szCs w:val="18"/>
              </w:rPr>
              <w:fldChar w:fldCharType="begin"/>
            </w:r>
            <w:r>
              <w:rPr>
                <w:rFonts w:asciiTheme="minorEastAsia" w:eastAsiaTheme="minorEastAsia" w:hAnsiTheme="minorEastAsia" w:cs="Arial"/>
                <w:b/>
                <w:bCs/>
                <w:sz w:val="18"/>
                <w:szCs w:val="18"/>
              </w:rPr>
              <w:instrText>NUMPAGES</w:instrText>
            </w:r>
            <w:r>
              <w:rPr>
                <w:rFonts w:asciiTheme="minorEastAsia" w:eastAsiaTheme="minorEastAsia" w:hAnsiTheme="minorEastAsia" w:cs="Arial"/>
                <w:b/>
                <w:bCs/>
                <w:sz w:val="18"/>
                <w:szCs w:val="18"/>
              </w:rPr>
              <w:fldChar w:fldCharType="separate"/>
            </w:r>
            <w:r w:rsidR="00FA783C">
              <w:rPr>
                <w:rFonts w:asciiTheme="minorEastAsia" w:eastAsiaTheme="minorEastAsia" w:hAnsiTheme="minorEastAsia" w:cs="Arial"/>
                <w:b/>
                <w:bCs/>
                <w:noProof/>
                <w:sz w:val="18"/>
                <w:szCs w:val="18"/>
              </w:rPr>
              <w:t>66</w:t>
            </w:r>
            <w:r>
              <w:rPr>
                <w:rFonts w:asciiTheme="minorEastAsia" w:eastAsiaTheme="minorEastAsia" w:hAnsiTheme="minorEastAsia" w:cs="Arial"/>
                <w:b/>
                <w:bCs/>
                <w:sz w:val="18"/>
                <w:szCs w:val="18"/>
              </w:rPr>
              <w:fldChar w:fldCharType="end"/>
            </w:r>
          </w:p>
        </w:sdtContent>
      </w:sdt>
    </w:sdtContent>
  </w:sdt>
  <w:p w:rsidR="0070400D" w:rsidRDefault="0070400D">
    <w:pPr>
      <w:pStyle w:val="a5"/>
      <w:rPr>
        <w:rFonts w:asciiTheme="minorEastAsia" w:eastAsiaTheme="minorEastAsia" w:hAnsiTheme="minorEastAsi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36" w:rsidRDefault="00E00736">
      <w:r>
        <w:separator/>
      </w:r>
    </w:p>
  </w:footnote>
  <w:footnote w:type="continuationSeparator" w:id="0">
    <w:p w:rsidR="00E00736" w:rsidRDefault="00E00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bordersDoNotSurroundHeader/>
  <w:bordersDoNotSurroundFooter/>
  <w:hideSpellingErrors/>
  <w:defaultTabStop w:val="840"/>
  <w:drawingGridHorizontalSpacing w:val="171"/>
  <w:drawingGridVertic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012"/>
    <w:rsid w:val="000114BD"/>
    <w:rsid w:val="00011E5D"/>
    <w:rsid w:val="00012AA6"/>
    <w:rsid w:val="00012FA1"/>
    <w:rsid w:val="00013A3D"/>
    <w:rsid w:val="00014B96"/>
    <w:rsid w:val="0001582E"/>
    <w:rsid w:val="00023FD1"/>
    <w:rsid w:val="00026B83"/>
    <w:rsid w:val="00027CEB"/>
    <w:rsid w:val="00033F50"/>
    <w:rsid w:val="0004299B"/>
    <w:rsid w:val="000438D3"/>
    <w:rsid w:val="00043B1B"/>
    <w:rsid w:val="00044C28"/>
    <w:rsid w:val="00047F20"/>
    <w:rsid w:val="0005104E"/>
    <w:rsid w:val="00051A89"/>
    <w:rsid w:val="00056A35"/>
    <w:rsid w:val="0006059E"/>
    <w:rsid w:val="00066033"/>
    <w:rsid w:val="00074589"/>
    <w:rsid w:val="000758D1"/>
    <w:rsid w:val="00075C66"/>
    <w:rsid w:val="00087A7B"/>
    <w:rsid w:val="000A0F49"/>
    <w:rsid w:val="000A23A3"/>
    <w:rsid w:val="000A3F90"/>
    <w:rsid w:val="000A6CCE"/>
    <w:rsid w:val="000B0F02"/>
    <w:rsid w:val="000B3AA8"/>
    <w:rsid w:val="000B4A92"/>
    <w:rsid w:val="000C2ABF"/>
    <w:rsid w:val="000C5273"/>
    <w:rsid w:val="000C6C99"/>
    <w:rsid w:val="000C70E1"/>
    <w:rsid w:val="000D0EFA"/>
    <w:rsid w:val="000D1273"/>
    <w:rsid w:val="000D1D99"/>
    <w:rsid w:val="000D4E87"/>
    <w:rsid w:val="000E419E"/>
    <w:rsid w:val="000E5631"/>
    <w:rsid w:val="000F460D"/>
    <w:rsid w:val="000F608A"/>
    <w:rsid w:val="000F74E6"/>
    <w:rsid w:val="00102CEC"/>
    <w:rsid w:val="001216EC"/>
    <w:rsid w:val="00127911"/>
    <w:rsid w:val="00130746"/>
    <w:rsid w:val="00136D69"/>
    <w:rsid w:val="00150809"/>
    <w:rsid w:val="001508EE"/>
    <w:rsid w:val="001523C3"/>
    <w:rsid w:val="001523FC"/>
    <w:rsid w:val="001621C4"/>
    <w:rsid w:val="00163DD7"/>
    <w:rsid w:val="001717A4"/>
    <w:rsid w:val="00172ACC"/>
    <w:rsid w:val="001778C7"/>
    <w:rsid w:val="00180F32"/>
    <w:rsid w:val="0018216D"/>
    <w:rsid w:val="001821F5"/>
    <w:rsid w:val="001828BE"/>
    <w:rsid w:val="001872DF"/>
    <w:rsid w:val="00191BD4"/>
    <w:rsid w:val="001924A2"/>
    <w:rsid w:val="00194AA5"/>
    <w:rsid w:val="001A19DD"/>
    <w:rsid w:val="001A4483"/>
    <w:rsid w:val="001A5841"/>
    <w:rsid w:val="001B128D"/>
    <w:rsid w:val="001C42DF"/>
    <w:rsid w:val="001D1844"/>
    <w:rsid w:val="001D4522"/>
    <w:rsid w:val="001D4B78"/>
    <w:rsid w:val="001E6C8B"/>
    <w:rsid w:val="001F2AE0"/>
    <w:rsid w:val="001F4ECB"/>
    <w:rsid w:val="001F5C3C"/>
    <w:rsid w:val="002017D0"/>
    <w:rsid w:val="00210AE7"/>
    <w:rsid w:val="002135D7"/>
    <w:rsid w:val="00222077"/>
    <w:rsid w:val="00224F29"/>
    <w:rsid w:val="00226012"/>
    <w:rsid w:val="0022625B"/>
    <w:rsid w:val="00233948"/>
    <w:rsid w:val="00245B05"/>
    <w:rsid w:val="00251332"/>
    <w:rsid w:val="00251B40"/>
    <w:rsid w:val="00252877"/>
    <w:rsid w:val="002545BE"/>
    <w:rsid w:val="00254AD9"/>
    <w:rsid w:val="00254EF5"/>
    <w:rsid w:val="00254FF5"/>
    <w:rsid w:val="00256163"/>
    <w:rsid w:val="00257D62"/>
    <w:rsid w:val="002605A3"/>
    <w:rsid w:val="00271D83"/>
    <w:rsid w:val="0027316A"/>
    <w:rsid w:val="0028563A"/>
    <w:rsid w:val="00297A8A"/>
    <w:rsid w:val="00297B15"/>
    <w:rsid w:val="002A4B7A"/>
    <w:rsid w:val="002B2CD9"/>
    <w:rsid w:val="002B38EF"/>
    <w:rsid w:val="002E6B2B"/>
    <w:rsid w:val="002E6C0A"/>
    <w:rsid w:val="002F4C36"/>
    <w:rsid w:val="00303101"/>
    <w:rsid w:val="0030503F"/>
    <w:rsid w:val="0031524F"/>
    <w:rsid w:val="00323FAF"/>
    <w:rsid w:val="0032708C"/>
    <w:rsid w:val="00331E36"/>
    <w:rsid w:val="003466D8"/>
    <w:rsid w:val="003554F6"/>
    <w:rsid w:val="00360C8F"/>
    <w:rsid w:val="00360EC8"/>
    <w:rsid w:val="00364BA2"/>
    <w:rsid w:val="00375CAE"/>
    <w:rsid w:val="0038241C"/>
    <w:rsid w:val="00382A28"/>
    <w:rsid w:val="0038507C"/>
    <w:rsid w:val="00385ACC"/>
    <w:rsid w:val="003932E9"/>
    <w:rsid w:val="00395167"/>
    <w:rsid w:val="003A76C5"/>
    <w:rsid w:val="003B00FC"/>
    <w:rsid w:val="003B0EAE"/>
    <w:rsid w:val="003C6AF2"/>
    <w:rsid w:val="003C6F04"/>
    <w:rsid w:val="003D26FA"/>
    <w:rsid w:val="003D7288"/>
    <w:rsid w:val="003E0050"/>
    <w:rsid w:val="003E39F1"/>
    <w:rsid w:val="003E484C"/>
    <w:rsid w:val="003F1989"/>
    <w:rsid w:val="003F5C99"/>
    <w:rsid w:val="003F76DB"/>
    <w:rsid w:val="004024CB"/>
    <w:rsid w:val="004130CE"/>
    <w:rsid w:val="00413FE8"/>
    <w:rsid w:val="004161FF"/>
    <w:rsid w:val="00420B91"/>
    <w:rsid w:val="00421F9D"/>
    <w:rsid w:val="004246FC"/>
    <w:rsid w:val="0042479F"/>
    <w:rsid w:val="0042617B"/>
    <w:rsid w:val="0043446B"/>
    <w:rsid w:val="004469EB"/>
    <w:rsid w:val="00451A9F"/>
    <w:rsid w:val="00451C4E"/>
    <w:rsid w:val="004553D6"/>
    <w:rsid w:val="00455B05"/>
    <w:rsid w:val="00457D1D"/>
    <w:rsid w:val="004615C8"/>
    <w:rsid w:val="00464365"/>
    <w:rsid w:val="0047460F"/>
    <w:rsid w:val="00474733"/>
    <w:rsid w:val="00484663"/>
    <w:rsid w:val="004856D1"/>
    <w:rsid w:val="00486BF8"/>
    <w:rsid w:val="00491876"/>
    <w:rsid w:val="00495454"/>
    <w:rsid w:val="00497F66"/>
    <w:rsid w:val="004A01F4"/>
    <w:rsid w:val="004B103F"/>
    <w:rsid w:val="004B66AD"/>
    <w:rsid w:val="004C5EB5"/>
    <w:rsid w:val="004C7259"/>
    <w:rsid w:val="004D1621"/>
    <w:rsid w:val="004E271E"/>
    <w:rsid w:val="004F23EC"/>
    <w:rsid w:val="004F4250"/>
    <w:rsid w:val="00501492"/>
    <w:rsid w:val="00506435"/>
    <w:rsid w:val="00512A45"/>
    <w:rsid w:val="00512AF9"/>
    <w:rsid w:val="0051734F"/>
    <w:rsid w:val="00530724"/>
    <w:rsid w:val="00530EA3"/>
    <w:rsid w:val="0054257C"/>
    <w:rsid w:val="00546C6D"/>
    <w:rsid w:val="00554775"/>
    <w:rsid w:val="005549CA"/>
    <w:rsid w:val="005570B3"/>
    <w:rsid w:val="00560F66"/>
    <w:rsid w:val="00563146"/>
    <w:rsid w:val="005656A8"/>
    <w:rsid w:val="00570EBE"/>
    <w:rsid w:val="0058060A"/>
    <w:rsid w:val="00582A6D"/>
    <w:rsid w:val="0058328F"/>
    <w:rsid w:val="005855C0"/>
    <w:rsid w:val="00585FAC"/>
    <w:rsid w:val="00587214"/>
    <w:rsid w:val="005A65A0"/>
    <w:rsid w:val="005A67AF"/>
    <w:rsid w:val="005B1EF7"/>
    <w:rsid w:val="005B6C5B"/>
    <w:rsid w:val="005B6D31"/>
    <w:rsid w:val="005C0634"/>
    <w:rsid w:val="005C2627"/>
    <w:rsid w:val="005C5CDC"/>
    <w:rsid w:val="005C6C66"/>
    <w:rsid w:val="005C73D2"/>
    <w:rsid w:val="005D4AED"/>
    <w:rsid w:val="005D7AB6"/>
    <w:rsid w:val="005D7CE5"/>
    <w:rsid w:val="005E0A20"/>
    <w:rsid w:val="005E1E98"/>
    <w:rsid w:val="005E2935"/>
    <w:rsid w:val="005E4940"/>
    <w:rsid w:val="005E5593"/>
    <w:rsid w:val="005E756C"/>
    <w:rsid w:val="005F33D7"/>
    <w:rsid w:val="005F544F"/>
    <w:rsid w:val="005F6EFC"/>
    <w:rsid w:val="0060643F"/>
    <w:rsid w:val="00607EA3"/>
    <w:rsid w:val="00612E70"/>
    <w:rsid w:val="00614D05"/>
    <w:rsid w:val="0061558D"/>
    <w:rsid w:val="0061663A"/>
    <w:rsid w:val="00621170"/>
    <w:rsid w:val="00631815"/>
    <w:rsid w:val="006327CA"/>
    <w:rsid w:val="0063727F"/>
    <w:rsid w:val="00646A06"/>
    <w:rsid w:val="00657135"/>
    <w:rsid w:val="00673F4B"/>
    <w:rsid w:val="00675AB7"/>
    <w:rsid w:val="00680867"/>
    <w:rsid w:val="00681823"/>
    <w:rsid w:val="00683570"/>
    <w:rsid w:val="0068475F"/>
    <w:rsid w:val="0068753D"/>
    <w:rsid w:val="006928E1"/>
    <w:rsid w:val="006952E8"/>
    <w:rsid w:val="006A0931"/>
    <w:rsid w:val="006A46E0"/>
    <w:rsid w:val="006D1098"/>
    <w:rsid w:val="006D1248"/>
    <w:rsid w:val="006D46C8"/>
    <w:rsid w:val="006D5CE5"/>
    <w:rsid w:val="006E5321"/>
    <w:rsid w:val="006E69B7"/>
    <w:rsid w:val="0070007A"/>
    <w:rsid w:val="0070400D"/>
    <w:rsid w:val="007040EE"/>
    <w:rsid w:val="00704300"/>
    <w:rsid w:val="00707443"/>
    <w:rsid w:val="00726CE8"/>
    <w:rsid w:val="007333D8"/>
    <w:rsid w:val="00735479"/>
    <w:rsid w:val="007417FF"/>
    <w:rsid w:val="00741E3F"/>
    <w:rsid w:val="00747BAD"/>
    <w:rsid w:val="00747E60"/>
    <w:rsid w:val="00760CFC"/>
    <w:rsid w:val="00762CA7"/>
    <w:rsid w:val="00777557"/>
    <w:rsid w:val="0078143A"/>
    <w:rsid w:val="00792070"/>
    <w:rsid w:val="00797755"/>
    <w:rsid w:val="007A445E"/>
    <w:rsid w:val="007A451A"/>
    <w:rsid w:val="007B4B8D"/>
    <w:rsid w:val="007B575F"/>
    <w:rsid w:val="007D2631"/>
    <w:rsid w:val="007D28D1"/>
    <w:rsid w:val="007D38C2"/>
    <w:rsid w:val="007E1ECA"/>
    <w:rsid w:val="007E32C4"/>
    <w:rsid w:val="007E35B1"/>
    <w:rsid w:val="007E4F2A"/>
    <w:rsid w:val="00800AA5"/>
    <w:rsid w:val="008011DC"/>
    <w:rsid w:val="00803845"/>
    <w:rsid w:val="00813388"/>
    <w:rsid w:val="0082008B"/>
    <w:rsid w:val="00825ED3"/>
    <w:rsid w:val="00835532"/>
    <w:rsid w:val="00837F30"/>
    <w:rsid w:val="00842837"/>
    <w:rsid w:val="0084390C"/>
    <w:rsid w:val="008454D6"/>
    <w:rsid w:val="00846008"/>
    <w:rsid w:val="00850862"/>
    <w:rsid w:val="00850E88"/>
    <w:rsid w:val="00852184"/>
    <w:rsid w:val="00854A81"/>
    <w:rsid w:val="0085633F"/>
    <w:rsid w:val="00864F81"/>
    <w:rsid w:val="00872DD6"/>
    <w:rsid w:val="008735FD"/>
    <w:rsid w:val="008750D7"/>
    <w:rsid w:val="00880732"/>
    <w:rsid w:val="00881292"/>
    <w:rsid w:val="008822D5"/>
    <w:rsid w:val="00883B24"/>
    <w:rsid w:val="00897CFF"/>
    <w:rsid w:val="008A1ED3"/>
    <w:rsid w:val="008A2194"/>
    <w:rsid w:val="008B35C6"/>
    <w:rsid w:val="008C2403"/>
    <w:rsid w:val="008C354E"/>
    <w:rsid w:val="008D344C"/>
    <w:rsid w:val="008F2543"/>
    <w:rsid w:val="008F2ED8"/>
    <w:rsid w:val="008F51AE"/>
    <w:rsid w:val="008F6725"/>
    <w:rsid w:val="008F7FE6"/>
    <w:rsid w:val="00901864"/>
    <w:rsid w:val="009104BF"/>
    <w:rsid w:val="00912D07"/>
    <w:rsid w:val="00923167"/>
    <w:rsid w:val="00931B72"/>
    <w:rsid w:val="00931E14"/>
    <w:rsid w:val="009328D9"/>
    <w:rsid w:val="00941E44"/>
    <w:rsid w:val="00945BB8"/>
    <w:rsid w:val="00947DDE"/>
    <w:rsid w:val="009509FF"/>
    <w:rsid w:val="00954002"/>
    <w:rsid w:val="00956E38"/>
    <w:rsid w:val="00961B8E"/>
    <w:rsid w:val="00962AB4"/>
    <w:rsid w:val="00983729"/>
    <w:rsid w:val="00984079"/>
    <w:rsid w:val="00986985"/>
    <w:rsid w:val="00986AB7"/>
    <w:rsid w:val="0099107E"/>
    <w:rsid w:val="009934B5"/>
    <w:rsid w:val="0099631A"/>
    <w:rsid w:val="009A1A4A"/>
    <w:rsid w:val="009A1C61"/>
    <w:rsid w:val="009A356D"/>
    <w:rsid w:val="009B67C4"/>
    <w:rsid w:val="009C2D9C"/>
    <w:rsid w:val="009C35C1"/>
    <w:rsid w:val="009C6414"/>
    <w:rsid w:val="009D3440"/>
    <w:rsid w:val="009D7E14"/>
    <w:rsid w:val="009E4A95"/>
    <w:rsid w:val="009E787A"/>
    <w:rsid w:val="00A00F74"/>
    <w:rsid w:val="00A04430"/>
    <w:rsid w:val="00A05273"/>
    <w:rsid w:val="00A11C5D"/>
    <w:rsid w:val="00A14B7C"/>
    <w:rsid w:val="00A14D46"/>
    <w:rsid w:val="00A15D60"/>
    <w:rsid w:val="00A178BB"/>
    <w:rsid w:val="00A17A57"/>
    <w:rsid w:val="00A27AC4"/>
    <w:rsid w:val="00A302BA"/>
    <w:rsid w:val="00A334C9"/>
    <w:rsid w:val="00A36778"/>
    <w:rsid w:val="00A37033"/>
    <w:rsid w:val="00A43806"/>
    <w:rsid w:val="00A45009"/>
    <w:rsid w:val="00A53C12"/>
    <w:rsid w:val="00A54138"/>
    <w:rsid w:val="00A547A6"/>
    <w:rsid w:val="00A637BB"/>
    <w:rsid w:val="00A7430C"/>
    <w:rsid w:val="00A75B30"/>
    <w:rsid w:val="00A7777F"/>
    <w:rsid w:val="00A80530"/>
    <w:rsid w:val="00A84EE5"/>
    <w:rsid w:val="00A93502"/>
    <w:rsid w:val="00A97CC4"/>
    <w:rsid w:val="00AB3C46"/>
    <w:rsid w:val="00AB7061"/>
    <w:rsid w:val="00AC34FC"/>
    <w:rsid w:val="00AC3CE9"/>
    <w:rsid w:val="00AC7016"/>
    <w:rsid w:val="00AC7804"/>
    <w:rsid w:val="00AD099C"/>
    <w:rsid w:val="00AD16B7"/>
    <w:rsid w:val="00AD4026"/>
    <w:rsid w:val="00AD6959"/>
    <w:rsid w:val="00AD6F64"/>
    <w:rsid w:val="00AE0294"/>
    <w:rsid w:val="00AF1011"/>
    <w:rsid w:val="00AF33B3"/>
    <w:rsid w:val="00AF59F0"/>
    <w:rsid w:val="00B10234"/>
    <w:rsid w:val="00B125B1"/>
    <w:rsid w:val="00B21C03"/>
    <w:rsid w:val="00B22E4B"/>
    <w:rsid w:val="00B4264F"/>
    <w:rsid w:val="00B430A0"/>
    <w:rsid w:val="00B44C24"/>
    <w:rsid w:val="00B46285"/>
    <w:rsid w:val="00B526E6"/>
    <w:rsid w:val="00B57593"/>
    <w:rsid w:val="00B61F5A"/>
    <w:rsid w:val="00B6664E"/>
    <w:rsid w:val="00B72887"/>
    <w:rsid w:val="00B76797"/>
    <w:rsid w:val="00B80E58"/>
    <w:rsid w:val="00B862F2"/>
    <w:rsid w:val="00B912BD"/>
    <w:rsid w:val="00B9505F"/>
    <w:rsid w:val="00BA0937"/>
    <w:rsid w:val="00BA0DDB"/>
    <w:rsid w:val="00BA1440"/>
    <w:rsid w:val="00BC0DB2"/>
    <w:rsid w:val="00BC2EB5"/>
    <w:rsid w:val="00BC70BC"/>
    <w:rsid w:val="00BC7F75"/>
    <w:rsid w:val="00BD0561"/>
    <w:rsid w:val="00BD2264"/>
    <w:rsid w:val="00BE255C"/>
    <w:rsid w:val="00BE3625"/>
    <w:rsid w:val="00BE6A3F"/>
    <w:rsid w:val="00BE7816"/>
    <w:rsid w:val="00C01A76"/>
    <w:rsid w:val="00C034BD"/>
    <w:rsid w:val="00C04F4E"/>
    <w:rsid w:val="00C11012"/>
    <w:rsid w:val="00C123C0"/>
    <w:rsid w:val="00C16CB0"/>
    <w:rsid w:val="00C25D76"/>
    <w:rsid w:val="00C261AB"/>
    <w:rsid w:val="00C32C1C"/>
    <w:rsid w:val="00C44BFC"/>
    <w:rsid w:val="00C461A1"/>
    <w:rsid w:val="00C50D42"/>
    <w:rsid w:val="00C56F41"/>
    <w:rsid w:val="00C6187E"/>
    <w:rsid w:val="00C6452D"/>
    <w:rsid w:val="00C653B3"/>
    <w:rsid w:val="00C66D55"/>
    <w:rsid w:val="00C673D1"/>
    <w:rsid w:val="00C744B3"/>
    <w:rsid w:val="00C9350B"/>
    <w:rsid w:val="00CB3E24"/>
    <w:rsid w:val="00CB5AD1"/>
    <w:rsid w:val="00CC48F7"/>
    <w:rsid w:val="00CC6842"/>
    <w:rsid w:val="00CD39BA"/>
    <w:rsid w:val="00CD41BA"/>
    <w:rsid w:val="00CE5097"/>
    <w:rsid w:val="00CE7D6C"/>
    <w:rsid w:val="00CF5AC9"/>
    <w:rsid w:val="00D12474"/>
    <w:rsid w:val="00D142A0"/>
    <w:rsid w:val="00D17930"/>
    <w:rsid w:val="00D264F1"/>
    <w:rsid w:val="00D268DB"/>
    <w:rsid w:val="00D3020D"/>
    <w:rsid w:val="00D31A77"/>
    <w:rsid w:val="00D31DFF"/>
    <w:rsid w:val="00D3625D"/>
    <w:rsid w:val="00D37D13"/>
    <w:rsid w:val="00D477FE"/>
    <w:rsid w:val="00D53E8A"/>
    <w:rsid w:val="00D61127"/>
    <w:rsid w:val="00D7301C"/>
    <w:rsid w:val="00D73319"/>
    <w:rsid w:val="00DA3C01"/>
    <w:rsid w:val="00DA5254"/>
    <w:rsid w:val="00DB2E37"/>
    <w:rsid w:val="00DB49CE"/>
    <w:rsid w:val="00DB4F45"/>
    <w:rsid w:val="00DB6285"/>
    <w:rsid w:val="00DD7B23"/>
    <w:rsid w:val="00DE039D"/>
    <w:rsid w:val="00DE65AE"/>
    <w:rsid w:val="00DE6B6D"/>
    <w:rsid w:val="00E00736"/>
    <w:rsid w:val="00E137D1"/>
    <w:rsid w:val="00E13D33"/>
    <w:rsid w:val="00E14871"/>
    <w:rsid w:val="00E26BC0"/>
    <w:rsid w:val="00E3128E"/>
    <w:rsid w:val="00E32B2C"/>
    <w:rsid w:val="00E350E8"/>
    <w:rsid w:val="00E36364"/>
    <w:rsid w:val="00E37E40"/>
    <w:rsid w:val="00E47D04"/>
    <w:rsid w:val="00E52A94"/>
    <w:rsid w:val="00E638AE"/>
    <w:rsid w:val="00E659CB"/>
    <w:rsid w:val="00E705EF"/>
    <w:rsid w:val="00E73138"/>
    <w:rsid w:val="00E744E4"/>
    <w:rsid w:val="00E76204"/>
    <w:rsid w:val="00E915C7"/>
    <w:rsid w:val="00E92DCC"/>
    <w:rsid w:val="00E93E9F"/>
    <w:rsid w:val="00E96341"/>
    <w:rsid w:val="00EA15B0"/>
    <w:rsid w:val="00EA717C"/>
    <w:rsid w:val="00EB3DCD"/>
    <w:rsid w:val="00EB50FC"/>
    <w:rsid w:val="00EC0D78"/>
    <w:rsid w:val="00EC17D8"/>
    <w:rsid w:val="00EC41CA"/>
    <w:rsid w:val="00EC4ECB"/>
    <w:rsid w:val="00EC6655"/>
    <w:rsid w:val="00EC7510"/>
    <w:rsid w:val="00EE147A"/>
    <w:rsid w:val="00EE26C7"/>
    <w:rsid w:val="00EE5731"/>
    <w:rsid w:val="00EF1CB2"/>
    <w:rsid w:val="00EF1D58"/>
    <w:rsid w:val="00EF1E6C"/>
    <w:rsid w:val="00EF2FA0"/>
    <w:rsid w:val="00EF6FB1"/>
    <w:rsid w:val="00EF77FA"/>
    <w:rsid w:val="00F01649"/>
    <w:rsid w:val="00F02725"/>
    <w:rsid w:val="00F0299D"/>
    <w:rsid w:val="00F03B75"/>
    <w:rsid w:val="00F175E8"/>
    <w:rsid w:val="00F2083B"/>
    <w:rsid w:val="00F2272B"/>
    <w:rsid w:val="00F377A5"/>
    <w:rsid w:val="00F40C6E"/>
    <w:rsid w:val="00F4316F"/>
    <w:rsid w:val="00F47527"/>
    <w:rsid w:val="00F56651"/>
    <w:rsid w:val="00F707DB"/>
    <w:rsid w:val="00F725BE"/>
    <w:rsid w:val="00F776D2"/>
    <w:rsid w:val="00F807FE"/>
    <w:rsid w:val="00F86F6A"/>
    <w:rsid w:val="00F95C38"/>
    <w:rsid w:val="00FA2924"/>
    <w:rsid w:val="00FA783C"/>
    <w:rsid w:val="00FB43D8"/>
    <w:rsid w:val="00FC4FD3"/>
    <w:rsid w:val="00FC51AB"/>
    <w:rsid w:val="00FD6CB3"/>
    <w:rsid w:val="00FE37AF"/>
    <w:rsid w:val="00FE4AB7"/>
    <w:rsid w:val="00FF3F21"/>
    <w:rsid w:val="00FF4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sz w:val="22"/>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sz w:val="22"/>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Pr>
      <w:rFonts w:asciiTheme="majorHAnsi" w:eastAsiaTheme="majorEastAsia" w:hAnsiTheme="majorHAnsi" w:cstheme="majorBidi"/>
      <w:sz w:val="18"/>
      <w:szCs w:val="18"/>
    </w:rPr>
  </w:style>
  <w:style w:type="paragraph" w:styleId="aa">
    <w:name w:val="Note Heading"/>
    <w:basedOn w:val="a"/>
    <w:next w:val="a"/>
    <w:link w:val="ab"/>
    <w:uiPriority w:val="99"/>
    <w:semiHidden/>
    <w:unhideWhenUsed/>
    <w:pPr>
      <w:jc w:val="center"/>
    </w:pPr>
  </w:style>
  <w:style w:type="character" w:customStyle="1" w:styleId="ab">
    <w:name w:val="記 (文字)"/>
    <w:basedOn w:val="a0"/>
    <w:link w:val="aa"/>
    <w:uiPriority w:val="99"/>
    <w:semiHidden/>
    <w:rPr>
      <w:rFonts w:ascii="ＭＳ 明朝" w:eastAsia="ＭＳ 明朝"/>
      <w:sz w:val="20"/>
    </w:rPr>
  </w:style>
  <w:style w:type="paragraph" w:styleId="ac">
    <w:name w:val="Closing"/>
    <w:basedOn w:val="a"/>
    <w:link w:val="ad"/>
    <w:uiPriority w:val="99"/>
    <w:semiHidden/>
    <w:unhideWhenUsed/>
    <w:pPr>
      <w:jc w:val="right"/>
    </w:pPr>
  </w:style>
  <w:style w:type="character" w:customStyle="1" w:styleId="ad">
    <w:name w:val="結語 (文字)"/>
    <w:basedOn w:val="a0"/>
    <w:link w:val="ac"/>
    <w:uiPriority w:val="99"/>
    <w:semiHidden/>
    <w:rPr>
      <w:rFonts w:ascii="ＭＳ 明朝" w:eastAsia="ＭＳ 明朝"/>
      <w:sz w:val="20"/>
    </w:rPr>
  </w:style>
  <w:style w:type="table" w:customStyle="1" w:styleId="1">
    <w:name w:val="表 (格子)1"/>
    <w:basedOn w:val="a1"/>
    <w:next w:val="a7"/>
    <w:uiPriority w:val="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Pr>
      <w:color w:val="0000FF" w:themeColor="hyperlink"/>
      <w:u w:val="single"/>
    </w:rPr>
  </w:style>
  <w:style w:type="table" w:customStyle="1" w:styleId="11">
    <w:name w:val="表 (格子)1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0"/>
    <w:uiPriority w:val="99"/>
    <w:semiHidden/>
    <w:unhideWhenUsed/>
    <w:rsid w:val="002B38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50113">
      <w:bodyDiv w:val="1"/>
      <w:marLeft w:val="0"/>
      <w:marRight w:val="0"/>
      <w:marTop w:val="0"/>
      <w:marBottom w:val="0"/>
      <w:divBdr>
        <w:top w:val="none" w:sz="0" w:space="0" w:color="auto"/>
        <w:left w:val="none" w:sz="0" w:space="0" w:color="auto"/>
        <w:bottom w:val="none" w:sz="0" w:space="0" w:color="auto"/>
        <w:right w:val="none" w:sz="0" w:space="0" w:color="auto"/>
      </w:divBdr>
    </w:div>
    <w:div w:id="769861102">
      <w:bodyDiv w:val="1"/>
      <w:marLeft w:val="0"/>
      <w:marRight w:val="0"/>
      <w:marTop w:val="0"/>
      <w:marBottom w:val="0"/>
      <w:divBdr>
        <w:top w:val="none" w:sz="0" w:space="0" w:color="auto"/>
        <w:left w:val="none" w:sz="0" w:space="0" w:color="auto"/>
        <w:bottom w:val="none" w:sz="0" w:space="0" w:color="auto"/>
        <w:right w:val="none" w:sz="0" w:space="0" w:color="auto"/>
      </w:divBdr>
    </w:div>
    <w:div w:id="1341853578">
      <w:bodyDiv w:val="1"/>
      <w:marLeft w:val="0"/>
      <w:marRight w:val="0"/>
      <w:marTop w:val="0"/>
      <w:marBottom w:val="0"/>
      <w:divBdr>
        <w:top w:val="none" w:sz="0" w:space="0" w:color="auto"/>
        <w:left w:val="none" w:sz="0" w:space="0" w:color="auto"/>
        <w:bottom w:val="none" w:sz="0" w:space="0" w:color="auto"/>
        <w:right w:val="none" w:sz="0" w:space="0" w:color="auto"/>
      </w:divBdr>
    </w:div>
    <w:div w:id="183043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shoushi/shinseido/jigyousya.html" TargetMode="External"/><Relationship Id="rId13" Type="http://schemas.openxmlformats.org/officeDocument/2006/relationships/hyperlink" Target="https://www.mhlw.go.jp/stf/seisakunitsuite/bunya/kodomo/kodomo_kosodate/hoiku/index.html" TargetMode="External"/><Relationship Id="rId18" Type="http://schemas.openxmlformats.org/officeDocument/2006/relationships/hyperlink" Target="https://www.pref.saitama.lg.jp/a0602/saigai-sona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pref.saitama.lg.jp/a0608/manyual.html" TargetMode="External"/><Relationship Id="rId12" Type="http://schemas.openxmlformats.org/officeDocument/2006/relationships/hyperlink" Target="https://www8.cao.go.jp/shoushi/shinseido/taiou_coronavirus.html" TargetMode="External"/><Relationship Id="rId17" Type="http://schemas.openxmlformats.org/officeDocument/2006/relationships/hyperlink" Target="https://www.wam.go.jp/kokodesearch/" TargetMode="External"/><Relationship Id="rId2" Type="http://schemas.openxmlformats.org/officeDocument/2006/relationships/styles" Target="styles.xml"/><Relationship Id="rId16" Type="http://schemas.openxmlformats.org/officeDocument/2006/relationships/hyperlink" Target="https://www.mhlw.go.jp/topics/syokuchu/kanren/kanshi/070605-1.html" TargetMode="External"/><Relationship Id="rId20" Type="http://schemas.openxmlformats.org/officeDocument/2006/relationships/hyperlink" Target="http://www.city.shiki.lg.jp/index.cfm/37,85729,164,642,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8.cao.go.jp/shoushi/shinseido/musyouka/index.html" TargetMode="External"/><Relationship Id="rId5" Type="http://schemas.openxmlformats.org/officeDocument/2006/relationships/footnotes" Target="footnotes.xml"/><Relationship Id="rId15" Type="http://schemas.openxmlformats.org/officeDocument/2006/relationships/hyperlink" Target="https://www.mhlw.go.jp/stf/seisakunitsuite/bunya/kenkou_iryou/shokuhin/syokuchu/01.html" TargetMode="External"/><Relationship Id="rId23" Type="http://schemas.openxmlformats.org/officeDocument/2006/relationships/theme" Target="theme/theme1.xml"/><Relationship Id="rId10" Type="http://schemas.openxmlformats.org/officeDocument/2006/relationships/hyperlink" Target="https://www8.cao.go.jp/shoushi/shinseido/law/index.html" TargetMode="External"/><Relationship Id="rId19" Type="http://schemas.openxmlformats.org/officeDocument/2006/relationships/hyperlink" Target="http://www.city.shiki.lg.jp/index.cfm/51,4187,208,682,html" TargetMode="External"/><Relationship Id="rId4" Type="http://schemas.openxmlformats.org/officeDocument/2006/relationships/webSettings" Target="webSettings.xml"/><Relationship Id="rId9" Type="http://schemas.openxmlformats.org/officeDocument/2006/relationships/hyperlink" Target="https://www8.cao.go.jp/shoushi/shinseido/data/index.html" TargetMode="External"/><Relationship Id="rId14" Type="http://schemas.openxmlformats.org/officeDocument/2006/relationships/hyperlink" Target="https://www.mhlw.go.jp/stf/newpage_09762.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052CC-045A-4ACB-A776-C3C001C3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18087</Words>
  <Characters>103100</Characters>
  <Application>Microsoft Office Word</Application>
  <DocSecurity>0</DocSecurity>
  <Lines>859</Lines>
  <Paragraphs>241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2018-08-13T02:51:00Z</dcterms:created>
  <dcterms:modified xsi:type="dcterms:W3CDTF">2020-12-22T06:33:00Z</dcterms:modified>
</cp:coreProperties>
</file>