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11"/>
        <w:tblpPr w:leftFromText="142" w:rightFromText="142" w:topFromText="0" w:bottomFromText="0" w:vertAnchor="text" w:horzAnchor="margin" w:tblpXSpec="left" w:tblpY="451"/>
        <w:tblW w:w="974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484"/>
        <w:gridCol w:w="8262"/>
      </w:tblGrid>
      <w:tr>
        <w:trPr>
          <w:trHeight w:val="568" w:hRule="atLeast"/>
        </w:trPr>
        <w:tc>
          <w:tcPr>
            <w:tcW w:w="1484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事業者名</w:t>
            </w:r>
          </w:p>
        </w:tc>
        <w:tc>
          <w:tcPr>
            <w:tcW w:w="8262" w:type="dxa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/>
        <w:tc>
          <w:tcPr>
            <w:tcW w:w="1484" w:type="dxa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総合評価</w:t>
            </w:r>
          </w:p>
        </w:tc>
        <w:tc>
          <w:tcPr>
            <w:tcW w:w="8262" w:type="dxa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１　過去</w:t>
            </w:r>
            <w:r>
              <w:rPr>
                <w:rFonts w:hint="eastAsia" w:ascii="ＭＳ ゴシック" w:hAnsi="ＭＳ ゴシック" w:eastAsia="ＭＳ ゴシック"/>
              </w:rPr>
              <w:t>1</w:t>
            </w:r>
            <w:r>
              <w:rPr>
                <w:rFonts w:hint="eastAsia" w:ascii="ＭＳ ゴシック" w:hAnsi="ＭＳ ゴシック" w:eastAsia="ＭＳ ゴシック"/>
              </w:rPr>
              <w:t>年間の財務状況に関しては、下記のとおり判断される。</w:t>
            </w:r>
          </w:p>
          <w:p>
            <w:pPr>
              <w:pStyle w:val="15"/>
              <w:numPr>
                <w:ilvl w:val="0"/>
                <w:numId w:val="1"/>
              </w:numPr>
              <w:ind w:leftChars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問題となる点は見当たらない。</w:t>
            </w:r>
          </w:p>
          <w:p>
            <w:pPr>
              <w:pStyle w:val="15"/>
              <w:numPr>
                <w:ilvl w:val="0"/>
                <w:numId w:val="1"/>
              </w:numPr>
              <w:ind w:leftChars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ほぼ問題はない。</w:t>
            </w:r>
          </w:p>
          <w:p>
            <w:pPr>
              <w:pStyle w:val="15"/>
              <w:numPr>
                <w:ilvl w:val="0"/>
                <w:numId w:val="1"/>
              </w:numPr>
              <w:ind w:leftChars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問題点があると思われる。</w:t>
            </w:r>
          </w:p>
          <w:p>
            <w:pPr>
              <w:pStyle w:val="15"/>
              <w:ind w:leftChars="0"/>
              <w:rPr>
                <w:rFonts w:hint="default" w:ascii="ＭＳ ゴシック" w:hAnsi="ＭＳ ゴシック" w:eastAsia="ＭＳ ゴシック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２　開設後の事業運営に関しては、下記のとおり判断される。</w:t>
            </w:r>
          </w:p>
          <w:p>
            <w:pPr>
              <w:pStyle w:val="15"/>
              <w:numPr>
                <w:ilvl w:val="0"/>
                <w:numId w:val="2"/>
              </w:numPr>
              <w:ind w:leftChars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適切に計画されていると認められる。</w:t>
            </w:r>
          </w:p>
          <w:p>
            <w:pPr>
              <w:pStyle w:val="15"/>
              <w:numPr>
                <w:ilvl w:val="0"/>
                <w:numId w:val="2"/>
              </w:numPr>
              <w:ind w:leftChars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おおむね適切に計画されていると認められる。</w:t>
            </w:r>
          </w:p>
          <w:p>
            <w:pPr>
              <w:pStyle w:val="15"/>
              <w:numPr>
                <w:ilvl w:val="0"/>
                <w:numId w:val="2"/>
              </w:numPr>
              <w:ind w:leftChars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問題があると思われる。</w:t>
            </w:r>
          </w:p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※いずれも提出された書類のみの評価で、訪問、電話等による調査は実施</w:t>
            </w:r>
          </w:p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　していない。</w:t>
            </w:r>
          </w:p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/>
        <w:tc>
          <w:tcPr>
            <w:tcW w:w="1484" w:type="dxa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評価の理由</w:t>
            </w:r>
          </w:p>
        </w:tc>
        <w:tc>
          <w:tcPr>
            <w:tcW w:w="8262" w:type="dxa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＜収</w:t>
            </w:r>
            <w:r>
              <w:rPr>
                <w:rFonts w:hint="eastAsia" w:ascii="ＭＳ ゴシック" w:hAnsi="ＭＳ ゴシック" w:eastAsia="ＭＳ ゴシック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益</w:t>
            </w:r>
            <w:r>
              <w:rPr>
                <w:rFonts w:hint="eastAsia" w:ascii="ＭＳ ゴシック" w:hAnsi="ＭＳ ゴシック" w:eastAsia="ＭＳ ゴシック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性＞</w:t>
            </w:r>
          </w:p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＜財務内容＞</w:t>
            </w:r>
          </w:p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＜支払能力＞</w:t>
            </w:r>
          </w:p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＜総　　評＞</w:t>
            </w:r>
          </w:p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/>
        <w:tc>
          <w:tcPr>
            <w:tcW w:w="1484" w:type="dxa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8262" w:type="dxa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上記のとおり評価いたしました。</w:t>
            </w:r>
          </w:p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令和７年　　月　　日</w:t>
            </w:r>
          </w:p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（肩書）　　　　　　　　　　氏名　　　　　　　　　　　　印</w:t>
            </w:r>
          </w:p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</w:tbl>
    <w:p>
      <w:pPr>
        <w:pStyle w:val="0"/>
        <w:rPr>
          <w:rFonts w:hint="default"/>
        </w:rPr>
      </w:pPr>
      <w:bookmarkStart w:id="0" w:name="_GoBack"/>
      <w:bookmarkEnd w:id="0"/>
    </w:p>
    <w:sectPr>
      <w:headerReference r:id="rId6" w:type="default"/>
      <w:pgSz w:w="11906" w:h="16838"/>
      <w:pgMar w:top="1134" w:right="1134" w:bottom="1134" w:left="1134" w:header="737" w:footer="737" w:gutter="0"/>
      <w:cols w:space="720"/>
      <w:textDirection w:val="lrTb"/>
      <w:docGrid w:type="lines" w:linePitch="33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tabs>
        <w:tab w:val="center" w:leader="none" w:pos="4819"/>
        <w:tab w:val="left" w:leader="none" w:pos="8565"/>
      </w:tabs>
      <w:jc w:val="left"/>
      <w:rPr>
        <w:rFonts w:hint="default"/>
        <w:sz w:val="32"/>
      </w:rPr>
    </w:pPr>
    <w:r>
      <w:rPr>
        <w:rFonts w:hint="default"/>
        <w:sz w:val="32"/>
      </w:rPr>
      <w:tab/>
    </w:r>
    <w:r>
      <w:rPr>
        <w:rFonts w:hint="eastAsia"/>
        <w:sz w:val="32"/>
      </w:rPr>
      <w:t>事業者経営状況評価表</w:t>
    </w:r>
    <w:r>
      <w:rPr>
        <w:rFonts w:hint="default"/>
        <w:sz w:val="32"/>
      </w:rPr>
      <w:tab/>
    </w:r>
    <w:r>
      <w:rPr>
        <w:rFonts w:hint="default"/>
        <w:sz w:val="32"/>
      </w:rPr>
      <w:tab/>
    </w:r>
    <w:r>
      <w:rPr>
        <w:rFonts w:hint="eastAsia"/>
        <w:sz w:val="32"/>
      </w:rPr>
      <w:t>様式４</w:t>
    </w:r>
  </w:p>
  <w:p>
    <w:pPr>
      <w:pStyle w:val="16"/>
      <w:tabs>
        <w:tab w:val="clear" w:pos="4252"/>
        <w:tab w:val="clear" w:pos="8504"/>
        <w:tab w:val="center" w:leader="none" w:pos="4819"/>
        <w:tab w:val="right" w:leader="none" w:pos="9638"/>
      </w:tabs>
      <w:rPr>
        <w:rFonts w:hint="default"/>
      </w:rPr>
    </w:pPr>
  </w:p>
</w:hdr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BBBCA118"/>
    <w:lvl w:ilvl="0" w:tplc="AE86CDAC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320" w:hanging="420"/>
      </w:pPr>
    </w:lvl>
    <w:lvl w:ilvl="2" w:tplc="04090011">
      <w:start w:val="1"/>
      <w:numFmt w:val="decimalEnclosedCircle"/>
      <w:lvlText w:val="%3"/>
      <w:lvlJc w:val="left"/>
      <w:pPr>
        <w:ind w:left="1740" w:hanging="420"/>
      </w:pPr>
    </w:lvl>
    <w:lvl w:ilvl="3" w:tplc="0409000F">
      <w:start w:val="1"/>
      <w:numFmt w:val="decimal"/>
      <w:lvlText w:val="%4."/>
      <w:lvlJc w:val="left"/>
      <w:pPr>
        <w:ind w:left="2160" w:hanging="420"/>
      </w:pPr>
    </w:lvl>
    <w:lvl w:ilvl="4" w:tplc="04090017">
      <w:start w:val="1"/>
      <w:numFmt w:val="aiueoFullWidth"/>
      <w:lvlText w:val="(%5)"/>
      <w:lvlJc w:val="left"/>
      <w:pPr>
        <w:ind w:left="2580" w:hanging="420"/>
      </w:pPr>
    </w:lvl>
    <w:lvl w:ilvl="5" w:tplc="04090011">
      <w:start w:val="1"/>
      <w:numFmt w:val="decimalEnclosedCircle"/>
      <w:lvlText w:val="%6"/>
      <w:lvlJc w:val="left"/>
      <w:pPr>
        <w:ind w:left="3000" w:hanging="420"/>
      </w:pPr>
    </w:lvl>
    <w:lvl w:ilvl="6" w:tplc="0409000F">
      <w:start w:val="1"/>
      <w:numFmt w:val="decimal"/>
      <w:lvlText w:val="%7."/>
      <w:lvlJc w:val="left"/>
      <w:pPr>
        <w:ind w:left="3420" w:hanging="420"/>
      </w:pPr>
    </w:lvl>
    <w:lvl w:ilvl="7" w:tplc="04090017">
      <w:start w:val="1"/>
      <w:numFmt w:val="aiueoFullWidth"/>
      <w:lvlText w:val="(%8)"/>
      <w:lvlJc w:val="left"/>
      <w:pPr>
        <w:ind w:left="3840" w:hanging="420"/>
      </w:pPr>
    </w:lvl>
    <w:lvl w:ilvl="8" w:tplc="0409001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>
    <w:nsid w:val="00000002"/>
    <w:multiLevelType w:val="hybridMultilevel"/>
    <w:tmpl w:val="40A690CC"/>
    <w:lvl w:ilvl="0" w:tplc="80DE2956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305" w:hanging="420"/>
      </w:pPr>
    </w:lvl>
    <w:lvl w:ilvl="2" w:tplc="04090011">
      <w:start w:val="1"/>
      <w:numFmt w:val="decimalEnclosedCircle"/>
      <w:lvlText w:val="%3"/>
      <w:lvlJc w:val="left"/>
      <w:pPr>
        <w:ind w:left="1725" w:hanging="420"/>
      </w:pPr>
    </w:lvl>
    <w:lvl w:ilvl="3" w:tplc="0409000F">
      <w:start w:val="1"/>
      <w:numFmt w:val="decimal"/>
      <w:lvlText w:val="%4."/>
      <w:lvlJc w:val="left"/>
      <w:pPr>
        <w:ind w:left="2145" w:hanging="420"/>
      </w:pPr>
    </w:lvl>
    <w:lvl w:ilvl="4" w:tplc="04090017">
      <w:start w:val="1"/>
      <w:numFmt w:val="aiueoFullWidth"/>
      <w:lvlText w:val="(%5)"/>
      <w:lvlJc w:val="left"/>
      <w:pPr>
        <w:ind w:left="2565" w:hanging="420"/>
      </w:pPr>
    </w:lvl>
    <w:lvl w:ilvl="5" w:tplc="04090011">
      <w:start w:val="1"/>
      <w:numFmt w:val="decimalEnclosedCircle"/>
      <w:lvlText w:val="%6"/>
      <w:lvlJc w:val="left"/>
      <w:pPr>
        <w:ind w:left="2985" w:hanging="420"/>
      </w:pPr>
    </w:lvl>
    <w:lvl w:ilvl="6" w:tplc="0409000F">
      <w:start w:val="1"/>
      <w:numFmt w:val="decimal"/>
      <w:lvlText w:val="%7."/>
      <w:lvlJc w:val="left"/>
      <w:pPr>
        <w:ind w:left="3405" w:hanging="420"/>
      </w:pPr>
    </w:lvl>
    <w:lvl w:ilvl="7" w:tplc="04090017">
      <w:start w:val="1"/>
      <w:numFmt w:val="aiueoFullWidth"/>
      <w:lvlText w:val="(%8)"/>
      <w:lvlJc w:val="left"/>
      <w:pPr>
        <w:ind w:left="3825" w:hanging="420"/>
      </w:pPr>
    </w:lvl>
    <w:lvl w:ilvl="8" w:tplc="04090011">
      <w:start w:val="1"/>
      <w:numFmt w:val="decimalEnclosedCircle"/>
      <w:lvlText w:val="%9"/>
      <w:lvlJc w:val="left"/>
      <w:pPr>
        <w:ind w:left="4245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  <w:rPr>
      <w:rFonts w:ascii="Century" w:hAnsi="Century" w:eastAsia="ＭＳ 明朝"/>
      <w:sz w:val="24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  <w:rPr>
      <w:rFonts w:ascii="Century" w:hAnsi="Century" w:eastAsia="ＭＳ 明朝"/>
      <w:sz w:val="24"/>
    </w:rPr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header" Target="head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</TotalTime>
  <Pages>1</Pages>
  <Words>1</Words>
  <Characters>225</Characters>
  <Application>JUST Note</Application>
  <Lines>41</Lines>
  <Paragraphs>19</Paragraphs>
  <CharactersWithSpaces>258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所 孝樹</dc:creator>
  <cp:lastModifiedBy>川幡　陽子</cp:lastModifiedBy>
  <cp:lastPrinted>2019-06-10T01:33:00Z</cp:lastPrinted>
  <dcterms:created xsi:type="dcterms:W3CDTF">2017-08-17T07:40:00Z</dcterms:created>
  <dcterms:modified xsi:type="dcterms:W3CDTF">2025-10-01T07:22:20Z</dcterms:modified>
  <cp:revision>5</cp:revision>
</cp:coreProperties>
</file>