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0739" w14:textId="1E2C7F02" w:rsidR="00226012" w:rsidRPr="009A356D" w:rsidRDefault="001A5841">
      <w:pPr>
        <w:autoSpaceDE w:val="0"/>
        <w:autoSpaceDN w:val="0"/>
        <w:jc w:val="center"/>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特定教育・保育施設　自主点検シート　</w:t>
      </w:r>
      <w:r>
        <w:rPr>
          <w:rFonts w:asciiTheme="majorEastAsia" w:eastAsiaTheme="majorEastAsia" w:hAnsiTheme="majorEastAsia" w:hint="eastAsia"/>
          <w:sz w:val="26"/>
          <w:szCs w:val="26"/>
        </w:rPr>
        <w:t>[</w:t>
      </w:r>
      <w:r w:rsidRPr="00B0104D">
        <w:rPr>
          <w:rFonts w:asciiTheme="majorEastAsia" w:eastAsiaTheme="majorEastAsia" w:hAnsiTheme="majorEastAsia" w:hint="eastAsia"/>
          <w:b/>
          <w:bCs/>
          <w:color w:val="FF0000"/>
          <w:sz w:val="26"/>
          <w:szCs w:val="26"/>
        </w:rPr>
        <w:t>令和</w:t>
      </w:r>
      <w:r w:rsidR="004D6030" w:rsidRPr="00B0104D">
        <w:rPr>
          <w:rFonts w:asciiTheme="majorEastAsia" w:eastAsiaTheme="majorEastAsia" w:hAnsiTheme="majorEastAsia" w:hint="eastAsia"/>
          <w:b/>
          <w:bCs/>
          <w:color w:val="FF0000"/>
          <w:sz w:val="26"/>
          <w:szCs w:val="26"/>
        </w:rPr>
        <w:t>６</w:t>
      </w:r>
      <w:r w:rsidRPr="00B0104D">
        <w:rPr>
          <w:rFonts w:asciiTheme="majorEastAsia" w:eastAsiaTheme="majorEastAsia" w:hAnsiTheme="majorEastAsia" w:hint="eastAsia"/>
          <w:b/>
          <w:bCs/>
          <w:color w:val="FF0000"/>
          <w:sz w:val="26"/>
          <w:szCs w:val="26"/>
        </w:rPr>
        <w:t>年</w:t>
      </w:r>
      <w:r w:rsidR="00B0104D" w:rsidRPr="00B0104D">
        <w:rPr>
          <w:rFonts w:asciiTheme="majorEastAsia" w:eastAsiaTheme="majorEastAsia" w:hAnsiTheme="majorEastAsia" w:hint="eastAsia"/>
          <w:b/>
          <w:bCs/>
          <w:color w:val="FF0000"/>
          <w:sz w:val="26"/>
          <w:szCs w:val="26"/>
        </w:rPr>
        <w:t>４</w:t>
      </w:r>
      <w:r w:rsidRPr="00B0104D">
        <w:rPr>
          <w:rFonts w:asciiTheme="majorEastAsia" w:eastAsiaTheme="majorEastAsia" w:hAnsiTheme="majorEastAsia" w:hint="eastAsia"/>
          <w:b/>
          <w:bCs/>
          <w:color w:val="FF0000"/>
          <w:sz w:val="26"/>
          <w:szCs w:val="26"/>
        </w:rPr>
        <w:t>月版</w:t>
      </w:r>
      <w:r>
        <w:rPr>
          <w:rFonts w:asciiTheme="majorEastAsia" w:eastAsiaTheme="majorEastAsia" w:hAnsiTheme="majorEastAsia" w:hint="eastAsia"/>
          <w:sz w:val="26"/>
          <w:szCs w:val="26"/>
        </w:rPr>
        <w:t>]</w:t>
      </w:r>
    </w:p>
    <w:p w14:paraId="70A5EDAC" w14:textId="77777777" w:rsidR="00226012" w:rsidRDefault="001A5841">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A9260B">
        <w:rPr>
          <w:rFonts w:asciiTheme="majorEastAsia" w:eastAsiaTheme="majorEastAsia" w:hAnsiTheme="majorEastAsia" w:hint="eastAsia"/>
          <w:sz w:val="28"/>
          <w:szCs w:val="28"/>
        </w:rPr>
        <w:t>幼稚園</w:t>
      </w:r>
      <w:r w:rsidR="00F15996">
        <w:rPr>
          <w:rFonts w:asciiTheme="majorEastAsia" w:eastAsiaTheme="majorEastAsia" w:hAnsiTheme="majorEastAsia" w:hint="eastAsia"/>
          <w:sz w:val="28"/>
          <w:szCs w:val="28"/>
        </w:rPr>
        <w:t>（</w:t>
      </w:r>
      <w:r w:rsidR="00071EB2" w:rsidRPr="00071EB2">
        <w:rPr>
          <w:rFonts w:asciiTheme="majorEastAsia" w:eastAsiaTheme="majorEastAsia" w:hAnsiTheme="majorEastAsia" w:hint="eastAsia"/>
          <w:sz w:val="28"/>
          <w:szCs w:val="28"/>
        </w:rPr>
        <w:t>施設型給付費の支給に係る</w:t>
      </w:r>
      <w:r w:rsidR="00071EB2">
        <w:rPr>
          <w:rFonts w:asciiTheme="majorEastAsia" w:eastAsiaTheme="majorEastAsia" w:hAnsiTheme="majorEastAsia" w:hint="eastAsia"/>
          <w:sz w:val="28"/>
          <w:szCs w:val="28"/>
        </w:rPr>
        <w:t>幼稚園</w:t>
      </w:r>
      <w:r w:rsidR="00F15996">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226012" w14:paraId="7ABFAE75" w14:textId="77777777">
        <w:tc>
          <w:tcPr>
            <w:tcW w:w="1134" w:type="dxa"/>
            <w:vMerge w:val="restart"/>
            <w:vAlign w:val="center"/>
          </w:tcPr>
          <w:p w14:paraId="5A835422" w14:textId="170B4810" w:rsidR="00226012" w:rsidRDefault="001A5841" w:rsidP="004D6030">
            <w:pPr>
              <w:spacing w:line="20" w:lineRule="atLeast"/>
              <w:jc w:val="distribute"/>
              <w:rPr>
                <w:rFonts w:asciiTheme="minorEastAsia" w:eastAsiaTheme="minorEastAsia" w:hAnsiTheme="minorEastAsia"/>
                <w:sz w:val="22"/>
              </w:rPr>
            </w:pPr>
            <w:r>
              <w:rPr>
                <w:rFonts w:asciiTheme="minorEastAsia" w:eastAsiaTheme="minorEastAsia" w:hAnsiTheme="minorEastAsia" w:hint="eastAsia"/>
                <w:sz w:val="22"/>
              </w:rPr>
              <w:t>施設名</w:t>
            </w:r>
          </w:p>
        </w:tc>
        <w:tc>
          <w:tcPr>
            <w:tcW w:w="4395" w:type="dxa"/>
            <w:vMerge w:val="restart"/>
            <w:vAlign w:val="center"/>
          </w:tcPr>
          <w:p w14:paraId="7B3F95A8" w14:textId="77777777" w:rsidR="00226012" w:rsidRDefault="00226012" w:rsidP="004D6030">
            <w:pPr>
              <w:spacing w:line="20" w:lineRule="atLeast"/>
              <w:rPr>
                <w:rFonts w:asciiTheme="minorEastAsia" w:eastAsiaTheme="minorEastAsia" w:hAnsiTheme="minorEastAsia"/>
                <w:spacing w:val="16"/>
                <w:szCs w:val="20"/>
              </w:rPr>
            </w:pPr>
          </w:p>
        </w:tc>
        <w:tc>
          <w:tcPr>
            <w:tcW w:w="141" w:type="dxa"/>
            <w:tcBorders>
              <w:top w:val="single" w:sz="4" w:space="0" w:color="FFFFFF" w:themeColor="background1"/>
              <w:bottom w:val="single" w:sz="4" w:space="0" w:color="FFFFFF" w:themeColor="background1"/>
            </w:tcBorders>
          </w:tcPr>
          <w:p w14:paraId="515D5128" w14:textId="77777777" w:rsidR="00226012" w:rsidRDefault="00226012" w:rsidP="004D6030">
            <w:pPr>
              <w:spacing w:line="20" w:lineRule="atLeast"/>
              <w:rPr>
                <w:rFonts w:asciiTheme="minorEastAsia" w:eastAsiaTheme="minorEastAsia" w:hAnsiTheme="minorEastAsia"/>
              </w:rPr>
            </w:pPr>
          </w:p>
        </w:tc>
        <w:tc>
          <w:tcPr>
            <w:tcW w:w="1276" w:type="dxa"/>
            <w:vMerge w:val="restart"/>
            <w:vAlign w:val="center"/>
          </w:tcPr>
          <w:p w14:paraId="03FF4094" w14:textId="77777777" w:rsidR="00226012" w:rsidRDefault="001A5841" w:rsidP="004D6030">
            <w:pPr>
              <w:spacing w:line="20" w:lineRule="atLeast"/>
              <w:jc w:val="distribute"/>
              <w:rPr>
                <w:rFonts w:asciiTheme="minorEastAsia" w:eastAsiaTheme="minorEastAsia" w:hAnsiTheme="minorEastAsia"/>
                <w:sz w:val="22"/>
              </w:rPr>
            </w:pPr>
            <w:r>
              <w:rPr>
                <w:rFonts w:asciiTheme="minorEastAsia" w:eastAsiaTheme="minorEastAsia" w:hAnsiTheme="minorEastAsia" w:hint="eastAsia"/>
                <w:sz w:val="22"/>
              </w:rPr>
              <w:t>運営法人名</w:t>
            </w:r>
          </w:p>
        </w:tc>
        <w:tc>
          <w:tcPr>
            <w:tcW w:w="3119" w:type="dxa"/>
            <w:vMerge w:val="restart"/>
            <w:vAlign w:val="center"/>
          </w:tcPr>
          <w:p w14:paraId="725D2775" w14:textId="77777777" w:rsidR="00226012" w:rsidRDefault="00226012" w:rsidP="004D6030">
            <w:pPr>
              <w:spacing w:line="20" w:lineRule="atLeast"/>
              <w:rPr>
                <w:rFonts w:asciiTheme="minorEastAsia" w:eastAsiaTheme="minorEastAsia" w:hAnsiTheme="minorEastAsia"/>
                <w:szCs w:val="20"/>
              </w:rPr>
            </w:pPr>
          </w:p>
        </w:tc>
      </w:tr>
      <w:tr w:rsidR="00226012" w14:paraId="2AF23463" w14:textId="77777777">
        <w:tc>
          <w:tcPr>
            <w:tcW w:w="1134" w:type="dxa"/>
            <w:vMerge/>
            <w:vAlign w:val="center"/>
          </w:tcPr>
          <w:p w14:paraId="2694C18E" w14:textId="77777777" w:rsidR="00226012" w:rsidRDefault="00226012" w:rsidP="004D6030">
            <w:pPr>
              <w:spacing w:line="20" w:lineRule="atLeast"/>
              <w:jc w:val="distribute"/>
              <w:rPr>
                <w:rFonts w:asciiTheme="minorEastAsia" w:eastAsiaTheme="minorEastAsia" w:hAnsiTheme="minorEastAsia"/>
                <w:sz w:val="22"/>
              </w:rPr>
            </w:pPr>
          </w:p>
        </w:tc>
        <w:tc>
          <w:tcPr>
            <w:tcW w:w="4395" w:type="dxa"/>
            <w:vMerge/>
            <w:vAlign w:val="center"/>
          </w:tcPr>
          <w:p w14:paraId="33D23296" w14:textId="77777777" w:rsidR="00226012" w:rsidRDefault="00226012" w:rsidP="004D6030">
            <w:pPr>
              <w:spacing w:line="20" w:lineRule="atLeas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21EB81B5" w14:textId="77777777" w:rsidR="00226012" w:rsidRDefault="00226012" w:rsidP="004D6030">
            <w:pPr>
              <w:spacing w:line="20" w:lineRule="atLeast"/>
              <w:rPr>
                <w:rFonts w:asciiTheme="minorEastAsia" w:eastAsiaTheme="minorEastAsia" w:hAnsiTheme="minorEastAsia"/>
              </w:rPr>
            </w:pPr>
          </w:p>
        </w:tc>
        <w:tc>
          <w:tcPr>
            <w:tcW w:w="1276" w:type="dxa"/>
            <w:vMerge/>
            <w:vAlign w:val="center"/>
          </w:tcPr>
          <w:p w14:paraId="62DBAEBB" w14:textId="77777777" w:rsidR="00226012" w:rsidRDefault="00226012" w:rsidP="004D6030">
            <w:pPr>
              <w:spacing w:line="20" w:lineRule="atLeast"/>
              <w:jc w:val="distribute"/>
              <w:rPr>
                <w:rFonts w:asciiTheme="minorEastAsia" w:eastAsiaTheme="minorEastAsia" w:hAnsiTheme="minorEastAsia"/>
                <w:sz w:val="22"/>
              </w:rPr>
            </w:pPr>
          </w:p>
        </w:tc>
        <w:tc>
          <w:tcPr>
            <w:tcW w:w="3119" w:type="dxa"/>
            <w:vMerge/>
            <w:vAlign w:val="center"/>
          </w:tcPr>
          <w:p w14:paraId="20CB1BB2" w14:textId="77777777" w:rsidR="00226012" w:rsidRDefault="00226012" w:rsidP="004D6030">
            <w:pPr>
              <w:spacing w:line="20" w:lineRule="atLeast"/>
              <w:rPr>
                <w:rFonts w:asciiTheme="minorEastAsia" w:eastAsiaTheme="minorEastAsia" w:hAnsiTheme="minorEastAsia"/>
                <w:szCs w:val="20"/>
              </w:rPr>
            </w:pPr>
          </w:p>
        </w:tc>
      </w:tr>
      <w:tr w:rsidR="00226012" w14:paraId="310E7FDC" w14:textId="77777777">
        <w:tc>
          <w:tcPr>
            <w:tcW w:w="1134" w:type="dxa"/>
            <w:vAlign w:val="center"/>
          </w:tcPr>
          <w:p w14:paraId="5346357F" w14:textId="26D84FFA" w:rsidR="00226012" w:rsidRDefault="001A5841" w:rsidP="004D6030">
            <w:pPr>
              <w:spacing w:line="20" w:lineRule="atLeast"/>
              <w:jc w:val="distribute"/>
              <w:rPr>
                <w:rFonts w:asciiTheme="minorEastAsia" w:eastAsiaTheme="minorEastAsia" w:hAnsiTheme="minorEastAsia"/>
                <w:sz w:val="22"/>
              </w:rPr>
            </w:pPr>
            <w:r>
              <w:rPr>
                <w:rFonts w:asciiTheme="minorEastAsia" w:eastAsiaTheme="minorEastAsia" w:hAnsiTheme="minorEastAsia" w:hint="eastAsia"/>
                <w:sz w:val="22"/>
              </w:rPr>
              <w:t>園長名</w:t>
            </w:r>
          </w:p>
        </w:tc>
        <w:tc>
          <w:tcPr>
            <w:tcW w:w="4395" w:type="dxa"/>
            <w:vAlign w:val="center"/>
          </w:tcPr>
          <w:p w14:paraId="477F2AEB" w14:textId="77777777" w:rsidR="00226012" w:rsidRDefault="00226012" w:rsidP="004D6030">
            <w:pPr>
              <w:spacing w:line="20" w:lineRule="atLeas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749E54C8" w14:textId="77777777" w:rsidR="00226012" w:rsidRDefault="00226012" w:rsidP="004D6030">
            <w:pPr>
              <w:spacing w:line="20" w:lineRule="atLeast"/>
              <w:rPr>
                <w:rFonts w:asciiTheme="minorEastAsia" w:eastAsiaTheme="minorEastAsia" w:hAnsiTheme="minorEastAsia"/>
              </w:rPr>
            </w:pPr>
          </w:p>
        </w:tc>
        <w:tc>
          <w:tcPr>
            <w:tcW w:w="1276" w:type="dxa"/>
            <w:vAlign w:val="center"/>
          </w:tcPr>
          <w:p w14:paraId="79276D92" w14:textId="77777777" w:rsidR="00226012" w:rsidRDefault="001A5841" w:rsidP="004D6030">
            <w:pPr>
              <w:spacing w:line="20" w:lineRule="atLeast"/>
              <w:jc w:val="center"/>
              <w:rPr>
                <w:rFonts w:asciiTheme="minorEastAsia" w:eastAsiaTheme="minorEastAsia" w:hAnsiTheme="minorEastAsia"/>
                <w:sz w:val="22"/>
              </w:rPr>
            </w:pPr>
            <w:r w:rsidRPr="00F2083B">
              <w:rPr>
                <w:rFonts w:asciiTheme="minorEastAsia" w:eastAsiaTheme="minorEastAsia" w:hAnsiTheme="minorEastAsia" w:hint="eastAsia"/>
                <w:w w:val="90"/>
                <w:kern w:val="0"/>
                <w:sz w:val="22"/>
                <w:fitText w:val="1200" w:id="1802254849"/>
              </w:rPr>
              <w:t>法人代表者</w:t>
            </w:r>
            <w:r w:rsidRPr="00F2083B">
              <w:rPr>
                <w:rFonts w:asciiTheme="minorEastAsia" w:eastAsiaTheme="minorEastAsia" w:hAnsiTheme="minorEastAsia" w:hint="eastAsia"/>
                <w:spacing w:val="7"/>
                <w:w w:val="90"/>
                <w:kern w:val="0"/>
                <w:sz w:val="22"/>
                <w:fitText w:val="1200" w:id="1802254849"/>
              </w:rPr>
              <w:t>名</w:t>
            </w:r>
          </w:p>
        </w:tc>
        <w:tc>
          <w:tcPr>
            <w:tcW w:w="3119" w:type="dxa"/>
            <w:vAlign w:val="center"/>
          </w:tcPr>
          <w:p w14:paraId="78A3700C" w14:textId="77777777" w:rsidR="00226012" w:rsidRDefault="00226012" w:rsidP="004D6030">
            <w:pPr>
              <w:spacing w:line="20" w:lineRule="atLeast"/>
              <w:rPr>
                <w:rFonts w:asciiTheme="minorEastAsia" w:eastAsiaTheme="minorEastAsia" w:hAnsiTheme="minorEastAsia"/>
                <w:szCs w:val="20"/>
              </w:rPr>
            </w:pPr>
          </w:p>
        </w:tc>
      </w:tr>
      <w:tr w:rsidR="00226012" w14:paraId="3DCA3F50" w14:textId="77777777">
        <w:tc>
          <w:tcPr>
            <w:tcW w:w="1134" w:type="dxa"/>
            <w:vAlign w:val="center"/>
          </w:tcPr>
          <w:p w14:paraId="06DA5D3B" w14:textId="5380EC35" w:rsidR="00226012" w:rsidRDefault="001A5841" w:rsidP="004D6030">
            <w:pPr>
              <w:spacing w:line="20" w:lineRule="atLeast"/>
              <w:jc w:val="distribute"/>
              <w:rPr>
                <w:rFonts w:asciiTheme="minorEastAsia" w:eastAsiaTheme="minorEastAsia" w:hAnsiTheme="minorEastAsia"/>
                <w:sz w:val="22"/>
              </w:rPr>
            </w:pPr>
            <w:r>
              <w:rPr>
                <w:rFonts w:asciiTheme="minorEastAsia" w:eastAsiaTheme="minorEastAsia" w:hAnsiTheme="minorEastAsia" w:hint="eastAsia"/>
                <w:sz w:val="22"/>
              </w:rPr>
              <w:t>所在地</w:t>
            </w:r>
          </w:p>
        </w:tc>
        <w:tc>
          <w:tcPr>
            <w:tcW w:w="4395" w:type="dxa"/>
            <w:vAlign w:val="center"/>
          </w:tcPr>
          <w:p w14:paraId="023744B4" w14:textId="77777777" w:rsidR="00226012" w:rsidRDefault="001A5841" w:rsidP="004D6030">
            <w:pPr>
              <w:spacing w:line="20" w:lineRule="atLeast"/>
              <w:rPr>
                <w:rFonts w:asciiTheme="minorEastAsia" w:eastAsiaTheme="minorEastAsia" w:hAnsiTheme="minorEastAsia"/>
                <w:szCs w:val="20"/>
              </w:rPr>
            </w:pPr>
            <w:r>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1D535D92" w14:textId="77777777" w:rsidR="00226012" w:rsidRDefault="00226012" w:rsidP="004D6030">
            <w:pPr>
              <w:spacing w:line="20" w:lineRule="atLeast"/>
              <w:rPr>
                <w:rFonts w:asciiTheme="minorEastAsia" w:eastAsiaTheme="minorEastAsia" w:hAnsiTheme="minorEastAsia"/>
              </w:rPr>
            </w:pPr>
          </w:p>
        </w:tc>
        <w:tc>
          <w:tcPr>
            <w:tcW w:w="1276" w:type="dxa"/>
            <w:vAlign w:val="center"/>
          </w:tcPr>
          <w:p w14:paraId="22397C04" w14:textId="77777777" w:rsidR="00226012" w:rsidRDefault="001A5841" w:rsidP="004D6030">
            <w:pPr>
              <w:spacing w:line="20" w:lineRule="atLeast"/>
              <w:jc w:val="distribute"/>
              <w:rPr>
                <w:rFonts w:asciiTheme="minorEastAsia" w:eastAsiaTheme="minorEastAsia" w:hAnsiTheme="minorEastAsia"/>
                <w:sz w:val="22"/>
              </w:rPr>
            </w:pPr>
            <w:r>
              <w:rPr>
                <w:rFonts w:asciiTheme="minorEastAsia" w:eastAsiaTheme="minorEastAsia" w:hAnsiTheme="minorEastAsia" w:hint="eastAsia"/>
                <w:sz w:val="22"/>
              </w:rPr>
              <w:t>記入者名</w:t>
            </w:r>
          </w:p>
        </w:tc>
        <w:tc>
          <w:tcPr>
            <w:tcW w:w="3119" w:type="dxa"/>
            <w:vAlign w:val="center"/>
          </w:tcPr>
          <w:p w14:paraId="125764FF" w14:textId="77777777" w:rsidR="00226012" w:rsidRDefault="00226012" w:rsidP="004D6030">
            <w:pPr>
              <w:spacing w:line="20" w:lineRule="atLeast"/>
              <w:rPr>
                <w:rFonts w:asciiTheme="minorEastAsia" w:eastAsiaTheme="minorEastAsia" w:hAnsiTheme="minorEastAsia"/>
                <w:szCs w:val="20"/>
              </w:rPr>
            </w:pPr>
          </w:p>
        </w:tc>
      </w:tr>
      <w:tr w:rsidR="00226012" w14:paraId="0F87A96E" w14:textId="77777777" w:rsidTr="004D6030">
        <w:trPr>
          <w:trHeight w:val="894"/>
        </w:trPr>
        <w:tc>
          <w:tcPr>
            <w:tcW w:w="1134" w:type="dxa"/>
            <w:vAlign w:val="center"/>
          </w:tcPr>
          <w:p w14:paraId="562976C6" w14:textId="77777777" w:rsidR="00226012" w:rsidRDefault="001A5841" w:rsidP="004D6030">
            <w:pPr>
              <w:spacing w:line="0" w:lineRule="atLeast"/>
              <w:jc w:val="distribute"/>
              <w:rPr>
                <w:rFonts w:asciiTheme="minorEastAsia" w:eastAsiaTheme="minorEastAsia" w:hAnsiTheme="minorEastAsia"/>
                <w:sz w:val="22"/>
              </w:rPr>
            </w:pPr>
            <w:r>
              <w:rPr>
                <w:rFonts w:asciiTheme="minorEastAsia" w:eastAsiaTheme="minorEastAsia" w:hAnsiTheme="minorEastAsia" w:hint="eastAsia"/>
                <w:sz w:val="22"/>
              </w:rPr>
              <w:t>電話番号</w:t>
            </w:r>
          </w:p>
          <w:p w14:paraId="4E531D69" w14:textId="50DA25D9" w:rsidR="004D6030" w:rsidRDefault="004D6030" w:rsidP="004D6030">
            <w:pPr>
              <w:spacing w:line="0" w:lineRule="atLeast"/>
              <w:jc w:val="distribute"/>
              <w:rPr>
                <w:rFonts w:asciiTheme="minorEastAsia" w:eastAsiaTheme="minorEastAsia" w:hAnsiTheme="minorEastAsia"/>
                <w:sz w:val="22"/>
              </w:rPr>
            </w:pPr>
            <w:r w:rsidRPr="004D6030">
              <w:rPr>
                <w:rFonts w:asciiTheme="minorEastAsia" w:eastAsiaTheme="minorEastAsia" w:hAnsiTheme="minorEastAsia" w:hint="eastAsia"/>
                <w:sz w:val="16"/>
                <w:szCs w:val="16"/>
              </w:rPr>
              <w:t>メールアドレス</w:t>
            </w:r>
          </w:p>
        </w:tc>
        <w:tc>
          <w:tcPr>
            <w:tcW w:w="4395" w:type="dxa"/>
            <w:vAlign w:val="center"/>
          </w:tcPr>
          <w:p w14:paraId="659C2547" w14:textId="77777777" w:rsidR="00226012" w:rsidRDefault="00226012" w:rsidP="004D6030">
            <w:pPr>
              <w:spacing w:line="20" w:lineRule="atLeas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324EF05B" w14:textId="77777777" w:rsidR="00226012" w:rsidRDefault="00226012" w:rsidP="004D6030">
            <w:pPr>
              <w:spacing w:line="20" w:lineRule="atLeast"/>
              <w:rPr>
                <w:rFonts w:asciiTheme="minorEastAsia" w:eastAsiaTheme="minorEastAsia" w:hAnsiTheme="minorEastAsia"/>
              </w:rPr>
            </w:pPr>
          </w:p>
        </w:tc>
        <w:tc>
          <w:tcPr>
            <w:tcW w:w="1276" w:type="dxa"/>
            <w:vAlign w:val="center"/>
          </w:tcPr>
          <w:p w14:paraId="1967AB8D" w14:textId="77777777" w:rsidR="00226012" w:rsidRDefault="001A5841" w:rsidP="004D6030">
            <w:pPr>
              <w:spacing w:line="20" w:lineRule="atLeast"/>
              <w:jc w:val="distribute"/>
              <w:rPr>
                <w:rFonts w:asciiTheme="minorEastAsia" w:eastAsiaTheme="minorEastAsia" w:hAnsiTheme="minorEastAsia"/>
                <w:sz w:val="22"/>
              </w:rPr>
            </w:pPr>
            <w:r>
              <w:rPr>
                <w:rFonts w:asciiTheme="minorEastAsia" w:eastAsiaTheme="minorEastAsia" w:hAnsiTheme="minorEastAsia" w:hint="eastAsia"/>
                <w:sz w:val="22"/>
              </w:rPr>
              <w:t>記入年月日</w:t>
            </w:r>
          </w:p>
        </w:tc>
        <w:tc>
          <w:tcPr>
            <w:tcW w:w="3119" w:type="dxa"/>
            <w:vAlign w:val="center"/>
          </w:tcPr>
          <w:p w14:paraId="392D078E" w14:textId="77777777" w:rsidR="00226012" w:rsidRDefault="00226012" w:rsidP="004D6030">
            <w:pPr>
              <w:spacing w:line="20" w:lineRule="atLeast"/>
              <w:rPr>
                <w:rFonts w:asciiTheme="minorEastAsia" w:eastAsiaTheme="minorEastAsia" w:hAnsiTheme="minorEastAsia"/>
                <w:szCs w:val="20"/>
              </w:rPr>
            </w:pPr>
          </w:p>
        </w:tc>
      </w:tr>
    </w:tbl>
    <w:p w14:paraId="3CF9DBD4" w14:textId="77777777" w:rsidR="00226012" w:rsidRDefault="001A5841" w:rsidP="004D6030">
      <w:pPr>
        <w:spacing w:line="280" w:lineRule="exact"/>
        <w:ind w:firstLineChars="1559" w:firstLine="3113"/>
        <w:jc w:val="left"/>
        <w:rPr>
          <w:rFonts w:asciiTheme="majorEastAsia" w:eastAsiaTheme="majorEastAsia" w:hAnsiTheme="majorEastAsia"/>
          <w:sz w:val="22"/>
        </w:rPr>
      </w:pPr>
      <w:r>
        <w:rPr>
          <w:rFonts w:asciiTheme="majorEastAsia" w:eastAsiaTheme="majorEastAsia" w:hAnsiTheme="majorEastAsia" w:hint="eastAsia"/>
          <w:sz w:val="22"/>
        </w:rPr>
        <w:t xml:space="preserve">志木市 福祉部 福祉監査室　　TEL： </w:t>
      </w:r>
      <w:r>
        <w:rPr>
          <w:rFonts w:asciiTheme="majorEastAsia" w:eastAsiaTheme="majorEastAsia" w:hAnsiTheme="majorEastAsia" w:hint="eastAsia"/>
          <w:spacing w:val="-20"/>
          <w:sz w:val="22"/>
        </w:rPr>
        <w:t>０４８－</w:t>
      </w:r>
      <w:r w:rsidR="00C23968">
        <w:rPr>
          <w:rFonts w:asciiTheme="majorEastAsia" w:eastAsiaTheme="majorEastAsia" w:hAnsiTheme="majorEastAsia" w:hint="eastAsia"/>
          <w:spacing w:val="-20"/>
          <w:sz w:val="22"/>
        </w:rPr>
        <w:t>４５６－５３６５</w:t>
      </w:r>
    </w:p>
    <w:p w14:paraId="5873399E" w14:textId="556F2026" w:rsidR="00226012" w:rsidRDefault="001A5841">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4D603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E-mail： </w:t>
      </w:r>
      <w:r>
        <w:rPr>
          <w:rFonts w:ascii="Arial" w:eastAsiaTheme="majorEastAsia" w:hAnsi="Arial" w:cs="Arial"/>
          <w:spacing w:val="20"/>
          <w:sz w:val="22"/>
        </w:rPr>
        <w:t>fukushi-kansa@city.shiki.lg.jp</w:t>
      </w:r>
    </w:p>
    <w:p w14:paraId="577647ED" w14:textId="77777777" w:rsidR="00226012" w:rsidRDefault="00226012">
      <w:pPr>
        <w:spacing w:line="80" w:lineRule="exact"/>
        <w:rPr>
          <w:rFonts w:ascii="Arial" w:eastAsiaTheme="minorEastAsia" w:hAnsi="Arial" w:cs="Arial"/>
          <w:szCs w:val="20"/>
        </w:rPr>
      </w:pPr>
    </w:p>
    <w:tbl>
      <w:tblPr>
        <w:tblStyle w:val="a7"/>
        <w:tblW w:w="0" w:type="auto"/>
        <w:tblInd w:w="108" w:type="dxa"/>
        <w:tblLook w:val="04A0" w:firstRow="1" w:lastRow="0" w:firstColumn="1" w:lastColumn="0" w:noHBand="0" w:noVBand="1"/>
      </w:tblPr>
      <w:tblGrid>
        <w:gridCol w:w="9860"/>
      </w:tblGrid>
      <w:tr w:rsidR="00226012" w14:paraId="1E6DAE7F" w14:textId="77777777">
        <w:tc>
          <w:tcPr>
            <w:tcW w:w="10065" w:type="dxa"/>
            <w:tcBorders>
              <w:top w:val="dotted" w:sz="4" w:space="0" w:color="auto"/>
              <w:left w:val="dotted" w:sz="4" w:space="0" w:color="auto"/>
              <w:bottom w:val="dotted" w:sz="4" w:space="0" w:color="auto"/>
              <w:right w:val="dotted" w:sz="4" w:space="0" w:color="auto"/>
            </w:tcBorders>
          </w:tcPr>
          <w:p w14:paraId="6FB22DA8" w14:textId="77777777" w:rsidR="00226012" w:rsidRDefault="001A5841">
            <w:pPr>
              <w:ind w:left="200" w:hangingChars="100" w:hanging="20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自主点検シートについて</w:t>
            </w:r>
          </w:p>
          <w:p w14:paraId="218E68B7" w14:textId="77777777" w:rsidR="00226012" w:rsidRDefault="001A5841">
            <w:pPr>
              <w:ind w:left="359" w:hangingChars="200" w:hanging="359"/>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hint="eastAsia"/>
                <w:color w:val="000000" w:themeColor="text1"/>
                <w:spacing w:val="-4"/>
                <w:szCs w:val="20"/>
              </w:rPr>
              <w:t xml:space="preserve">　利用者に適切な</w:t>
            </w:r>
            <w:r w:rsidR="00031548">
              <w:rPr>
                <w:rFonts w:asciiTheme="minorEastAsia" w:eastAsiaTheme="minorEastAsia" w:hAnsiTheme="minorEastAsia" w:hint="eastAsia"/>
                <w:color w:val="000000" w:themeColor="text1"/>
                <w:spacing w:val="-4"/>
                <w:szCs w:val="20"/>
              </w:rPr>
              <w:t>教育・</w:t>
            </w:r>
            <w:r>
              <w:rPr>
                <w:rFonts w:asciiTheme="minorEastAsia" w:eastAsiaTheme="minorEastAsia" w:hAnsiTheme="minorEastAsia" w:hint="eastAsia"/>
                <w:color w:val="000000" w:themeColor="text1"/>
                <w:spacing w:val="-4"/>
                <w:szCs w:val="20"/>
              </w:rPr>
              <w:t>保育サービスを提供するためには、施設自らが、運営基準に適合しているかどうか、施設型給付費等の請求が算定要件を満たして適正に行われているかどうかなどについて、日常的に確認することが重要です。</w:t>
            </w:r>
          </w:p>
          <w:p w14:paraId="6F53F07F" w14:textId="77777777" w:rsidR="00226012" w:rsidRDefault="001A5841">
            <w:pPr>
              <w:ind w:left="359" w:hangingChars="200" w:hanging="359"/>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この自主点検シートを活用して、施設の運営状況について、毎年、定期的な点検をお願いします。</w:t>
            </w:r>
          </w:p>
          <w:p w14:paraId="023E24F0" w14:textId="77777777" w:rsidR="00226012" w:rsidRDefault="001A5841">
            <w:pPr>
              <w:ind w:left="359" w:hangingChars="200" w:hanging="359"/>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市が実地指導を行う際には、事前に施設でこのシートを使って点検をいただき、実地指導の前に提出をお願いしています。当日は、このシートに沿って運営状況を確認しますので、施設の方でもその写しを保管しておいてください。</w:t>
            </w:r>
          </w:p>
          <w:p w14:paraId="251BB4C6" w14:textId="77777777" w:rsidR="00226012" w:rsidRDefault="001A5841">
            <w:pPr>
              <w:ind w:left="359" w:hangingChars="200" w:hanging="359"/>
              <w:jc w:val="left"/>
              <w:rPr>
                <w:rFonts w:asciiTheme="minorEastAsia" w:eastAsiaTheme="minorEastAsia" w:hAnsiTheme="minorEastAsia"/>
                <w:color w:val="000000" w:themeColor="text1"/>
                <w:spacing w:val="-2"/>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「点検結果」欄は、該当する項目</w:t>
            </w:r>
            <w:r>
              <w:rPr>
                <w:rFonts w:asciiTheme="minorEastAsia" w:eastAsiaTheme="minorEastAsia" w:hAnsiTheme="minorEastAsia" w:hint="eastAsia"/>
                <w:color w:val="000000" w:themeColor="text1"/>
                <w:spacing w:val="-8"/>
                <w:szCs w:val="20"/>
              </w:rPr>
              <w:t>（いる・いない・非該当・適合・不適合）</w:t>
            </w:r>
            <w:r>
              <w:rPr>
                <w:rFonts w:asciiTheme="minorEastAsia" w:eastAsiaTheme="minorEastAsia" w:hAnsiTheme="minorEastAsia" w:hint="eastAsia"/>
                <w:color w:val="000000" w:themeColor="text1"/>
                <w:spacing w:val="-2"/>
                <w:szCs w:val="20"/>
              </w:rPr>
              <w:t>の□を■に、又は手書きの場合はチェックを入れてください。基準等に不適合の場合は、右枠の「不適合の場合：その状況・改善方法」欄に簡潔に記載してください。</w:t>
            </w:r>
          </w:p>
          <w:p w14:paraId="2AE83FCA" w14:textId="77777777" w:rsidR="00226012" w:rsidRDefault="001A5841">
            <w:pPr>
              <w:ind w:left="353" w:hangingChars="200" w:hanging="353"/>
              <w:jc w:val="left"/>
              <w:rPr>
                <w:rFonts w:asciiTheme="minorEastAsia" w:eastAsiaTheme="minorEastAsia" w:hAnsiTheme="minorEastAsia"/>
                <w:b/>
                <w:color w:val="000000" w:themeColor="text1"/>
                <w:spacing w:val="-2"/>
                <w:szCs w:val="20"/>
              </w:rPr>
            </w:pPr>
            <w:r>
              <w:rPr>
                <w:rFonts w:asciiTheme="minorEastAsia" w:eastAsiaTheme="minorEastAsia" w:hAnsiTheme="minorEastAsia" w:hint="eastAsia"/>
                <w:b/>
                <w:color w:val="000000" w:themeColor="text1"/>
                <w:spacing w:val="-2"/>
                <w:szCs w:val="20"/>
              </w:rPr>
              <w:t>※</w:t>
            </w:r>
            <w:r w:rsidRPr="0042719E">
              <w:rPr>
                <w:rFonts w:asciiTheme="minorEastAsia" w:eastAsiaTheme="minorEastAsia" w:hAnsiTheme="minorEastAsia" w:hint="eastAsia"/>
                <w:color w:val="000000" w:themeColor="text1"/>
                <w:spacing w:val="-2"/>
                <w:szCs w:val="20"/>
              </w:rPr>
              <w:t xml:space="preserve">　</w:t>
            </w:r>
            <w:r w:rsidR="00CC7F5B">
              <w:rPr>
                <w:rFonts w:asciiTheme="minorEastAsia" w:eastAsiaTheme="minorEastAsia" w:hAnsiTheme="minorEastAsia" w:hint="eastAsia"/>
                <w:b/>
                <w:color w:val="000000" w:themeColor="text1"/>
                <w:spacing w:val="-2"/>
                <w:szCs w:val="20"/>
              </w:rPr>
              <w:t>幼稚園の</w:t>
            </w:r>
            <w:r>
              <w:rPr>
                <w:rFonts w:asciiTheme="minorEastAsia" w:eastAsiaTheme="minorEastAsia" w:hAnsiTheme="minorEastAsia" w:hint="eastAsia"/>
                <w:b/>
                <w:color w:val="000000" w:themeColor="text1"/>
                <w:spacing w:val="-2"/>
                <w:szCs w:val="20"/>
              </w:rPr>
              <w:t>認可基準の適合状況等に関する</w:t>
            </w:r>
            <w:r w:rsidR="0042719E">
              <w:rPr>
                <w:rFonts w:asciiTheme="minorEastAsia" w:eastAsiaTheme="minorEastAsia" w:hAnsiTheme="minorEastAsia" w:hint="eastAsia"/>
                <w:b/>
                <w:color w:val="000000" w:themeColor="text1"/>
                <w:spacing w:val="-2"/>
                <w:szCs w:val="20"/>
              </w:rPr>
              <w:t>書面調査</w:t>
            </w:r>
            <w:r w:rsidR="00D4668D">
              <w:rPr>
                <w:rFonts w:asciiTheme="minorEastAsia" w:eastAsiaTheme="minorEastAsia" w:hAnsiTheme="minorEastAsia" w:hint="eastAsia"/>
                <w:b/>
                <w:color w:val="000000" w:themeColor="text1"/>
                <w:spacing w:val="-2"/>
                <w:szCs w:val="20"/>
              </w:rPr>
              <w:t>・</w:t>
            </w:r>
            <w:r w:rsidR="0042719E">
              <w:rPr>
                <w:rFonts w:asciiTheme="minorEastAsia" w:eastAsiaTheme="minorEastAsia" w:hAnsiTheme="minorEastAsia" w:hint="eastAsia"/>
                <w:b/>
                <w:color w:val="000000" w:themeColor="text1"/>
                <w:spacing w:val="-2"/>
                <w:szCs w:val="20"/>
              </w:rPr>
              <w:t>実地検査</w:t>
            </w:r>
            <w:r>
              <w:rPr>
                <w:rFonts w:asciiTheme="minorEastAsia" w:eastAsiaTheme="minorEastAsia" w:hAnsiTheme="minorEastAsia" w:hint="eastAsia"/>
                <w:b/>
                <w:color w:val="000000" w:themeColor="text1"/>
                <w:spacing w:val="-2"/>
                <w:szCs w:val="20"/>
              </w:rPr>
              <w:t>については、埼玉県（</w:t>
            </w:r>
            <w:r w:rsidR="00CC7F5B">
              <w:rPr>
                <w:rFonts w:asciiTheme="minorEastAsia" w:eastAsiaTheme="minorEastAsia" w:hAnsiTheme="minorEastAsia" w:hint="eastAsia"/>
                <w:b/>
                <w:color w:val="000000" w:themeColor="text1"/>
                <w:spacing w:val="-2"/>
                <w:szCs w:val="20"/>
              </w:rPr>
              <w:t>学事課</w:t>
            </w:r>
            <w:r>
              <w:rPr>
                <w:rFonts w:asciiTheme="minorEastAsia" w:eastAsiaTheme="minorEastAsia" w:hAnsiTheme="minorEastAsia" w:hint="eastAsia"/>
                <w:b/>
                <w:color w:val="000000" w:themeColor="text1"/>
                <w:spacing w:val="-2"/>
                <w:szCs w:val="20"/>
              </w:rPr>
              <w:t>）が行います。</w:t>
            </w:r>
          </w:p>
          <w:p w14:paraId="2926FD9A" w14:textId="77777777" w:rsidR="00B0104D" w:rsidRDefault="00B0104D" w:rsidP="00B0104D">
            <w:pPr>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w:t>
            </w:r>
            <w:r w:rsidRPr="00C034BD">
              <w:rPr>
                <w:rFonts w:asciiTheme="minorEastAsia" w:eastAsiaTheme="minorEastAsia" w:hAnsiTheme="minorEastAsia" w:hint="eastAsia"/>
                <w:color w:val="000000" w:themeColor="text1"/>
                <w:szCs w:val="20"/>
              </w:rPr>
              <w:t>「確認事項」欄の</w:t>
            </w:r>
            <w:r w:rsidRPr="00016ED2">
              <w:rPr>
                <w:rFonts w:asciiTheme="majorEastAsia" w:eastAsiaTheme="majorEastAsia" w:hAnsiTheme="majorEastAsia" w:hint="eastAsia"/>
                <w:b/>
                <w:bCs/>
                <w:color w:val="FF0000"/>
                <w:szCs w:val="20"/>
              </w:rPr>
              <w:t>ゴシック体</w:t>
            </w:r>
            <w:r w:rsidRPr="00C034BD">
              <w:rPr>
                <w:rFonts w:asciiTheme="minorEastAsia" w:eastAsiaTheme="minorEastAsia" w:hAnsiTheme="minorEastAsia" w:hint="eastAsia"/>
                <w:color w:val="000000" w:themeColor="text1"/>
                <w:szCs w:val="20"/>
              </w:rPr>
              <w:t>で書かれた部</w:t>
            </w:r>
            <w:r w:rsidRPr="00FA783C">
              <w:rPr>
                <w:rFonts w:asciiTheme="minorEastAsia" w:eastAsiaTheme="minorEastAsia" w:hAnsiTheme="minorEastAsia" w:hint="eastAsia"/>
                <w:szCs w:val="20"/>
              </w:rPr>
              <w:t>分は、</w:t>
            </w:r>
            <w:r w:rsidRPr="00016ED2">
              <w:rPr>
                <w:rFonts w:asciiTheme="majorEastAsia" w:eastAsiaTheme="majorEastAsia" w:hAnsiTheme="majorEastAsia" w:hint="eastAsia"/>
                <w:b/>
                <w:bCs/>
                <w:color w:val="FF0000"/>
                <w:szCs w:val="20"/>
              </w:rPr>
              <w:t>令和６年４月まで</w:t>
            </w:r>
            <w:r w:rsidRPr="00FA783C">
              <w:rPr>
                <w:rFonts w:asciiTheme="minorEastAsia" w:eastAsiaTheme="minorEastAsia" w:hAnsiTheme="minorEastAsia" w:hint="eastAsia"/>
                <w:szCs w:val="20"/>
              </w:rPr>
              <w:t>の改正</w:t>
            </w:r>
            <w:r>
              <w:rPr>
                <w:rFonts w:asciiTheme="minorEastAsia" w:eastAsiaTheme="minorEastAsia" w:hAnsiTheme="minorEastAsia" w:hint="eastAsia"/>
                <w:color w:val="000000" w:themeColor="text1"/>
                <w:szCs w:val="20"/>
              </w:rPr>
              <w:t>、</w:t>
            </w:r>
            <w:r w:rsidRPr="00C034BD">
              <w:rPr>
                <w:rFonts w:asciiTheme="minorEastAsia" w:eastAsiaTheme="minorEastAsia" w:hAnsiTheme="minorEastAsia" w:hint="eastAsia"/>
                <w:color w:val="000000" w:themeColor="text1"/>
                <w:szCs w:val="20"/>
              </w:rPr>
              <w:t>追加</w:t>
            </w:r>
            <w:r>
              <w:rPr>
                <w:rFonts w:asciiTheme="minorEastAsia" w:eastAsiaTheme="minorEastAsia" w:hAnsiTheme="minorEastAsia" w:hint="eastAsia"/>
                <w:color w:val="000000" w:themeColor="text1"/>
                <w:szCs w:val="20"/>
              </w:rPr>
              <w:t>又は修正</w:t>
            </w:r>
            <w:r w:rsidRPr="00C034BD">
              <w:rPr>
                <w:rFonts w:asciiTheme="minorEastAsia" w:eastAsiaTheme="minorEastAsia" w:hAnsiTheme="minorEastAsia" w:hint="eastAsia"/>
                <w:color w:val="000000" w:themeColor="text1"/>
                <w:szCs w:val="20"/>
              </w:rPr>
              <w:t>部分です</w:t>
            </w:r>
            <w:r>
              <w:rPr>
                <w:rFonts w:asciiTheme="minorEastAsia" w:eastAsiaTheme="minorEastAsia" w:hAnsiTheme="minorEastAsia" w:hint="eastAsia"/>
                <w:szCs w:val="20"/>
              </w:rPr>
              <w:t>。</w:t>
            </w:r>
          </w:p>
          <w:p w14:paraId="03734D38" w14:textId="77777777" w:rsidR="00226012" w:rsidRDefault="001A5841" w:rsidP="000F1FF8">
            <w:pPr>
              <w:spacing w:line="250" w:lineRule="exact"/>
              <w:ind w:left="180" w:hangingChars="100" w:hanging="180"/>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法令等の表記は、次のとおり略称を使用しています。</w:t>
            </w:r>
          </w:p>
          <w:p w14:paraId="7965FEFC" w14:textId="77777777" w:rsidR="0038606B" w:rsidRPr="001B4440" w:rsidRDefault="001A5841" w:rsidP="000F1FF8">
            <w:pPr>
              <w:autoSpaceDE w:val="0"/>
              <w:autoSpaceDN w:val="0"/>
              <w:spacing w:line="250" w:lineRule="exact"/>
              <w:ind w:left="1258" w:hangingChars="700" w:hanging="1258"/>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sidRPr="001B4440">
              <w:rPr>
                <w:rFonts w:asciiTheme="minorEastAsia" w:eastAsiaTheme="minorEastAsia" w:hAnsiTheme="minorEastAsia" w:hint="eastAsia"/>
                <w:color w:val="000000" w:themeColor="text1"/>
                <w:szCs w:val="20"/>
              </w:rPr>
              <w:t xml:space="preserve">　　</w:t>
            </w:r>
            <w:r w:rsidR="000F1FF8" w:rsidRPr="001B4440">
              <w:rPr>
                <w:rFonts w:asciiTheme="minorEastAsia" w:eastAsiaTheme="minorEastAsia" w:hAnsiTheme="minorEastAsia" w:hint="eastAsia"/>
                <w:color w:val="000000" w:themeColor="text1"/>
                <w:szCs w:val="20"/>
              </w:rPr>
              <w:t>支援法</w:t>
            </w:r>
            <w:r w:rsidRPr="001B4440">
              <w:rPr>
                <w:rFonts w:asciiTheme="minorEastAsia" w:eastAsiaTheme="minorEastAsia" w:hAnsiTheme="minorEastAsia" w:hint="eastAsia"/>
                <w:color w:val="000000" w:themeColor="text1"/>
                <w:szCs w:val="20"/>
              </w:rPr>
              <w:t>：　子ども・子育て支援法</w:t>
            </w:r>
          </w:p>
          <w:p w14:paraId="58F3F8BD" w14:textId="77777777" w:rsidR="00226012" w:rsidRDefault="0070010B" w:rsidP="0070010B">
            <w:pPr>
              <w:autoSpaceDE w:val="0"/>
              <w:autoSpaceDN w:val="0"/>
              <w:spacing w:line="250" w:lineRule="exact"/>
              <w:ind w:left="1258" w:hangingChars="700" w:hanging="1258"/>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sidR="001B4440" w:rsidRPr="001B4440">
              <w:rPr>
                <w:rFonts w:asciiTheme="minorEastAsia" w:eastAsiaTheme="minorEastAsia" w:hAnsiTheme="minorEastAsia" w:hint="eastAsia"/>
                <w:color w:val="000000" w:themeColor="text1"/>
                <w:szCs w:val="20"/>
              </w:rPr>
              <w:t>設置</w:t>
            </w:r>
            <w:r>
              <w:rPr>
                <w:rFonts w:asciiTheme="minorEastAsia" w:eastAsiaTheme="minorEastAsia" w:hAnsiTheme="minorEastAsia" w:hint="eastAsia"/>
                <w:color w:val="000000" w:themeColor="text1"/>
                <w:szCs w:val="20"/>
              </w:rPr>
              <w:t>認可</w:t>
            </w:r>
            <w:r w:rsidR="001B4440" w:rsidRPr="001B4440">
              <w:rPr>
                <w:rFonts w:asciiTheme="minorEastAsia" w:eastAsiaTheme="minorEastAsia" w:hAnsiTheme="minorEastAsia" w:hint="eastAsia"/>
                <w:color w:val="000000" w:themeColor="text1"/>
                <w:szCs w:val="20"/>
              </w:rPr>
              <w:t>基準</w:t>
            </w:r>
            <w:r w:rsidR="001A5841" w:rsidRPr="001B4440">
              <w:rPr>
                <w:rFonts w:asciiTheme="minorEastAsia" w:eastAsiaTheme="minorEastAsia" w:hAnsiTheme="minorEastAsia" w:hint="eastAsia"/>
                <w:color w:val="000000" w:themeColor="text1"/>
                <w:szCs w:val="20"/>
              </w:rPr>
              <w:t xml:space="preserve">：　</w:t>
            </w:r>
            <w:r w:rsidR="001B4440" w:rsidRPr="001B4440">
              <w:rPr>
                <w:rFonts w:asciiTheme="minorEastAsia" w:eastAsiaTheme="minorEastAsia" w:hAnsiTheme="minorEastAsia" w:hint="eastAsia"/>
                <w:color w:val="000000" w:themeColor="text1"/>
                <w:szCs w:val="20"/>
              </w:rPr>
              <w:t>幼稚園設置基準（昭和31年文部省令第32号）</w:t>
            </w:r>
            <w:r>
              <w:rPr>
                <w:rFonts w:asciiTheme="minorEastAsia" w:eastAsiaTheme="minorEastAsia" w:hAnsiTheme="minorEastAsia" w:hint="eastAsia"/>
                <w:color w:val="000000" w:themeColor="text1"/>
                <w:szCs w:val="20"/>
              </w:rPr>
              <w:t>、</w:t>
            </w:r>
            <w:r w:rsidR="001B4440" w:rsidRPr="001B4440">
              <w:rPr>
                <w:rFonts w:asciiTheme="minorEastAsia" w:eastAsiaTheme="minorEastAsia" w:hAnsiTheme="minorEastAsia" w:hint="eastAsia"/>
                <w:color w:val="000000" w:themeColor="text1"/>
                <w:szCs w:val="20"/>
              </w:rPr>
              <w:t>学校教育法施行規則</w:t>
            </w:r>
            <w:r w:rsidR="001A5841" w:rsidRPr="001B4440">
              <w:rPr>
                <w:rFonts w:asciiTheme="minorEastAsia" w:eastAsiaTheme="minorEastAsia" w:hAnsiTheme="minorEastAsia" w:hint="eastAsia"/>
                <w:color w:val="000000" w:themeColor="text1"/>
                <w:szCs w:val="20"/>
              </w:rPr>
              <w:t>（</w:t>
            </w:r>
            <w:r w:rsidR="001B4440" w:rsidRPr="001B4440">
              <w:rPr>
                <w:rFonts w:asciiTheme="minorEastAsia" w:eastAsiaTheme="minorEastAsia" w:hAnsiTheme="minorEastAsia" w:hint="eastAsia"/>
                <w:color w:val="000000" w:themeColor="text1"/>
                <w:szCs w:val="20"/>
              </w:rPr>
              <w:t>昭和22年文部省令第11号）</w:t>
            </w:r>
          </w:p>
          <w:p w14:paraId="229A59C8" w14:textId="77777777" w:rsidR="0070010B" w:rsidRPr="0070010B" w:rsidRDefault="0070010B" w:rsidP="0070010B">
            <w:pPr>
              <w:autoSpaceDE w:val="0"/>
              <w:autoSpaceDN w:val="0"/>
              <w:spacing w:line="250" w:lineRule="exact"/>
              <w:ind w:left="1258" w:hangingChars="700" w:hanging="1258"/>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埼玉県私立幼稚園設置認可に係る審査基準（平成6年10月1日制定）</w:t>
            </w:r>
            <w:r w:rsidR="004A29C4" w:rsidRPr="004A29C4">
              <w:rPr>
                <w:rFonts w:asciiTheme="minorEastAsia" w:eastAsiaTheme="minorEastAsia" w:hAnsiTheme="minorEastAsia" w:hint="eastAsia"/>
                <w:color w:val="000000" w:themeColor="text1"/>
                <w:szCs w:val="20"/>
              </w:rPr>
              <w:t>[最終改正：</w:t>
            </w:r>
            <w:r w:rsidR="004A29C4">
              <w:rPr>
                <w:rFonts w:asciiTheme="minorEastAsia" w:eastAsiaTheme="minorEastAsia" w:hAnsiTheme="minorEastAsia" w:hint="eastAsia"/>
                <w:color w:val="000000" w:themeColor="text1"/>
                <w:szCs w:val="20"/>
              </w:rPr>
              <w:t>平成27</w:t>
            </w:r>
            <w:r w:rsidR="004A29C4" w:rsidRPr="004A29C4">
              <w:rPr>
                <w:rFonts w:asciiTheme="minorEastAsia" w:eastAsiaTheme="minorEastAsia" w:hAnsiTheme="minorEastAsia" w:hint="eastAsia"/>
                <w:color w:val="000000" w:themeColor="text1"/>
                <w:szCs w:val="20"/>
              </w:rPr>
              <w:t>年</w:t>
            </w:r>
            <w:r w:rsidR="004A29C4">
              <w:rPr>
                <w:rFonts w:asciiTheme="minorEastAsia" w:eastAsiaTheme="minorEastAsia" w:hAnsiTheme="minorEastAsia" w:hint="eastAsia"/>
                <w:color w:val="000000" w:themeColor="text1"/>
                <w:szCs w:val="20"/>
              </w:rPr>
              <w:t>4</w:t>
            </w:r>
            <w:r w:rsidR="004A29C4" w:rsidRPr="004A29C4">
              <w:rPr>
                <w:rFonts w:asciiTheme="minorEastAsia" w:eastAsiaTheme="minorEastAsia" w:hAnsiTheme="minorEastAsia" w:hint="eastAsia"/>
                <w:color w:val="000000" w:themeColor="text1"/>
                <w:szCs w:val="20"/>
              </w:rPr>
              <w:t>月1日]</w:t>
            </w:r>
          </w:p>
          <w:p w14:paraId="16730F72" w14:textId="77777777" w:rsidR="00226012" w:rsidRDefault="001A5841" w:rsidP="000F1FF8">
            <w:pPr>
              <w:autoSpaceDE w:val="0"/>
              <w:autoSpaceDN w:val="0"/>
              <w:spacing w:line="250" w:lineRule="exact"/>
              <w:ind w:left="1437" w:hangingChars="800" w:hanging="1437"/>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確認基準：　</w:t>
            </w:r>
            <w:r>
              <w:rPr>
                <w:rFonts w:asciiTheme="minorEastAsia" w:eastAsiaTheme="minorEastAsia" w:hAnsiTheme="minorEastAsia" w:hint="eastAsia"/>
                <w:color w:val="000000" w:themeColor="text1"/>
                <w:sz w:val="18"/>
                <w:szCs w:val="18"/>
              </w:rPr>
              <w:t>（施設型給付費等の支給に係る事業を行う者として確認するに当たって、適合しなければならない基準）</w:t>
            </w:r>
          </w:p>
          <w:p w14:paraId="57244E52" w14:textId="77777777" w:rsidR="00226012" w:rsidRDefault="001A5841" w:rsidP="000F1FF8">
            <w:pPr>
              <w:autoSpaceDE w:val="0"/>
              <w:autoSpaceDN w:val="0"/>
              <w:spacing w:line="250" w:lineRule="exact"/>
              <w:ind w:left="1437" w:hangingChars="800" w:hanging="1437"/>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hint="eastAsia"/>
                <w:color w:val="000000" w:themeColor="text1"/>
                <w:spacing w:val="-4"/>
                <w:szCs w:val="20"/>
              </w:rPr>
              <w:t>志木市特定教育・保育施設及び特定地域型保育事業の運営に関する基準を定める条例（平成26年条例第17号）</w:t>
            </w:r>
          </w:p>
          <w:p w14:paraId="26DD8BB0" w14:textId="77777777" w:rsidR="00226012" w:rsidRDefault="001A5841" w:rsidP="000F1FF8">
            <w:pPr>
              <w:autoSpaceDE w:val="0"/>
              <w:autoSpaceDN w:val="0"/>
              <w:spacing w:line="250" w:lineRule="exact"/>
              <w:ind w:left="2246" w:hangingChars="1250" w:hanging="2246"/>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［国</w:t>
            </w:r>
            <w:r>
              <w:rPr>
                <w:rFonts w:asciiTheme="minorEastAsia" w:eastAsiaTheme="minorEastAsia" w:hAnsiTheme="minorEastAsia"/>
                <w:color w:val="000000" w:themeColor="text1"/>
                <w:szCs w:val="20"/>
              </w:rPr>
              <w:t>］</w:t>
            </w:r>
            <w:r>
              <w:rPr>
                <w:rFonts w:asciiTheme="minorEastAsia" w:eastAsiaTheme="minorEastAsia" w:hAnsiTheme="minorEastAsia" w:hint="eastAsia"/>
                <w:color w:val="000000" w:themeColor="text1"/>
                <w:szCs w:val="20"/>
              </w:rPr>
              <w:t xml:space="preserve"> 特定教育・保育施設及び特定地域型保育事業</w:t>
            </w:r>
            <w:r w:rsidR="00D142A0" w:rsidRPr="00582A6D">
              <w:rPr>
                <w:rFonts w:asciiTheme="minorEastAsia" w:eastAsiaTheme="minorEastAsia" w:hAnsiTheme="minorEastAsia" w:hint="eastAsia"/>
                <w:color w:val="000000" w:themeColor="text1"/>
                <w:szCs w:val="20"/>
              </w:rPr>
              <w:t>並びに特定子ども・子育て支援施設等</w:t>
            </w:r>
            <w:r w:rsidR="00D142A0" w:rsidRPr="00C034BD">
              <w:rPr>
                <w:rFonts w:asciiTheme="minorEastAsia" w:eastAsiaTheme="minorEastAsia" w:hAnsiTheme="minorEastAsia" w:hint="eastAsia"/>
                <w:color w:val="000000" w:themeColor="text1"/>
                <w:szCs w:val="20"/>
              </w:rPr>
              <w:t>の</w:t>
            </w:r>
            <w:r w:rsidRPr="00C034BD">
              <w:rPr>
                <w:rFonts w:asciiTheme="minorEastAsia" w:eastAsiaTheme="minorEastAsia" w:hAnsiTheme="minorEastAsia" w:hint="eastAsia"/>
                <w:color w:val="000000" w:themeColor="text1"/>
                <w:szCs w:val="20"/>
              </w:rPr>
              <w:t>運営</w:t>
            </w:r>
            <w:r>
              <w:rPr>
                <w:rFonts w:asciiTheme="minorEastAsia" w:eastAsiaTheme="minorEastAsia" w:hAnsiTheme="minorEastAsia" w:hint="eastAsia"/>
                <w:color w:val="000000" w:themeColor="text1"/>
                <w:szCs w:val="20"/>
              </w:rPr>
              <w:t>に関する基準（平成26年内閣府令第39号）</w:t>
            </w:r>
          </w:p>
          <w:p w14:paraId="1C44A7FF" w14:textId="4DB66BA6" w:rsidR="00226012" w:rsidRPr="00F3725A" w:rsidRDefault="001A5841" w:rsidP="000F1FF8">
            <w:pPr>
              <w:autoSpaceDE w:val="0"/>
              <w:autoSpaceDN w:val="0"/>
              <w:spacing w:line="250" w:lineRule="exact"/>
              <w:ind w:left="1617" w:hangingChars="900" w:hanging="1617"/>
              <w:jc w:val="left"/>
              <w:rPr>
                <w:rFonts w:ascii="ＭＳ ゴシック" w:eastAsia="ＭＳ ゴシック" w:hAnsi="ＭＳ ゴシック"/>
                <w:b/>
                <w:bCs/>
                <w:color w:val="FF0000"/>
                <w:szCs w:val="20"/>
              </w:rPr>
            </w:pPr>
            <w:r>
              <w:rPr>
                <w:rFonts w:asciiTheme="minorEastAsia" w:eastAsiaTheme="minorEastAsia" w:hAnsiTheme="minorEastAsia" w:hint="eastAsia"/>
                <w:color w:val="000000" w:themeColor="text1"/>
                <w:szCs w:val="20"/>
              </w:rPr>
              <w:t xml:space="preserve">　　　　　費用：　特定教育・保育、特別利用保育、特別利用教育、特定地域型保育、特別利用地域型保育、特定利用地域型保育及び特例保育に要する費用の額の算定に関する基準等（平成27年内閣府告示第49号）</w:t>
            </w:r>
            <w:r w:rsidR="00F3725A" w:rsidRPr="00F3725A">
              <w:rPr>
                <w:rFonts w:ascii="ＭＳ ゴシック" w:eastAsia="ＭＳ ゴシック" w:hAnsi="ＭＳ ゴシック" w:hint="eastAsia"/>
                <w:b/>
                <w:bCs/>
                <w:color w:val="FF0000"/>
                <w:szCs w:val="20"/>
              </w:rPr>
              <w:t>【最終改正</w:t>
            </w:r>
            <w:r w:rsidR="00F3725A" w:rsidRPr="00F3725A">
              <w:rPr>
                <w:rFonts w:ascii="ＭＳ ゴシック" w:eastAsia="ＭＳ ゴシック" w:hAnsi="ＭＳ ゴシック" w:hint="eastAsia"/>
                <w:b/>
                <w:bCs/>
                <w:color w:val="FF0000"/>
                <w:kern w:val="0"/>
              </w:rPr>
              <w:t>令和６年３月２９日</w:t>
            </w:r>
            <w:r w:rsidR="00F3725A" w:rsidRPr="00F3725A">
              <w:rPr>
                <w:rFonts w:ascii="ＭＳ ゴシック" w:eastAsia="ＭＳ ゴシック" w:hAnsi="ＭＳ ゴシック" w:hint="eastAsia"/>
                <w:b/>
                <w:bCs/>
                <w:color w:val="FF0000"/>
                <w:szCs w:val="20"/>
              </w:rPr>
              <w:t>】</w:t>
            </w:r>
          </w:p>
          <w:p w14:paraId="10ED98F0" w14:textId="43024CCB" w:rsidR="00226012" w:rsidRPr="00F3725A" w:rsidRDefault="001A5841" w:rsidP="000F1FF8">
            <w:pPr>
              <w:autoSpaceDE w:val="0"/>
              <w:autoSpaceDN w:val="0"/>
              <w:spacing w:line="250" w:lineRule="exact"/>
              <w:ind w:left="1617" w:hangingChars="900" w:hanging="1617"/>
              <w:jc w:val="left"/>
              <w:rPr>
                <w:rFonts w:ascii="ＭＳ ゴシック" w:eastAsia="ＭＳ ゴシック" w:hAnsi="ＭＳ ゴシック"/>
                <w:b/>
                <w:bCs/>
                <w:color w:val="FF0000"/>
                <w:spacing w:val="-4"/>
                <w:szCs w:val="20"/>
              </w:rPr>
            </w:pPr>
            <w:r>
              <w:rPr>
                <w:rFonts w:asciiTheme="minorEastAsia" w:eastAsiaTheme="minorEastAsia" w:hAnsiTheme="minorEastAsia" w:hint="eastAsia"/>
                <w:szCs w:val="20"/>
              </w:rPr>
              <w:t xml:space="preserve">　　　費用通知：　特定教育・保育等に要する費用の額の算定に関する基準等の実施上の留意事項について</w:t>
            </w:r>
            <w:r w:rsidR="00F3725A" w:rsidRPr="00F3725A">
              <w:rPr>
                <w:rFonts w:ascii="ＭＳ ゴシック" w:eastAsia="ＭＳ ゴシック" w:hAnsi="ＭＳ ゴシック" w:hint="eastAsia"/>
                <w:b/>
                <w:bCs/>
                <w:color w:val="FF0000"/>
                <w:szCs w:val="20"/>
              </w:rPr>
              <w:t>（令和５年５月19日こ成保３８・５文科初第４８３号）</w:t>
            </w:r>
          </w:p>
          <w:p w14:paraId="0610E49E" w14:textId="27E08ADC" w:rsidR="00FC4FD3" w:rsidRDefault="001A5841" w:rsidP="000F1FF8">
            <w:pPr>
              <w:autoSpaceDE w:val="0"/>
              <w:autoSpaceDN w:val="0"/>
              <w:spacing w:line="250" w:lineRule="exact"/>
              <w:ind w:left="1617" w:hangingChars="900" w:hanging="1617"/>
              <w:jc w:val="left"/>
              <w:rPr>
                <w:rFonts w:asciiTheme="minorEastAsia" w:eastAsiaTheme="minorEastAsia" w:hAnsiTheme="minorEastAsia"/>
                <w:szCs w:val="20"/>
              </w:rPr>
            </w:pPr>
            <w:r w:rsidRPr="00A13F98">
              <w:rPr>
                <w:rFonts w:asciiTheme="minorEastAsia" w:eastAsiaTheme="minorEastAsia" w:hAnsiTheme="minorEastAsia" w:hint="eastAsia"/>
                <w:color w:val="000000" w:themeColor="text1"/>
                <w:szCs w:val="20"/>
              </w:rPr>
              <w:t xml:space="preserve">　　　処遇改善：　</w:t>
            </w:r>
            <w:r w:rsidR="00F3725A" w:rsidRPr="00F3725A">
              <w:rPr>
                <w:rFonts w:ascii="ＭＳ ゴシック" w:eastAsia="ＭＳ ゴシック" w:hAnsi="ＭＳ ゴシック" w:hint="eastAsia"/>
                <w:b/>
                <w:bCs/>
                <w:color w:val="FF0000"/>
                <w:szCs w:val="20"/>
              </w:rPr>
              <w:t>「施設型給付費等に係る処遇改善等加算について」（令和５年６月７日付けこ成保 39・５文科初第 591 号こども家庭庁成育局長、文部科学省初等中等教育局長連名通知）</w:t>
            </w:r>
          </w:p>
          <w:p w14:paraId="511F2211" w14:textId="77777777" w:rsidR="001B4440" w:rsidRPr="00A13F98" w:rsidRDefault="001B4440" w:rsidP="000F1FF8">
            <w:pPr>
              <w:autoSpaceDE w:val="0"/>
              <w:autoSpaceDN w:val="0"/>
              <w:spacing w:line="250" w:lineRule="exact"/>
              <w:ind w:left="1617" w:hangingChars="900" w:hanging="1617"/>
              <w:jc w:val="left"/>
              <w:rPr>
                <w:rFonts w:asciiTheme="minorEastAsia" w:eastAsiaTheme="minorEastAsia" w:hAnsiTheme="minorEastAsia"/>
                <w:szCs w:val="20"/>
              </w:rPr>
            </w:pPr>
          </w:p>
          <w:tbl>
            <w:tblPr>
              <w:tblStyle w:val="a7"/>
              <w:tblW w:w="0" w:type="auto"/>
              <w:tblInd w:w="29" w:type="dxa"/>
              <w:tblLook w:val="04A0" w:firstRow="1" w:lastRow="0" w:firstColumn="1" w:lastColumn="0" w:noHBand="0" w:noVBand="1"/>
            </w:tblPr>
            <w:tblGrid>
              <w:gridCol w:w="322"/>
              <w:gridCol w:w="276"/>
              <w:gridCol w:w="1382"/>
              <w:gridCol w:w="1384"/>
              <w:gridCol w:w="6241"/>
            </w:tblGrid>
            <w:tr w:rsidR="00226012" w14:paraId="3610CEDD" w14:textId="77777777">
              <w:tc>
                <w:tcPr>
                  <w:tcW w:w="322" w:type="dxa"/>
                  <w:vMerge w:val="restart"/>
                  <w:tcBorders>
                    <w:top w:val="single" w:sz="4" w:space="0" w:color="auto"/>
                    <w:left w:val="single" w:sz="4" w:space="0" w:color="auto"/>
                  </w:tcBorders>
                  <w:tcMar>
                    <w:left w:w="28" w:type="dxa"/>
                    <w:right w:w="28" w:type="dxa"/>
                  </w:tcMar>
                  <w:textDirection w:val="tbRlV"/>
                  <w:vAlign w:val="center"/>
                </w:tcPr>
                <w:p w14:paraId="326AC782" w14:textId="77777777" w:rsidR="00226012" w:rsidRDefault="001A5841" w:rsidP="001B4440">
                  <w:pPr>
                    <w:autoSpaceDE w:val="0"/>
                    <w:autoSpaceDN w:val="0"/>
                    <w:spacing w:line="260" w:lineRule="exact"/>
                    <w:ind w:right="113" w:firstLineChars="50" w:firstLine="81"/>
                    <w:jc w:val="center"/>
                    <w:rPr>
                      <w:rFonts w:asciiTheme="minorEastAsia" w:eastAsiaTheme="minorEastAsia" w:hAnsiTheme="minorEastAsia"/>
                      <w:w w:val="92"/>
                    </w:rPr>
                  </w:pPr>
                  <w:r>
                    <w:rPr>
                      <w:rFonts w:asciiTheme="minorEastAsia" w:eastAsiaTheme="minorEastAsia" w:hAnsiTheme="minorEastAsia" w:hint="eastAsia"/>
                      <w:w w:val="92"/>
                    </w:rPr>
                    <w:t>（ 参 考 ）</w:t>
                  </w:r>
                </w:p>
              </w:tc>
              <w:tc>
                <w:tcPr>
                  <w:tcW w:w="1689" w:type="dxa"/>
                  <w:gridSpan w:val="2"/>
                  <w:tcBorders>
                    <w:top w:val="single" w:sz="4" w:space="0" w:color="auto"/>
                    <w:left w:val="single" w:sz="4" w:space="0" w:color="auto"/>
                    <w:right w:val="single" w:sz="4" w:space="0" w:color="000000" w:themeColor="text1"/>
                  </w:tcBorders>
                  <w:tcMar>
                    <w:left w:w="0" w:type="dxa"/>
                    <w:right w:w="0" w:type="dxa"/>
                  </w:tcMar>
                  <w:vAlign w:val="center"/>
                </w:tcPr>
                <w:p w14:paraId="45749E31" w14:textId="77777777" w:rsidR="00226012" w:rsidRDefault="001A5841" w:rsidP="001B4440">
                  <w:pPr>
                    <w:autoSpaceDE w:val="0"/>
                    <w:autoSpaceDN w:val="0"/>
                    <w:spacing w:line="260" w:lineRule="exact"/>
                    <w:jc w:val="center"/>
                    <w:rPr>
                      <w:rFonts w:asciiTheme="minorEastAsia" w:eastAsiaTheme="minorEastAsia" w:hAnsiTheme="minorEastAsia"/>
                      <w:w w:val="92"/>
                    </w:rPr>
                  </w:pPr>
                  <w:r>
                    <w:rPr>
                      <w:rFonts w:asciiTheme="minorEastAsia" w:eastAsiaTheme="minorEastAsia" w:hAnsiTheme="minorEastAsia" w:hint="eastAsia"/>
                      <w:w w:val="92"/>
                    </w:rPr>
                    <w:t>公定価格</w:t>
                  </w:r>
                </w:p>
              </w:tc>
              <w:tc>
                <w:tcPr>
                  <w:tcW w:w="7799" w:type="dxa"/>
                  <w:gridSpan w:val="2"/>
                  <w:tcBorders>
                    <w:left w:val="single" w:sz="4" w:space="0" w:color="000000" w:themeColor="text1"/>
                  </w:tcBorders>
                  <w:tcMar>
                    <w:left w:w="28" w:type="dxa"/>
                    <w:right w:w="28" w:type="dxa"/>
                  </w:tcMar>
                  <w:vAlign w:val="center"/>
                </w:tcPr>
                <w:p w14:paraId="25E5A115" w14:textId="77777777" w:rsidR="00226012" w:rsidRDefault="001A5841" w:rsidP="001B4440">
                  <w:pPr>
                    <w:autoSpaceDE w:val="0"/>
                    <w:autoSpaceDN w:val="0"/>
                    <w:spacing w:line="26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保育の必要量や施設所在地等を勘案して、特定教育・保育、特定地域型保育等に必要な費用の額を国が</w:t>
                  </w:r>
                </w:p>
                <w:p w14:paraId="75616FF4" w14:textId="77777777" w:rsidR="00226012" w:rsidRDefault="001A5841" w:rsidP="001B4440">
                  <w:pPr>
                    <w:autoSpaceDE w:val="0"/>
                    <w:autoSpaceDN w:val="0"/>
                    <w:spacing w:line="26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定める基準により算定した額</w:t>
                  </w:r>
                </w:p>
              </w:tc>
            </w:tr>
            <w:tr w:rsidR="00226012" w14:paraId="5584E012" w14:textId="77777777">
              <w:tc>
                <w:tcPr>
                  <w:tcW w:w="322" w:type="dxa"/>
                  <w:vMerge/>
                  <w:tcBorders>
                    <w:left w:val="single" w:sz="4" w:space="0" w:color="auto"/>
                  </w:tcBorders>
                  <w:textDirection w:val="tbRlV"/>
                  <w:vAlign w:val="center"/>
                </w:tcPr>
                <w:p w14:paraId="3DDCCB6D" w14:textId="77777777" w:rsidR="00226012" w:rsidRDefault="00226012" w:rsidP="001B4440">
                  <w:pPr>
                    <w:autoSpaceDE w:val="0"/>
                    <w:autoSpaceDN w:val="0"/>
                    <w:spacing w:line="260" w:lineRule="exact"/>
                    <w:ind w:right="113" w:firstLineChars="50" w:firstLine="81"/>
                    <w:jc w:val="center"/>
                    <w:rPr>
                      <w:rFonts w:asciiTheme="minorEastAsia" w:eastAsiaTheme="minorEastAsia" w:hAnsiTheme="minorEastAsia"/>
                      <w:w w:val="92"/>
                    </w:rPr>
                  </w:pPr>
                </w:p>
              </w:tc>
              <w:tc>
                <w:tcPr>
                  <w:tcW w:w="276" w:type="dxa"/>
                  <w:vMerge w:val="restart"/>
                  <w:tcBorders>
                    <w:top w:val="double" w:sz="4" w:space="0" w:color="auto"/>
                    <w:left w:val="single" w:sz="4" w:space="0" w:color="auto"/>
                  </w:tcBorders>
                  <w:tcMar>
                    <w:left w:w="0" w:type="dxa"/>
                    <w:right w:w="0" w:type="dxa"/>
                  </w:tcMar>
                  <w:textDirection w:val="tbRlV"/>
                  <w:vAlign w:val="center"/>
                </w:tcPr>
                <w:p w14:paraId="5A74F7F4" w14:textId="77777777" w:rsidR="00226012" w:rsidRPr="00E915C7" w:rsidRDefault="00E915C7" w:rsidP="001B4440">
                  <w:pPr>
                    <w:autoSpaceDE w:val="0"/>
                    <w:autoSpaceDN w:val="0"/>
                    <w:spacing w:line="260" w:lineRule="exact"/>
                    <w:ind w:right="113" w:firstLineChars="50" w:firstLine="48"/>
                    <w:jc w:val="center"/>
                    <w:rPr>
                      <w:rFonts w:asciiTheme="minorEastAsia" w:eastAsiaTheme="minorEastAsia" w:hAnsiTheme="minorEastAsia"/>
                      <w:w w:val="58"/>
                      <w:szCs w:val="20"/>
                    </w:rPr>
                  </w:pPr>
                  <w:r w:rsidRPr="00E915C7">
                    <w:rPr>
                      <w:rFonts w:asciiTheme="minorEastAsia" w:eastAsiaTheme="minorEastAsia" w:hAnsiTheme="minorEastAsia" w:hint="eastAsia"/>
                      <w:w w:val="58"/>
                      <w:szCs w:val="20"/>
                    </w:rPr>
                    <w:t>教育・保育給付認定区分</w:t>
                  </w:r>
                </w:p>
              </w:tc>
              <w:tc>
                <w:tcPr>
                  <w:tcW w:w="1413" w:type="dxa"/>
                  <w:tcBorders>
                    <w:top w:val="double" w:sz="4" w:space="0" w:color="auto"/>
                    <w:right w:val="single" w:sz="4" w:space="0" w:color="000000" w:themeColor="text1"/>
                  </w:tcBorders>
                  <w:tcMar>
                    <w:left w:w="0" w:type="dxa"/>
                    <w:right w:w="0" w:type="dxa"/>
                  </w:tcMar>
                  <w:vAlign w:val="center"/>
                </w:tcPr>
                <w:p w14:paraId="54591FEF" w14:textId="77777777" w:rsidR="00226012" w:rsidRDefault="001A5841" w:rsidP="001B4440">
                  <w:pPr>
                    <w:autoSpaceDE w:val="0"/>
                    <w:autoSpaceDN w:val="0"/>
                    <w:spacing w:line="260" w:lineRule="exact"/>
                    <w:jc w:val="center"/>
                    <w:rPr>
                      <w:rFonts w:asciiTheme="minorEastAsia" w:eastAsiaTheme="minorEastAsia" w:hAnsiTheme="minorEastAsia"/>
                      <w:w w:val="92"/>
                    </w:rPr>
                  </w:pPr>
                  <w:r>
                    <w:rPr>
                      <w:rFonts w:asciiTheme="minorEastAsia" w:eastAsiaTheme="minorEastAsia" w:hAnsiTheme="minorEastAsia" w:hint="eastAsia"/>
                      <w:w w:val="92"/>
                    </w:rPr>
                    <w:t>教育標準時間認定</w:t>
                  </w:r>
                </w:p>
              </w:tc>
              <w:tc>
                <w:tcPr>
                  <w:tcW w:w="1413" w:type="dxa"/>
                  <w:tcBorders>
                    <w:top w:val="double" w:sz="4" w:space="0" w:color="auto"/>
                    <w:left w:val="single" w:sz="4" w:space="0" w:color="000000" w:themeColor="text1"/>
                  </w:tcBorders>
                  <w:tcMar>
                    <w:left w:w="28" w:type="dxa"/>
                    <w:right w:w="28" w:type="dxa"/>
                  </w:tcMar>
                  <w:vAlign w:val="center"/>
                </w:tcPr>
                <w:p w14:paraId="7A2AFAEC" w14:textId="77777777" w:rsidR="00226012" w:rsidRDefault="001A5841" w:rsidP="001B4440">
                  <w:pPr>
                    <w:autoSpaceDE w:val="0"/>
                    <w:autoSpaceDN w:val="0"/>
                    <w:spacing w:line="260" w:lineRule="exact"/>
                    <w:jc w:val="center"/>
                    <w:rPr>
                      <w:rFonts w:asciiTheme="minorEastAsia" w:eastAsiaTheme="minorEastAsia" w:hAnsiTheme="minorEastAsia"/>
                      <w:w w:val="96"/>
                    </w:rPr>
                  </w:pPr>
                  <w:r>
                    <w:rPr>
                      <w:rFonts w:asciiTheme="minorEastAsia" w:eastAsiaTheme="minorEastAsia" w:hAnsiTheme="minorEastAsia" w:hint="eastAsia"/>
                      <w:w w:val="96"/>
                    </w:rPr>
                    <w:t>１号認定子ども</w:t>
                  </w:r>
                </w:p>
              </w:tc>
              <w:tc>
                <w:tcPr>
                  <w:tcW w:w="6386" w:type="dxa"/>
                  <w:tcBorders>
                    <w:top w:val="double" w:sz="4" w:space="0" w:color="auto"/>
                  </w:tcBorders>
                  <w:tcMar>
                    <w:left w:w="85" w:type="dxa"/>
                    <w:right w:w="85" w:type="dxa"/>
                  </w:tcMar>
                  <w:vAlign w:val="center"/>
                </w:tcPr>
                <w:p w14:paraId="5DE92D8A" w14:textId="77777777" w:rsidR="00226012" w:rsidRDefault="001A5841" w:rsidP="001B4440">
                  <w:pPr>
                    <w:autoSpaceDE w:val="0"/>
                    <w:autoSpaceDN w:val="0"/>
                    <w:spacing w:line="26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満３歳以上の小学校就学前子どもであって、２号認定子ども以外のもの</w:t>
                  </w:r>
                </w:p>
              </w:tc>
            </w:tr>
            <w:tr w:rsidR="00226012" w14:paraId="38075DC1" w14:textId="77777777">
              <w:tc>
                <w:tcPr>
                  <w:tcW w:w="322" w:type="dxa"/>
                  <w:vMerge/>
                  <w:tcBorders>
                    <w:left w:val="single" w:sz="4" w:space="0" w:color="auto"/>
                  </w:tcBorders>
                  <w:textDirection w:val="tbRlV"/>
                  <w:vAlign w:val="center"/>
                </w:tcPr>
                <w:p w14:paraId="659503AE" w14:textId="77777777" w:rsidR="00226012" w:rsidRDefault="00226012" w:rsidP="001B4440">
                  <w:pPr>
                    <w:autoSpaceDE w:val="0"/>
                    <w:autoSpaceDN w:val="0"/>
                    <w:spacing w:line="260" w:lineRule="exact"/>
                    <w:ind w:left="113" w:right="113"/>
                    <w:jc w:val="center"/>
                    <w:rPr>
                      <w:rFonts w:asciiTheme="minorEastAsia" w:eastAsiaTheme="minorEastAsia" w:hAnsiTheme="minorEastAsia"/>
                      <w:w w:val="92"/>
                    </w:rPr>
                  </w:pPr>
                </w:p>
              </w:tc>
              <w:tc>
                <w:tcPr>
                  <w:tcW w:w="276" w:type="dxa"/>
                  <w:vMerge/>
                  <w:tcBorders>
                    <w:left w:val="single" w:sz="4" w:space="0" w:color="auto"/>
                  </w:tcBorders>
                  <w:textDirection w:val="tbRlV"/>
                </w:tcPr>
                <w:p w14:paraId="20BB0EB1" w14:textId="77777777" w:rsidR="00226012" w:rsidRDefault="00226012" w:rsidP="001B4440">
                  <w:pPr>
                    <w:autoSpaceDE w:val="0"/>
                    <w:autoSpaceDN w:val="0"/>
                    <w:spacing w:line="260" w:lineRule="exact"/>
                    <w:ind w:left="113" w:right="113"/>
                    <w:jc w:val="right"/>
                    <w:rPr>
                      <w:rFonts w:asciiTheme="minorEastAsia" w:eastAsiaTheme="minorEastAsia" w:hAnsiTheme="minorEastAsia"/>
                      <w:w w:val="92"/>
                    </w:rPr>
                  </w:pPr>
                </w:p>
              </w:tc>
              <w:tc>
                <w:tcPr>
                  <w:tcW w:w="1413" w:type="dxa"/>
                  <w:vMerge w:val="restart"/>
                  <w:tcBorders>
                    <w:right w:val="single" w:sz="4" w:space="0" w:color="000000" w:themeColor="text1"/>
                  </w:tcBorders>
                  <w:tcMar>
                    <w:left w:w="0" w:type="dxa"/>
                    <w:right w:w="0" w:type="dxa"/>
                  </w:tcMar>
                  <w:vAlign w:val="center"/>
                </w:tcPr>
                <w:p w14:paraId="432F6608" w14:textId="77777777" w:rsidR="00226012" w:rsidRDefault="001A5841" w:rsidP="001B4440">
                  <w:pPr>
                    <w:autoSpaceDE w:val="0"/>
                    <w:autoSpaceDN w:val="0"/>
                    <w:spacing w:line="260" w:lineRule="exact"/>
                    <w:jc w:val="center"/>
                    <w:rPr>
                      <w:rFonts w:asciiTheme="minorEastAsia" w:eastAsiaTheme="minorEastAsia" w:hAnsiTheme="minorEastAsia"/>
                      <w:w w:val="92"/>
                    </w:rPr>
                  </w:pPr>
                  <w:r>
                    <w:rPr>
                      <w:rFonts w:asciiTheme="minorEastAsia" w:eastAsiaTheme="minorEastAsia" w:hAnsiTheme="minorEastAsia" w:hint="eastAsia"/>
                      <w:w w:val="92"/>
                    </w:rPr>
                    <w:t>保育認定</w:t>
                  </w:r>
                </w:p>
              </w:tc>
              <w:tc>
                <w:tcPr>
                  <w:tcW w:w="1413" w:type="dxa"/>
                  <w:tcBorders>
                    <w:left w:val="single" w:sz="4" w:space="0" w:color="000000" w:themeColor="text1"/>
                  </w:tcBorders>
                  <w:tcMar>
                    <w:left w:w="28" w:type="dxa"/>
                    <w:right w:w="28" w:type="dxa"/>
                  </w:tcMar>
                  <w:vAlign w:val="center"/>
                </w:tcPr>
                <w:p w14:paraId="0C6A108F" w14:textId="77777777" w:rsidR="00226012" w:rsidRDefault="001A5841" w:rsidP="001B4440">
                  <w:pPr>
                    <w:autoSpaceDE w:val="0"/>
                    <w:autoSpaceDN w:val="0"/>
                    <w:spacing w:line="260" w:lineRule="exact"/>
                    <w:jc w:val="center"/>
                    <w:rPr>
                      <w:rFonts w:asciiTheme="minorEastAsia" w:eastAsiaTheme="minorEastAsia" w:hAnsiTheme="minorEastAsia"/>
                      <w:w w:val="96"/>
                    </w:rPr>
                  </w:pPr>
                  <w:r>
                    <w:rPr>
                      <w:rFonts w:asciiTheme="minorEastAsia" w:eastAsiaTheme="minorEastAsia" w:hAnsiTheme="minorEastAsia" w:hint="eastAsia"/>
                      <w:w w:val="96"/>
                    </w:rPr>
                    <w:t>２号認定子ども</w:t>
                  </w:r>
                </w:p>
              </w:tc>
              <w:tc>
                <w:tcPr>
                  <w:tcW w:w="6386" w:type="dxa"/>
                  <w:tcMar>
                    <w:left w:w="85" w:type="dxa"/>
                    <w:right w:w="85" w:type="dxa"/>
                  </w:tcMar>
                  <w:vAlign w:val="center"/>
                </w:tcPr>
                <w:p w14:paraId="5C09F4A5" w14:textId="77777777" w:rsidR="00226012" w:rsidRDefault="001A5841" w:rsidP="001B4440">
                  <w:pPr>
                    <w:autoSpaceDE w:val="0"/>
                    <w:autoSpaceDN w:val="0"/>
                    <w:spacing w:line="26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満３歳以上の小学校就学前子どもであって、保護者の労働又は疾病その他の内閣府令</w:t>
                  </w:r>
                </w:p>
                <w:p w14:paraId="04FB4EB6" w14:textId="77777777" w:rsidR="00226012" w:rsidRDefault="001A5841" w:rsidP="001B4440">
                  <w:pPr>
                    <w:autoSpaceDE w:val="0"/>
                    <w:autoSpaceDN w:val="0"/>
                    <w:spacing w:line="26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で定める事由により家庭において必要な保育を受けることが困難であるもの</w:t>
                  </w:r>
                </w:p>
              </w:tc>
            </w:tr>
            <w:tr w:rsidR="00226012" w14:paraId="45F8978B" w14:textId="77777777">
              <w:tc>
                <w:tcPr>
                  <w:tcW w:w="322" w:type="dxa"/>
                  <w:vMerge/>
                  <w:tcBorders>
                    <w:left w:val="single" w:sz="4" w:space="0" w:color="auto"/>
                    <w:bottom w:val="single" w:sz="4" w:space="0" w:color="auto"/>
                  </w:tcBorders>
                  <w:vAlign w:val="center"/>
                </w:tcPr>
                <w:p w14:paraId="0DA49374" w14:textId="77777777" w:rsidR="00226012" w:rsidRDefault="00226012" w:rsidP="001B4440">
                  <w:pPr>
                    <w:autoSpaceDE w:val="0"/>
                    <w:autoSpaceDN w:val="0"/>
                    <w:spacing w:line="260" w:lineRule="exact"/>
                    <w:jc w:val="center"/>
                    <w:rPr>
                      <w:rFonts w:asciiTheme="minorEastAsia" w:eastAsiaTheme="minorEastAsia" w:hAnsiTheme="minorEastAsia"/>
                    </w:rPr>
                  </w:pPr>
                </w:p>
              </w:tc>
              <w:tc>
                <w:tcPr>
                  <w:tcW w:w="276" w:type="dxa"/>
                  <w:vMerge/>
                  <w:tcBorders>
                    <w:left w:val="single" w:sz="4" w:space="0" w:color="auto"/>
                    <w:bottom w:val="single" w:sz="4" w:space="0" w:color="auto"/>
                  </w:tcBorders>
                </w:tcPr>
                <w:p w14:paraId="7DB9708D" w14:textId="77777777" w:rsidR="00226012" w:rsidRDefault="00226012" w:rsidP="001B4440">
                  <w:pPr>
                    <w:autoSpaceDE w:val="0"/>
                    <w:autoSpaceDN w:val="0"/>
                    <w:spacing w:line="260" w:lineRule="exact"/>
                    <w:rPr>
                      <w:rFonts w:asciiTheme="minorEastAsia" w:eastAsiaTheme="minorEastAsia" w:hAnsiTheme="minorEastAsia"/>
                    </w:rPr>
                  </w:pPr>
                </w:p>
              </w:tc>
              <w:tc>
                <w:tcPr>
                  <w:tcW w:w="1413" w:type="dxa"/>
                  <w:vMerge/>
                  <w:tcBorders>
                    <w:right w:val="single" w:sz="4" w:space="0" w:color="000000" w:themeColor="text1"/>
                  </w:tcBorders>
                  <w:tcMar>
                    <w:left w:w="0" w:type="dxa"/>
                    <w:right w:w="0" w:type="dxa"/>
                  </w:tcMar>
                  <w:vAlign w:val="center"/>
                </w:tcPr>
                <w:p w14:paraId="4E1FBFE4" w14:textId="77777777" w:rsidR="00226012" w:rsidRDefault="00226012" w:rsidP="001B4440">
                  <w:pPr>
                    <w:autoSpaceDE w:val="0"/>
                    <w:autoSpaceDN w:val="0"/>
                    <w:spacing w:line="260" w:lineRule="exact"/>
                    <w:jc w:val="center"/>
                    <w:rPr>
                      <w:rFonts w:asciiTheme="minorEastAsia" w:eastAsiaTheme="minorEastAsia" w:hAnsiTheme="minorEastAsia"/>
                      <w:w w:val="96"/>
                    </w:rPr>
                  </w:pPr>
                </w:p>
              </w:tc>
              <w:tc>
                <w:tcPr>
                  <w:tcW w:w="1413" w:type="dxa"/>
                  <w:tcBorders>
                    <w:left w:val="single" w:sz="4" w:space="0" w:color="000000" w:themeColor="text1"/>
                  </w:tcBorders>
                  <w:tcMar>
                    <w:left w:w="28" w:type="dxa"/>
                    <w:right w:w="28" w:type="dxa"/>
                  </w:tcMar>
                  <w:vAlign w:val="center"/>
                </w:tcPr>
                <w:p w14:paraId="3311729C" w14:textId="77777777" w:rsidR="00226012" w:rsidRDefault="001A5841" w:rsidP="001B4440">
                  <w:pPr>
                    <w:autoSpaceDE w:val="0"/>
                    <w:autoSpaceDN w:val="0"/>
                    <w:spacing w:line="260" w:lineRule="exact"/>
                    <w:jc w:val="center"/>
                    <w:rPr>
                      <w:rFonts w:asciiTheme="minorEastAsia" w:eastAsiaTheme="minorEastAsia" w:hAnsiTheme="minorEastAsia"/>
                      <w:w w:val="96"/>
                    </w:rPr>
                  </w:pPr>
                  <w:r>
                    <w:rPr>
                      <w:rFonts w:asciiTheme="minorEastAsia" w:eastAsiaTheme="minorEastAsia" w:hAnsiTheme="minorEastAsia" w:hint="eastAsia"/>
                      <w:w w:val="96"/>
                    </w:rPr>
                    <w:t>３号認定子ども</w:t>
                  </w:r>
                </w:p>
              </w:tc>
              <w:tc>
                <w:tcPr>
                  <w:tcW w:w="6386" w:type="dxa"/>
                  <w:tcMar>
                    <w:left w:w="85" w:type="dxa"/>
                    <w:right w:w="85" w:type="dxa"/>
                  </w:tcMar>
                  <w:vAlign w:val="center"/>
                </w:tcPr>
                <w:p w14:paraId="3F6689E9" w14:textId="77777777" w:rsidR="00226012" w:rsidRDefault="001A5841" w:rsidP="001B4440">
                  <w:pPr>
                    <w:autoSpaceDE w:val="0"/>
                    <w:autoSpaceDN w:val="0"/>
                    <w:spacing w:line="26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満３歳未満の小学校就学前子どもであって、保護者の労働又は疾病その他の内閣府令</w:t>
                  </w:r>
                </w:p>
                <w:p w14:paraId="5BC5952C" w14:textId="77777777" w:rsidR="00226012" w:rsidRDefault="001A5841" w:rsidP="001B4440">
                  <w:pPr>
                    <w:autoSpaceDE w:val="0"/>
                    <w:autoSpaceDN w:val="0"/>
                    <w:spacing w:line="26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で定める事由により家庭において必要な保育を受けることが困難であるもの</w:t>
                  </w:r>
                </w:p>
              </w:tc>
            </w:tr>
          </w:tbl>
          <w:p w14:paraId="6CDA922D" w14:textId="77777777" w:rsidR="00226012" w:rsidRDefault="001A5841" w:rsidP="001B4440">
            <w:pPr>
              <w:autoSpaceDE w:val="0"/>
              <w:autoSpaceDN w:val="0"/>
              <w:spacing w:line="260" w:lineRule="exact"/>
              <w:rPr>
                <w:rFonts w:asciiTheme="minorEastAsia" w:eastAsiaTheme="minorEastAsia" w:hAnsiTheme="minorEastAsia"/>
                <w:w w:val="94"/>
                <w:szCs w:val="20"/>
              </w:rPr>
            </w:pPr>
            <w:r>
              <w:rPr>
                <w:rFonts w:asciiTheme="minorEastAsia" w:eastAsiaTheme="minorEastAsia" w:hAnsiTheme="minorEastAsia" w:hint="eastAsia"/>
              </w:rPr>
              <w:t xml:space="preserve">　　　　　　　　　　　　　　　　　　　　　</w:t>
            </w:r>
            <w:r>
              <w:rPr>
                <w:rFonts w:asciiTheme="minorEastAsia" w:eastAsiaTheme="minorEastAsia" w:hAnsiTheme="minorEastAsia" w:hint="eastAsia"/>
                <w:w w:val="94"/>
                <w:szCs w:val="20"/>
              </w:rPr>
              <w:t>（支援法第19条第1項第1号、第2号、第3号での規定）</w:t>
            </w:r>
          </w:p>
          <w:p w14:paraId="1826AAA8" w14:textId="77777777" w:rsidR="001B4440" w:rsidRDefault="001B4440" w:rsidP="001B4440">
            <w:pPr>
              <w:autoSpaceDE w:val="0"/>
              <w:autoSpaceDN w:val="0"/>
              <w:spacing w:line="140" w:lineRule="exact"/>
              <w:rPr>
                <w:rFonts w:asciiTheme="minorEastAsia" w:eastAsiaTheme="minorEastAsia" w:hAnsiTheme="minorEastAsia"/>
                <w:color w:val="000000" w:themeColor="text1"/>
                <w:w w:val="94"/>
                <w:szCs w:val="20"/>
              </w:rPr>
            </w:pPr>
            <w:r>
              <w:rPr>
                <w:rFonts w:asciiTheme="minorEastAsia" w:eastAsiaTheme="minorEastAsia" w:hAnsiTheme="minorEastAsia" w:hint="eastAsia"/>
                <w:w w:val="94"/>
                <w:szCs w:val="20"/>
              </w:rPr>
              <w:t xml:space="preserve">　</w:t>
            </w:r>
          </w:p>
        </w:tc>
      </w:tr>
    </w:tbl>
    <w:p w14:paraId="30BF1A47" w14:textId="77777777" w:rsidR="00226012" w:rsidRDefault="001A5841">
      <w:pPr>
        <w:spacing w:line="280" w:lineRule="exact"/>
        <w:rPr>
          <w:rFonts w:asciiTheme="minorEastAsia" w:eastAsiaTheme="minorEastAsia" w:hAnsiTheme="minorEastAsia"/>
        </w:rPr>
      </w:pPr>
      <w:r>
        <w:rPr>
          <w:rFonts w:asciiTheme="minorEastAsia" w:eastAsiaTheme="minorEastAsia" w:hAnsiTheme="minorEastAsia" w:hint="eastAsia"/>
        </w:rPr>
        <w:lastRenderedPageBreak/>
        <w:t xml:space="preserve">　　（目次）</w:t>
      </w:r>
    </w:p>
    <w:p w14:paraId="2E5FEFEF" w14:textId="77777777" w:rsidR="00226012" w:rsidRDefault="00226012">
      <w:pPr>
        <w:spacing w:line="280" w:lineRule="exact"/>
        <w:rPr>
          <w:rFonts w:asciiTheme="minorEastAsia" w:eastAsiaTheme="minorEastAsia" w:hAnsiTheme="minorEastAsia"/>
        </w:rPr>
      </w:pPr>
    </w:p>
    <w:tbl>
      <w:tblPr>
        <w:tblStyle w:val="a7"/>
        <w:tblW w:w="0" w:type="auto"/>
        <w:tblInd w:w="392" w:type="dxa"/>
        <w:tblLayout w:type="fixed"/>
        <w:tblCellMar>
          <w:left w:w="28" w:type="dxa"/>
          <w:right w:w="28" w:type="dxa"/>
        </w:tblCellMar>
        <w:tblLook w:val="04A0" w:firstRow="1" w:lastRow="0" w:firstColumn="1" w:lastColumn="0" w:noHBand="0" w:noVBand="1"/>
      </w:tblPr>
      <w:tblGrid>
        <w:gridCol w:w="4031"/>
        <w:gridCol w:w="431"/>
        <w:gridCol w:w="283"/>
        <w:gridCol w:w="4072"/>
        <w:gridCol w:w="42"/>
        <w:gridCol w:w="435"/>
      </w:tblGrid>
      <w:tr w:rsidR="00A34EE3" w14:paraId="63DCD19B" w14:textId="77777777" w:rsidTr="00DB44A8">
        <w:tc>
          <w:tcPr>
            <w:tcW w:w="4031" w:type="dxa"/>
            <w:tcBorders>
              <w:bottom w:val="single" w:sz="4" w:space="0" w:color="auto"/>
            </w:tcBorders>
            <w:shd w:val="pct10" w:color="auto" w:fill="auto"/>
            <w:tcMar>
              <w:left w:w="28" w:type="dxa"/>
              <w:right w:w="28" w:type="dxa"/>
            </w:tcMar>
            <w:vAlign w:val="center"/>
          </w:tcPr>
          <w:p w14:paraId="31846B02" w14:textId="77777777" w:rsidR="00A34EE3" w:rsidRDefault="00A34EE3" w:rsidP="00AB2AC2">
            <w:pPr>
              <w:spacing w:line="250" w:lineRule="exact"/>
              <w:rPr>
                <w:rFonts w:asciiTheme="minorEastAsia" w:eastAsiaTheme="minorEastAsia" w:hAnsiTheme="minorEastAsia"/>
              </w:rPr>
            </w:pPr>
            <w:r>
              <w:rPr>
                <w:rFonts w:asciiTheme="minorEastAsia" w:eastAsiaTheme="minorEastAsia" w:hAnsiTheme="minorEastAsia" w:hint="eastAsia"/>
              </w:rPr>
              <w:t xml:space="preserve">第１　</w:t>
            </w:r>
            <w:r w:rsidR="00AB2AC2">
              <w:rPr>
                <w:rFonts w:asciiTheme="minorEastAsia" w:eastAsiaTheme="minorEastAsia" w:hAnsiTheme="minorEastAsia" w:hint="eastAsia"/>
              </w:rPr>
              <w:t>設置認可基準</w:t>
            </w:r>
            <w:r>
              <w:rPr>
                <w:rFonts w:asciiTheme="minorEastAsia" w:eastAsiaTheme="minorEastAsia" w:hAnsiTheme="minorEastAsia" w:hint="eastAsia"/>
              </w:rPr>
              <w:t xml:space="preserve">　　　　　　　　　　　[</w:t>
            </w:r>
            <w:r>
              <w:rPr>
                <w:rFonts w:asciiTheme="minorEastAsia" w:eastAsiaTheme="minorEastAsia" w:hAnsiTheme="minorEastAsia" w:hint="eastAsia"/>
                <w:w w:val="80"/>
              </w:rPr>
              <w:t>県</w:t>
            </w:r>
            <w:r>
              <w:rPr>
                <w:rFonts w:asciiTheme="minorEastAsia" w:eastAsiaTheme="minorEastAsia" w:hAnsiTheme="minorEastAsia" w:hint="eastAsia"/>
              </w:rPr>
              <w:t>]</w:t>
            </w:r>
          </w:p>
        </w:tc>
        <w:tc>
          <w:tcPr>
            <w:tcW w:w="431" w:type="dxa"/>
            <w:tcBorders>
              <w:bottom w:val="single" w:sz="4" w:space="0" w:color="auto"/>
            </w:tcBorders>
            <w:tcMar>
              <w:left w:w="28" w:type="dxa"/>
              <w:right w:w="28" w:type="dxa"/>
            </w:tcMar>
            <w:vAlign w:val="center"/>
          </w:tcPr>
          <w:p w14:paraId="4009F4A2" w14:textId="77777777" w:rsidR="00A34EE3" w:rsidRDefault="00A34EE3" w:rsidP="00A34EE3">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8FABA93" w14:textId="77777777" w:rsidR="00A34EE3" w:rsidRDefault="00A34EE3" w:rsidP="00A34EE3">
            <w:pPr>
              <w:spacing w:line="250" w:lineRule="exact"/>
              <w:rPr>
                <w:rFonts w:asciiTheme="minorEastAsia" w:eastAsiaTheme="minorEastAsia" w:hAnsiTheme="minorEastAsia"/>
              </w:rPr>
            </w:pPr>
          </w:p>
        </w:tc>
        <w:tc>
          <w:tcPr>
            <w:tcW w:w="4549" w:type="dxa"/>
            <w:gridSpan w:val="3"/>
            <w:shd w:val="pct10" w:color="auto" w:fill="auto"/>
            <w:tcMar>
              <w:left w:w="28" w:type="dxa"/>
              <w:right w:w="28" w:type="dxa"/>
            </w:tcMar>
            <w:vAlign w:val="center"/>
          </w:tcPr>
          <w:p w14:paraId="25D47D6F" w14:textId="77777777" w:rsidR="00A34EE3" w:rsidRDefault="00A34EE3" w:rsidP="00A34EE3">
            <w:pPr>
              <w:spacing w:line="250" w:lineRule="exact"/>
              <w:jc w:val="left"/>
              <w:rPr>
                <w:rFonts w:asciiTheme="minorEastAsia" w:eastAsiaTheme="minorEastAsia" w:hAnsiTheme="minorEastAsia"/>
                <w:sz w:val="22"/>
              </w:rPr>
            </w:pPr>
            <w:r>
              <w:rPr>
                <w:rFonts w:asciiTheme="minorEastAsia" w:eastAsiaTheme="minorEastAsia" w:hAnsiTheme="minorEastAsia" w:hint="eastAsia"/>
              </w:rPr>
              <w:t>第</w:t>
            </w:r>
            <w:r w:rsidR="00AB2AC2">
              <w:rPr>
                <w:rFonts w:asciiTheme="minorEastAsia" w:eastAsiaTheme="minorEastAsia" w:hAnsiTheme="minorEastAsia" w:hint="eastAsia"/>
              </w:rPr>
              <w:t>５</w:t>
            </w:r>
            <w:r>
              <w:rPr>
                <w:rFonts w:asciiTheme="minorEastAsia" w:eastAsiaTheme="minorEastAsia" w:hAnsiTheme="minorEastAsia" w:hint="eastAsia"/>
              </w:rPr>
              <w:t xml:space="preserve">　施設型給付費</w:t>
            </w:r>
          </w:p>
        </w:tc>
      </w:tr>
      <w:tr w:rsidR="00A34EE3" w14:paraId="7141A11B" w14:textId="77777777" w:rsidTr="00DB44A8">
        <w:tc>
          <w:tcPr>
            <w:tcW w:w="4031" w:type="dxa"/>
            <w:tcBorders>
              <w:bottom w:val="single" w:sz="4" w:space="0" w:color="auto"/>
            </w:tcBorders>
            <w:shd w:val="clear" w:color="auto" w:fill="auto"/>
            <w:tcMar>
              <w:left w:w="28" w:type="dxa"/>
              <w:right w:w="28" w:type="dxa"/>
            </w:tcMar>
            <w:vAlign w:val="center"/>
          </w:tcPr>
          <w:p w14:paraId="29620FAF" w14:textId="77777777" w:rsidR="00A34EE3" w:rsidRDefault="00A34EE3" w:rsidP="00AB2AC2">
            <w:pPr>
              <w:spacing w:line="250" w:lineRule="exact"/>
              <w:rPr>
                <w:rFonts w:asciiTheme="minorEastAsia" w:eastAsiaTheme="minorEastAsia" w:hAnsiTheme="minorEastAsia"/>
              </w:rPr>
            </w:pPr>
            <w:r>
              <w:rPr>
                <w:rFonts w:asciiTheme="minorEastAsia" w:eastAsiaTheme="minorEastAsia" w:hAnsiTheme="minorEastAsia" w:hint="eastAsia"/>
              </w:rPr>
              <w:t xml:space="preserve"> </w:t>
            </w:r>
            <w:r w:rsidR="00AB2AC2">
              <w:rPr>
                <w:rFonts w:asciiTheme="minorEastAsia" w:eastAsiaTheme="minorEastAsia" w:hAnsiTheme="minorEastAsia" w:hint="eastAsia"/>
              </w:rPr>
              <w:t xml:space="preserve">教職員、施設・設備　</w:t>
            </w:r>
            <w:r>
              <w:rPr>
                <w:rFonts w:asciiTheme="minorEastAsia" w:eastAsiaTheme="minorEastAsia" w:hAnsiTheme="minorEastAsia" w:hint="eastAsia"/>
              </w:rPr>
              <w:t>等</w:t>
            </w:r>
          </w:p>
        </w:tc>
        <w:tc>
          <w:tcPr>
            <w:tcW w:w="431" w:type="dxa"/>
            <w:tcBorders>
              <w:bottom w:val="single" w:sz="4" w:space="0" w:color="auto"/>
            </w:tcBorders>
            <w:shd w:val="clear" w:color="auto" w:fill="auto"/>
            <w:vAlign w:val="center"/>
          </w:tcPr>
          <w:p w14:paraId="32008763" w14:textId="77777777" w:rsidR="00A34EE3" w:rsidRDefault="00A34EE3" w:rsidP="00A34EE3">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3</w:t>
            </w:r>
          </w:p>
        </w:tc>
        <w:tc>
          <w:tcPr>
            <w:tcW w:w="283" w:type="dxa"/>
            <w:tcBorders>
              <w:top w:val="single" w:sz="4" w:space="0" w:color="FFFFFF" w:themeColor="background1"/>
              <w:bottom w:val="single" w:sz="4" w:space="0" w:color="FFFFFF" w:themeColor="background1"/>
            </w:tcBorders>
            <w:tcMar>
              <w:left w:w="28" w:type="dxa"/>
              <w:right w:w="28" w:type="dxa"/>
            </w:tcMar>
          </w:tcPr>
          <w:p w14:paraId="5956C07F" w14:textId="77777777" w:rsidR="00A34EE3" w:rsidRDefault="00A34EE3" w:rsidP="00A34EE3">
            <w:pPr>
              <w:spacing w:line="250" w:lineRule="exact"/>
              <w:jc w:val="center"/>
              <w:rPr>
                <w:rFonts w:asciiTheme="minorEastAsia" w:eastAsiaTheme="minorEastAsia" w:hAnsiTheme="minorEastAsia"/>
                <w:sz w:val="22"/>
              </w:rPr>
            </w:pPr>
          </w:p>
        </w:tc>
        <w:tc>
          <w:tcPr>
            <w:tcW w:w="4114" w:type="dxa"/>
            <w:gridSpan w:val="2"/>
            <w:tcMar>
              <w:left w:w="28" w:type="dxa"/>
              <w:right w:w="28" w:type="dxa"/>
            </w:tcMar>
            <w:vAlign w:val="center"/>
          </w:tcPr>
          <w:p w14:paraId="7023B8AD" w14:textId="77777777" w:rsidR="00A34EE3" w:rsidRDefault="00A34EE3" w:rsidP="00A34EE3">
            <w:pPr>
              <w:spacing w:line="250" w:lineRule="exact"/>
              <w:ind w:firstLineChars="50" w:firstLine="90"/>
              <w:rPr>
                <w:rFonts w:asciiTheme="minorEastAsia" w:eastAsiaTheme="minorEastAsia" w:hAnsiTheme="minorEastAsia"/>
              </w:rPr>
            </w:pPr>
            <w:r>
              <w:rPr>
                <w:rFonts w:asciiTheme="minorEastAsia" w:eastAsiaTheme="minorEastAsia" w:hAnsiTheme="minorEastAsia" w:hint="eastAsia"/>
              </w:rPr>
              <w:t>1　基本的事項</w:t>
            </w:r>
          </w:p>
        </w:tc>
        <w:tc>
          <w:tcPr>
            <w:tcW w:w="435" w:type="dxa"/>
            <w:tcMar>
              <w:left w:w="28" w:type="dxa"/>
              <w:right w:w="28" w:type="dxa"/>
            </w:tcMar>
          </w:tcPr>
          <w:p w14:paraId="2570BE4F" w14:textId="27676644" w:rsidR="00A34EE3" w:rsidRDefault="00AB2AC2" w:rsidP="00AB2AC2">
            <w:pPr>
              <w:spacing w:line="240" w:lineRule="exact"/>
              <w:jc w:val="center"/>
              <w:rPr>
                <w:rFonts w:asciiTheme="minorEastAsia" w:eastAsiaTheme="minorEastAsia" w:hAnsiTheme="minorEastAsia"/>
                <w:sz w:val="22"/>
              </w:rPr>
            </w:pPr>
            <w:r>
              <w:rPr>
                <w:rFonts w:asciiTheme="minorEastAsia" w:eastAsiaTheme="minorEastAsia" w:hAnsiTheme="minorEastAsia"/>
                <w:sz w:val="22"/>
              </w:rPr>
              <w:t>1</w:t>
            </w:r>
            <w:r w:rsidR="00333610">
              <w:rPr>
                <w:rFonts w:asciiTheme="minorEastAsia" w:eastAsiaTheme="minorEastAsia" w:hAnsiTheme="minorEastAsia" w:hint="eastAsia"/>
                <w:sz w:val="22"/>
              </w:rPr>
              <w:t>4</w:t>
            </w:r>
          </w:p>
        </w:tc>
      </w:tr>
      <w:tr w:rsidR="00A34EE3" w14:paraId="5DA409A4" w14:textId="77777777" w:rsidTr="00DB44A8">
        <w:tc>
          <w:tcPr>
            <w:tcW w:w="4031" w:type="dxa"/>
            <w:tcBorders>
              <w:bottom w:val="single" w:sz="4" w:space="0" w:color="auto"/>
            </w:tcBorders>
            <w:shd w:val="pct10" w:color="auto" w:fill="auto"/>
            <w:tcMar>
              <w:left w:w="28" w:type="dxa"/>
              <w:right w:w="28" w:type="dxa"/>
            </w:tcMar>
            <w:vAlign w:val="center"/>
          </w:tcPr>
          <w:p w14:paraId="7DCE82CA" w14:textId="77777777" w:rsidR="00A34EE3" w:rsidRDefault="00A34EE3" w:rsidP="00A34EE3">
            <w:pPr>
              <w:spacing w:line="250" w:lineRule="exact"/>
              <w:rPr>
                <w:rFonts w:asciiTheme="minorEastAsia" w:eastAsiaTheme="minorEastAsia" w:hAnsiTheme="minorEastAsia"/>
              </w:rPr>
            </w:pPr>
            <w:r>
              <w:rPr>
                <w:rFonts w:asciiTheme="minorEastAsia" w:eastAsiaTheme="minorEastAsia" w:hAnsiTheme="minorEastAsia" w:hint="eastAsia"/>
              </w:rPr>
              <w:t>第２　基本的事項</w:t>
            </w:r>
          </w:p>
        </w:tc>
        <w:tc>
          <w:tcPr>
            <w:tcW w:w="431" w:type="dxa"/>
            <w:tcBorders>
              <w:bottom w:val="single" w:sz="4" w:space="0" w:color="auto"/>
            </w:tcBorders>
            <w:shd w:val="clear" w:color="auto" w:fill="auto"/>
            <w:vAlign w:val="center"/>
          </w:tcPr>
          <w:p w14:paraId="767C747E" w14:textId="77777777" w:rsidR="00A34EE3" w:rsidRDefault="00A34EE3" w:rsidP="00AB2AC2">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w:t>
            </w:r>
            <w:r w:rsidR="00AB2AC2">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F8E0262" w14:textId="77777777" w:rsidR="00A34EE3" w:rsidRDefault="00A34EE3" w:rsidP="00A34EE3">
            <w:pPr>
              <w:spacing w:line="250" w:lineRule="exact"/>
              <w:jc w:val="center"/>
              <w:rPr>
                <w:rFonts w:asciiTheme="minorEastAsia" w:eastAsiaTheme="minorEastAsia" w:hAnsiTheme="minorEastAsia"/>
              </w:rPr>
            </w:pPr>
          </w:p>
        </w:tc>
        <w:tc>
          <w:tcPr>
            <w:tcW w:w="4114" w:type="dxa"/>
            <w:gridSpan w:val="2"/>
            <w:tcBorders>
              <w:bottom w:val="single" w:sz="4" w:space="0" w:color="auto"/>
            </w:tcBorders>
            <w:tcMar>
              <w:left w:w="28" w:type="dxa"/>
              <w:right w:w="28" w:type="dxa"/>
            </w:tcMar>
            <w:vAlign w:val="center"/>
          </w:tcPr>
          <w:p w14:paraId="25FE1FC7" w14:textId="77777777" w:rsidR="00A34EE3" w:rsidRDefault="00A34EE3" w:rsidP="00A34EE3">
            <w:pPr>
              <w:spacing w:line="250" w:lineRule="exact"/>
              <w:ind w:firstLineChars="50" w:firstLine="90"/>
              <w:rPr>
                <w:rFonts w:asciiTheme="minorEastAsia" w:eastAsiaTheme="minorEastAsia" w:hAnsiTheme="minorEastAsia"/>
              </w:rPr>
            </w:pPr>
            <w:r>
              <w:rPr>
                <w:rFonts w:asciiTheme="minorEastAsia" w:eastAsiaTheme="minorEastAsia" w:hAnsiTheme="minorEastAsia" w:hint="eastAsia"/>
              </w:rPr>
              <w:t>2　地域区分等</w:t>
            </w:r>
          </w:p>
        </w:tc>
        <w:tc>
          <w:tcPr>
            <w:tcW w:w="435" w:type="dxa"/>
            <w:tcBorders>
              <w:bottom w:val="single" w:sz="4" w:space="0" w:color="auto"/>
            </w:tcBorders>
            <w:tcMar>
              <w:left w:w="28" w:type="dxa"/>
              <w:right w:w="28" w:type="dxa"/>
            </w:tcMar>
          </w:tcPr>
          <w:p w14:paraId="2115D549" w14:textId="6BC1CBDC" w:rsidR="00A34EE3" w:rsidRDefault="00AB2AC2" w:rsidP="00A34EE3">
            <w:pPr>
              <w:spacing w:line="240" w:lineRule="exact"/>
              <w:jc w:val="center"/>
              <w:rPr>
                <w:rFonts w:asciiTheme="minorEastAsia" w:eastAsiaTheme="minorEastAsia" w:hAnsiTheme="minorEastAsia"/>
                <w:sz w:val="22"/>
              </w:rPr>
            </w:pPr>
            <w:r>
              <w:rPr>
                <w:rFonts w:asciiTheme="minorEastAsia" w:eastAsiaTheme="minorEastAsia" w:hAnsiTheme="minorEastAsia"/>
                <w:sz w:val="22"/>
              </w:rPr>
              <w:t>1</w:t>
            </w:r>
            <w:r w:rsidR="00333610">
              <w:rPr>
                <w:rFonts w:asciiTheme="minorEastAsia" w:eastAsiaTheme="minorEastAsia" w:hAnsiTheme="minorEastAsia" w:hint="eastAsia"/>
                <w:sz w:val="22"/>
              </w:rPr>
              <w:t>5</w:t>
            </w:r>
          </w:p>
        </w:tc>
      </w:tr>
      <w:tr w:rsidR="00A34EE3" w14:paraId="1D3C772C" w14:textId="77777777" w:rsidTr="00DB44A8">
        <w:tc>
          <w:tcPr>
            <w:tcW w:w="4462" w:type="dxa"/>
            <w:gridSpan w:val="2"/>
            <w:shd w:val="pct10" w:color="auto" w:fill="auto"/>
            <w:tcMar>
              <w:left w:w="28" w:type="dxa"/>
              <w:right w:w="28" w:type="dxa"/>
            </w:tcMar>
            <w:vAlign w:val="center"/>
          </w:tcPr>
          <w:p w14:paraId="7912B44A" w14:textId="77777777" w:rsidR="00A34EE3" w:rsidRDefault="00A34EE3" w:rsidP="00A34EE3">
            <w:pPr>
              <w:spacing w:line="250" w:lineRule="exact"/>
              <w:jc w:val="left"/>
              <w:rPr>
                <w:rFonts w:asciiTheme="minorEastAsia" w:eastAsiaTheme="minorEastAsia" w:hAnsiTheme="minorEastAsia"/>
                <w:sz w:val="22"/>
              </w:rPr>
            </w:pPr>
            <w:r>
              <w:rPr>
                <w:rFonts w:asciiTheme="minorEastAsia" w:eastAsiaTheme="minorEastAsia" w:hAnsiTheme="minorEastAsia" w:hint="eastAsia"/>
              </w:rPr>
              <w:t>第３　職員基準</w:t>
            </w:r>
            <w:r w:rsidRPr="000B1986">
              <w:rPr>
                <w:rFonts w:asciiTheme="minorEastAsia" w:eastAsiaTheme="minorEastAsia" w:hAnsiTheme="minorEastAsia" w:hint="eastAsia"/>
                <w:sz w:val="18"/>
                <w:szCs w:val="21"/>
              </w:rPr>
              <w:t>（施設型保育給付費に係る項目を含む）</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D9B614F" w14:textId="77777777" w:rsidR="00A34EE3" w:rsidRDefault="00A34EE3" w:rsidP="00A34EE3">
            <w:pPr>
              <w:spacing w:line="250" w:lineRule="exact"/>
              <w:rPr>
                <w:rFonts w:asciiTheme="minorEastAsia" w:eastAsiaTheme="minorEastAsia" w:hAnsiTheme="minorEastAsia"/>
              </w:rPr>
            </w:pPr>
          </w:p>
        </w:tc>
        <w:tc>
          <w:tcPr>
            <w:tcW w:w="4114" w:type="dxa"/>
            <w:gridSpan w:val="2"/>
            <w:shd w:val="clear" w:color="auto" w:fill="auto"/>
            <w:tcMar>
              <w:left w:w="28" w:type="dxa"/>
              <w:right w:w="28" w:type="dxa"/>
            </w:tcMar>
            <w:vAlign w:val="center"/>
          </w:tcPr>
          <w:p w14:paraId="2CF0F93B" w14:textId="77777777" w:rsidR="00A34EE3" w:rsidRDefault="00A34EE3" w:rsidP="00A34EE3">
            <w:pPr>
              <w:spacing w:line="250" w:lineRule="exact"/>
              <w:ind w:firstLineChars="50" w:firstLine="90"/>
              <w:rPr>
                <w:rFonts w:asciiTheme="minorEastAsia" w:eastAsiaTheme="minorEastAsia" w:hAnsiTheme="minorEastAsia"/>
                <w:szCs w:val="20"/>
              </w:rPr>
            </w:pPr>
            <w:r>
              <w:rPr>
                <w:rFonts w:asciiTheme="minorEastAsia" w:eastAsiaTheme="minorEastAsia" w:hAnsiTheme="minorEastAsia" w:hint="eastAsia"/>
              </w:rPr>
              <w:t>3　基本分単価</w:t>
            </w:r>
          </w:p>
        </w:tc>
        <w:tc>
          <w:tcPr>
            <w:tcW w:w="435" w:type="dxa"/>
            <w:shd w:val="clear" w:color="auto" w:fill="auto"/>
            <w:vAlign w:val="center"/>
          </w:tcPr>
          <w:p w14:paraId="339604A2" w14:textId="05199DF6" w:rsidR="00A34EE3" w:rsidRDefault="00333610" w:rsidP="00A34EE3">
            <w:pPr>
              <w:spacing w:line="240" w:lineRule="exact"/>
              <w:jc w:val="center"/>
              <w:rPr>
                <w:rFonts w:asciiTheme="minorEastAsia" w:eastAsiaTheme="minorEastAsia" w:hAnsiTheme="minorEastAsia"/>
                <w:sz w:val="22"/>
              </w:rPr>
            </w:pPr>
            <w:r>
              <w:rPr>
                <w:rFonts w:asciiTheme="minorEastAsia" w:eastAsiaTheme="minorEastAsia" w:hAnsiTheme="minorEastAsia"/>
                <w:sz w:val="22"/>
              </w:rPr>
              <w:t>1</w:t>
            </w:r>
            <w:r>
              <w:rPr>
                <w:rFonts w:asciiTheme="minorEastAsia" w:eastAsiaTheme="minorEastAsia" w:hAnsiTheme="minorEastAsia" w:hint="eastAsia"/>
                <w:sz w:val="22"/>
              </w:rPr>
              <w:t>5</w:t>
            </w:r>
          </w:p>
        </w:tc>
      </w:tr>
      <w:tr w:rsidR="00A34EE3" w14:paraId="1D92B7AE" w14:textId="77777777" w:rsidTr="00DB44A8">
        <w:tc>
          <w:tcPr>
            <w:tcW w:w="4031" w:type="dxa"/>
            <w:tcBorders>
              <w:bottom w:val="single" w:sz="4" w:space="0" w:color="auto"/>
            </w:tcBorders>
            <w:tcMar>
              <w:left w:w="28" w:type="dxa"/>
              <w:right w:w="28" w:type="dxa"/>
            </w:tcMar>
            <w:vAlign w:val="center"/>
          </w:tcPr>
          <w:p w14:paraId="33B48EEE" w14:textId="77777777" w:rsidR="00A34EE3" w:rsidRDefault="00A34EE3" w:rsidP="00AB2AC2">
            <w:pPr>
              <w:spacing w:line="250" w:lineRule="exact"/>
              <w:rPr>
                <w:rFonts w:asciiTheme="minorEastAsia" w:eastAsiaTheme="minorEastAsia" w:hAnsiTheme="minorEastAsia"/>
              </w:rPr>
            </w:pPr>
            <w:r>
              <w:rPr>
                <w:rFonts w:asciiTheme="minorEastAsia" w:eastAsiaTheme="minorEastAsia" w:hAnsiTheme="minorEastAsia" w:hint="eastAsia"/>
              </w:rPr>
              <w:t xml:space="preserve"> 1　</w:t>
            </w:r>
            <w:r w:rsidR="00AB2AC2">
              <w:rPr>
                <w:rFonts w:asciiTheme="minorEastAsia" w:eastAsiaTheme="minorEastAsia" w:hAnsiTheme="minorEastAsia" w:hint="eastAsia"/>
              </w:rPr>
              <w:t>園長</w:t>
            </w:r>
          </w:p>
        </w:tc>
        <w:tc>
          <w:tcPr>
            <w:tcW w:w="431" w:type="dxa"/>
            <w:tcBorders>
              <w:bottom w:val="single" w:sz="4" w:space="0" w:color="auto"/>
            </w:tcBorders>
            <w:tcMar>
              <w:left w:w="28" w:type="dxa"/>
              <w:right w:w="28" w:type="dxa"/>
            </w:tcMar>
            <w:vAlign w:val="center"/>
          </w:tcPr>
          <w:p w14:paraId="30DBFFED" w14:textId="77777777" w:rsidR="00A34EE3" w:rsidRDefault="00A34EE3" w:rsidP="00AB2AC2">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w:t>
            </w:r>
            <w:r w:rsidR="00AB2AC2">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2F5FB2C" w14:textId="77777777" w:rsidR="00A34EE3" w:rsidRDefault="00A34EE3" w:rsidP="00A34EE3">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31B172D2" w14:textId="77777777" w:rsidR="00A34EE3" w:rsidRDefault="00A34EE3" w:rsidP="00A34EE3">
            <w:pPr>
              <w:spacing w:line="250" w:lineRule="exact"/>
              <w:ind w:firstLineChars="50" w:firstLine="90"/>
              <w:rPr>
                <w:rFonts w:asciiTheme="minorEastAsia" w:eastAsiaTheme="minorEastAsia" w:hAnsiTheme="minorEastAsia"/>
              </w:rPr>
            </w:pPr>
            <w:r>
              <w:rPr>
                <w:rFonts w:asciiTheme="minorEastAsia" w:eastAsiaTheme="minorEastAsia" w:hAnsiTheme="minorEastAsia" w:hint="eastAsia"/>
              </w:rPr>
              <w:t>4　処遇改善等加算Ⅰ</w:t>
            </w:r>
          </w:p>
        </w:tc>
        <w:tc>
          <w:tcPr>
            <w:tcW w:w="435" w:type="dxa"/>
            <w:tcMar>
              <w:left w:w="28" w:type="dxa"/>
              <w:right w:w="28" w:type="dxa"/>
            </w:tcMar>
          </w:tcPr>
          <w:p w14:paraId="7F8E9FBB" w14:textId="627FFD10" w:rsidR="00A34EE3" w:rsidRDefault="00333610" w:rsidP="00A34EE3">
            <w:pPr>
              <w:spacing w:line="240" w:lineRule="exact"/>
              <w:jc w:val="center"/>
              <w:rPr>
                <w:rFonts w:asciiTheme="minorEastAsia" w:eastAsiaTheme="minorEastAsia" w:hAnsiTheme="minorEastAsia"/>
                <w:sz w:val="22"/>
              </w:rPr>
            </w:pPr>
            <w:r>
              <w:rPr>
                <w:rFonts w:asciiTheme="minorEastAsia" w:eastAsiaTheme="minorEastAsia" w:hAnsiTheme="minorEastAsia"/>
                <w:sz w:val="22"/>
              </w:rPr>
              <w:t>1</w:t>
            </w:r>
            <w:r>
              <w:rPr>
                <w:rFonts w:asciiTheme="minorEastAsia" w:eastAsiaTheme="minorEastAsia" w:hAnsiTheme="minorEastAsia" w:hint="eastAsia"/>
                <w:sz w:val="22"/>
              </w:rPr>
              <w:t>5</w:t>
            </w:r>
          </w:p>
        </w:tc>
      </w:tr>
      <w:tr w:rsidR="00A34EE3" w14:paraId="40ADBE7D" w14:textId="77777777" w:rsidTr="00DB44A8">
        <w:tc>
          <w:tcPr>
            <w:tcW w:w="4031" w:type="dxa"/>
            <w:shd w:val="clear" w:color="auto" w:fill="auto"/>
            <w:tcMar>
              <w:left w:w="28" w:type="dxa"/>
              <w:right w:w="28" w:type="dxa"/>
            </w:tcMar>
            <w:vAlign w:val="center"/>
          </w:tcPr>
          <w:p w14:paraId="209D53AC" w14:textId="77777777" w:rsidR="00A34EE3" w:rsidRDefault="00A34EE3" w:rsidP="00A34EE3">
            <w:pPr>
              <w:spacing w:line="250" w:lineRule="exact"/>
              <w:jc w:val="left"/>
              <w:rPr>
                <w:rFonts w:asciiTheme="minorEastAsia" w:eastAsiaTheme="minorEastAsia" w:hAnsiTheme="minorEastAsia"/>
              </w:rPr>
            </w:pPr>
            <w:r>
              <w:rPr>
                <w:rFonts w:asciiTheme="minorEastAsia" w:eastAsiaTheme="minorEastAsia" w:hAnsiTheme="minorEastAsia" w:hint="eastAsia"/>
              </w:rPr>
              <w:t xml:space="preserve"> 2　公定価格上の配置基準（基本部分）</w:t>
            </w:r>
          </w:p>
        </w:tc>
        <w:tc>
          <w:tcPr>
            <w:tcW w:w="431" w:type="dxa"/>
            <w:shd w:val="clear" w:color="auto" w:fill="auto"/>
            <w:vAlign w:val="center"/>
          </w:tcPr>
          <w:p w14:paraId="4E9FAF92" w14:textId="77777777" w:rsidR="00A34EE3" w:rsidRDefault="00A34EE3" w:rsidP="00AB2AC2">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w:t>
            </w:r>
            <w:r w:rsidR="00AB2AC2">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F1F55D2" w14:textId="77777777" w:rsidR="00A34EE3" w:rsidRDefault="00A34EE3" w:rsidP="00A34EE3">
            <w:pPr>
              <w:spacing w:line="250" w:lineRule="exact"/>
              <w:jc w:val="center"/>
              <w:rPr>
                <w:rFonts w:asciiTheme="minorEastAsia" w:eastAsiaTheme="minorEastAsia" w:hAnsiTheme="minorEastAsia"/>
                <w:sz w:val="22"/>
              </w:rPr>
            </w:pPr>
          </w:p>
        </w:tc>
        <w:tc>
          <w:tcPr>
            <w:tcW w:w="4114" w:type="dxa"/>
            <w:gridSpan w:val="2"/>
            <w:tcMar>
              <w:left w:w="28" w:type="dxa"/>
              <w:right w:w="28" w:type="dxa"/>
            </w:tcMar>
            <w:vAlign w:val="center"/>
          </w:tcPr>
          <w:p w14:paraId="502C34B3" w14:textId="77777777" w:rsidR="00A34EE3" w:rsidRDefault="00A34EE3" w:rsidP="00A34EE3">
            <w:pPr>
              <w:spacing w:line="25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5</w:t>
            </w:r>
            <w:r>
              <w:rPr>
                <w:rFonts w:asciiTheme="minorEastAsia" w:eastAsiaTheme="minorEastAsia" w:hAnsiTheme="minorEastAsia" w:hint="eastAsia"/>
              </w:rPr>
              <w:t xml:space="preserve">　副園長・教頭配置加算</w:t>
            </w:r>
          </w:p>
        </w:tc>
        <w:tc>
          <w:tcPr>
            <w:tcW w:w="435" w:type="dxa"/>
            <w:tcMar>
              <w:left w:w="28" w:type="dxa"/>
              <w:right w:w="28" w:type="dxa"/>
            </w:tcMar>
          </w:tcPr>
          <w:p w14:paraId="4AEEA7F2" w14:textId="14450D7F" w:rsidR="00A34EE3" w:rsidRPr="001031A0" w:rsidRDefault="00AB2AC2" w:rsidP="00A34EE3">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b/>
                <w:bCs/>
                <w:color w:val="FF0000"/>
                <w:sz w:val="22"/>
              </w:rPr>
              <w:t>2</w:t>
            </w:r>
            <w:r w:rsidR="000B1986" w:rsidRPr="001031A0">
              <w:rPr>
                <w:rFonts w:ascii="ＭＳ ゴシック" w:eastAsia="ＭＳ ゴシック" w:hAnsi="ＭＳ ゴシック"/>
                <w:b/>
                <w:bCs/>
                <w:color w:val="FF0000"/>
                <w:sz w:val="22"/>
              </w:rPr>
              <w:t>1</w:t>
            </w:r>
          </w:p>
        </w:tc>
      </w:tr>
      <w:tr w:rsidR="00A34EE3" w14:paraId="585907D2" w14:textId="77777777" w:rsidTr="00DB44A8">
        <w:tc>
          <w:tcPr>
            <w:tcW w:w="4031" w:type="dxa"/>
            <w:tcBorders>
              <w:bottom w:val="single" w:sz="4" w:space="0" w:color="auto"/>
            </w:tcBorders>
            <w:tcMar>
              <w:left w:w="28" w:type="dxa"/>
              <w:right w:w="28" w:type="dxa"/>
            </w:tcMar>
            <w:vAlign w:val="center"/>
          </w:tcPr>
          <w:p w14:paraId="64719780" w14:textId="77777777" w:rsidR="00A34EE3" w:rsidRDefault="00A34EE3" w:rsidP="00AB2AC2">
            <w:pPr>
              <w:spacing w:line="250" w:lineRule="exact"/>
              <w:rPr>
                <w:rFonts w:asciiTheme="minorEastAsia" w:eastAsiaTheme="minorEastAsia" w:hAnsiTheme="minorEastAsia"/>
              </w:rPr>
            </w:pPr>
            <w:r>
              <w:rPr>
                <w:rFonts w:asciiTheme="minorEastAsia" w:eastAsiaTheme="minorEastAsia" w:hAnsiTheme="minorEastAsia" w:hint="eastAsia"/>
              </w:rPr>
              <w:t xml:space="preserve"> 3　</w:t>
            </w:r>
            <w:r w:rsidR="00AB2AC2">
              <w:rPr>
                <w:rFonts w:asciiTheme="minorEastAsia" w:eastAsiaTheme="minorEastAsia" w:hAnsiTheme="minorEastAsia" w:hint="eastAsia"/>
              </w:rPr>
              <w:t>短時間勤務の教員の配置</w:t>
            </w:r>
          </w:p>
        </w:tc>
        <w:tc>
          <w:tcPr>
            <w:tcW w:w="431" w:type="dxa"/>
            <w:tcBorders>
              <w:bottom w:val="single" w:sz="4" w:space="0" w:color="auto"/>
            </w:tcBorders>
            <w:tcMar>
              <w:left w:w="28" w:type="dxa"/>
              <w:right w:w="28" w:type="dxa"/>
            </w:tcMar>
            <w:vAlign w:val="center"/>
          </w:tcPr>
          <w:p w14:paraId="74CDFE63" w14:textId="77777777" w:rsidR="00A34EE3" w:rsidRDefault="00A34EE3" w:rsidP="00AB2AC2">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w:t>
            </w:r>
            <w:r w:rsidR="00AB2AC2">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DA50398" w14:textId="77777777" w:rsidR="00A34EE3" w:rsidRDefault="00A34EE3" w:rsidP="00A34EE3">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5E8799C9" w14:textId="77777777" w:rsidR="00A34EE3" w:rsidRDefault="00A34EE3" w:rsidP="005E352C">
            <w:pPr>
              <w:spacing w:line="250" w:lineRule="exact"/>
              <w:rPr>
                <w:rFonts w:asciiTheme="minorEastAsia" w:eastAsiaTheme="minorEastAsia" w:hAnsiTheme="minorEastAsia"/>
              </w:rPr>
            </w:pPr>
            <w:r>
              <w:rPr>
                <w:rFonts w:asciiTheme="minorEastAsia" w:eastAsiaTheme="minorEastAsia" w:hAnsiTheme="minorEastAsia" w:hint="eastAsia"/>
              </w:rPr>
              <w:t xml:space="preserve"> </w:t>
            </w:r>
            <w:r w:rsidR="005E352C">
              <w:rPr>
                <w:rFonts w:asciiTheme="minorEastAsia" w:eastAsiaTheme="minorEastAsia" w:hAnsiTheme="minorEastAsia"/>
              </w:rPr>
              <w:t>6</w:t>
            </w:r>
            <w:r w:rsidR="005E352C" w:rsidRPr="005E352C">
              <w:rPr>
                <w:rFonts w:asciiTheme="minorEastAsia" w:eastAsiaTheme="minorEastAsia" w:hAnsiTheme="minorEastAsia" w:hint="eastAsia"/>
              </w:rPr>
              <w:t xml:space="preserve">　３歳児配置改善加算</w:t>
            </w:r>
          </w:p>
        </w:tc>
        <w:tc>
          <w:tcPr>
            <w:tcW w:w="435" w:type="dxa"/>
            <w:tcMar>
              <w:left w:w="28" w:type="dxa"/>
              <w:right w:w="28" w:type="dxa"/>
            </w:tcMar>
          </w:tcPr>
          <w:p w14:paraId="13239D5F" w14:textId="440C7365" w:rsidR="00A34EE3" w:rsidRPr="001031A0" w:rsidRDefault="00333610" w:rsidP="00A34EE3">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b/>
                <w:bCs/>
                <w:color w:val="FF0000"/>
                <w:sz w:val="22"/>
              </w:rPr>
              <w:t>2</w:t>
            </w:r>
            <w:r w:rsidR="000B1986" w:rsidRPr="001031A0">
              <w:rPr>
                <w:rFonts w:ascii="ＭＳ ゴシック" w:eastAsia="ＭＳ ゴシック" w:hAnsi="ＭＳ ゴシック"/>
                <w:b/>
                <w:bCs/>
                <w:color w:val="FF0000"/>
                <w:sz w:val="22"/>
              </w:rPr>
              <w:t>1</w:t>
            </w:r>
          </w:p>
        </w:tc>
      </w:tr>
      <w:tr w:rsidR="00A34EE3" w14:paraId="76A202B3" w14:textId="77777777" w:rsidTr="00DB44A8">
        <w:tc>
          <w:tcPr>
            <w:tcW w:w="4462" w:type="dxa"/>
            <w:gridSpan w:val="2"/>
            <w:shd w:val="pct10" w:color="auto" w:fill="auto"/>
            <w:tcMar>
              <w:left w:w="28" w:type="dxa"/>
              <w:right w:w="28" w:type="dxa"/>
            </w:tcMar>
            <w:vAlign w:val="center"/>
          </w:tcPr>
          <w:p w14:paraId="6A8DF9F9" w14:textId="77777777" w:rsidR="00A34EE3" w:rsidRDefault="00A34EE3" w:rsidP="00A34EE3">
            <w:pPr>
              <w:spacing w:line="250" w:lineRule="exact"/>
              <w:jc w:val="left"/>
              <w:rPr>
                <w:rFonts w:asciiTheme="minorEastAsia" w:eastAsiaTheme="minorEastAsia" w:hAnsiTheme="minorEastAsia"/>
                <w:sz w:val="22"/>
              </w:rPr>
            </w:pPr>
            <w:r>
              <w:rPr>
                <w:rFonts w:asciiTheme="minorEastAsia" w:eastAsiaTheme="minorEastAsia" w:hAnsiTheme="minorEastAsia" w:hint="eastAsia"/>
              </w:rPr>
              <w:t>第４　運営基準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3BBBADE" w14:textId="77777777" w:rsidR="00A34EE3" w:rsidRDefault="00A34EE3" w:rsidP="00A34EE3">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33FCC8B1" w14:textId="00A7BD0A" w:rsidR="00A34EE3" w:rsidRPr="001031A0" w:rsidRDefault="000B1986" w:rsidP="000B1986">
            <w:pPr>
              <w:spacing w:line="250" w:lineRule="exact"/>
              <w:ind w:firstLineChars="50" w:firstLine="90"/>
              <w:rPr>
                <w:rFonts w:asciiTheme="majorEastAsia" w:eastAsiaTheme="majorEastAsia" w:hAnsiTheme="majorEastAsia"/>
                <w:b/>
                <w:bCs/>
                <w:color w:val="FF0000"/>
              </w:rPr>
            </w:pPr>
            <w:r w:rsidRPr="001031A0">
              <w:rPr>
                <w:rFonts w:asciiTheme="majorEastAsia" w:eastAsiaTheme="majorEastAsia" w:hAnsiTheme="majorEastAsia" w:hint="eastAsia"/>
                <w:b/>
                <w:bCs/>
                <w:color w:val="FF0000"/>
              </w:rPr>
              <w:t>7</w:t>
            </w:r>
            <w:r w:rsidR="00080749">
              <w:rPr>
                <w:rFonts w:asciiTheme="majorEastAsia" w:eastAsiaTheme="majorEastAsia" w:hAnsiTheme="majorEastAsia" w:hint="eastAsia"/>
                <w:b/>
                <w:bCs/>
                <w:color w:val="FF0000"/>
              </w:rPr>
              <w:t xml:space="preserve">　</w:t>
            </w:r>
            <w:r w:rsidRPr="001031A0">
              <w:rPr>
                <w:rFonts w:asciiTheme="majorEastAsia" w:eastAsiaTheme="majorEastAsia" w:hAnsiTheme="majorEastAsia" w:hint="eastAsia"/>
                <w:b/>
                <w:bCs/>
                <w:color w:val="FF0000"/>
              </w:rPr>
              <w:t>４歳以上児配置改善加算</w:t>
            </w:r>
          </w:p>
        </w:tc>
        <w:tc>
          <w:tcPr>
            <w:tcW w:w="435" w:type="dxa"/>
            <w:tcMar>
              <w:left w:w="28" w:type="dxa"/>
              <w:right w:w="28" w:type="dxa"/>
            </w:tcMar>
          </w:tcPr>
          <w:p w14:paraId="03ABF350" w14:textId="5C4B079D" w:rsidR="00A34EE3" w:rsidRPr="001031A0" w:rsidRDefault="00333610" w:rsidP="00A34EE3">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b/>
                <w:bCs/>
                <w:color w:val="FF0000"/>
                <w:sz w:val="22"/>
              </w:rPr>
              <w:t>2</w:t>
            </w:r>
            <w:r w:rsidR="000B1986" w:rsidRPr="001031A0">
              <w:rPr>
                <w:rFonts w:ascii="ＭＳ ゴシック" w:eastAsia="ＭＳ ゴシック" w:hAnsi="ＭＳ ゴシック"/>
                <w:b/>
                <w:bCs/>
                <w:color w:val="FF0000"/>
                <w:sz w:val="22"/>
              </w:rPr>
              <w:t>2</w:t>
            </w:r>
          </w:p>
        </w:tc>
      </w:tr>
      <w:tr w:rsidR="000B1986" w14:paraId="172B031C" w14:textId="77777777" w:rsidTr="00DB44A8">
        <w:tc>
          <w:tcPr>
            <w:tcW w:w="4031" w:type="dxa"/>
            <w:tcMar>
              <w:left w:w="28" w:type="dxa"/>
              <w:right w:w="28" w:type="dxa"/>
            </w:tcMar>
            <w:vAlign w:val="center"/>
          </w:tcPr>
          <w:p w14:paraId="404E8789"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 xml:space="preserve"> 1　利用定員</w:t>
            </w:r>
          </w:p>
        </w:tc>
        <w:tc>
          <w:tcPr>
            <w:tcW w:w="431" w:type="dxa"/>
            <w:tcMar>
              <w:left w:w="28" w:type="dxa"/>
              <w:right w:w="28" w:type="dxa"/>
            </w:tcMar>
            <w:vAlign w:val="center"/>
          </w:tcPr>
          <w:p w14:paraId="1FB26C03"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AE66F62"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154BB03C" w14:textId="78DDCB04" w:rsidR="000B1986" w:rsidRDefault="000B1986" w:rsidP="000B1986">
            <w:pPr>
              <w:spacing w:line="250" w:lineRule="exact"/>
              <w:rPr>
                <w:rFonts w:asciiTheme="minorEastAsia" w:eastAsiaTheme="minorEastAsia" w:hAnsiTheme="minorEastAsia"/>
              </w:rPr>
            </w:pPr>
            <w:r w:rsidRPr="001031A0">
              <w:rPr>
                <w:rFonts w:ascii="ＭＳ ゴシック" w:eastAsia="ＭＳ ゴシック" w:hAnsi="ＭＳ ゴシック" w:hint="eastAsia"/>
                <w:b/>
                <w:bCs/>
                <w:color w:val="FF0000"/>
              </w:rPr>
              <w:t xml:space="preserve"> </w:t>
            </w:r>
            <w:r w:rsidRPr="001031A0">
              <w:rPr>
                <w:rFonts w:ascii="ＭＳ ゴシック" w:eastAsia="ＭＳ ゴシック" w:hAnsi="ＭＳ ゴシック" w:hint="eastAsia"/>
                <w:b/>
                <w:bCs/>
                <w:color w:val="FF0000"/>
              </w:rPr>
              <w:t>8</w:t>
            </w:r>
            <w:r>
              <w:rPr>
                <w:rFonts w:asciiTheme="minorEastAsia" w:eastAsiaTheme="minorEastAsia" w:hAnsiTheme="minorEastAsia" w:hint="eastAsia"/>
              </w:rPr>
              <w:t xml:space="preserve">　満３歳児対応加配加算</w:t>
            </w:r>
          </w:p>
        </w:tc>
        <w:tc>
          <w:tcPr>
            <w:tcW w:w="435" w:type="dxa"/>
            <w:tcMar>
              <w:left w:w="28" w:type="dxa"/>
              <w:right w:w="28" w:type="dxa"/>
            </w:tcMar>
          </w:tcPr>
          <w:p w14:paraId="13B4B907" w14:textId="40C3939D"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00234FD8">
              <w:rPr>
                <w:rFonts w:ascii="ＭＳ ゴシック" w:eastAsia="ＭＳ ゴシック" w:hAnsi="ＭＳ ゴシック" w:hint="eastAsia"/>
                <w:b/>
                <w:bCs/>
                <w:color w:val="FF0000"/>
                <w:sz w:val="22"/>
              </w:rPr>
              <w:t>3</w:t>
            </w:r>
          </w:p>
        </w:tc>
      </w:tr>
      <w:tr w:rsidR="000B1986" w14:paraId="00F202A6" w14:textId="77777777" w:rsidTr="00DE3628">
        <w:tc>
          <w:tcPr>
            <w:tcW w:w="4031" w:type="dxa"/>
            <w:tcMar>
              <w:left w:w="28" w:type="dxa"/>
              <w:right w:w="28" w:type="dxa"/>
            </w:tcMar>
            <w:vAlign w:val="center"/>
          </w:tcPr>
          <w:p w14:paraId="6822FA2C"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 xml:space="preserve"> 2　運営規程</w:t>
            </w:r>
          </w:p>
        </w:tc>
        <w:tc>
          <w:tcPr>
            <w:tcW w:w="431" w:type="dxa"/>
            <w:tcMar>
              <w:left w:w="28" w:type="dxa"/>
              <w:right w:w="28" w:type="dxa"/>
            </w:tcMar>
            <w:vAlign w:val="center"/>
          </w:tcPr>
          <w:p w14:paraId="20E4623F"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499D2D1"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4C398427" w14:textId="0CAADAE7" w:rsidR="000B1986" w:rsidRDefault="000B1986" w:rsidP="000B1986">
            <w:pPr>
              <w:spacing w:line="250" w:lineRule="exact"/>
              <w:rPr>
                <w:rFonts w:asciiTheme="minorEastAsia" w:eastAsiaTheme="minorEastAsia" w:hAnsiTheme="minorEastAsia"/>
              </w:rPr>
            </w:pPr>
            <w:r w:rsidRPr="001031A0">
              <w:rPr>
                <w:rFonts w:ascii="ＭＳ ゴシック" w:eastAsia="ＭＳ ゴシック" w:hAnsi="ＭＳ ゴシック" w:hint="eastAsia"/>
                <w:b/>
                <w:bCs/>
                <w:color w:val="FF0000"/>
              </w:rPr>
              <w:t xml:space="preserve"> </w:t>
            </w:r>
            <w:r w:rsidRPr="001031A0">
              <w:rPr>
                <w:rFonts w:ascii="ＭＳ ゴシック" w:eastAsia="ＭＳ ゴシック" w:hAnsi="ＭＳ ゴシック"/>
                <w:b/>
                <w:bCs/>
                <w:color w:val="FF0000"/>
              </w:rPr>
              <w:t>9</w:t>
            </w:r>
            <w:r>
              <w:rPr>
                <w:rFonts w:asciiTheme="minorEastAsia" w:eastAsiaTheme="minorEastAsia" w:hAnsiTheme="minorEastAsia" w:hint="eastAsia"/>
              </w:rPr>
              <w:t xml:space="preserve">　</w:t>
            </w:r>
            <w:r w:rsidRPr="005E352C">
              <w:rPr>
                <w:rFonts w:asciiTheme="minorEastAsia" w:eastAsiaTheme="minorEastAsia" w:hAnsiTheme="minorEastAsia" w:hint="eastAsia"/>
              </w:rPr>
              <w:t>講師配置加算</w:t>
            </w:r>
          </w:p>
        </w:tc>
        <w:tc>
          <w:tcPr>
            <w:tcW w:w="435" w:type="dxa"/>
            <w:tcBorders>
              <w:bottom w:val="single" w:sz="4" w:space="0" w:color="auto"/>
            </w:tcBorders>
            <w:tcMar>
              <w:left w:w="28" w:type="dxa"/>
              <w:right w:w="28" w:type="dxa"/>
            </w:tcMar>
          </w:tcPr>
          <w:p w14:paraId="558F991E" w14:textId="27FBFFA4"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Pr="001031A0">
              <w:rPr>
                <w:rFonts w:ascii="ＭＳ ゴシック" w:eastAsia="ＭＳ ゴシック" w:hAnsi="ＭＳ ゴシック"/>
                <w:b/>
                <w:bCs/>
                <w:color w:val="FF0000"/>
                <w:sz w:val="22"/>
              </w:rPr>
              <w:t>3</w:t>
            </w:r>
          </w:p>
        </w:tc>
      </w:tr>
      <w:tr w:rsidR="000B1986" w14:paraId="100729D3" w14:textId="77777777" w:rsidTr="00DB44A8">
        <w:tc>
          <w:tcPr>
            <w:tcW w:w="4031" w:type="dxa"/>
            <w:tcMar>
              <w:left w:w="28" w:type="dxa"/>
              <w:right w:w="28" w:type="dxa"/>
            </w:tcMar>
            <w:vAlign w:val="center"/>
          </w:tcPr>
          <w:p w14:paraId="5F5C3940"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 xml:space="preserve"> 3　内容及び手続の説明及び同意</w:t>
            </w:r>
          </w:p>
        </w:tc>
        <w:tc>
          <w:tcPr>
            <w:tcW w:w="431" w:type="dxa"/>
            <w:tcBorders>
              <w:bottom w:val="single" w:sz="4" w:space="0" w:color="auto"/>
            </w:tcBorders>
            <w:tcMar>
              <w:left w:w="28" w:type="dxa"/>
              <w:right w:w="28" w:type="dxa"/>
            </w:tcMar>
            <w:vAlign w:val="center"/>
          </w:tcPr>
          <w:p w14:paraId="700D26C3"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394FC54" w14:textId="77777777" w:rsidR="000B1986" w:rsidRDefault="000B1986" w:rsidP="000B1986">
            <w:pPr>
              <w:spacing w:line="250" w:lineRule="exact"/>
              <w:rPr>
                <w:rFonts w:asciiTheme="minorEastAsia" w:eastAsiaTheme="minorEastAsia" w:hAnsiTheme="minorEastAsia"/>
              </w:rPr>
            </w:pPr>
          </w:p>
        </w:tc>
        <w:tc>
          <w:tcPr>
            <w:tcW w:w="4114" w:type="dxa"/>
            <w:gridSpan w:val="2"/>
            <w:tcBorders>
              <w:bottom w:val="single" w:sz="4" w:space="0" w:color="auto"/>
            </w:tcBorders>
            <w:tcMar>
              <w:left w:w="28" w:type="dxa"/>
              <w:right w:w="28" w:type="dxa"/>
            </w:tcMar>
            <w:vAlign w:val="center"/>
          </w:tcPr>
          <w:p w14:paraId="45A0F529" w14:textId="15035691" w:rsidR="000B1986" w:rsidRPr="00A34EE3" w:rsidRDefault="000B1986" w:rsidP="000B1986">
            <w:pPr>
              <w:spacing w:line="250" w:lineRule="exact"/>
              <w:rPr>
                <w:rFonts w:asciiTheme="minorEastAsia" w:eastAsiaTheme="minorEastAsia" w:hAnsiTheme="minorEastAsia"/>
                <w:szCs w:val="20"/>
              </w:rPr>
            </w:pPr>
            <w:r w:rsidRPr="001031A0">
              <w:rPr>
                <w:rFonts w:ascii="ＭＳ ゴシック" w:eastAsia="ＭＳ ゴシック" w:hAnsi="ＭＳ ゴシック"/>
                <w:b/>
                <w:bCs/>
                <w:color w:val="FF0000"/>
              </w:rPr>
              <w:t>10</w:t>
            </w:r>
            <w:r w:rsidRPr="005E352C">
              <w:rPr>
                <w:rFonts w:asciiTheme="minorEastAsia" w:eastAsiaTheme="minorEastAsia" w:hAnsiTheme="minorEastAsia" w:hint="eastAsia"/>
              </w:rPr>
              <w:t xml:space="preserve">　チーム保育加配加算</w:t>
            </w:r>
            <w:r>
              <w:rPr>
                <w:rFonts w:asciiTheme="minorEastAsia" w:eastAsiaTheme="minorEastAsia" w:hAnsiTheme="minorEastAsia" w:hint="eastAsia"/>
              </w:rPr>
              <w:t xml:space="preserve">　</w:t>
            </w:r>
            <w:r>
              <w:rPr>
                <w:rFonts w:asciiTheme="minorEastAsia" w:eastAsiaTheme="minorEastAsia" w:hAnsiTheme="minorEastAsia"/>
              </w:rPr>
              <w:t xml:space="preserve"> </w:t>
            </w:r>
          </w:p>
        </w:tc>
        <w:tc>
          <w:tcPr>
            <w:tcW w:w="435" w:type="dxa"/>
            <w:tcBorders>
              <w:bottom w:val="single" w:sz="4" w:space="0" w:color="auto"/>
            </w:tcBorders>
            <w:shd w:val="clear" w:color="auto" w:fill="auto"/>
            <w:vAlign w:val="center"/>
          </w:tcPr>
          <w:p w14:paraId="4AEA0D25" w14:textId="36B9CDC7"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Pr="001031A0">
              <w:rPr>
                <w:rFonts w:ascii="ＭＳ ゴシック" w:eastAsia="ＭＳ ゴシック" w:hAnsi="ＭＳ ゴシック"/>
                <w:b/>
                <w:bCs/>
                <w:color w:val="FF0000"/>
                <w:sz w:val="22"/>
              </w:rPr>
              <w:t>3</w:t>
            </w:r>
          </w:p>
        </w:tc>
      </w:tr>
      <w:tr w:rsidR="000B1986" w14:paraId="31C1818D" w14:textId="77777777" w:rsidTr="00DE3628">
        <w:tc>
          <w:tcPr>
            <w:tcW w:w="4031" w:type="dxa"/>
            <w:tcMar>
              <w:left w:w="28" w:type="dxa"/>
              <w:right w:w="28" w:type="dxa"/>
            </w:tcMar>
            <w:vAlign w:val="center"/>
          </w:tcPr>
          <w:p w14:paraId="7DDC2DE9"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 xml:space="preserve"> 4　重要事項の掲示</w:t>
            </w:r>
          </w:p>
        </w:tc>
        <w:tc>
          <w:tcPr>
            <w:tcW w:w="431" w:type="dxa"/>
            <w:vAlign w:val="center"/>
          </w:tcPr>
          <w:p w14:paraId="02DA2E92"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 xml:space="preserve"> 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7395250" w14:textId="77777777" w:rsidR="000B1986" w:rsidRDefault="000B1986" w:rsidP="000B1986">
            <w:pPr>
              <w:spacing w:line="250" w:lineRule="exact"/>
              <w:rPr>
                <w:rFonts w:asciiTheme="minorEastAsia" w:eastAsiaTheme="minorEastAsia" w:hAnsiTheme="minorEastAsia"/>
              </w:rPr>
            </w:pPr>
          </w:p>
        </w:tc>
        <w:tc>
          <w:tcPr>
            <w:tcW w:w="4114" w:type="dxa"/>
            <w:gridSpan w:val="2"/>
            <w:tcBorders>
              <w:bottom w:val="single" w:sz="4" w:space="0" w:color="auto"/>
            </w:tcBorders>
            <w:tcMar>
              <w:left w:w="28" w:type="dxa"/>
              <w:right w:w="28" w:type="dxa"/>
            </w:tcMar>
            <w:vAlign w:val="center"/>
          </w:tcPr>
          <w:p w14:paraId="3D176E2E" w14:textId="3447175B" w:rsidR="000B1986" w:rsidRPr="00A34EE3" w:rsidRDefault="000B1986" w:rsidP="000B1986">
            <w:pPr>
              <w:spacing w:line="250" w:lineRule="exact"/>
              <w:jc w:val="left"/>
              <w:rPr>
                <w:rFonts w:asciiTheme="minorEastAsia" w:eastAsiaTheme="minorEastAsia" w:hAnsiTheme="minorEastAsia"/>
                <w:szCs w:val="20"/>
              </w:rPr>
            </w:pPr>
            <w:r w:rsidRPr="001031A0">
              <w:rPr>
                <w:rFonts w:ascii="ＭＳ ゴシック" w:eastAsia="ＭＳ ゴシック" w:hAnsi="ＭＳ ゴシック" w:hint="eastAsia"/>
                <w:b/>
                <w:bCs/>
                <w:color w:val="FF0000"/>
                <w:szCs w:val="20"/>
              </w:rPr>
              <w:t>1</w:t>
            </w:r>
            <w:r w:rsidRPr="001031A0">
              <w:rPr>
                <w:rFonts w:ascii="ＭＳ ゴシック" w:eastAsia="ＭＳ ゴシック" w:hAnsi="ＭＳ ゴシック"/>
                <w:b/>
                <w:bCs/>
                <w:color w:val="FF0000"/>
                <w:szCs w:val="20"/>
              </w:rPr>
              <w:t>1</w:t>
            </w:r>
            <w:r w:rsidRPr="00A34EE3">
              <w:rPr>
                <w:rFonts w:asciiTheme="minorEastAsia" w:eastAsiaTheme="minorEastAsia" w:hAnsiTheme="minorEastAsia" w:hint="eastAsia"/>
                <w:szCs w:val="20"/>
              </w:rPr>
              <w:t xml:space="preserve">　</w:t>
            </w:r>
            <w:r>
              <w:rPr>
                <w:rFonts w:asciiTheme="minorEastAsia" w:eastAsiaTheme="minorEastAsia" w:hAnsiTheme="minorEastAsia" w:hint="eastAsia"/>
                <w:szCs w:val="20"/>
              </w:rPr>
              <w:t>通園送迎加算</w:t>
            </w:r>
          </w:p>
        </w:tc>
        <w:tc>
          <w:tcPr>
            <w:tcW w:w="435" w:type="dxa"/>
            <w:shd w:val="clear" w:color="auto" w:fill="auto"/>
            <w:vAlign w:val="center"/>
          </w:tcPr>
          <w:p w14:paraId="46EA9E23" w14:textId="6475509E" w:rsidR="000B1986" w:rsidRPr="001031A0" w:rsidRDefault="000B1986" w:rsidP="000B1986">
            <w:pPr>
              <w:spacing w:line="25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Pr="001031A0">
              <w:rPr>
                <w:rFonts w:ascii="ＭＳ ゴシック" w:eastAsia="ＭＳ ゴシック" w:hAnsi="ＭＳ ゴシック"/>
                <w:b/>
                <w:bCs/>
                <w:color w:val="FF0000"/>
                <w:sz w:val="22"/>
              </w:rPr>
              <w:t>4</w:t>
            </w:r>
          </w:p>
        </w:tc>
      </w:tr>
      <w:tr w:rsidR="000B1986" w14:paraId="6192AA29" w14:textId="77777777" w:rsidTr="00DE3628">
        <w:tc>
          <w:tcPr>
            <w:tcW w:w="4031" w:type="dxa"/>
            <w:tcMar>
              <w:left w:w="28" w:type="dxa"/>
              <w:right w:w="28" w:type="dxa"/>
            </w:tcMar>
            <w:vAlign w:val="center"/>
          </w:tcPr>
          <w:p w14:paraId="6793DA15"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 xml:space="preserve"> 5　正当な理由のない提供拒否の禁止等</w:t>
            </w:r>
          </w:p>
        </w:tc>
        <w:tc>
          <w:tcPr>
            <w:tcW w:w="431" w:type="dxa"/>
            <w:tcMar>
              <w:left w:w="28" w:type="dxa"/>
              <w:right w:w="28" w:type="dxa"/>
            </w:tcMar>
            <w:vAlign w:val="center"/>
          </w:tcPr>
          <w:p w14:paraId="2E224BFE"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 xml:space="preserve"> 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4CA2C7B" w14:textId="77777777" w:rsidR="000B1986" w:rsidRDefault="000B1986" w:rsidP="000B1986">
            <w:pPr>
              <w:spacing w:line="250" w:lineRule="exact"/>
              <w:rPr>
                <w:rFonts w:asciiTheme="minorEastAsia" w:eastAsiaTheme="minorEastAsia" w:hAnsiTheme="minorEastAsia"/>
              </w:rPr>
            </w:pPr>
          </w:p>
        </w:tc>
        <w:tc>
          <w:tcPr>
            <w:tcW w:w="4114" w:type="dxa"/>
            <w:gridSpan w:val="2"/>
            <w:shd w:val="clear" w:color="auto" w:fill="auto"/>
            <w:tcMar>
              <w:left w:w="28" w:type="dxa"/>
              <w:right w:w="28" w:type="dxa"/>
            </w:tcMar>
            <w:vAlign w:val="center"/>
          </w:tcPr>
          <w:p w14:paraId="0B196964" w14:textId="12C32713" w:rsidR="000B1986" w:rsidRPr="00A34EE3" w:rsidRDefault="000B1986" w:rsidP="000B1986">
            <w:pPr>
              <w:spacing w:line="250" w:lineRule="exact"/>
              <w:rPr>
                <w:rFonts w:asciiTheme="minorEastAsia" w:eastAsiaTheme="minorEastAsia" w:hAnsiTheme="minorEastAsia"/>
                <w:szCs w:val="20"/>
              </w:rPr>
            </w:pPr>
            <w:r w:rsidRPr="001031A0">
              <w:rPr>
                <w:rFonts w:ascii="ＭＳ ゴシック" w:eastAsia="ＭＳ ゴシック" w:hAnsi="ＭＳ ゴシック" w:hint="eastAsia"/>
                <w:b/>
                <w:bCs/>
                <w:color w:val="FF0000"/>
                <w:szCs w:val="20"/>
              </w:rPr>
              <w:t>1</w:t>
            </w:r>
            <w:r w:rsidRPr="001031A0">
              <w:rPr>
                <w:rFonts w:ascii="ＭＳ ゴシック" w:eastAsia="ＭＳ ゴシック" w:hAnsi="ＭＳ ゴシック"/>
                <w:b/>
                <w:bCs/>
                <w:color w:val="FF0000"/>
                <w:szCs w:val="20"/>
              </w:rPr>
              <w:t>2</w:t>
            </w:r>
            <w:r>
              <w:rPr>
                <w:rFonts w:asciiTheme="minorEastAsia" w:eastAsiaTheme="minorEastAsia" w:hAnsiTheme="minorEastAsia" w:hint="eastAsia"/>
              </w:rPr>
              <w:t xml:space="preserve">　給食実施加算</w:t>
            </w:r>
          </w:p>
        </w:tc>
        <w:tc>
          <w:tcPr>
            <w:tcW w:w="435" w:type="dxa"/>
            <w:tcMar>
              <w:left w:w="28" w:type="dxa"/>
              <w:right w:w="28" w:type="dxa"/>
            </w:tcMar>
          </w:tcPr>
          <w:p w14:paraId="68ECDACC" w14:textId="14E63368"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Pr="001031A0">
              <w:rPr>
                <w:rFonts w:ascii="ＭＳ ゴシック" w:eastAsia="ＭＳ ゴシック" w:hAnsi="ＭＳ ゴシック"/>
                <w:b/>
                <w:bCs/>
                <w:color w:val="FF0000"/>
                <w:sz w:val="22"/>
              </w:rPr>
              <w:t>4</w:t>
            </w:r>
          </w:p>
        </w:tc>
      </w:tr>
      <w:tr w:rsidR="000B1986" w14:paraId="533887FD" w14:textId="77777777" w:rsidTr="00DB44A8">
        <w:tc>
          <w:tcPr>
            <w:tcW w:w="4031" w:type="dxa"/>
            <w:tcMar>
              <w:left w:w="28" w:type="dxa"/>
              <w:right w:w="28" w:type="dxa"/>
            </w:tcMar>
            <w:vAlign w:val="center"/>
          </w:tcPr>
          <w:p w14:paraId="5296CFDE"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 xml:space="preserve"> 6　あっせん、調整及び要請に対する協力</w:t>
            </w:r>
          </w:p>
        </w:tc>
        <w:tc>
          <w:tcPr>
            <w:tcW w:w="431" w:type="dxa"/>
            <w:tcMar>
              <w:left w:w="28" w:type="dxa"/>
              <w:right w:w="28" w:type="dxa"/>
            </w:tcMar>
            <w:vAlign w:val="center"/>
          </w:tcPr>
          <w:p w14:paraId="7EB163D7"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6503A65"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7EDD284D" w14:textId="28933EA2" w:rsidR="000B1986" w:rsidRPr="00A34EE3" w:rsidRDefault="000B1986" w:rsidP="000B1986">
            <w:pPr>
              <w:spacing w:line="250" w:lineRule="exact"/>
              <w:rPr>
                <w:rFonts w:asciiTheme="minorEastAsia" w:eastAsiaTheme="minorEastAsia" w:hAnsiTheme="minorEastAsia"/>
                <w:szCs w:val="20"/>
              </w:rPr>
            </w:pPr>
            <w:r w:rsidRPr="001031A0">
              <w:rPr>
                <w:rFonts w:ascii="ＭＳ ゴシック" w:eastAsia="ＭＳ ゴシック" w:hAnsi="ＭＳ ゴシック" w:hint="eastAsia"/>
                <w:b/>
                <w:bCs/>
                <w:color w:val="FF0000"/>
                <w:szCs w:val="20"/>
              </w:rPr>
              <w:t>1</w:t>
            </w:r>
            <w:r w:rsidRPr="001031A0">
              <w:rPr>
                <w:rFonts w:ascii="ＭＳ ゴシック" w:eastAsia="ＭＳ ゴシック" w:hAnsi="ＭＳ ゴシック"/>
                <w:b/>
                <w:bCs/>
                <w:color w:val="FF0000"/>
                <w:szCs w:val="20"/>
              </w:rPr>
              <w:t>3</w:t>
            </w:r>
            <w:r>
              <w:rPr>
                <w:rFonts w:asciiTheme="minorEastAsia" w:eastAsiaTheme="minorEastAsia" w:hAnsiTheme="minorEastAsia" w:hint="eastAsia"/>
                <w:szCs w:val="20"/>
              </w:rPr>
              <w:t xml:space="preserve">　</w:t>
            </w:r>
            <w:r w:rsidRPr="005E352C">
              <w:rPr>
                <w:rFonts w:asciiTheme="minorEastAsia" w:eastAsiaTheme="minorEastAsia" w:hAnsiTheme="minorEastAsia" w:hint="eastAsia"/>
                <w:szCs w:val="20"/>
              </w:rPr>
              <w:t>外部監査費加算</w:t>
            </w:r>
          </w:p>
        </w:tc>
        <w:tc>
          <w:tcPr>
            <w:tcW w:w="435" w:type="dxa"/>
            <w:tcMar>
              <w:left w:w="28" w:type="dxa"/>
              <w:right w:w="28" w:type="dxa"/>
            </w:tcMar>
          </w:tcPr>
          <w:p w14:paraId="05601CAB" w14:textId="1061A81C"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Pr="001031A0">
              <w:rPr>
                <w:rFonts w:ascii="ＭＳ ゴシック" w:eastAsia="ＭＳ ゴシック" w:hAnsi="ＭＳ ゴシック"/>
                <w:b/>
                <w:bCs/>
                <w:color w:val="FF0000"/>
                <w:sz w:val="22"/>
              </w:rPr>
              <w:t>4</w:t>
            </w:r>
          </w:p>
        </w:tc>
      </w:tr>
      <w:tr w:rsidR="000B1986" w14:paraId="4394DF7C" w14:textId="77777777" w:rsidTr="00DB44A8">
        <w:tc>
          <w:tcPr>
            <w:tcW w:w="4031" w:type="dxa"/>
            <w:tcMar>
              <w:left w:w="28" w:type="dxa"/>
              <w:right w:w="28" w:type="dxa"/>
            </w:tcMar>
            <w:vAlign w:val="center"/>
          </w:tcPr>
          <w:p w14:paraId="3AC5D3C5"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 xml:space="preserve"> 7　受給資格等の確認</w:t>
            </w:r>
          </w:p>
        </w:tc>
        <w:tc>
          <w:tcPr>
            <w:tcW w:w="431" w:type="dxa"/>
            <w:tcMar>
              <w:left w:w="28" w:type="dxa"/>
              <w:right w:w="28" w:type="dxa"/>
            </w:tcMar>
            <w:vAlign w:val="center"/>
          </w:tcPr>
          <w:p w14:paraId="525A04C2"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275584C"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4AC942EF" w14:textId="4AC5FCFE" w:rsidR="000B1986" w:rsidRPr="00A34EE3" w:rsidRDefault="000B1986" w:rsidP="000B1986">
            <w:pPr>
              <w:spacing w:line="250" w:lineRule="exact"/>
              <w:rPr>
                <w:rFonts w:asciiTheme="minorEastAsia" w:eastAsiaTheme="minorEastAsia" w:hAnsiTheme="minorEastAsia"/>
                <w:szCs w:val="20"/>
              </w:rPr>
            </w:pPr>
            <w:r w:rsidRPr="001031A0">
              <w:rPr>
                <w:rFonts w:ascii="ＭＳ ゴシック" w:eastAsia="ＭＳ ゴシック" w:hAnsi="ＭＳ ゴシック" w:hint="eastAsia"/>
                <w:b/>
                <w:bCs/>
                <w:color w:val="FF0000"/>
                <w:szCs w:val="20"/>
              </w:rPr>
              <w:t>1</w:t>
            </w:r>
            <w:r w:rsidRPr="001031A0">
              <w:rPr>
                <w:rFonts w:ascii="ＭＳ ゴシック" w:eastAsia="ＭＳ ゴシック" w:hAnsi="ＭＳ ゴシック"/>
                <w:b/>
                <w:bCs/>
                <w:color w:val="FF0000"/>
                <w:szCs w:val="20"/>
              </w:rPr>
              <w:t>4</w:t>
            </w:r>
            <w:r w:rsidRPr="005E352C">
              <w:rPr>
                <w:rFonts w:asciiTheme="minorEastAsia" w:eastAsiaTheme="minorEastAsia" w:hAnsiTheme="minorEastAsia" w:hint="eastAsia"/>
                <w:szCs w:val="20"/>
              </w:rPr>
              <w:t xml:space="preserve">　副食費徴収免除加算</w:t>
            </w:r>
            <w:r w:rsidRPr="00A34EE3">
              <w:rPr>
                <w:rFonts w:asciiTheme="minorEastAsia" w:eastAsiaTheme="minorEastAsia" w:hAnsiTheme="minorEastAsia"/>
                <w:szCs w:val="20"/>
              </w:rPr>
              <w:t xml:space="preserve"> </w:t>
            </w:r>
          </w:p>
        </w:tc>
        <w:tc>
          <w:tcPr>
            <w:tcW w:w="435" w:type="dxa"/>
            <w:tcMar>
              <w:left w:w="28" w:type="dxa"/>
              <w:right w:w="28" w:type="dxa"/>
            </w:tcMar>
          </w:tcPr>
          <w:p w14:paraId="2619B72C" w14:textId="4026E909"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b/>
                <w:bCs/>
                <w:color w:val="FF0000"/>
                <w:sz w:val="22"/>
              </w:rPr>
              <w:t>25</w:t>
            </w:r>
          </w:p>
        </w:tc>
      </w:tr>
      <w:tr w:rsidR="000B1986" w14:paraId="3B87D124" w14:textId="77777777" w:rsidTr="00DB44A8">
        <w:tc>
          <w:tcPr>
            <w:tcW w:w="4031" w:type="dxa"/>
            <w:tcMar>
              <w:left w:w="28" w:type="dxa"/>
              <w:right w:w="28" w:type="dxa"/>
            </w:tcMar>
            <w:vAlign w:val="center"/>
          </w:tcPr>
          <w:p w14:paraId="414E8358" w14:textId="77777777" w:rsidR="000B1986" w:rsidRPr="00582A6D" w:rsidRDefault="000B1986" w:rsidP="000B1986">
            <w:pPr>
              <w:spacing w:line="250" w:lineRule="exact"/>
              <w:rPr>
                <w:rFonts w:asciiTheme="minorEastAsia" w:eastAsiaTheme="minorEastAsia" w:hAnsiTheme="minorEastAsia"/>
              </w:rPr>
            </w:pPr>
            <w:r w:rsidRPr="00582A6D">
              <w:rPr>
                <w:rFonts w:asciiTheme="minorEastAsia" w:eastAsiaTheme="minorEastAsia" w:hAnsiTheme="minorEastAsia" w:hint="eastAsia"/>
              </w:rPr>
              <w:t xml:space="preserve"> 8　</w:t>
            </w:r>
            <w:r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rPr>
              <w:t>認定の申請に係る援助</w:t>
            </w:r>
          </w:p>
        </w:tc>
        <w:tc>
          <w:tcPr>
            <w:tcW w:w="431" w:type="dxa"/>
            <w:tcMar>
              <w:left w:w="28" w:type="dxa"/>
              <w:right w:w="28" w:type="dxa"/>
            </w:tcMar>
            <w:vAlign w:val="center"/>
          </w:tcPr>
          <w:p w14:paraId="7C11A500"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BF3EFA1"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683CCC6D" w14:textId="706C00F6" w:rsidR="000B1986" w:rsidRPr="00A34EE3" w:rsidRDefault="000B1986" w:rsidP="000B1986">
            <w:pPr>
              <w:spacing w:line="250" w:lineRule="exact"/>
              <w:rPr>
                <w:rFonts w:asciiTheme="minorEastAsia" w:eastAsiaTheme="minorEastAsia" w:hAnsiTheme="minorEastAsia"/>
                <w:szCs w:val="20"/>
              </w:rPr>
            </w:pPr>
            <w:r w:rsidRPr="001031A0">
              <w:rPr>
                <w:rFonts w:ascii="ＭＳ ゴシック" w:eastAsia="ＭＳ ゴシック" w:hAnsi="ＭＳ ゴシック" w:hint="eastAsia"/>
                <w:b/>
                <w:bCs/>
                <w:color w:val="FF0000"/>
                <w:szCs w:val="20"/>
              </w:rPr>
              <w:t>1</w:t>
            </w:r>
            <w:r w:rsidRPr="001031A0">
              <w:rPr>
                <w:rFonts w:ascii="ＭＳ ゴシック" w:eastAsia="ＭＳ ゴシック" w:hAnsi="ＭＳ ゴシック"/>
                <w:b/>
                <w:bCs/>
                <w:color w:val="FF0000"/>
                <w:szCs w:val="20"/>
              </w:rPr>
              <w:t>5</w:t>
            </w:r>
            <w:r w:rsidRPr="005E352C">
              <w:rPr>
                <w:rFonts w:asciiTheme="minorEastAsia" w:eastAsiaTheme="minorEastAsia" w:hAnsiTheme="minorEastAsia" w:hint="eastAsia"/>
                <w:szCs w:val="20"/>
              </w:rPr>
              <w:t xml:space="preserve">　年齢別配置基準を下回る場合</w:t>
            </w:r>
          </w:p>
        </w:tc>
        <w:tc>
          <w:tcPr>
            <w:tcW w:w="435" w:type="dxa"/>
            <w:tcMar>
              <w:left w:w="28" w:type="dxa"/>
              <w:right w:w="28" w:type="dxa"/>
            </w:tcMar>
          </w:tcPr>
          <w:p w14:paraId="7F7B62BC" w14:textId="7C8842E1"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b/>
                <w:bCs/>
                <w:color w:val="FF0000"/>
                <w:sz w:val="22"/>
              </w:rPr>
              <w:t>25</w:t>
            </w:r>
          </w:p>
        </w:tc>
      </w:tr>
      <w:tr w:rsidR="000B1986" w14:paraId="7BCC0353" w14:textId="77777777" w:rsidTr="00DB44A8">
        <w:tc>
          <w:tcPr>
            <w:tcW w:w="4031" w:type="dxa"/>
            <w:tcMar>
              <w:left w:w="28" w:type="dxa"/>
              <w:right w:w="28" w:type="dxa"/>
            </w:tcMar>
            <w:vAlign w:val="center"/>
          </w:tcPr>
          <w:p w14:paraId="646F1BE1" w14:textId="77777777" w:rsidR="000B1986" w:rsidRPr="00582A6D" w:rsidRDefault="000B1986" w:rsidP="000B1986">
            <w:pPr>
              <w:spacing w:line="250" w:lineRule="exact"/>
              <w:rPr>
                <w:rFonts w:asciiTheme="minorEastAsia" w:eastAsiaTheme="minorEastAsia" w:hAnsiTheme="minorEastAsia"/>
              </w:rPr>
            </w:pPr>
            <w:r w:rsidRPr="00582A6D">
              <w:rPr>
                <w:rFonts w:asciiTheme="minorEastAsia" w:eastAsiaTheme="minorEastAsia" w:hAnsiTheme="minorEastAsia" w:hint="eastAsia"/>
              </w:rPr>
              <w:t xml:space="preserve"> 9　定員の遵守</w:t>
            </w:r>
          </w:p>
        </w:tc>
        <w:tc>
          <w:tcPr>
            <w:tcW w:w="431" w:type="dxa"/>
            <w:tcMar>
              <w:left w:w="28" w:type="dxa"/>
              <w:right w:w="28" w:type="dxa"/>
            </w:tcMar>
            <w:vAlign w:val="center"/>
          </w:tcPr>
          <w:p w14:paraId="158D83B9"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10302C8"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1B8EA3CD" w14:textId="63B1BD98" w:rsidR="000B1986" w:rsidRDefault="000B1986" w:rsidP="000B1986">
            <w:pPr>
              <w:spacing w:line="250" w:lineRule="exact"/>
              <w:rPr>
                <w:rFonts w:asciiTheme="minorEastAsia" w:eastAsiaTheme="minorEastAsia" w:hAnsiTheme="minorEastAsia"/>
              </w:rPr>
            </w:pPr>
            <w:r w:rsidRPr="001031A0">
              <w:rPr>
                <w:rFonts w:ascii="ＭＳ ゴシック" w:eastAsia="ＭＳ ゴシック" w:hAnsi="ＭＳ ゴシック" w:hint="eastAsia"/>
                <w:b/>
                <w:bCs/>
                <w:color w:val="FF0000"/>
                <w:szCs w:val="20"/>
              </w:rPr>
              <w:t>1</w:t>
            </w:r>
            <w:r w:rsidRPr="001031A0">
              <w:rPr>
                <w:rFonts w:ascii="ＭＳ ゴシック" w:eastAsia="ＭＳ ゴシック" w:hAnsi="ＭＳ ゴシック"/>
                <w:b/>
                <w:bCs/>
                <w:color w:val="FF0000"/>
                <w:szCs w:val="20"/>
              </w:rPr>
              <w:t>6</w:t>
            </w:r>
            <w:r>
              <w:rPr>
                <w:rFonts w:asciiTheme="minorEastAsia" w:eastAsiaTheme="minorEastAsia" w:hAnsiTheme="minorEastAsia" w:hint="eastAsia"/>
                <w:color w:val="000000" w:themeColor="text1"/>
              </w:rPr>
              <w:t xml:space="preserve">　</w:t>
            </w:r>
            <w:r w:rsidRPr="00AE46B3">
              <w:rPr>
                <w:rFonts w:asciiTheme="minorEastAsia" w:eastAsiaTheme="minorEastAsia" w:hAnsiTheme="minorEastAsia" w:hint="eastAsia"/>
                <w:color w:val="000000" w:themeColor="text1"/>
              </w:rPr>
              <w:t>定員を恒常的に超過する場合</w:t>
            </w:r>
          </w:p>
        </w:tc>
        <w:tc>
          <w:tcPr>
            <w:tcW w:w="435" w:type="dxa"/>
            <w:tcMar>
              <w:left w:w="28" w:type="dxa"/>
              <w:right w:w="28" w:type="dxa"/>
            </w:tcMar>
          </w:tcPr>
          <w:p w14:paraId="4A2EADBD" w14:textId="0981CB6F"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Pr="001031A0">
              <w:rPr>
                <w:rFonts w:ascii="ＭＳ ゴシック" w:eastAsia="ＭＳ ゴシック" w:hAnsi="ＭＳ ゴシック"/>
                <w:b/>
                <w:bCs/>
                <w:color w:val="FF0000"/>
                <w:sz w:val="22"/>
              </w:rPr>
              <w:t>5</w:t>
            </w:r>
          </w:p>
        </w:tc>
      </w:tr>
      <w:tr w:rsidR="000B1986" w14:paraId="77FEA4A2" w14:textId="77777777" w:rsidTr="00DB44A8">
        <w:tc>
          <w:tcPr>
            <w:tcW w:w="4031" w:type="dxa"/>
            <w:tcMar>
              <w:left w:w="28" w:type="dxa"/>
              <w:right w:w="28" w:type="dxa"/>
            </w:tcMar>
            <w:vAlign w:val="center"/>
          </w:tcPr>
          <w:p w14:paraId="5CA874EC" w14:textId="77777777" w:rsidR="000B1986" w:rsidRPr="00582A6D" w:rsidRDefault="000B1986" w:rsidP="000B1986">
            <w:pPr>
              <w:spacing w:line="250" w:lineRule="exact"/>
              <w:rPr>
                <w:rFonts w:asciiTheme="minorEastAsia" w:eastAsiaTheme="minorEastAsia" w:hAnsiTheme="minorEastAsia"/>
              </w:rPr>
            </w:pPr>
            <w:r w:rsidRPr="00582A6D">
              <w:rPr>
                <w:rFonts w:asciiTheme="minorEastAsia" w:eastAsiaTheme="minorEastAsia" w:hAnsiTheme="minorEastAsia" w:hint="eastAsia"/>
              </w:rPr>
              <w:t>10　心身の状況等の把握</w:t>
            </w:r>
          </w:p>
        </w:tc>
        <w:tc>
          <w:tcPr>
            <w:tcW w:w="431" w:type="dxa"/>
            <w:tcMar>
              <w:left w:w="28" w:type="dxa"/>
              <w:right w:w="28" w:type="dxa"/>
            </w:tcMar>
            <w:vAlign w:val="center"/>
          </w:tcPr>
          <w:p w14:paraId="459A5F9F"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E532117"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66295063" w14:textId="46DF8660" w:rsidR="000B1986" w:rsidRDefault="000B1986" w:rsidP="000B1986">
            <w:pPr>
              <w:spacing w:line="250" w:lineRule="exact"/>
              <w:rPr>
                <w:rFonts w:asciiTheme="minorEastAsia" w:eastAsiaTheme="minorEastAsia" w:hAnsiTheme="minorEastAsia"/>
              </w:rPr>
            </w:pPr>
            <w:r w:rsidRPr="001031A0">
              <w:rPr>
                <w:rFonts w:ascii="ＭＳ ゴシック" w:eastAsia="ＭＳ ゴシック" w:hAnsi="ＭＳ ゴシック" w:hint="eastAsia"/>
                <w:b/>
                <w:bCs/>
                <w:color w:val="FF0000"/>
              </w:rPr>
              <w:t>1</w:t>
            </w:r>
            <w:r w:rsidRPr="001031A0">
              <w:rPr>
                <w:rFonts w:ascii="ＭＳ ゴシック" w:eastAsia="ＭＳ ゴシック" w:hAnsi="ＭＳ ゴシック"/>
                <w:b/>
                <w:bCs/>
                <w:color w:val="FF0000"/>
              </w:rPr>
              <w:t>7</w:t>
            </w:r>
            <w:r>
              <w:rPr>
                <w:rFonts w:asciiTheme="minorEastAsia" w:eastAsiaTheme="minorEastAsia" w:hAnsiTheme="minorEastAsia" w:hint="eastAsia"/>
              </w:rPr>
              <w:t xml:space="preserve">　</w:t>
            </w:r>
            <w:r w:rsidRPr="005A11CE">
              <w:rPr>
                <w:rFonts w:asciiTheme="minorEastAsia" w:eastAsiaTheme="minorEastAsia" w:hAnsiTheme="minorEastAsia" w:hint="eastAsia"/>
              </w:rPr>
              <w:t>主幹教諭等専任</w:t>
            </w:r>
            <w:r>
              <w:rPr>
                <w:rFonts w:asciiTheme="minorEastAsia" w:eastAsiaTheme="minorEastAsia" w:hAnsiTheme="minorEastAsia" w:hint="eastAsia"/>
              </w:rPr>
              <w:t>加算</w:t>
            </w:r>
          </w:p>
        </w:tc>
        <w:tc>
          <w:tcPr>
            <w:tcW w:w="435" w:type="dxa"/>
            <w:tcMar>
              <w:left w:w="28" w:type="dxa"/>
              <w:right w:w="28" w:type="dxa"/>
            </w:tcMar>
          </w:tcPr>
          <w:p w14:paraId="59FDC86B" w14:textId="0FD3DBA7"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Pr="001031A0">
              <w:rPr>
                <w:rFonts w:ascii="ＭＳ ゴシック" w:eastAsia="ＭＳ ゴシック" w:hAnsi="ＭＳ ゴシック"/>
                <w:b/>
                <w:bCs/>
                <w:color w:val="FF0000"/>
                <w:sz w:val="22"/>
              </w:rPr>
              <w:t>6</w:t>
            </w:r>
          </w:p>
        </w:tc>
      </w:tr>
      <w:tr w:rsidR="000B1986" w14:paraId="2A4879AA" w14:textId="77777777" w:rsidTr="00DB44A8">
        <w:tc>
          <w:tcPr>
            <w:tcW w:w="4031" w:type="dxa"/>
            <w:tcMar>
              <w:left w:w="28" w:type="dxa"/>
              <w:right w:w="28" w:type="dxa"/>
            </w:tcMar>
            <w:vAlign w:val="center"/>
          </w:tcPr>
          <w:p w14:paraId="7EFECD0A"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Pr>
                <w:rFonts w:asciiTheme="minorEastAsia" w:eastAsiaTheme="minorEastAsia" w:hAnsiTheme="minorEastAsia" w:hint="eastAsia"/>
              </w:rPr>
              <w:t xml:space="preserve">　平等に取り扱う原則</w:t>
            </w:r>
          </w:p>
        </w:tc>
        <w:tc>
          <w:tcPr>
            <w:tcW w:w="431" w:type="dxa"/>
            <w:tcMar>
              <w:left w:w="28" w:type="dxa"/>
              <w:right w:w="28" w:type="dxa"/>
            </w:tcMar>
            <w:vAlign w:val="center"/>
          </w:tcPr>
          <w:p w14:paraId="100CF1F2"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BAA8763"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3818BCD4" w14:textId="235ACC0D" w:rsidR="000B1986" w:rsidRDefault="000B1986" w:rsidP="000B1986">
            <w:pPr>
              <w:spacing w:line="250" w:lineRule="exact"/>
              <w:rPr>
                <w:rFonts w:asciiTheme="minorEastAsia" w:eastAsiaTheme="minorEastAsia" w:hAnsiTheme="minorEastAsia"/>
              </w:rPr>
            </w:pPr>
            <w:r w:rsidRPr="001031A0">
              <w:rPr>
                <w:rFonts w:ascii="ＭＳ ゴシック" w:eastAsia="ＭＳ ゴシック" w:hAnsi="ＭＳ ゴシック" w:hint="eastAsia"/>
                <w:b/>
                <w:bCs/>
                <w:color w:val="FF0000"/>
              </w:rPr>
              <w:t>1</w:t>
            </w:r>
            <w:r w:rsidRPr="001031A0">
              <w:rPr>
                <w:rFonts w:ascii="ＭＳ ゴシック" w:eastAsia="ＭＳ ゴシック" w:hAnsi="ＭＳ ゴシック"/>
                <w:b/>
                <w:bCs/>
                <w:color w:val="FF0000"/>
              </w:rPr>
              <w:t>8</w:t>
            </w:r>
            <w:r>
              <w:rPr>
                <w:rFonts w:asciiTheme="minorEastAsia" w:eastAsiaTheme="minorEastAsia" w:hAnsiTheme="minorEastAsia" w:hint="eastAsia"/>
              </w:rPr>
              <w:t xml:space="preserve">　子育て支援</w:t>
            </w:r>
            <w:r>
              <w:rPr>
                <w:rFonts w:asciiTheme="minorEastAsia" w:eastAsiaTheme="minorEastAsia" w:hAnsiTheme="minorEastAsia"/>
              </w:rPr>
              <w:t>活動費加算</w:t>
            </w:r>
          </w:p>
        </w:tc>
        <w:tc>
          <w:tcPr>
            <w:tcW w:w="435" w:type="dxa"/>
            <w:tcMar>
              <w:left w:w="28" w:type="dxa"/>
              <w:right w:w="28" w:type="dxa"/>
            </w:tcMar>
          </w:tcPr>
          <w:p w14:paraId="2810DF05" w14:textId="50039899"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Pr="001031A0">
              <w:rPr>
                <w:rFonts w:ascii="ＭＳ ゴシック" w:eastAsia="ＭＳ ゴシック" w:hAnsi="ＭＳ ゴシック"/>
                <w:b/>
                <w:bCs/>
                <w:color w:val="FF0000"/>
                <w:sz w:val="22"/>
              </w:rPr>
              <w:t>7</w:t>
            </w:r>
          </w:p>
        </w:tc>
      </w:tr>
      <w:tr w:rsidR="000B1986" w14:paraId="08A04C99" w14:textId="77777777" w:rsidTr="00DB44A8">
        <w:tc>
          <w:tcPr>
            <w:tcW w:w="4031" w:type="dxa"/>
            <w:tcMar>
              <w:left w:w="28" w:type="dxa"/>
              <w:right w:w="28" w:type="dxa"/>
            </w:tcMar>
            <w:vAlign w:val="center"/>
          </w:tcPr>
          <w:p w14:paraId="39704719"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 xml:space="preserve">　虐待等の禁止</w:t>
            </w:r>
          </w:p>
        </w:tc>
        <w:tc>
          <w:tcPr>
            <w:tcW w:w="431" w:type="dxa"/>
            <w:tcMar>
              <w:left w:w="28" w:type="dxa"/>
              <w:right w:w="28" w:type="dxa"/>
            </w:tcMar>
            <w:vAlign w:val="center"/>
          </w:tcPr>
          <w:p w14:paraId="236469D8"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E3D3C30"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6E3AEA88" w14:textId="1FF2F686" w:rsidR="000B1986" w:rsidRDefault="000B1986" w:rsidP="000B1986">
            <w:pPr>
              <w:spacing w:line="250" w:lineRule="exact"/>
              <w:rPr>
                <w:rFonts w:asciiTheme="minorEastAsia" w:eastAsiaTheme="minorEastAsia" w:hAnsiTheme="minorEastAsia"/>
              </w:rPr>
            </w:pPr>
            <w:r w:rsidRPr="001031A0">
              <w:rPr>
                <w:rFonts w:ascii="ＭＳ ゴシック" w:eastAsia="ＭＳ ゴシック" w:hAnsi="ＭＳ ゴシック" w:hint="eastAsia"/>
                <w:b/>
                <w:bCs/>
                <w:color w:val="FF0000"/>
              </w:rPr>
              <w:t>1</w:t>
            </w:r>
            <w:r w:rsidRPr="001031A0">
              <w:rPr>
                <w:rFonts w:ascii="ＭＳ ゴシック" w:eastAsia="ＭＳ ゴシック" w:hAnsi="ＭＳ ゴシック"/>
                <w:b/>
                <w:bCs/>
                <w:color w:val="FF0000"/>
              </w:rPr>
              <w:t>9</w:t>
            </w:r>
            <w:r w:rsidRPr="005E352C">
              <w:rPr>
                <w:rFonts w:asciiTheme="minorEastAsia" w:eastAsiaTheme="minorEastAsia" w:hAnsiTheme="minorEastAsia" w:hint="eastAsia"/>
              </w:rPr>
              <w:t xml:space="preserve">　療育支援加算</w:t>
            </w:r>
          </w:p>
        </w:tc>
        <w:tc>
          <w:tcPr>
            <w:tcW w:w="435" w:type="dxa"/>
            <w:tcMar>
              <w:left w:w="28" w:type="dxa"/>
              <w:right w:w="28" w:type="dxa"/>
            </w:tcMar>
          </w:tcPr>
          <w:p w14:paraId="65444F3A" w14:textId="2B99226A"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Pr="001031A0">
              <w:rPr>
                <w:rFonts w:ascii="ＭＳ ゴシック" w:eastAsia="ＭＳ ゴシック" w:hAnsi="ＭＳ ゴシック"/>
                <w:b/>
                <w:bCs/>
                <w:color w:val="FF0000"/>
                <w:sz w:val="22"/>
              </w:rPr>
              <w:t>7</w:t>
            </w:r>
          </w:p>
        </w:tc>
      </w:tr>
      <w:tr w:rsidR="000B1986" w14:paraId="47B68246" w14:textId="77777777" w:rsidTr="00DE3628">
        <w:tc>
          <w:tcPr>
            <w:tcW w:w="4031" w:type="dxa"/>
            <w:tcMar>
              <w:left w:w="28" w:type="dxa"/>
              <w:right w:w="28" w:type="dxa"/>
            </w:tcMar>
            <w:vAlign w:val="center"/>
          </w:tcPr>
          <w:p w14:paraId="08A74BF9"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3</w:t>
            </w:r>
            <w:r>
              <w:rPr>
                <w:rFonts w:asciiTheme="minorEastAsia" w:eastAsiaTheme="minorEastAsia" w:hAnsiTheme="minorEastAsia" w:hint="eastAsia"/>
              </w:rPr>
              <w:t xml:space="preserve">　虐待の防止</w:t>
            </w:r>
          </w:p>
        </w:tc>
        <w:tc>
          <w:tcPr>
            <w:tcW w:w="431" w:type="dxa"/>
            <w:tcMar>
              <w:left w:w="28" w:type="dxa"/>
              <w:right w:w="28" w:type="dxa"/>
            </w:tcMar>
            <w:vAlign w:val="center"/>
          </w:tcPr>
          <w:p w14:paraId="151A4063"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B24E0E5"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40D47D3E" w14:textId="611E95E8" w:rsidR="000B1986" w:rsidRDefault="000B1986" w:rsidP="000B1986">
            <w:pPr>
              <w:spacing w:line="250" w:lineRule="exact"/>
              <w:rPr>
                <w:rFonts w:asciiTheme="minorEastAsia" w:eastAsiaTheme="minorEastAsia" w:hAnsiTheme="minorEastAsia"/>
              </w:rPr>
            </w:pPr>
            <w:r w:rsidRPr="001031A0">
              <w:rPr>
                <w:rFonts w:ascii="ＭＳ ゴシック" w:eastAsia="ＭＳ ゴシック" w:hAnsi="ＭＳ ゴシック"/>
                <w:b/>
                <w:bCs/>
                <w:color w:val="FF0000"/>
              </w:rPr>
              <w:t>20</w:t>
            </w:r>
            <w:r w:rsidRPr="005E352C">
              <w:rPr>
                <w:rFonts w:asciiTheme="minorEastAsia" w:eastAsiaTheme="minorEastAsia" w:hAnsiTheme="minorEastAsia" w:hint="eastAsia"/>
              </w:rPr>
              <w:t xml:space="preserve">　事務職員配置加算</w:t>
            </w:r>
          </w:p>
        </w:tc>
        <w:tc>
          <w:tcPr>
            <w:tcW w:w="435" w:type="dxa"/>
            <w:tcBorders>
              <w:bottom w:val="single" w:sz="4" w:space="0" w:color="000000" w:themeColor="text1"/>
            </w:tcBorders>
            <w:tcMar>
              <w:left w:w="28" w:type="dxa"/>
              <w:right w:w="28" w:type="dxa"/>
            </w:tcMar>
          </w:tcPr>
          <w:p w14:paraId="32D59B60" w14:textId="5AFCBD3A"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Pr="001031A0">
              <w:rPr>
                <w:rFonts w:ascii="ＭＳ ゴシック" w:eastAsia="ＭＳ ゴシック" w:hAnsi="ＭＳ ゴシック"/>
                <w:b/>
                <w:bCs/>
                <w:color w:val="FF0000"/>
                <w:sz w:val="22"/>
              </w:rPr>
              <w:t>7</w:t>
            </w:r>
          </w:p>
        </w:tc>
      </w:tr>
      <w:tr w:rsidR="000B1986" w14:paraId="30977D4F" w14:textId="77777777" w:rsidTr="00DE3628">
        <w:tc>
          <w:tcPr>
            <w:tcW w:w="4031" w:type="dxa"/>
            <w:tcMar>
              <w:left w:w="28" w:type="dxa"/>
              <w:right w:w="28" w:type="dxa"/>
            </w:tcMar>
            <w:vAlign w:val="center"/>
          </w:tcPr>
          <w:p w14:paraId="3FB08D73"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4　</w:t>
            </w:r>
            <w:r>
              <w:rPr>
                <w:rFonts w:asciiTheme="minorEastAsia" w:eastAsiaTheme="minorEastAsia" w:hAnsiTheme="minorEastAsia" w:hint="eastAsia"/>
              </w:rPr>
              <w:t>小学校等との連携</w:t>
            </w:r>
          </w:p>
        </w:tc>
        <w:tc>
          <w:tcPr>
            <w:tcW w:w="431" w:type="dxa"/>
            <w:tcMar>
              <w:left w:w="28" w:type="dxa"/>
              <w:right w:w="28" w:type="dxa"/>
            </w:tcMar>
            <w:vAlign w:val="center"/>
          </w:tcPr>
          <w:p w14:paraId="732F3C55"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62A749F" w14:textId="77777777" w:rsidR="000B1986" w:rsidRDefault="000B1986" w:rsidP="000B1986">
            <w:pPr>
              <w:spacing w:line="250" w:lineRule="exact"/>
              <w:rPr>
                <w:rFonts w:asciiTheme="minorEastAsia" w:eastAsiaTheme="minorEastAsia" w:hAnsiTheme="minorEastAsia"/>
              </w:rPr>
            </w:pPr>
          </w:p>
        </w:tc>
        <w:tc>
          <w:tcPr>
            <w:tcW w:w="4114" w:type="dxa"/>
            <w:gridSpan w:val="2"/>
            <w:tcBorders>
              <w:bottom w:val="single" w:sz="4" w:space="0" w:color="000000" w:themeColor="text1"/>
            </w:tcBorders>
            <w:tcMar>
              <w:left w:w="28" w:type="dxa"/>
              <w:right w:w="28" w:type="dxa"/>
            </w:tcMar>
            <w:vAlign w:val="center"/>
          </w:tcPr>
          <w:p w14:paraId="55C8FFC1" w14:textId="0D57341E" w:rsidR="000B1986" w:rsidRPr="00582A6D" w:rsidRDefault="000B1986" w:rsidP="000B1986">
            <w:pPr>
              <w:spacing w:line="250" w:lineRule="exact"/>
              <w:rPr>
                <w:rFonts w:asciiTheme="minorEastAsia" w:eastAsiaTheme="minorEastAsia" w:hAnsiTheme="minorEastAsia"/>
              </w:rPr>
            </w:pPr>
            <w:r w:rsidRPr="001031A0">
              <w:rPr>
                <w:rFonts w:ascii="ＭＳ ゴシック" w:eastAsia="ＭＳ ゴシック" w:hAnsi="ＭＳ ゴシック"/>
                <w:b/>
                <w:bCs/>
                <w:color w:val="FF0000"/>
              </w:rPr>
              <w:t>2</w:t>
            </w:r>
            <w:r w:rsidRPr="001031A0">
              <w:rPr>
                <w:rFonts w:ascii="ＭＳ ゴシック" w:eastAsia="ＭＳ ゴシック" w:hAnsi="ＭＳ ゴシック"/>
                <w:b/>
                <w:bCs/>
                <w:color w:val="FF0000"/>
              </w:rPr>
              <w:t>1</w:t>
            </w:r>
            <w:r>
              <w:rPr>
                <w:rFonts w:asciiTheme="minorEastAsia" w:eastAsiaTheme="minorEastAsia" w:hAnsiTheme="minorEastAsia"/>
              </w:rPr>
              <w:t xml:space="preserve">　指導</w:t>
            </w:r>
            <w:r>
              <w:rPr>
                <w:rFonts w:asciiTheme="minorEastAsia" w:eastAsiaTheme="minorEastAsia" w:hAnsiTheme="minorEastAsia" w:hint="eastAsia"/>
              </w:rPr>
              <w:t>充実加配加算</w:t>
            </w:r>
          </w:p>
        </w:tc>
        <w:tc>
          <w:tcPr>
            <w:tcW w:w="435" w:type="dxa"/>
            <w:tcBorders>
              <w:top w:val="single" w:sz="4" w:space="0" w:color="000000" w:themeColor="text1"/>
            </w:tcBorders>
            <w:tcMar>
              <w:left w:w="28" w:type="dxa"/>
              <w:right w:w="28" w:type="dxa"/>
            </w:tcMar>
          </w:tcPr>
          <w:p w14:paraId="1B088308" w14:textId="43C86859"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Pr="001031A0">
              <w:rPr>
                <w:rFonts w:ascii="ＭＳ ゴシック" w:eastAsia="ＭＳ ゴシック" w:hAnsi="ＭＳ ゴシック"/>
                <w:b/>
                <w:bCs/>
                <w:color w:val="FF0000"/>
                <w:sz w:val="22"/>
              </w:rPr>
              <w:t>8</w:t>
            </w:r>
          </w:p>
        </w:tc>
      </w:tr>
      <w:tr w:rsidR="000B1986" w14:paraId="415326A9" w14:textId="77777777" w:rsidTr="00DE3628">
        <w:tc>
          <w:tcPr>
            <w:tcW w:w="4031" w:type="dxa"/>
            <w:tcMar>
              <w:left w:w="28" w:type="dxa"/>
              <w:right w:w="28" w:type="dxa"/>
            </w:tcMar>
            <w:vAlign w:val="center"/>
          </w:tcPr>
          <w:p w14:paraId="3EAF0A67"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r>
              <w:rPr>
                <w:rFonts w:asciiTheme="minorEastAsia" w:eastAsiaTheme="minorEastAsia" w:hAnsiTheme="minorEastAsia" w:hint="eastAsia"/>
              </w:rPr>
              <w:t xml:space="preserve">　地域との連携</w:t>
            </w:r>
          </w:p>
        </w:tc>
        <w:tc>
          <w:tcPr>
            <w:tcW w:w="431" w:type="dxa"/>
            <w:tcMar>
              <w:left w:w="28" w:type="dxa"/>
              <w:right w:w="28" w:type="dxa"/>
            </w:tcMar>
            <w:vAlign w:val="center"/>
          </w:tcPr>
          <w:p w14:paraId="5C2EEEED"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F90EE51" w14:textId="77777777" w:rsidR="000B1986" w:rsidRDefault="000B1986" w:rsidP="000B1986">
            <w:pPr>
              <w:spacing w:line="250" w:lineRule="exact"/>
              <w:rPr>
                <w:rFonts w:asciiTheme="minorEastAsia" w:eastAsiaTheme="minorEastAsia" w:hAnsiTheme="minorEastAsia"/>
              </w:rPr>
            </w:pPr>
          </w:p>
        </w:tc>
        <w:tc>
          <w:tcPr>
            <w:tcW w:w="4114" w:type="dxa"/>
            <w:gridSpan w:val="2"/>
            <w:tcBorders>
              <w:top w:val="single" w:sz="4" w:space="0" w:color="000000" w:themeColor="text1"/>
            </w:tcBorders>
            <w:tcMar>
              <w:left w:w="28" w:type="dxa"/>
              <w:right w:w="28" w:type="dxa"/>
            </w:tcMar>
            <w:vAlign w:val="center"/>
          </w:tcPr>
          <w:p w14:paraId="46134256" w14:textId="25882834" w:rsidR="000B1986" w:rsidRPr="00582A6D" w:rsidRDefault="000B1986" w:rsidP="000B1986">
            <w:pPr>
              <w:spacing w:line="250" w:lineRule="exact"/>
              <w:rPr>
                <w:rFonts w:asciiTheme="minorEastAsia" w:eastAsiaTheme="minorEastAsia" w:hAnsiTheme="minorEastAsia"/>
                <w:color w:val="000000" w:themeColor="text1"/>
              </w:rPr>
            </w:pPr>
            <w:r w:rsidRPr="001031A0">
              <w:rPr>
                <w:rFonts w:ascii="ＭＳ ゴシック" w:eastAsia="ＭＳ ゴシック" w:hAnsi="ＭＳ ゴシック" w:hint="eastAsia"/>
                <w:b/>
                <w:bCs/>
                <w:color w:val="FF0000"/>
              </w:rPr>
              <w:t>2</w:t>
            </w:r>
            <w:r w:rsidRPr="001031A0">
              <w:rPr>
                <w:rFonts w:ascii="ＭＳ ゴシック" w:eastAsia="ＭＳ ゴシック" w:hAnsi="ＭＳ ゴシック"/>
                <w:b/>
                <w:bCs/>
                <w:color w:val="FF0000"/>
              </w:rPr>
              <w:t>2</w:t>
            </w:r>
            <w:r>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rPr>
              <w:t>事務負担対応加配加算</w:t>
            </w:r>
          </w:p>
        </w:tc>
        <w:tc>
          <w:tcPr>
            <w:tcW w:w="435" w:type="dxa"/>
            <w:tcMar>
              <w:left w:w="28" w:type="dxa"/>
              <w:right w:w="28" w:type="dxa"/>
            </w:tcMar>
          </w:tcPr>
          <w:p w14:paraId="6BE4BDD3" w14:textId="1DC40B8B"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2</w:t>
            </w:r>
            <w:r w:rsidRPr="001031A0">
              <w:rPr>
                <w:rFonts w:ascii="ＭＳ ゴシック" w:eastAsia="ＭＳ ゴシック" w:hAnsi="ＭＳ ゴシック"/>
                <w:b/>
                <w:bCs/>
                <w:color w:val="FF0000"/>
                <w:sz w:val="22"/>
              </w:rPr>
              <w:t>8</w:t>
            </w:r>
          </w:p>
        </w:tc>
      </w:tr>
      <w:tr w:rsidR="000B1986" w14:paraId="13357849" w14:textId="77777777" w:rsidTr="00DB44A8">
        <w:tc>
          <w:tcPr>
            <w:tcW w:w="4031" w:type="dxa"/>
            <w:tcMar>
              <w:left w:w="28" w:type="dxa"/>
              <w:right w:w="28" w:type="dxa"/>
            </w:tcMar>
            <w:vAlign w:val="center"/>
          </w:tcPr>
          <w:p w14:paraId="2DFF0786"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rPr>
              <w:t>16</w:t>
            </w:r>
            <w:r>
              <w:rPr>
                <w:rFonts w:asciiTheme="minorEastAsia" w:eastAsiaTheme="minorEastAsia" w:hAnsiTheme="minorEastAsia" w:hint="eastAsia"/>
              </w:rPr>
              <w:t xml:space="preserve">　教育・保育の提供の記録</w:t>
            </w:r>
          </w:p>
        </w:tc>
        <w:tc>
          <w:tcPr>
            <w:tcW w:w="431" w:type="dxa"/>
            <w:tcMar>
              <w:left w:w="28" w:type="dxa"/>
              <w:right w:w="28" w:type="dxa"/>
            </w:tcMar>
            <w:vAlign w:val="center"/>
          </w:tcPr>
          <w:p w14:paraId="2BD06943"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562F10D"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6FC66506" w14:textId="53F4BBB2" w:rsidR="000B1986" w:rsidRPr="00582A6D" w:rsidRDefault="000B1986" w:rsidP="000B1986">
            <w:pPr>
              <w:spacing w:line="250" w:lineRule="exact"/>
              <w:rPr>
                <w:rFonts w:asciiTheme="minorEastAsia" w:eastAsiaTheme="minorEastAsia" w:hAnsiTheme="minorEastAsia"/>
                <w:color w:val="000000" w:themeColor="text1"/>
              </w:rPr>
            </w:pPr>
            <w:r w:rsidRPr="001031A0">
              <w:rPr>
                <w:rFonts w:ascii="ＭＳ ゴシック" w:eastAsia="ＭＳ ゴシック" w:hAnsi="ＭＳ ゴシック" w:hint="eastAsia"/>
                <w:b/>
                <w:bCs/>
                <w:color w:val="FF0000"/>
              </w:rPr>
              <w:t>2</w:t>
            </w:r>
            <w:r w:rsidRPr="001031A0">
              <w:rPr>
                <w:rFonts w:ascii="ＭＳ ゴシック" w:eastAsia="ＭＳ ゴシック" w:hAnsi="ＭＳ ゴシック"/>
                <w:b/>
                <w:bCs/>
                <w:color w:val="FF0000"/>
              </w:rPr>
              <w:t>3</w:t>
            </w:r>
            <w:r w:rsidRPr="00582A6D">
              <w:rPr>
                <w:rFonts w:asciiTheme="minorEastAsia" w:eastAsiaTheme="minorEastAsia" w:hAnsiTheme="minorEastAsia" w:hint="eastAsia"/>
                <w:color w:val="000000" w:themeColor="text1"/>
              </w:rPr>
              <w:t xml:space="preserve">　処遇改善等加算Ⅱ</w:t>
            </w:r>
          </w:p>
        </w:tc>
        <w:tc>
          <w:tcPr>
            <w:tcW w:w="435" w:type="dxa"/>
            <w:tcMar>
              <w:left w:w="28" w:type="dxa"/>
              <w:right w:w="28" w:type="dxa"/>
            </w:tcMar>
          </w:tcPr>
          <w:p w14:paraId="291E8733" w14:textId="7E35E49B"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b/>
                <w:bCs/>
                <w:color w:val="FF0000"/>
                <w:sz w:val="22"/>
              </w:rPr>
              <w:t>28</w:t>
            </w:r>
          </w:p>
        </w:tc>
      </w:tr>
      <w:tr w:rsidR="00AB2AC2" w14:paraId="3304AF36" w14:textId="77777777" w:rsidTr="00DB44A8">
        <w:tc>
          <w:tcPr>
            <w:tcW w:w="4031" w:type="dxa"/>
            <w:tcMar>
              <w:left w:w="28" w:type="dxa"/>
              <w:right w:w="28" w:type="dxa"/>
            </w:tcMar>
            <w:vAlign w:val="center"/>
          </w:tcPr>
          <w:p w14:paraId="05544A4F" w14:textId="77777777" w:rsidR="00AB2AC2" w:rsidRDefault="00AB2AC2" w:rsidP="00AB2AC2">
            <w:pPr>
              <w:spacing w:line="250" w:lineRule="exact"/>
              <w:rPr>
                <w:rFonts w:asciiTheme="minorEastAsia" w:eastAsiaTheme="minorEastAsia" w:hAnsiTheme="minorEastAsia"/>
              </w:rPr>
            </w:pPr>
            <w:r>
              <w:rPr>
                <w:rFonts w:asciiTheme="minorEastAsia" w:eastAsiaTheme="minorEastAsia" w:hAnsiTheme="minorEastAsia"/>
              </w:rPr>
              <w:t>17</w:t>
            </w:r>
            <w:r>
              <w:rPr>
                <w:rFonts w:asciiTheme="minorEastAsia" w:eastAsiaTheme="minorEastAsia" w:hAnsiTheme="minorEastAsia" w:hint="eastAsia"/>
              </w:rPr>
              <w:t xml:space="preserve">　相談及び援助</w:t>
            </w:r>
          </w:p>
        </w:tc>
        <w:tc>
          <w:tcPr>
            <w:tcW w:w="431" w:type="dxa"/>
            <w:tcMar>
              <w:left w:w="28" w:type="dxa"/>
              <w:right w:w="28" w:type="dxa"/>
            </w:tcMar>
            <w:vAlign w:val="center"/>
          </w:tcPr>
          <w:p w14:paraId="0DB37E9C" w14:textId="77777777" w:rsidR="00AB2AC2" w:rsidRDefault="00AB2AC2" w:rsidP="00AB2AC2">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w:t>
            </w:r>
            <w:r w:rsidR="002656C1">
              <w:rPr>
                <w:rFonts w:asciiTheme="minorEastAsia" w:eastAsiaTheme="minorEastAsia" w:hAnsiTheme="minorEastAsia"/>
                <w:sz w:val="22"/>
              </w:rPr>
              <w:t>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A0CEC35" w14:textId="77777777" w:rsidR="00AB2AC2" w:rsidRDefault="00AB2AC2" w:rsidP="00AB2AC2">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1CCE7650" w14:textId="763F1464" w:rsidR="00AB2AC2" w:rsidRPr="00582A6D" w:rsidRDefault="000B1986" w:rsidP="005E352C">
            <w:pPr>
              <w:spacing w:line="250" w:lineRule="exact"/>
              <w:rPr>
                <w:rFonts w:asciiTheme="minorEastAsia" w:eastAsiaTheme="minorEastAsia" w:hAnsiTheme="minorEastAsia"/>
                <w:color w:val="000000" w:themeColor="text1"/>
              </w:rPr>
            </w:pPr>
            <w:r w:rsidRPr="001031A0">
              <w:rPr>
                <w:rFonts w:ascii="ＭＳ ゴシック" w:eastAsia="ＭＳ ゴシック" w:hAnsi="ＭＳ ゴシック" w:hint="eastAsia"/>
                <w:b/>
                <w:bCs/>
                <w:color w:val="FF0000"/>
              </w:rPr>
              <w:t>2</w:t>
            </w:r>
            <w:r w:rsidRPr="001031A0">
              <w:rPr>
                <w:rFonts w:ascii="ＭＳ ゴシック" w:eastAsia="ＭＳ ゴシック" w:hAnsi="ＭＳ ゴシック"/>
                <w:b/>
                <w:bCs/>
                <w:color w:val="FF0000"/>
              </w:rPr>
              <w:t>4</w:t>
            </w:r>
            <w:r w:rsidRPr="00582A6D">
              <w:rPr>
                <w:rFonts w:asciiTheme="minorEastAsia" w:eastAsiaTheme="minorEastAsia" w:hAnsiTheme="minorEastAsia" w:hint="eastAsia"/>
                <w:color w:val="000000" w:themeColor="text1"/>
              </w:rPr>
              <w:t xml:space="preserve">　処遇改善等加算</w:t>
            </w:r>
            <w:r>
              <w:rPr>
                <w:rFonts w:asciiTheme="minorEastAsia" w:eastAsiaTheme="minorEastAsia" w:hAnsiTheme="minorEastAsia" w:hint="eastAsia"/>
                <w:color w:val="000000" w:themeColor="text1"/>
              </w:rPr>
              <w:t>Ⅲ</w:t>
            </w:r>
          </w:p>
        </w:tc>
        <w:tc>
          <w:tcPr>
            <w:tcW w:w="435" w:type="dxa"/>
            <w:tcMar>
              <w:left w:w="28" w:type="dxa"/>
              <w:right w:w="28" w:type="dxa"/>
            </w:tcMar>
          </w:tcPr>
          <w:p w14:paraId="379D925C" w14:textId="20669EBB" w:rsidR="00AB2AC2" w:rsidRPr="001031A0" w:rsidRDefault="00333610" w:rsidP="005E352C">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3</w:t>
            </w:r>
            <w:r w:rsidR="001031A0" w:rsidRPr="001031A0">
              <w:rPr>
                <w:rFonts w:ascii="ＭＳ ゴシック" w:eastAsia="ＭＳ ゴシック" w:hAnsi="ＭＳ ゴシック"/>
                <w:b/>
                <w:bCs/>
                <w:color w:val="FF0000"/>
                <w:sz w:val="22"/>
              </w:rPr>
              <w:t>3</w:t>
            </w:r>
          </w:p>
        </w:tc>
      </w:tr>
      <w:tr w:rsidR="000B1986" w14:paraId="5BF8E7CE" w14:textId="77777777" w:rsidTr="00DB44A8">
        <w:tc>
          <w:tcPr>
            <w:tcW w:w="4031" w:type="dxa"/>
            <w:tcMar>
              <w:left w:w="28" w:type="dxa"/>
              <w:right w:w="28" w:type="dxa"/>
            </w:tcMar>
            <w:vAlign w:val="center"/>
          </w:tcPr>
          <w:p w14:paraId="55C271A6"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8　利用</w:t>
            </w:r>
            <w:r>
              <w:rPr>
                <w:rFonts w:asciiTheme="minorEastAsia" w:eastAsiaTheme="minorEastAsia" w:hAnsiTheme="minorEastAsia" w:hint="eastAsia"/>
              </w:rPr>
              <w:t>乳幼児の健康診断　　　　　　　　[</w:t>
            </w:r>
            <w:r>
              <w:rPr>
                <w:rFonts w:asciiTheme="minorEastAsia" w:eastAsiaTheme="minorEastAsia" w:hAnsiTheme="minorEastAsia" w:hint="eastAsia"/>
                <w:w w:val="80"/>
              </w:rPr>
              <w:t>県</w:t>
            </w:r>
            <w:r>
              <w:rPr>
                <w:rFonts w:asciiTheme="minorEastAsia" w:eastAsiaTheme="minorEastAsia" w:hAnsiTheme="minorEastAsia" w:hint="eastAsia"/>
              </w:rPr>
              <w:t>]</w:t>
            </w:r>
          </w:p>
        </w:tc>
        <w:tc>
          <w:tcPr>
            <w:tcW w:w="431" w:type="dxa"/>
            <w:tcMar>
              <w:left w:w="28" w:type="dxa"/>
              <w:right w:w="28" w:type="dxa"/>
            </w:tcMar>
            <w:vAlign w:val="center"/>
          </w:tcPr>
          <w:p w14:paraId="1F8ECEA4"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49A1B2E"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671196FD" w14:textId="71886CF1" w:rsidR="000B1986" w:rsidRPr="00582A6D" w:rsidRDefault="000B1986" w:rsidP="000B1986">
            <w:pPr>
              <w:spacing w:line="250" w:lineRule="exact"/>
              <w:rPr>
                <w:rFonts w:asciiTheme="minorEastAsia" w:eastAsiaTheme="minorEastAsia" w:hAnsiTheme="minorEastAsia"/>
                <w:color w:val="000000" w:themeColor="text1"/>
              </w:rPr>
            </w:pPr>
            <w:r w:rsidRPr="001031A0">
              <w:rPr>
                <w:rFonts w:ascii="ＭＳ ゴシック" w:eastAsia="ＭＳ ゴシック" w:hAnsi="ＭＳ ゴシック" w:hint="eastAsia"/>
                <w:b/>
                <w:bCs/>
                <w:color w:val="FF0000"/>
              </w:rPr>
              <w:t>2</w:t>
            </w:r>
            <w:r w:rsidRPr="001031A0">
              <w:rPr>
                <w:rFonts w:ascii="ＭＳ ゴシック" w:eastAsia="ＭＳ ゴシック" w:hAnsi="ＭＳ ゴシック"/>
                <w:b/>
                <w:bCs/>
                <w:color w:val="FF0000"/>
              </w:rPr>
              <w:t>5</w:t>
            </w:r>
            <w:r w:rsidRPr="00582A6D">
              <w:rPr>
                <w:rFonts w:asciiTheme="minorEastAsia" w:eastAsiaTheme="minorEastAsia" w:hAnsiTheme="minorEastAsia" w:hint="eastAsia"/>
                <w:color w:val="000000" w:themeColor="text1"/>
              </w:rPr>
              <w:t xml:space="preserve">　冷暖房費加算</w:t>
            </w:r>
          </w:p>
        </w:tc>
        <w:tc>
          <w:tcPr>
            <w:tcW w:w="435" w:type="dxa"/>
            <w:tcMar>
              <w:left w:w="28" w:type="dxa"/>
              <w:right w:w="28" w:type="dxa"/>
            </w:tcMar>
          </w:tcPr>
          <w:p w14:paraId="28DA5B9A" w14:textId="3C1C5522"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3</w:t>
            </w:r>
            <w:r w:rsidR="001031A0" w:rsidRPr="001031A0">
              <w:rPr>
                <w:rFonts w:ascii="ＭＳ ゴシック" w:eastAsia="ＭＳ ゴシック" w:hAnsi="ＭＳ ゴシック"/>
                <w:b/>
                <w:bCs/>
                <w:color w:val="FF0000"/>
                <w:sz w:val="22"/>
              </w:rPr>
              <w:t>8</w:t>
            </w:r>
          </w:p>
        </w:tc>
      </w:tr>
      <w:tr w:rsidR="000B1986" w14:paraId="598E2CE7" w14:textId="77777777" w:rsidTr="00DB44A8">
        <w:tc>
          <w:tcPr>
            <w:tcW w:w="4031" w:type="dxa"/>
            <w:tcMar>
              <w:left w:w="28" w:type="dxa"/>
              <w:right w:w="28" w:type="dxa"/>
            </w:tcMar>
            <w:vAlign w:val="center"/>
          </w:tcPr>
          <w:p w14:paraId="76E1A0E6"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19　食事の提供</w:t>
            </w:r>
          </w:p>
        </w:tc>
        <w:tc>
          <w:tcPr>
            <w:tcW w:w="431" w:type="dxa"/>
            <w:tcMar>
              <w:left w:w="28" w:type="dxa"/>
              <w:right w:w="28" w:type="dxa"/>
            </w:tcMar>
            <w:vAlign w:val="center"/>
          </w:tcPr>
          <w:p w14:paraId="48E69A4E"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1BA7AD3"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7A06DE58" w14:textId="363F11D4" w:rsidR="000B1986" w:rsidRPr="00582A6D" w:rsidRDefault="000B1986" w:rsidP="000B1986">
            <w:pPr>
              <w:spacing w:line="250" w:lineRule="exact"/>
              <w:rPr>
                <w:rFonts w:asciiTheme="minorEastAsia" w:eastAsiaTheme="minorEastAsia" w:hAnsiTheme="minorEastAsia"/>
                <w:color w:val="000000" w:themeColor="text1"/>
              </w:rPr>
            </w:pPr>
            <w:r w:rsidRPr="001031A0">
              <w:rPr>
                <w:rFonts w:ascii="ＭＳ ゴシック" w:eastAsia="ＭＳ ゴシック" w:hAnsi="ＭＳ ゴシック" w:hint="eastAsia"/>
                <w:b/>
                <w:bCs/>
                <w:color w:val="FF0000"/>
              </w:rPr>
              <w:t>2</w:t>
            </w:r>
            <w:r w:rsidRPr="001031A0">
              <w:rPr>
                <w:rFonts w:ascii="ＭＳ ゴシック" w:eastAsia="ＭＳ ゴシック" w:hAnsi="ＭＳ ゴシック"/>
                <w:b/>
                <w:bCs/>
                <w:color w:val="FF0000"/>
              </w:rPr>
              <w:t>6</w:t>
            </w:r>
            <w:r>
              <w:rPr>
                <w:rFonts w:asciiTheme="minorEastAsia" w:eastAsiaTheme="minorEastAsia" w:hAnsiTheme="minorEastAsia" w:hint="eastAsia"/>
                <w:color w:val="000000" w:themeColor="text1"/>
              </w:rPr>
              <w:t xml:space="preserve">　施設関係者評価加算</w:t>
            </w:r>
          </w:p>
        </w:tc>
        <w:tc>
          <w:tcPr>
            <w:tcW w:w="435" w:type="dxa"/>
            <w:tcMar>
              <w:left w:w="28" w:type="dxa"/>
              <w:right w:w="28" w:type="dxa"/>
            </w:tcMar>
          </w:tcPr>
          <w:p w14:paraId="748CD32C" w14:textId="1B7E7AD5"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3</w:t>
            </w:r>
            <w:r w:rsidR="001031A0" w:rsidRPr="001031A0">
              <w:rPr>
                <w:rFonts w:ascii="ＭＳ ゴシック" w:eastAsia="ＭＳ ゴシック" w:hAnsi="ＭＳ ゴシック"/>
                <w:b/>
                <w:bCs/>
                <w:color w:val="FF0000"/>
                <w:sz w:val="22"/>
              </w:rPr>
              <w:t>8</w:t>
            </w:r>
          </w:p>
        </w:tc>
      </w:tr>
      <w:tr w:rsidR="000B1986" w14:paraId="0A9D5128" w14:textId="77777777" w:rsidTr="00DB44A8">
        <w:tc>
          <w:tcPr>
            <w:tcW w:w="4031" w:type="dxa"/>
            <w:tcMar>
              <w:left w:w="28" w:type="dxa"/>
              <w:right w:w="28" w:type="dxa"/>
            </w:tcMar>
            <w:vAlign w:val="center"/>
          </w:tcPr>
          <w:p w14:paraId="3E5D85BD"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20　利用者負担額等の受領</w:t>
            </w:r>
          </w:p>
        </w:tc>
        <w:tc>
          <w:tcPr>
            <w:tcW w:w="431" w:type="dxa"/>
            <w:tcMar>
              <w:left w:w="28" w:type="dxa"/>
              <w:right w:w="28" w:type="dxa"/>
            </w:tcMar>
            <w:vAlign w:val="center"/>
          </w:tcPr>
          <w:p w14:paraId="24E08C1D"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56BEFF4"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28E13F0E" w14:textId="6BF1AFE1" w:rsidR="000B1986" w:rsidRPr="00582A6D" w:rsidRDefault="000B1986" w:rsidP="000B1986">
            <w:pPr>
              <w:spacing w:line="250" w:lineRule="exact"/>
              <w:rPr>
                <w:rFonts w:asciiTheme="minorEastAsia" w:eastAsiaTheme="minorEastAsia" w:hAnsiTheme="minorEastAsia"/>
                <w:color w:val="000000" w:themeColor="text1"/>
              </w:rPr>
            </w:pPr>
            <w:r w:rsidRPr="001031A0">
              <w:rPr>
                <w:rFonts w:ascii="ＭＳ ゴシック" w:eastAsia="ＭＳ ゴシック" w:hAnsi="ＭＳ ゴシック" w:hint="eastAsia"/>
                <w:b/>
                <w:bCs/>
                <w:color w:val="FF0000"/>
              </w:rPr>
              <w:t>2</w:t>
            </w:r>
            <w:r w:rsidRPr="001031A0">
              <w:rPr>
                <w:rFonts w:ascii="ＭＳ ゴシック" w:eastAsia="ＭＳ ゴシック" w:hAnsi="ＭＳ ゴシック"/>
                <w:b/>
                <w:bCs/>
                <w:color w:val="FF0000"/>
              </w:rPr>
              <w:t>7</w:t>
            </w:r>
            <w:r w:rsidRPr="005E352C">
              <w:rPr>
                <w:rFonts w:asciiTheme="minorEastAsia" w:eastAsiaTheme="minorEastAsia" w:hAnsiTheme="minorEastAsia" w:hint="eastAsia"/>
                <w:color w:val="000000" w:themeColor="text1"/>
              </w:rPr>
              <w:t xml:space="preserve">　施設機能強化推進費加算</w:t>
            </w:r>
          </w:p>
        </w:tc>
        <w:tc>
          <w:tcPr>
            <w:tcW w:w="435" w:type="dxa"/>
            <w:tcMar>
              <w:left w:w="28" w:type="dxa"/>
              <w:right w:w="28" w:type="dxa"/>
            </w:tcMar>
          </w:tcPr>
          <w:p w14:paraId="643CC6A3" w14:textId="1A642320" w:rsidR="000B1986" w:rsidRPr="001031A0" w:rsidRDefault="000B1986"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3</w:t>
            </w:r>
            <w:r w:rsidR="001031A0" w:rsidRPr="001031A0">
              <w:rPr>
                <w:rFonts w:ascii="ＭＳ ゴシック" w:eastAsia="ＭＳ ゴシック" w:hAnsi="ＭＳ ゴシック"/>
                <w:b/>
                <w:bCs/>
                <w:color w:val="FF0000"/>
                <w:sz w:val="22"/>
              </w:rPr>
              <w:t>9</w:t>
            </w:r>
          </w:p>
        </w:tc>
      </w:tr>
      <w:tr w:rsidR="000B1986" w14:paraId="73F41088" w14:textId="77777777" w:rsidTr="00806027">
        <w:tc>
          <w:tcPr>
            <w:tcW w:w="4031" w:type="dxa"/>
            <w:tcMar>
              <w:left w:w="28" w:type="dxa"/>
              <w:right w:w="28" w:type="dxa"/>
            </w:tcMar>
            <w:vAlign w:val="center"/>
          </w:tcPr>
          <w:p w14:paraId="503F1B43"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21　施設型給付費等の額に係る通知等</w:t>
            </w:r>
          </w:p>
        </w:tc>
        <w:tc>
          <w:tcPr>
            <w:tcW w:w="431" w:type="dxa"/>
            <w:tcMar>
              <w:left w:w="28" w:type="dxa"/>
              <w:right w:w="28" w:type="dxa"/>
            </w:tcMar>
            <w:vAlign w:val="center"/>
          </w:tcPr>
          <w:p w14:paraId="2005A7DE" w14:textId="77777777"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405B0EA"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3960BC80" w14:textId="29C1B74D" w:rsidR="000B1986" w:rsidRPr="00582A6D" w:rsidRDefault="000B1986" w:rsidP="000B1986">
            <w:pPr>
              <w:spacing w:line="250" w:lineRule="exact"/>
              <w:rPr>
                <w:rFonts w:asciiTheme="minorEastAsia" w:eastAsiaTheme="minorEastAsia" w:hAnsiTheme="minorEastAsia"/>
                <w:color w:val="000000" w:themeColor="text1"/>
              </w:rPr>
            </w:pPr>
            <w:r w:rsidRPr="001031A0">
              <w:rPr>
                <w:rFonts w:ascii="ＭＳ ゴシック" w:eastAsia="ＭＳ ゴシック" w:hAnsi="ＭＳ ゴシック" w:hint="eastAsia"/>
                <w:b/>
                <w:bCs/>
                <w:color w:val="FF0000"/>
              </w:rPr>
              <w:t>2</w:t>
            </w:r>
            <w:r w:rsidRPr="001031A0">
              <w:rPr>
                <w:rFonts w:ascii="ＭＳ ゴシック" w:eastAsia="ＭＳ ゴシック" w:hAnsi="ＭＳ ゴシック"/>
                <w:b/>
                <w:bCs/>
                <w:color w:val="FF0000"/>
              </w:rPr>
              <w:t>8</w:t>
            </w:r>
            <w:r w:rsidRPr="005E352C">
              <w:rPr>
                <w:rFonts w:asciiTheme="minorEastAsia" w:eastAsiaTheme="minorEastAsia" w:hAnsiTheme="minorEastAsia" w:hint="eastAsia"/>
                <w:color w:val="000000" w:themeColor="text1"/>
              </w:rPr>
              <w:t xml:space="preserve">　小学校接続加算</w:t>
            </w:r>
          </w:p>
        </w:tc>
        <w:tc>
          <w:tcPr>
            <w:tcW w:w="435" w:type="dxa"/>
            <w:tcBorders>
              <w:bottom w:val="single" w:sz="4" w:space="0" w:color="auto"/>
            </w:tcBorders>
            <w:tcMar>
              <w:left w:w="28" w:type="dxa"/>
              <w:right w:w="28" w:type="dxa"/>
            </w:tcMar>
          </w:tcPr>
          <w:p w14:paraId="4F2C5CE1" w14:textId="5D562224" w:rsidR="000B1986" w:rsidRPr="001031A0" w:rsidRDefault="00234FD8" w:rsidP="000B1986">
            <w:pPr>
              <w:spacing w:line="240" w:lineRule="exact"/>
              <w:jc w:val="center"/>
              <w:rPr>
                <w:rFonts w:ascii="ＭＳ ゴシック" w:eastAsia="ＭＳ ゴシック" w:hAnsi="ＭＳ ゴシック"/>
                <w:b/>
                <w:bCs/>
                <w:color w:val="FF0000"/>
                <w:sz w:val="22"/>
              </w:rPr>
            </w:pPr>
            <w:r>
              <w:rPr>
                <w:rFonts w:ascii="ＭＳ ゴシック" w:eastAsia="ＭＳ ゴシック" w:hAnsi="ＭＳ ゴシック" w:hint="eastAsia"/>
                <w:b/>
                <w:bCs/>
                <w:color w:val="FF0000"/>
                <w:sz w:val="22"/>
              </w:rPr>
              <w:t>39</w:t>
            </w:r>
          </w:p>
        </w:tc>
      </w:tr>
      <w:tr w:rsidR="00DB44A8" w14:paraId="51B14098" w14:textId="77777777" w:rsidTr="000B1986">
        <w:tc>
          <w:tcPr>
            <w:tcW w:w="4031" w:type="dxa"/>
            <w:tcMar>
              <w:left w:w="28" w:type="dxa"/>
              <w:right w:w="28" w:type="dxa"/>
            </w:tcMar>
            <w:vAlign w:val="center"/>
          </w:tcPr>
          <w:p w14:paraId="752B27B7" w14:textId="77777777" w:rsidR="00DB44A8" w:rsidRDefault="00DB44A8" w:rsidP="005E352C">
            <w:pPr>
              <w:spacing w:line="250" w:lineRule="exact"/>
              <w:rPr>
                <w:rFonts w:asciiTheme="minorEastAsia" w:eastAsiaTheme="minorEastAsia" w:hAnsiTheme="minorEastAsia"/>
              </w:rPr>
            </w:pPr>
            <w:r>
              <w:rPr>
                <w:rFonts w:asciiTheme="minorEastAsia" w:eastAsiaTheme="minorEastAsia" w:hAnsiTheme="minorEastAsia" w:hint="eastAsia"/>
              </w:rPr>
              <w:t xml:space="preserve">22　</w:t>
            </w:r>
            <w:r w:rsidRPr="00DA630A">
              <w:rPr>
                <w:rFonts w:asciiTheme="minorEastAsia" w:eastAsiaTheme="minorEastAsia" w:hAnsiTheme="minorEastAsia" w:hint="eastAsia"/>
              </w:rPr>
              <w:t>勤務体制の確保等</w:t>
            </w:r>
          </w:p>
        </w:tc>
        <w:tc>
          <w:tcPr>
            <w:tcW w:w="431" w:type="dxa"/>
            <w:tcMar>
              <w:left w:w="28" w:type="dxa"/>
              <w:right w:w="28" w:type="dxa"/>
            </w:tcMar>
            <w:vAlign w:val="center"/>
          </w:tcPr>
          <w:p w14:paraId="139F907E" w14:textId="77777777" w:rsidR="00DB44A8" w:rsidRDefault="00DB44A8" w:rsidP="005E352C">
            <w:pPr>
              <w:spacing w:line="250" w:lineRule="exact"/>
              <w:jc w:val="center"/>
              <w:rPr>
                <w:rFonts w:asciiTheme="minorEastAsia" w:eastAsiaTheme="minorEastAsia" w:hAnsiTheme="minorEastAsia"/>
                <w:sz w:val="22"/>
              </w:rPr>
            </w:pPr>
            <w:r>
              <w:rPr>
                <w:rFonts w:asciiTheme="minorEastAsia" w:eastAsiaTheme="minorEastAsia" w:hAnsiTheme="minorEastAsia"/>
                <w:sz w:val="22"/>
              </w:rPr>
              <w:t>11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B76F2BC" w14:textId="77777777" w:rsidR="00DB44A8" w:rsidRDefault="00DB44A8" w:rsidP="005E352C">
            <w:pPr>
              <w:spacing w:line="250" w:lineRule="exact"/>
              <w:rPr>
                <w:rFonts w:asciiTheme="minorEastAsia" w:eastAsiaTheme="minorEastAsia" w:hAnsiTheme="minorEastAsia"/>
              </w:rPr>
            </w:pPr>
          </w:p>
        </w:tc>
        <w:tc>
          <w:tcPr>
            <w:tcW w:w="4072" w:type="dxa"/>
            <w:shd w:val="clear" w:color="auto" w:fill="FFFFFF" w:themeFill="background1"/>
            <w:tcMar>
              <w:left w:w="28" w:type="dxa"/>
              <w:right w:w="28" w:type="dxa"/>
            </w:tcMar>
            <w:vAlign w:val="center"/>
          </w:tcPr>
          <w:p w14:paraId="60D4FFB4" w14:textId="682440C6" w:rsidR="00DB44A8" w:rsidRDefault="000B1986" w:rsidP="00DB44A8">
            <w:pPr>
              <w:spacing w:line="240" w:lineRule="exact"/>
              <w:ind w:rightChars="-90" w:right="-162"/>
              <w:jc w:val="left"/>
              <w:rPr>
                <w:rFonts w:asciiTheme="minorEastAsia" w:eastAsiaTheme="minorEastAsia" w:hAnsiTheme="minorEastAsia"/>
                <w:sz w:val="22"/>
              </w:rPr>
            </w:pPr>
            <w:r w:rsidRPr="001031A0">
              <w:rPr>
                <w:rFonts w:ascii="ＭＳ ゴシック" w:eastAsia="ＭＳ ゴシック" w:hAnsi="ＭＳ ゴシック" w:hint="eastAsia"/>
                <w:b/>
                <w:bCs/>
                <w:color w:val="FF0000"/>
              </w:rPr>
              <w:t>2</w:t>
            </w:r>
            <w:r w:rsidRPr="001031A0">
              <w:rPr>
                <w:rFonts w:ascii="ＭＳ ゴシック" w:eastAsia="ＭＳ ゴシック" w:hAnsi="ＭＳ ゴシック"/>
                <w:b/>
                <w:bCs/>
                <w:color w:val="FF0000"/>
              </w:rPr>
              <w:t>9</w:t>
            </w:r>
            <w:r w:rsidRPr="005E352C">
              <w:rPr>
                <w:rFonts w:asciiTheme="minorEastAsia" w:eastAsiaTheme="minorEastAsia" w:hAnsiTheme="minorEastAsia" w:hint="eastAsia"/>
                <w:color w:val="000000" w:themeColor="text1"/>
              </w:rPr>
              <w:t xml:space="preserve">　栄養管理加算</w:t>
            </w:r>
          </w:p>
        </w:tc>
        <w:tc>
          <w:tcPr>
            <w:tcW w:w="477" w:type="dxa"/>
            <w:gridSpan w:val="2"/>
            <w:shd w:val="clear" w:color="auto" w:fill="FFFFFF" w:themeFill="background1"/>
            <w:vAlign w:val="center"/>
          </w:tcPr>
          <w:p w14:paraId="4D4B02A5" w14:textId="4334B73E" w:rsidR="00DB44A8" w:rsidRPr="001031A0" w:rsidRDefault="001031A0" w:rsidP="000B1986">
            <w:pPr>
              <w:spacing w:line="240" w:lineRule="exact"/>
              <w:ind w:leftChars="-33" w:left="-27" w:hangingChars="16" w:hanging="32"/>
              <w:jc w:val="center"/>
              <w:rPr>
                <w:rFonts w:ascii="ＭＳ ゴシック" w:eastAsia="ＭＳ ゴシック" w:hAnsi="ＭＳ ゴシック"/>
                <w:b/>
                <w:bCs/>
                <w:color w:val="FF0000"/>
                <w:sz w:val="22"/>
              </w:rPr>
            </w:pPr>
            <w:r w:rsidRPr="001031A0">
              <w:rPr>
                <w:rFonts w:ascii="ＭＳ ゴシック" w:eastAsia="ＭＳ ゴシック" w:hAnsi="ＭＳ ゴシック" w:hint="eastAsia"/>
                <w:b/>
                <w:bCs/>
                <w:color w:val="FF0000"/>
                <w:sz w:val="22"/>
              </w:rPr>
              <w:t>4</w:t>
            </w:r>
            <w:r w:rsidRPr="001031A0">
              <w:rPr>
                <w:rFonts w:ascii="ＭＳ ゴシック" w:eastAsia="ＭＳ ゴシック" w:hAnsi="ＭＳ ゴシック"/>
                <w:b/>
                <w:bCs/>
                <w:color w:val="FF0000"/>
                <w:sz w:val="22"/>
              </w:rPr>
              <w:t>0</w:t>
            </w:r>
          </w:p>
        </w:tc>
      </w:tr>
      <w:tr w:rsidR="000B1986" w14:paraId="6221ECE9" w14:textId="77777777" w:rsidTr="00DB44A8">
        <w:tc>
          <w:tcPr>
            <w:tcW w:w="4031" w:type="dxa"/>
            <w:tcMar>
              <w:left w:w="28" w:type="dxa"/>
              <w:right w:w="28" w:type="dxa"/>
            </w:tcMar>
            <w:vAlign w:val="center"/>
          </w:tcPr>
          <w:p w14:paraId="1807DA18"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 xml:space="preserve">23　</w:t>
            </w:r>
            <w:r w:rsidRPr="00DA630A">
              <w:rPr>
                <w:rFonts w:asciiTheme="minorEastAsia" w:eastAsiaTheme="minorEastAsia" w:hAnsiTheme="minorEastAsia" w:hint="eastAsia"/>
              </w:rPr>
              <w:t xml:space="preserve">職員の健康診断　</w:t>
            </w:r>
            <w:r>
              <w:rPr>
                <w:rFonts w:asciiTheme="minorEastAsia" w:eastAsiaTheme="minorEastAsia" w:hAnsiTheme="minorEastAsia" w:hint="eastAsia"/>
              </w:rPr>
              <w:t xml:space="preserve">　　　　　　　　 </w:t>
            </w:r>
            <w:r>
              <w:rPr>
                <w:rFonts w:asciiTheme="minorEastAsia" w:eastAsiaTheme="minorEastAsia" w:hAnsiTheme="minorEastAsia" w:hint="eastAsia"/>
                <w:w w:val="80"/>
              </w:rPr>
              <w:t>一部</w:t>
            </w:r>
            <w:r>
              <w:rPr>
                <w:rFonts w:asciiTheme="minorEastAsia" w:eastAsiaTheme="minorEastAsia" w:hAnsiTheme="minorEastAsia" w:hint="eastAsia"/>
              </w:rPr>
              <w:t>[</w:t>
            </w:r>
            <w:r>
              <w:rPr>
                <w:rFonts w:asciiTheme="minorEastAsia" w:eastAsiaTheme="minorEastAsia" w:hAnsiTheme="minorEastAsia" w:hint="eastAsia"/>
                <w:w w:val="80"/>
              </w:rPr>
              <w:t>県</w:t>
            </w:r>
            <w:r>
              <w:rPr>
                <w:rFonts w:asciiTheme="minorEastAsia" w:eastAsiaTheme="minorEastAsia" w:hAnsiTheme="minorEastAsia" w:hint="eastAsia"/>
              </w:rPr>
              <w:t>]</w:t>
            </w:r>
          </w:p>
        </w:tc>
        <w:tc>
          <w:tcPr>
            <w:tcW w:w="431" w:type="dxa"/>
            <w:tcMar>
              <w:left w:w="28" w:type="dxa"/>
              <w:right w:w="28" w:type="dxa"/>
            </w:tcMar>
            <w:vAlign w:val="center"/>
          </w:tcPr>
          <w:p w14:paraId="00467A27" w14:textId="7AD09415"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11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AC8DCD2"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76CC3609" w14:textId="3C10E286" w:rsidR="000B1986" w:rsidRDefault="000B1986" w:rsidP="000B1986">
            <w:pPr>
              <w:spacing w:line="250" w:lineRule="exact"/>
              <w:rPr>
                <w:rFonts w:asciiTheme="minorEastAsia" w:eastAsiaTheme="minorEastAsia" w:hAnsiTheme="minorEastAsia"/>
              </w:rPr>
            </w:pPr>
            <w:r w:rsidRPr="001031A0">
              <w:rPr>
                <w:rFonts w:ascii="ＭＳ ゴシック" w:eastAsia="ＭＳ ゴシック" w:hAnsi="ＭＳ ゴシック"/>
                <w:b/>
                <w:bCs/>
                <w:color w:val="FF0000"/>
              </w:rPr>
              <w:t>30</w:t>
            </w:r>
            <w:r w:rsidRPr="005E352C">
              <w:rPr>
                <w:rFonts w:asciiTheme="minorEastAsia" w:eastAsiaTheme="minorEastAsia" w:hAnsiTheme="minorEastAsia" w:hint="eastAsia"/>
                <w:color w:val="000000" w:themeColor="text1"/>
              </w:rPr>
              <w:t xml:space="preserve">　第三者評価受審加算</w:t>
            </w:r>
          </w:p>
        </w:tc>
        <w:tc>
          <w:tcPr>
            <w:tcW w:w="435" w:type="dxa"/>
            <w:tcMar>
              <w:left w:w="28" w:type="dxa"/>
              <w:right w:w="28" w:type="dxa"/>
            </w:tcMar>
          </w:tcPr>
          <w:p w14:paraId="1341E604" w14:textId="0856FAB0" w:rsidR="000B1986" w:rsidRPr="001031A0" w:rsidRDefault="001031A0" w:rsidP="000B1986">
            <w:pPr>
              <w:spacing w:line="240" w:lineRule="exact"/>
              <w:jc w:val="center"/>
              <w:rPr>
                <w:rFonts w:ascii="ＭＳ ゴシック" w:eastAsia="ＭＳ ゴシック" w:hAnsi="ＭＳ ゴシック"/>
                <w:b/>
                <w:bCs/>
                <w:color w:val="FF0000"/>
                <w:sz w:val="22"/>
              </w:rPr>
            </w:pPr>
            <w:r w:rsidRPr="001031A0">
              <w:rPr>
                <w:rFonts w:ascii="ＭＳ ゴシック" w:eastAsia="ＭＳ ゴシック" w:hAnsi="ＭＳ ゴシック"/>
                <w:b/>
                <w:bCs/>
                <w:color w:val="FF0000"/>
                <w:sz w:val="22"/>
              </w:rPr>
              <w:t>40</w:t>
            </w:r>
          </w:p>
        </w:tc>
      </w:tr>
      <w:tr w:rsidR="000B1986" w14:paraId="0C1CEE90" w14:textId="77777777" w:rsidTr="00DB44A8">
        <w:tc>
          <w:tcPr>
            <w:tcW w:w="4031" w:type="dxa"/>
            <w:tcMar>
              <w:left w:w="28" w:type="dxa"/>
              <w:right w:w="28" w:type="dxa"/>
            </w:tcMar>
            <w:vAlign w:val="center"/>
          </w:tcPr>
          <w:p w14:paraId="4A8A8F18"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4</w:t>
            </w:r>
            <w:r>
              <w:rPr>
                <w:rFonts w:asciiTheme="minorEastAsia" w:eastAsiaTheme="minorEastAsia" w:hAnsiTheme="minorEastAsia" w:hint="eastAsia"/>
              </w:rPr>
              <w:t xml:space="preserve">　</w:t>
            </w:r>
            <w:r w:rsidRPr="009C2C33">
              <w:rPr>
                <w:rFonts w:asciiTheme="minorEastAsia" w:eastAsiaTheme="minorEastAsia" w:hAnsiTheme="minorEastAsia" w:hint="eastAsia"/>
              </w:rPr>
              <w:t>秘密保持等</w:t>
            </w:r>
          </w:p>
        </w:tc>
        <w:tc>
          <w:tcPr>
            <w:tcW w:w="431" w:type="dxa"/>
            <w:tcMar>
              <w:left w:w="28" w:type="dxa"/>
              <w:right w:w="28" w:type="dxa"/>
            </w:tcMar>
            <w:vAlign w:val="center"/>
          </w:tcPr>
          <w:p w14:paraId="40A06D80" w14:textId="2E08F143"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sz w:val="22"/>
              </w:rPr>
              <w:t>11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595A2E9" w14:textId="77777777" w:rsidR="000B1986" w:rsidRDefault="000B1986" w:rsidP="000B1986">
            <w:pPr>
              <w:spacing w:line="250" w:lineRule="exact"/>
              <w:rPr>
                <w:rFonts w:asciiTheme="minorEastAsia" w:eastAsiaTheme="minorEastAsia" w:hAnsiTheme="minorEastAsia"/>
              </w:rPr>
            </w:pPr>
          </w:p>
        </w:tc>
        <w:tc>
          <w:tcPr>
            <w:tcW w:w="4549" w:type="dxa"/>
            <w:gridSpan w:val="3"/>
            <w:shd w:val="clear" w:color="auto" w:fill="D9D9D9" w:themeFill="background1" w:themeFillShade="D9"/>
            <w:tcMar>
              <w:left w:w="28" w:type="dxa"/>
              <w:right w:w="28" w:type="dxa"/>
            </w:tcMar>
            <w:vAlign w:val="center"/>
          </w:tcPr>
          <w:p w14:paraId="2F1D24E3" w14:textId="3091D201" w:rsidR="000B1986" w:rsidRDefault="000B1986" w:rsidP="000B1986">
            <w:pPr>
              <w:spacing w:line="240" w:lineRule="exact"/>
              <w:jc w:val="left"/>
              <w:rPr>
                <w:rFonts w:asciiTheme="minorEastAsia" w:eastAsiaTheme="minorEastAsia" w:hAnsiTheme="minorEastAsia"/>
                <w:sz w:val="22"/>
              </w:rPr>
            </w:pPr>
            <w:r>
              <w:rPr>
                <w:rFonts w:asciiTheme="minorEastAsia" w:eastAsiaTheme="minorEastAsia" w:hAnsiTheme="minorEastAsia" w:hint="eastAsia"/>
                <w:szCs w:val="20"/>
              </w:rPr>
              <w:t>第６　その他</w:t>
            </w:r>
          </w:p>
        </w:tc>
      </w:tr>
      <w:tr w:rsidR="000B1986" w14:paraId="3C8B5DEC" w14:textId="77777777" w:rsidTr="00DB44A8">
        <w:tc>
          <w:tcPr>
            <w:tcW w:w="4031" w:type="dxa"/>
            <w:tcMar>
              <w:left w:w="28" w:type="dxa"/>
              <w:right w:w="28" w:type="dxa"/>
            </w:tcMar>
            <w:vAlign w:val="center"/>
          </w:tcPr>
          <w:p w14:paraId="4CF8B279"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 xml:space="preserve">25　</w:t>
            </w:r>
            <w:r w:rsidRPr="009C2C33">
              <w:rPr>
                <w:rFonts w:asciiTheme="minorEastAsia" w:eastAsiaTheme="minorEastAsia" w:hAnsiTheme="minorEastAsia" w:hint="eastAsia"/>
              </w:rPr>
              <w:t>非常災害対策</w:t>
            </w:r>
          </w:p>
        </w:tc>
        <w:tc>
          <w:tcPr>
            <w:tcW w:w="431" w:type="dxa"/>
            <w:tcMar>
              <w:left w:w="28" w:type="dxa"/>
              <w:right w:w="28" w:type="dxa"/>
            </w:tcMar>
            <w:vAlign w:val="center"/>
          </w:tcPr>
          <w:p w14:paraId="7BE3B394" w14:textId="0711C6AE"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12</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96D3CFC"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1EC97214" w14:textId="4A7A13A2"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 xml:space="preserve"> 1　変更の届出</w:t>
            </w:r>
          </w:p>
        </w:tc>
        <w:tc>
          <w:tcPr>
            <w:tcW w:w="435" w:type="dxa"/>
            <w:tcBorders>
              <w:bottom w:val="single" w:sz="4" w:space="0" w:color="auto"/>
            </w:tcBorders>
            <w:tcMar>
              <w:left w:w="28" w:type="dxa"/>
              <w:right w:w="28" w:type="dxa"/>
            </w:tcMar>
          </w:tcPr>
          <w:p w14:paraId="312A3DA3" w14:textId="2E2A3F66" w:rsidR="000B1986" w:rsidRPr="00A10EDB" w:rsidRDefault="001031A0" w:rsidP="000B1986">
            <w:pPr>
              <w:spacing w:line="240" w:lineRule="exact"/>
              <w:jc w:val="center"/>
              <w:rPr>
                <w:rFonts w:ascii="ＭＳ ゴシック" w:eastAsia="ＭＳ ゴシック" w:hAnsi="ＭＳ ゴシック"/>
                <w:b/>
                <w:bCs/>
                <w:color w:val="FF0000"/>
                <w:sz w:val="22"/>
              </w:rPr>
            </w:pPr>
            <w:r w:rsidRPr="00A10EDB">
              <w:rPr>
                <w:rFonts w:ascii="ＭＳ ゴシック" w:eastAsia="ＭＳ ゴシック" w:hAnsi="ＭＳ ゴシック"/>
                <w:b/>
                <w:bCs/>
                <w:color w:val="FF0000"/>
                <w:sz w:val="22"/>
              </w:rPr>
              <w:t>41</w:t>
            </w:r>
          </w:p>
        </w:tc>
      </w:tr>
      <w:tr w:rsidR="000B1986" w14:paraId="42B18804" w14:textId="77777777" w:rsidTr="00DB44A8">
        <w:tc>
          <w:tcPr>
            <w:tcW w:w="4031" w:type="dxa"/>
            <w:tcMar>
              <w:left w:w="28" w:type="dxa"/>
              <w:right w:w="28" w:type="dxa"/>
            </w:tcMar>
            <w:vAlign w:val="center"/>
          </w:tcPr>
          <w:p w14:paraId="499EFA0E"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6</w:t>
            </w:r>
            <w:r>
              <w:rPr>
                <w:rFonts w:asciiTheme="minorEastAsia" w:eastAsiaTheme="minorEastAsia" w:hAnsiTheme="minorEastAsia" w:hint="eastAsia"/>
              </w:rPr>
              <w:t xml:space="preserve">　環境衛生　　　　　　　　　　　　　　[</w:t>
            </w:r>
            <w:r>
              <w:rPr>
                <w:rFonts w:asciiTheme="minorEastAsia" w:eastAsiaTheme="minorEastAsia" w:hAnsiTheme="minorEastAsia" w:hint="eastAsia"/>
                <w:w w:val="80"/>
              </w:rPr>
              <w:t>県</w:t>
            </w:r>
            <w:r>
              <w:rPr>
                <w:rFonts w:asciiTheme="minorEastAsia" w:eastAsiaTheme="minorEastAsia" w:hAnsiTheme="minorEastAsia" w:hint="eastAsia"/>
              </w:rPr>
              <w:t>]</w:t>
            </w:r>
          </w:p>
        </w:tc>
        <w:tc>
          <w:tcPr>
            <w:tcW w:w="431" w:type="dxa"/>
            <w:tcMar>
              <w:left w:w="28" w:type="dxa"/>
              <w:right w:w="28" w:type="dxa"/>
            </w:tcMar>
            <w:vAlign w:val="center"/>
          </w:tcPr>
          <w:p w14:paraId="72EBC453" w14:textId="2E9A678E"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12</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59D78ACE" w14:textId="77777777" w:rsidR="000B1986" w:rsidRDefault="000B1986" w:rsidP="000B1986">
            <w:pPr>
              <w:spacing w:line="250" w:lineRule="exact"/>
              <w:rPr>
                <w:rFonts w:asciiTheme="minorEastAsia" w:eastAsiaTheme="minorEastAsia" w:hAnsiTheme="minorEastAsia"/>
              </w:rPr>
            </w:pPr>
          </w:p>
        </w:tc>
        <w:tc>
          <w:tcPr>
            <w:tcW w:w="4114" w:type="dxa"/>
            <w:gridSpan w:val="2"/>
            <w:tcMar>
              <w:left w:w="28" w:type="dxa"/>
              <w:right w:w="28" w:type="dxa"/>
            </w:tcMar>
            <w:vAlign w:val="center"/>
          </w:tcPr>
          <w:p w14:paraId="3CF4D4FB" w14:textId="485005D1" w:rsidR="000B1986" w:rsidRPr="00582A6D"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 xml:space="preserve"> 2　教育・保育に係る情報の公表</w:t>
            </w:r>
          </w:p>
        </w:tc>
        <w:tc>
          <w:tcPr>
            <w:tcW w:w="435" w:type="dxa"/>
            <w:tcBorders>
              <w:left w:val="single" w:sz="4" w:space="0" w:color="auto"/>
              <w:bottom w:val="single" w:sz="4" w:space="0" w:color="auto"/>
              <w:right w:val="single" w:sz="4" w:space="0" w:color="auto"/>
            </w:tcBorders>
            <w:shd w:val="clear" w:color="auto" w:fill="auto"/>
            <w:vAlign w:val="center"/>
          </w:tcPr>
          <w:p w14:paraId="179B7A5A" w14:textId="0F36957E" w:rsidR="000B1986" w:rsidRPr="00A10EDB" w:rsidRDefault="001031A0" w:rsidP="000B1986">
            <w:pPr>
              <w:spacing w:line="240" w:lineRule="exact"/>
              <w:jc w:val="center"/>
              <w:rPr>
                <w:rFonts w:ascii="ＭＳ ゴシック" w:eastAsia="ＭＳ ゴシック" w:hAnsi="ＭＳ ゴシック"/>
                <w:b/>
                <w:bCs/>
                <w:color w:val="FF0000"/>
                <w:sz w:val="22"/>
              </w:rPr>
            </w:pPr>
            <w:r w:rsidRPr="00A10EDB">
              <w:rPr>
                <w:rFonts w:ascii="ＭＳ ゴシック" w:eastAsia="ＭＳ ゴシック" w:hAnsi="ＭＳ ゴシック" w:hint="eastAsia"/>
                <w:b/>
                <w:bCs/>
                <w:color w:val="FF0000"/>
                <w:sz w:val="22"/>
              </w:rPr>
              <w:t>4</w:t>
            </w:r>
            <w:r w:rsidRPr="00A10EDB">
              <w:rPr>
                <w:rFonts w:ascii="ＭＳ ゴシック" w:eastAsia="ＭＳ ゴシック" w:hAnsi="ＭＳ ゴシック"/>
                <w:b/>
                <w:bCs/>
                <w:color w:val="FF0000"/>
                <w:sz w:val="22"/>
              </w:rPr>
              <w:t>1</w:t>
            </w:r>
          </w:p>
        </w:tc>
      </w:tr>
      <w:tr w:rsidR="000B1986" w14:paraId="1A1B0A98" w14:textId="77777777" w:rsidTr="00DB44A8">
        <w:tc>
          <w:tcPr>
            <w:tcW w:w="4031" w:type="dxa"/>
            <w:tcMar>
              <w:left w:w="28" w:type="dxa"/>
              <w:right w:w="28" w:type="dxa"/>
            </w:tcMar>
            <w:vAlign w:val="center"/>
          </w:tcPr>
          <w:p w14:paraId="2FBBD992"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7</w:t>
            </w:r>
            <w:r>
              <w:rPr>
                <w:rFonts w:asciiTheme="minorEastAsia" w:eastAsiaTheme="minorEastAsia" w:hAnsiTheme="minorEastAsia" w:hint="eastAsia"/>
              </w:rPr>
              <w:t xml:space="preserve">　緊急時等の対応</w:t>
            </w:r>
          </w:p>
        </w:tc>
        <w:tc>
          <w:tcPr>
            <w:tcW w:w="431" w:type="dxa"/>
            <w:tcMar>
              <w:left w:w="28" w:type="dxa"/>
              <w:right w:w="28" w:type="dxa"/>
            </w:tcMar>
            <w:vAlign w:val="center"/>
          </w:tcPr>
          <w:p w14:paraId="549680E4" w14:textId="74DD2CB5"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12</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CDB9647" w14:textId="77777777" w:rsidR="000B1986" w:rsidRDefault="000B1986" w:rsidP="000B1986">
            <w:pPr>
              <w:spacing w:line="250" w:lineRule="exact"/>
              <w:rPr>
                <w:rFonts w:asciiTheme="minorEastAsia" w:eastAsiaTheme="minorEastAsia" w:hAnsiTheme="minorEastAsia"/>
              </w:rPr>
            </w:pPr>
          </w:p>
        </w:tc>
        <w:tc>
          <w:tcPr>
            <w:tcW w:w="4114" w:type="dxa"/>
            <w:gridSpan w:val="2"/>
            <w:tcBorders>
              <w:bottom w:val="single" w:sz="4" w:space="0" w:color="auto"/>
            </w:tcBorders>
            <w:tcMar>
              <w:left w:w="28" w:type="dxa"/>
              <w:right w:w="28" w:type="dxa"/>
            </w:tcMar>
            <w:vAlign w:val="center"/>
          </w:tcPr>
          <w:p w14:paraId="7F20E766" w14:textId="40FC0635" w:rsidR="000B1986" w:rsidRDefault="000B1986" w:rsidP="000B1986">
            <w:pPr>
              <w:spacing w:line="250" w:lineRule="exact"/>
              <w:jc w:val="left"/>
              <w:rPr>
                <w:rFonts w:asciiTheme="minorEastAsia" w:eastAsiaTheme="minorEastAsia" w:hAnsiTheme="minorEastAsia"/>
              </w:rPr>
            </w:pPr>
            <w:r>
              <w:rPr>
                <w:rFonts w:asciiTheme="minorEastAsia" w:eastAsiaTheme="minorEastAsia" w:hAnsiTheme="minorEastAsia" w:hint="eastAsia"/>
              </w:rPr>
              <w:t xml:space="preserve"> 3　法令遵守等の業務管理体制整備</w:t>
            </w:r>
          </w:p>
        </w:tc>
        <w:tc>
          <w:tcPr>
            <w:tcW w:w="435" w:type="dxa"/>
            <w:tcBorders>
              <w:top w:val="single" w:sz="4" w:space="0" w:color="auto"/>
              <w:left w:val="single" w:sz="4" w:space="0" w:color="auto"/>
              <w:bottom w:val="single" w:sz="4" w:space="0" w:color="auto"/>
              <w:right w:val="single" w:sz="4" w:space="0" w:color="auto"/>
            </w:tcBorders>
            <w:tcMar>
              <w:left w:w="28" w:type="dxa"/>
              <w:right w:w="28" w:type="dxa"/>
            </w:tcMar>
          </w:tcPr>
          <w:p w14:paraId="2C5A2A71" w14:textId="0E10CC5B" w:rsidR="000B1986" w:rsidRPr="00A10EDB" w:rsidRDefault="001031A0" w:rsidP="000B1986">
            <w:pPr>
              <w:spacing w:line="240" w:lineRule="exact"/>
              <w:jc w:val="center"/>
              <w:rPr>
                <w:rFonts w:ascii="ＭＳ ゴシック" w:eastAsia="ＭＳ ゴシック" w:hAnsi="ＭＳ ゴシック"/>
                <w:b/>
                <w:bCs/>
                <w:color w:val="FF0000"/>
                <w:sz w:val="22"/>
              </w:rPr>
            </w:pPr>
            <w:r w:rsidRPr="00A10EDB">
              <w:rPr>
                <w:rFonts w:ascii="ＭＳ ゴシック" w:eastAsia="ＭＳ ゴシック" w:hAnsi="ＭＳ ゴシック" w:hint="eastAsia"/>
                <w:b/>
                <w:bCs/>
                <w:color w:val="FF0000"/>
                <w:sz w:val="22"/>
              </w:rPr>
              <w:t>4</w:t>
            </w:r>
            <w:r w:rsidRPr="00A10EDB">
              <w:rPr>
                <w:rFonts w:ascii="ＭＳ ゴシック" w:eastAsia="ＭＳ ゴシック" w:hAnsi="ＭＳ ゴシック"/>
                <w:b/>
                <w:bCs/>
                <w:color w:val="FF0000"/>
                <w:sz w:val="22"/>
              </w:rPr>
              <w:t>2</w:t>
            </w:r>
          </w:p>
        </w:tc>
      </w:tr>
      <w:tr w:rsidR="000B1986" w14:paraId="1D7157E5" w14:textId="77777777" w:rsidTr="00DB44A8">
        <w:tc>
          <w:tcPr>
            <w:tcW w:w="4031" w:type="dxa"/>
            <w:tcMar>
              <w:left w:w="28" w:type="dxa"/>
              <w:right w:w="28" w:type="dxa"/>
            </w:tcMar>
            <w:vAlign w:val="center"/>
          </w:tcPr>
          <w:p w14:paraId="1A721F05"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8</w:t>
            </w:r>
            <w:r>
              <w:rPr>
                <w:rFonts w:asciiTheme="minorEastAsia" w:eastAsiaTheme="minorEastAsia" w:hAnsiTheme="minorEastAsia" w:hint="eastAsia"/>
              </w:rPr>
              <w:t xml:space="preserve">　事故発生の防止及び発生時の対応</w:t>
            </w:r>
          </w:p>
        </w:tc>
        <w:tc>
          <w:tcPr>
            <w:tcW w:w="431" w:type="dxa"/>
            <w:tcMar>
              <w:left w:w="28" w:type="dxa"/>
              <w:right w:w="28" w:type="dxa"/>
            </w:tcMar>
            <w:vAlign w:val="center"/>
          </w:tcPr>
          <w:p w14:paraId="271CC654" w14:textId="4B8B22DF"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12</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5F1513F" w14:textId="77777777" w:rsidR="000B1986" w:rsidRDefault="000B1986" w:rsidP="000B1986">
            <w:pPr>
              <w:spacing w:line="250" w:lineRule="exact"/>
              <w:rPr>
                <w:rFonts w:asciiTheme="minorEastAsia" w:eastAsiaTheme="minorEastAsia" w:hAnsiTheme="minorEastAsia"/>
              </w:rPr>
            </w:pPr>
          </w:p>
        </w:tc>
        <w:tc>
          <w:tcPr>
            <w:tcW w:w="4114"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5C6915C" w14:textId="77777777" w:rsidR="000B1986" w:rsidRDefault="000B1986" w:rsidP="000B1986">
            <w:pPr>
              <w:spacing w:line="250" w:lineRule="exact"/>
              <w:rPr>
                <w:rFonts w:asciiTheme="minorEastAsia" w:eastAsiaTheme="minorEastAsia" w:hAnsiTheme="minorEastAsia"/>
              </w:rPr>
            </w:pPr>
          </w:p>
        </w:tc>
        <w:tc>
          <w:tcPr>
            <w:tcW w:w="435"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DC36E76" w14:textId="77777777" w:rsidR="000B1986" w:rsidRDefault="000B1986" w:rsidP="000B1986">
            <w:pPr>
              <w:spacing w:line="240" w:lineRule="exact"/>
              <w:jc w:val="center"/>
              <w:rPr>
                <w:rFonts w:asciiTheme="minorEastAsia" w:eastAsiaTheme="minorEastAsia" w:hAnsiTheme="minorEastAsia"/>
                <w:sz w:val="22"/>
              </w:rPr>
            </w:pPr>
          </w:p>
        </w:tc>
      </w:tr>
      <w:tr w:rsidR="000B1986" w14:paraId="46E7A7EA" w14:textId="77777777" w:rsidTr="00DB44A8">
        <w:tc>
          <w:tcPr>
            <w:tcW w:w="4031" w:type="dxa"/>
            <w:tcMar>
              <w:left w:w="28" w:type="dxa"/>
              <w:right w:w="28" w:type="dxa"/>
            </w:tcMar>
            <w:vAlign w:val="center"/>
          </w:tcPr>
          <w:p w14:paraId="2045BA6B"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rPr>
              <w:t>29</w:t>
            </w:r>
            <w:r>
              <w:rPr>
                <w:rFonts w:asciiTheme="minorEastAsia" w:eastAsiaTheme="minorEastAsia" w:hAnsiTheme="minorEastAsia" w:hint="eastAsia"/>
              </w:rPr>
              <w:t xml:space="preserve">　</w:t>
            </w:r>
            <w:r w:rsidRPr="009C2C33">
              <w:rPr>
                <w:rFonts w:asciiTheme="minorEastAsia" w:eastAsiaTheme="minorEastAsia" w:hAnsiTheme="minorEastAsia" w:hint="eastAsia"/>
              </w:rPr>
              <w:t>苦情解決</w:t>
            </w:r>
          </w:p>
        </w:tc>
        <w:tc>
          <w:tcPr>
            <w:tcW w:w="431" w:type="dxa"/>
            <w:tcMar>
              <w:left w:w="28" w:type="dxa"/>
              <w:right w:w="28" w:type="dxa"/>
            </w:tcMar>
            <w:vAlign w:val="center"/>
          </w:tcPr>
          <w:p w14:paraId="2E0D66A0" w14:textId="32A15A92"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12</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326D41A" w14:textId="77777777" w:rsidR="000B1986" w:rsidRDefault="000B1986" w:rsidP="000B1986">
            <w:pPr>
              <w:spacing w:line="250" w:lineRule="exact"/>
              <w:rPr>
                <w:rFonts w:asciiTheme="minorEastAsia" w:eastAsiaTheme="minorEastAsia" w:hAnsiTheme="minorEastAsia"/>
              </w:rPr>
            </w:pPr>
          </w:p>
        </w:tc>
        <w:tc>
          <w:tcPr>
            <w:tcW w:w="4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3A3CA55" w14:textId="77777777" w:rsidR="000B1986" w:rsidRDefault="000B1986" w:rsidP="000B1986">
            <w:pPr>
              <w:spacing w:line="250" w:lineRule="exact"/>
              <w:rPr>
                <w:rFonts w:asciiTheme="minorEastAsia" w:eastAsiaTheme="minorEastAsia" w:hAnsiTheme="minorEastAsia"/>
              </w:rPr>
            </w:pP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D95CD0A" w14:textId="77777777" w:rsidR="000B1986" w:rsidRDefault="000B1986" w:rsidP="000B1986">
            <w:pPr>
              <w:spacing w:line="240" w:lineRule="exact"/>
              <w:jc w:val="center"/>
              <w:rPr>
                <w:rFonts w:asciiTheme="minorEastAsia" w:eastAsiaTheme="minorEastAsia" w:hAnsiTheme="minorEastAsia"/>
                <w:sz w:val="22"/>
              </w:rPr>
            </w:pPr>
          </w:p>
        </w:tc>
      </w:tr>
      <w:tr w:rsidR="000B1986" w14:paraId="224B8E7B" w14:textId="77777777" w:rsidTr="00DB44A8">
        <w:tc>
          <w:tcPr>
            <w:tcW w:w="4031" w:type="dxa"/>
            <w:tcMar>
              <w:left w:w="28" w:type="dxa"/>
              <w:right w:w="28" w:type="dxa"/>
            </w:tcMar>
            <w:vAlign w:val="center"/>
          </w:tcPr>
          <w:p w14:paraId="40218716"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0</w:t>
            </w:r>
            <w:r>
              <w:rPr>
                <w:rFonts w:asciiTheme="minorEastAsia" w:eastAsiaTheme="minorEastAsia" w:hAnsiTheme="minorEastAsia" w:hint="eastAsia"/>
              </w:rPr>
              <w:t xml:space="preserve">　</w:t>
            </w:r>
            <w:r w:rsidRPr="00582A6D">
              <w:rPr>
                <w:rFonts w:asciiTheme="minorEastAsia" w:eastAsiaTheme="minorEastAsia" w:hAnsiTheme="minorEastAsia" w:hint="eastAsia"/>
                <w:color w:val="000000" w:themeColor="text1"/>
                <w:spacing w:val="-2"/>
              </w:rPr>
              <w:t>教育・保育給付</w:t>
            </w:r>
            <w:r w:rsidRPr="00582A6D">
              <w:rPr>
                <w:rFonts w:asciiTheme="minorEastAsia" w:eastAsiaTheme="minorEastAsia" w:hAnsiTheme="minorEastAsia" w:hint="eastAsia"/>
                <w:spacing w:val="-2"/>
              </w:rPr>
              <w:t>認定保護者に関する市への通知</w:t>
            </w:r>
          </w:p>
        </w:tc>
        <w:tc>
          <w:tcPr>
            <w:tcW w:w="431" w:type="dxa"/>
            <w:tcMar>
              <w:left w:w="28" w:type="dxa"/>
              <w:right w:w="28" w:type="dxa"/>
            </w:tcMar>
            <w:vAlign w:val="center"/>
          </w:tcPr>
          <w:p w14:paraId="614830FB" w14:textId="7F3992B3"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13</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98BECCB" w14:textId="77777777" w:rsidR="000B1986" w:rsidRDefault="000B1986" w:rsidP="000B1986">
            <w:pPr>
              <w:spacing w:line="250" w:lineRule="exact"/>
              <w:rPr>
                <w:rFonts w:asciiTheme="minorEastAsia" w:eastAsiaTheme="minorEastAsia" w:hAnsiTheme="minorEastAsia"/>
              </w:rPr>
            </w:pPr>
          </w:p>
        </w:tc>
        <w:tc>
          <w:tcPr>
            <w:tcW w:w="4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28" w:type="dxa"/>
              <w:right w:w="28" w:type="dxa"/>
            </w:tcMar>
            <w:vAlign w:val="center"/>
          </w:tcPr>
          <w:p w14:paraId="7807F8E4" w14:textId="77777777" w:rsidR="000B1986" w:rsidRDefault="000B1986" w:rsidP="000B1986">
            <w:pPr>
              <w:spacing w:line="240" w:lineRule="exact"/>
              <w:jc w:val="left"/>
              <w:rPr>
                <w:rFonts w:asciiTheme="minorEastAsia" w:eastAsiaTheme="minorEastAsia" w:hAnsiTheme="minorEastAsia"/>
                <w:sz w:val="22"/>
              </w:rPr>
            </w:pP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E4382A" w14:textId="77777777" w:rsidR="000B1986" w:rsidRDefault="000B1986" w:rsidP="000B1986">
            <w:pPr>
              <w:spacing w:line="240" w:lineRule="exact"/>
              <w:jc w:val="left"/>
              <w:rPr>
                <w:rFonts w:asciiTheme="minorEastAsia" w:eastAsiaTheme="minorEastAsia" w:hAnsiTheme="minorEastAsia"/>
                <w:sz w:val="22"/>
              </w:rPr>
            </w:pPr>
          </w:p>
        </w:tc>
      </w:tr>
      <w:tr w:rsidR="000B1986" w14:paraId="4FA1B385" w14:textId="77777777" w:rsidTr="00DB44A8">
        <w:tc>
          <w:tcPr>
            <w:tcW w:w="4031" w:type="dxa"/>
            <w:tcMar>
              <w:left w:w="28" w:type="dxa"/>
              <w:right w:w="28" w:type="dxa"/>
            </w:tcMar>
            <w:vAlign w:val="center"/>
          </w:tcPr>
          <w:p w14:paraId="47A5DBC0"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w:t>
            </w:r>
            <w:r>
              <w:rPr>
                <w:rFonts w:asciiTheme="minorEastAsia" w:eastAsiaTheme="minorEastAsia" w:hAnsiTheme="minorEastAsia" w:hint="eastAsia"/>
              </w:rPr>
              <w:t xml:space="preserve">　</w:t>
            </w:r>
            <w:r w:rsidRPr="00582A6D">
              <w:rPr>
                <w:rFonts w:asciiTheme="minorEastAsia" w:eastAsiaTheme="minorEastAsia" w:hAnsiTheme="minorEastAsia" w:hint="eastAsia"/>
              </w:rPr>
              <w:t>情報の提供等</w:t>
            </w:r>
          </w:p>
        </w:tc>
        <w:tc>
          <w:tcPr>
            <w:tcW w:w="431" w:type="dxa"/>
            <w:tcMar>
              <w:left w:w="28" w:type="dxa"/>
              <w:right w:w="28" w:type="dxa"/>
            </w:tcMar>
            <w:vAlign w:val="center"/>
          </w:tcPr>
          <w:p w14:paraId="40EC3123" w14:textId="684CBD06"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13</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025E421" w14:textId="77777777" w:rsidR="000B1986" w:rsidRDefault="000B1986" w:rsidP="000B1986">
            <w:pPr>
              <w:spacing w:line="250" w:lineRule="exact"/>
              <w:rPr>
                <w:rFonts w:asciiTheme="minorEastAsia" w:eastAsiaTheme="minorEastAsia" w:hAnsiTheme="minorEastAsia"/>
              </w:rPr>
            </w:pPr>
          </w:p>
        </w:tc>
        <w:tc>
          <w:tcPr>
            <w:tcW w:w="4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8ADACB8" w14:textId="77777777" w:rsidR="000B1986" w:rsidRDefault="000B1986" w:rsidP="000B1986">
            <w:pPr>
              <w:spacing w:line="250" w:lineRule="exact"/>
              <w:rPr>
                <w:rFonts w:asciiTheme="minorEastAsia" w:eastAsiaTheme="minorEastAsia" w:hAnsiTheme="minorEastAsia"/>
              </w:rPr>
            </w:pP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9C7C372" w14:textId="77777777" w:rsidR="000B1986" w:rsidRDefault="000B1986" w:rsidP="000B1986">
            <w:pPr>
              <w:spacing w:line="240" w:lineRule="exact"/>
              <w:jc w:val="center"/>
              <w:rPr>
                <w:rFonts w:asciiTheme="minorEastAsia" w:eastAsiaTheme="minorEastAsia" w:hAnsiTheme="minorEastAsia"/>
                <w:sz w:val="22"/>
              </w:rPr>
            </w:pPr>
          </w:p>
        </w:tc>
      </w:tr>
      <w:tr w:rsidR="000B1986" w14:paraId="7D35A4FB" w14:textId="77777777" w:rsidTr="00DB44A8">
        <w:tc>
          <w:tcPr>
            <w:tcW w:w="4031" w:type="dxa"/>
            <w:tcMar>
              <w:left w:w="28" w:type="dxa"/>
              <w:right w:w="28" w:type="dxa"/>
            </w:tcMar>
            <w:vAlign w:val="center"/>
          </w:tcPr>
          <w:p w14:paraId="0970DD9F"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2</w:t>
            </w:r>
            <w:r>
              <w:rPr>
                <w:rFonts w:asciiTheme="minorEastAsia" w:eastAsiaTheme="minorEastAsia" w:hAnsiTheme="minorEastAsia" w:hint="eastAsia"/>
              </w:rPr>
              <w:t xml:space="preserve">　利益供与等の禁止</w:t>
            </w:r>
          </w:p>
        </w:tc>
        <w:tc>
          <w:tcPr>
            <w:tcW w:w="431" w:type="dxa"/>
            <w:tcMar>
              <w:left w:w="28" w:type="dxa"/>
              <w:right w:w="28" w:type="dxa"/>
            </w:tcMar>
            <w:vAlign w:val="center"/>
          </w:tcPr>
          <w:p w14:paraId="49F2CA3E" w14:textId="0BB12FD3"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13</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245902F" w14:textId="77777777" w:rsidR="000B1986" w:rsidRDefault="000B1986" w:rsidP="000B1986">
            <w:pPr>
              <w:spacing w:line="250" w:lineRule="exact"/>
              <w:rPr>
                <w:rFonts w:asciiTheme="minorEastAsia" w:eastAsiaTheme="minorEastAsia" w:hAnsiTheme="minorEastAsia"/>
              </w:rPr>
            </w:pPr>
          </w:p>
        </w:tc>
        <w:tc>
          <w:tcPr>
            <w:tcW w:w="4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1B8FE84" w14:textId="77777777" w:rsidR="000B1986" w:rsidRDefault="000B1986" w:rsidP="000B1986">
            <w:pPr>
              <w:spacing w:line="250" w:lineRule="exact"/>
              <w:rPr>
                <w:rFonts w:asciiTheme="minorEastAsia" w:eastAsiaTheme="minorEastAsia" w:hAnsiTheme="minorEastAsia"/>
              </w:rPr>
            </w:pP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108E492" w14:textId="77777777" w:rsidR="000B1986" w:rsidRDefault="000B1986" w:rsidP="000B1986">
            <w:pPr>
              <w:spacing w:line="250" w:lineRule="exact"/>
              <w:jc w:val="center"/>
              <w:rPr>
                <w:rFonts w:asciiTheme="minorEastAsia" w:eastAsiaTheme="minorEastAsia" w:hAnsiTheme="minorEastAsia"/>
                <w:sz w:val="22"/>
              </w:rPr>
            </w:pPr>
          </w:p>
        </w:tc>
      </w:tr>
      <w:tr w:rsidR="000B1986" w14:paraId="5D6096F7" w14:textId="77777777" w:rsidTr="00DB44A8">
        <w:tc>
          <w:tcPr>
            <w:tcW w:w="4031" w:type="dxa"/>
            <w:tcMar>
              <w:left w:w="28" w:type="dxa"/>
              <w:right w:w="28" w:type="dxa"/>
            </w:tcMar>
            <w:vAlign w:val="center"/>
          </w:tcPr>
          <w:p w14:paraId="0E07196A" w14:textId="77777777" w:rsidR="000B1986" w:rsidRDefault="000B1986" w:rsidP="000B1986">
            <w:pPr>
              <w:spacing w:line="25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3</w:t>
            </w:r>
            <w:r>
              <w:rPr>
                <w:rFonts w:asciiTheme="minorEastAsia" w:eastAsiaTheme="minorEastAsia" w:hAnsiTheme="minorEastAsia" w:hint="eastAsia"/>
              </w:rPr>
              <w:t xml:space="preserve">　会計の区分</w:t>
            </w:r>
          </w:p>
        </w:tc>
        <w:tc>
          <w:tcPr>
            <w:tcW w:w="431" w:type="dxa"/>
            <w:tcMar>
              <w:left w:w="28" w:type="dxa"/>
              <w:right w:w="28" w:type="dxa"/>
            </w:tcMar>
            <w:vAlign w:val="center"/>
          </w:tcPr>
          <w:p w14:paraId="41669E19" w14:textId="1C67DD54"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13</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8CBED77" w14:textId="77777777" w:rsidR="000B1986" w:rsidRDefault="000B1986" w:rsidP="000B1986">
            <w:pPr>
              <w:spacing w:line="250" w:lineRule="exact"/>
              <w:rPr>
                <w:rFonts w:asciiTheme="minorEastAsia" w:eastAsiaTheme="minorEastAsia" w:hAnsiTheme="minorEastAsia"/>
              </w:rPr>
            </w:pPr>
          </w:p>
        </w:tc>
        <w:tc>
          <w:tcPr>
            <w:tcW w:w="4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261B38A" w14:textId="77777777" w:rsidR="000B1986" w:rsidRDefault="000B1986" w:rsidP="000B1986">
            <w:pPr>
              <w:spacing w:line="250" w:lineRule="exact"/>
              <w:rPr>
                <w:rFonts w:asciiTheme="minorEastAsia" w:eastAsiaTheme="minorEastAsia" w:hAnsiTheme="minorEastAsia"/>
              </w:rPr>
            </w:pP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9318FA5" w14:textId="77777777" w:rsidR="000B1986" w:rsidRDefault="000B1986" w:rsidP="000B1986">
            <w:pPr>
              <w:spacing w:line="240" w:lineRule="exact"/>
              <w:jc w:val="center"/>
              <w:rPr>
                <w:rFonts w:asciiTheme="minorEastAsia" w:eastAsiaTheme="minorEastAsia" w:hAnsiTheme="minorEastAsia"/>
                <w:sz w:val="22"/>
              </w:rPr>
            </w:pPr>
          </w:p>
        </w:tc>
      </w:tr>
      <w:tr w:rsidR="000B1986" w14:paraId="772CD323" w14:textId="77777777" w:rsidTr="00DB44A8">
        <w:tc>
          <w:tcPr>
            <w:tcW w:w="4031" w:type="dxa"/>
            <w:tcBorders>
              <w:bottom w:val="single" w:sz="4" w:space="0" w:color="auto"/>
            </w:tcBorders>
            <w:tcMar>
              <w:left w:w="28" w:type="dxa"/>
              <w:right w:w="28" w:type="dxa"/>
            </w:tcMar>
            <w:vAlign w:val="center"/>
          </w:tcPr>
          <w:p w14:paraId="5D8C5C64" w14:textId="77777777" w:rsidR="000B1986" w:rsidRPr="00582A6D" w:rsidRDefault="000B1986" w:rsidP="000B1986">
            <w:pPr>
              <w:spacing w:line="250" w:lineRule="exact"/>
              <w:rPr>
                <w:rFonts w:asciiTheme="minorEastAsia" w:eastAsiaTheme="minorEastAsia" w:hAnsiTheme="minorEastAsia"/>
              </w:rPr>
            </w:pPr>
            <w:r w:rsidRPr="00582A6D">
              <w:rPr>
                <w:rFonts w:asciiTheme="minorEastAsia" w:eastAsiaTheme="minorEastAsia" w:hAnsiTheme="minorEastAsia" w:hint="eastAsia"/>
              </w:rPr>
              <w:t>3</w:t>
            </w:r>
            <w:r w:rsidRPr="00582A6D">
              <w:rPr>
                <w:rFonts w:asciiTheme="minorEastAsia" w:eastAsiaTheme="minorEastAsia" w:hAnsiTheme="minorEastAsia"/>
              </w:rPr>
              <w:t>4</w:t>
            </w:r>
            <w:r w:rsidRPr="00582A6D">
              <w:rPr>
                <w:rFonts w:asciiTheme="minorEastAsia" w:eastAsiaTheme="minorEastAsia" w:hAnsiTheme="minorEastAsia" w:hint="eastAsia"/>
              </w:rPr>
              <w:t xml:space="preserve">　</w:t>
            </w:r>
            <w:r w:rsidRPr="009C2C33">
              <w:rPr>
                <w:rFonts w:asciiTheme="minorEastAsia" w:eastAsiaTheme="minorEastAsia" w:hAnsiTheme="minorEastAsia" w:hint="eastAsia"/>
              </w:rPr>
              <w:t>記録の整備</w:t>
            </w:r>
          </w:p>
        </w:tc>
        <w:tc>
          <w:tcPr>
            <w:tcW w:w="431" w:type="dxa"/>
            <w:tcBorders>
              <w:bottom w:val="single" w:sz="4" w:space="0" w:color="auto"/>
            </w:tcBorders>
            <w:tcMar>
              <w:left w:w="28" w:type="dxa"/>
              <w:right w:w="28" w:type="dxa"/>
            </w:tcMar>
            <w:vAlign w:val="center"/>
          </w:tcPr>
          <w:p w14:paraId="6CC16049" w14:textId="13FEFFAA" w:rsidR="000B1986" w:rsidRDefault="000B1986" w:rsidP="000B1986">
            <w:pPr>
              <w:spacing w:line="250" w:lineRule="exact"/>
              <w:jc w:val="center"/>
              <w:rPr>
                <w:rFonts w:asciiTheme="minorEastAsia" w:eastAsiaTheme="minorEastAsia" w:hAnsiTheme="minorEastAsia"/>
                <w:sz w:val="22"/>
              </w:rPr>
            </w:pPr>
            <w:r>
              <w:rPr>
                <w:rFonts w:asciiTheme="minorEastAsia" w:eastAsiaTheme="minorEastAsia" w:hAnsiTheme="minorEastAsia" w:hint="eastAsia"/>
                <w:sz w:val="22"/>
              </w:rPr>
              <w:t>13</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197C94E" w14:textId="77777777" w:rsidR="000B1986" w:rsidRDefault="000B1986" w:rsidP="000B1986">
            <w:pPr>
              <w:spacing w:line="250" w:lineRule="exact"/>
              <w:rPr>
                <w:rFonts w:asciiTheme="minorEastAsia" w:eastAsiaTheme="minorEastAsia" w:hAnsiTheme="minorEastAsia"/>
              </w:rPr>
            </w:pPr>
          </w:p>
        </w:tc>
        <w:tc>
          <w:tcPr>
            <w:tcW w:w="4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71287AF" w14:textId="77777777" w:rsidR="000B1986" w:rsidRDefault="000B1986" w:rsidP="000B1986">
            <w:pPr>
              <w:spacing w:line="250" w:lineRule="exact"/>
              <w:rPr>
                <w:rFonts w:asciiTheme="minorEastAsia" w:eastAsiaTheme="minorEastAsia" w:hAnsiTheme="minorEastAsia"/>
              </w:rPr>
            </w:pP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2CEC0FF4" w14:textId="77777777" w:rsidR="000B1986" w:rsidRDefault="000B1986" w:rsidP="000B1986">
            <w:pPr>
              <w:spacing w:line="240" w:lineRule="exact"/>
              <w:jc w:val="center"/>
              <w:rPr>
                <w:rFonts w:asciiTheme="minorEastAsia" w:eastAsiaTheme="minorEastAsia" w:hAnsiTheme="minorEastAsia"/>
                <w:sz w:val="22"/>
              </w:rPr>
            </w:pPr>
          </w:p>
        </w:tc>
      </w:tr>
      <w:tr w:rsidR="000B1986" w14:paraId="620542C9" w14:textId="77777777" w:rsidTr="00DB44A8">
        <w:tc>
          <w:tcPr>
            <w:tcW w:w="4462"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auto"/>
            <w:tcMar>
              <w:left w:w="28" w:type="dxa"/>
              <w:right w:w="28" w:type="dxa"/>
            </w:tcMar>
            <w:vAlign w:val="center"/>
          </w:tcPr>
          <w:p w14:paraId="0DACDB35" w14:textId="77777777" w:rsidR="000B1986" w:rsidRPr="00A34EE3" w:rsidRDefault="000B1986" w:rsidP="000B1986">
            <w:pPr>
              <w:spacing w:line="250" w:lineRule="exact"/>
              <w:jc w:val="left"/>
              <w:rPr>
                <w:rFonts w:asciiTheme="minorEastAsia" w:eastAsiaTheme="minorEastAsia" w:hAnsiTheme="minorEastAsia"/>
                <w:szCs w:val="20"/>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B622C8A" w14:textId="77777777" w:rsidR="000B1986" w:rsidRDefault="000B1986" w:rsidP="000B1986">
            <w:pPr>
              <w:spacing w:line="250" w:lineRule="exact"/>
              <w:rPr>
                <w:rFonts w:asciiTheme="minorEastAsia" w:eastAsiaTheme="minorEastAsia" w:hAnsiTheme="minorEastAsia"/>
              </w:rPr>
            </w:pPr>
          </w:p>
        </w:tc>
        <w:tc>
          <w:tcPr>
            <w:tcW w:w="4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0536B05" w14:textId="77777777" w:rsidR="000B1986" w:rsidRDefault="000B1986" w:rsidP="000B1986">
            <w:pPr>
              <w:spacing w:line="250" w:lineRule="exact"/>
              <w:rPr>
                <w:rFonts w:asciiTheme="minorEastAsia" w:eastAsiaTheme="minorEastAsia" w:hAnsiTheme="minorEastAsia"/>
              </w:rPr>
            </w:pPr>
            <w:r w:rsidRPr="00135DE7">
              <w:rPr>
                <w:rFonts w:asciiTheme="minorEastAsia" w:eastAsiaTheme="minorEastAsia" w:hAnsiTheme="minorEastAsia" w:hint="eastAsia"/>
                <w:color w:val="000000" w:themeColor="text1"/>
              </w:rPr>
              <w:t>（参考）</w:t>
            </w: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B3D8431" w14:textId="77777777" w:rsidR="000B1986" w:rsidRDefault="000B1986" w:rsidP="000B1986">
            <w:pPr>
              <w:spacing w:line="240" w:lineRule="exact"/>
              <w:jc w:val="center"/>
              <w:rPr>
                <w:rFonts w:asciiTheme="minorEastAsia" w:eastAsiaTheme="minorEastAsia" w:hAnsiTheme="minorEastAsia"/>
                <w:sz w:val="22"/>
              </w:rPr>
            </w:pPr>
          </w:p>
        </w:tc>
      </w:tr>
      <w:tr w:rsidR="000B1986" w14:paraId="2686DB84" w14:textId="77777777" w:rsidTr="00DB44A8">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EE003F0" w14:textId="77777777" w:rsidR="000B1986" w:rsidRDefault="000B1986" w:rsidP="000B1986">
            <w:pPr>
              <w:spacing w:line="250" w:lineRule="exact"/>
              <w:ind w:firstLineChars="50" w:firstLine="90"/>
              <w:rPr>
                <w:rFonts w:asciiTheme="minorEastAsia" w:eastAsiaTheme="minorEastAsia" w:hAnsiTheme="minorEastAsia"/>
              </w:rPr>
            </w:pPr>
          </w:p>
        </w:tc>
        <w:tc>
          <w:tcPr>
            <w:tcW w:w="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304161B" w14:textId="77777777" w:rsidR="000B1986" w:rsidRDefault="000B1986" w:rsidP="000B1986">
            <w:pPr>
              <w:spacing w:line="250" w:lineRule="exact"/>
              <w:jc w:val="center"/>
              <w:rPr>
                <w:rFonts w:asciiTheme="minorEastAsia" w:eastAsiaTheme="minorEastAsia" w:hAnsiTheme="minorEastAsia"/>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ED0F6D3" w14:textId="77777777" w:rsidR="000B1986" w:rsidRDefault="000B1986" w:rsidP="000B1986">
            <w:pPr>
              <w:spacing w:line="250" w:lineRule="exact"/>
              <w:rPr>
                <w:rFonts w:asciiTheme="minorEastAsia" w:eastAsiaTheme="minorEastAsia" w:hAnsiTheme="minorEastAsia"/>
              </w:rPr>
            </w:pPr>
          </w:p>
        </w:tc>
        <w:tc>
          <w:tcPr>
            <w:tcW w:w="4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19A07F2" w14:textId="77777777" w:rsidR="000B1986" w:rsidRDefault="000B1986" w:rsidP="000B1986">
            <w:pPr>
              <w:spacing w:line="250" w:lineRule="exact"/>
              <w:rPr>
                <w:rFonts w:asciiTheme="minorEastAsia" w:eastAsiaTheme="minorEastAsia" w:hAnsiTheme="minorEastAsia"/>
              </w:rPr>
            </w:pPr>
            <w:r w:rsidRPr="00135DE7">
              <w:rPr>
                <w:rFonts w:asciiTheme="minorEastAsia" w:eastAsiaTheme="minorEastAsia" w:hAnsiTheme="minorEastAsia" w:hint="eastAsia"/>
              </w:rPr>
              <w:t>処遇改善等加算の加算額に係る使途等について</w:t>
            </w: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D2F9C29" w14:textId="69BF2B31" w:rsidR="000B1986" w:rsidRDefault="000B1986" w:rsidP="000B1986">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38</w:t>
            </w:r>
          </w:p>
        </w:tc>
      </w:tr>
      <w:tr w:rsidR="000B1986" w:rsidRPr="00333610" w14:paraId="5A3608DC" w14:textId="77777777" w:rsidTr="00DB44A8">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EA00BEE" w14:textId="77777777" w:rsidR="000B1986" w:rsidRPr="00333610" w:rsidRDefault="000B1986" w:rsidP="000B1986">
            <w:pPr>
              <w:spacing w:line="250" w:lineRule="exact"/>
              <w:rPr>
                <w:rFonts w:asciiTheme="minorEastAsia" w:eastAsiaTheme="minorEastAsia" w:hAnsiTheme="minorEastAsia"/>
              </w:rPr>
            </w:pPr>
          </w:p>
        </w:tc>
        <w:tc>
          <w:tcPr>
            <w:tcW w:w="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CF66D0B" w14:textId="77777777" w:rsidR="000B1986" w:rsidRPr="00333610" w:rsidRDefault="000B1986" w:rsidP="000B1986">
            <w:pPr>
              <w:spacing w:line="250" w:lineRule="exact"/>
              <w:jc w:val="center"/>
              <w:rPr>
                <w:rFonts w:asciiTheme="minorEastAsia" w:eastAsiaTheme="minorEastAsia" w:hAnsiTheme="minorEastAsia"/>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4C2390F" w14:textId="77777777" w:rsidR="000B1986" w:rsidRPr="00333610" w:rsidRDefault="000B1986" w:rsidP="000B1986">
            <w:pPr>
              <w:spacing w:line="250" w:lineRule="exact"/>
              <w:rPr>
                <w:rFonts w:asciiTheme="minorEastAsia" w:eastAsiaTheme="minorEastAsia" w:hAnsiTheme="minorEastAsia"/>
              </w:rPr>
            </w:pPr>
          </w:p>
        </w:tc>
        <w:tc>
          <w:tcPr>
            <w:tcW w:w="4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A13A3E0" w14:textId="44F25E03" w:rsidR="000B1986" w:rsidRPr="00333610" w:rsidRDefault="000B1986" w:rsidP="000B1986">
            <w:pPr>
              <w:spacing w:line="250" w:lineRule="exact"/>
              <w:rPr>
                <w:rFonts w:asciiTheme="minorEastAsia" w:eastAsiaTheme="minorEastAsia" w:hAnsiTheme="minorEastAsia"/>
                <w:color w:val="000000" w:themeColor="text1"/>
              </w:rPr>
            </w:pPr>
            <w:r w:rsidRPr="00333610">
              <w:rPr>
                <w:rFonts w:asciiTheme="minorEastAsia" w:eastAsiaTheme="minorEastAsia" w:hAnsiTheme="minorEastAsia" w:hint="eastAsia"/>
                <w:szCs w:val="20"/>
              </w:rPr>
              <w:t>こども家庭庁</w:t>
            </w:r>
            <w:r w:rsidRPr="00333610">
              <w:rPr>
                <w:rFonts w:asciiTheme="minorEastAsia" w:eastAsiaTheme="minorEastAsia" w:hAnsiTheme="minorEastAsia" w:hint="eastAsia"/>
              </w:rPr>
              <w:t>・埼玉県・市のホームページ</w:t>
            </w: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E82C7C0" w14:textId="1D8242D6" w:rsidR="000B1986" w:rsidRPr="00333610" w:rsidRDefault="000B1986" w:rsidP="000B1986">
            <w:pPr>
              <w:spacing w:line="240" w:lineRule="exact"/>
              <w:jc w:val="center"/>
              <w:rPr>
                <w:rFonts w:asciiTheme="minorEastAsia" w:eastAsiaTheme="minorEastAsia" w:hAnsiTheme="minorEastAsia"/>
                <w:color w:val="000000" w:themeColor="text1"/>
                <w:sz w:val="22"/>
              </w:rPr>
            </w:pPr>
            <w:r w:rsidRPr="00333610">
              <w:rPr>
                <w:rFonts w:asciiTheme="minorEastAsia" w:eastAsiaTheme="minorEastAsia" w:hAnsiTheme="minorEastAsia" w:hint="eastAsia"/>
                <w:color w:val="000000" w:themeColor="text1"/>
                <w:sz w:val="22"/>
              </w:rPr>
              <w:t>39</w:t>
            </w:r>
          </w:p>
        </w:tc>
      </w:tr>
    </w:tbl>
    <w:p w14:paraId="65FEC047" w14:textId="77777777" w:rsidR="0099107E" w:rsidRPr="00333610" w:rsidRDefault="0099107E" w:rsidP="00537E2D">
      <w:pPr>
        <w:rPr>
          <w:rFonts w:asciiTheme="minorEastAsia" w:eastAsiaTheme="minorEastAsia" w:hAnsiTheme="minorEastAsia"/>
          <w:szCs w:val="20"/>
        </w:rPr>
      </w:pPr>
    </w:p>
    <w:p w14:paraId="79235442" w14:textId="77777777" w:rsidR="00537E2D" w:rsidRPr="00FA783C" w:rsidRDefault="00537E2D" w:rsidP="00537E2D">
      <w:pPr>
        <w:rPr>
          <w:rFonts w:asciiTheme="minorEastAsia" w:eastAsiaTheme="minorEastAsia" w:hAnsiTheme="minorEastAsia"/>
          <w:szCs w:val="20"/>
        </w:rPr>
      </w:pPr>
    </w:p>
    <w:p w14:paraId="4EB19702" w14:textId="77777777" w:rsidR="004E1299" w:rsidRPr="00333610" w:rsidRDefault="004E1299" w:rsidP="004E1299">
      <w:pPr>
        <w:rPr>
          <w:rFonts w:asciiTheme="minorEastAsia" w:eastAsiaTheme="minorEastAsia" w:hAnsiTheme="minorEastAsia"/>
          <w:szCs w:val="20"/>
        </w:rPr>
      </w:pPr>
      <w:r w:rsidRPr="00333610">
        <w:rPr>
          <w:rFonts w:asciiTheme="minorEastAsia" w:eastAsiaTheme="minorEastAsia" w:hAnsiTheme="minorEastAsia" w:hint="eastAsia"/>
          <w:szCs w:val="20"/>
        </w:rPr>
        <w:t xml:space="preserve">　　基準や給付費について内閣府から示されている主なＱ＆Ａ（こども家庭庁ホームページに掲載）</w:t>
      </w:r>
    </w:p>
    <w:p w14:paraId="0DFB0E15" w14:textId="77777777" w:rsidR="004E1299" w:rsidRPr="00333610" w:rsidRDefault="004E1299" w:rsidP="004E1299">
      <w:pPr>
        <w:rPr>
          <w:rFonts w:asciiTheme="minorEastAsia" w:eastAsiaTheme="minorEastAsia" w:hAnsiTheme="minorEastAsia"/>
          <w:szCs w:val="20"/>
        </w:rPr>
      </w:pPr>
      <w:r w:rsidRPr="00333610">
        <w:rPr>
          <w:rFonts w:asciiTheme="minorEastAsia" w:eastAsiaTheme="minorEastAsia" w:hAnsiTheme="minorEastAsia" w:hint="eastAsia"/>
          <w:szCs w:val="20"/>
        </w:rPr>
        <w:t xml:space="preserve">　　・事業者向けＦＡＱ［第７版］　平成27年3月</w:t>
      </w:r>
    </w:p>
    <w:p w14:paraId="7357F3BF" w14:textId="77777777" w:rsidR="004E1299" w:rsidRPr="00333610" w:rsidRDefault="004E1299" w:rsidP="004E1299">
      <w:pPr>
        <w:rPr>
          <w:rFonts w:asciiTheme="minorEastAsia" w:eastAsiaTheme="minorEastAsia" w:hAnsiTheme="minorEastAsia"/>
          <w:szCs w:val="20"/>
        </w:rPr>
      </w:pPr>
      <w:r w:rsidRPr="00333610">
        <w:rPr>
          <w:rFonts w:asciiTheme="minorEastAsia" w:eastAsiaTheme="minorEastAsia" w:hAnsiTheme="minorEastAsia" w:hint="eastAsia"/>
          <w:szCs w:val="20"/>
        </w:rPr>
        <w:t xml:space="preserve">　　・公定価格に関するＦＡＱ（Ver.２２）　令和５年６月７日時点版</w:t>
      </w:r>
    </w:p>
    <w:p w14:paraId="102EE877" w14:textId="77777777" w:rsidR="004E1299" w:rsidRPr="00333610" w:rsidRDefault="004E1299" w:rsidP="004E1299">
      <w:pPr>
        <w:rPr>
          <w:rFonts w:asciiTheme="minorEastAsia" w:eastAsiaTheme="minorEastAsia" w:hAnsiTheme="minorEastAsia"/>
          <w:szCs w:val="20"/>
        </w:rPr>
      </w:pPr>
      <w:r w:rsidRPr="00333610">
        <w:rPr>
          <w:rFonts w:asciiTheme="minorEastAsia" w:eastAsiaTheme="minorEastAsia" w:hAnsiTheme="minorEastAsia" w:hint="eastAsia"/>
          <w:szCs w:val="20"/>
        </w:rPr>
        <w:t xml:space="preserve">　　・公定価格に関する情報　令和5年12月6日</w:t>
      </w:r>
    </w:p>
    <w:p w14:paraId="71FC5BB6" w14:textId="6D6E6BB2" w:rsidR="00537E2D" w:rsidRPr="00333610" w:rsidRDefault="004E1299" w:rsidP="004E1299">
      <w:pPr>
        <w:rPr>
          <w:rFonts w:asciiTheme="minorEastAsia" w:eastAsiaTheme="minorEastAsia" w:hAnsiTheme="minorEastAsia"/>
          <w:szCs w:val="20"/>
        </w:rPr>
      </w:pPr>
      <w:r w:rsidRPr="00333610">
        <w:rPr>
          <w:rFonts w:asciiTheme="minorEastAsia" w:eastAsiaTheme="minorEastAsia" w:hAnsiTheme="minorEastAsia" w:hint="eastAsia"/>
          <w:szCs w:val="20"/>
        </w:rPr>
        <w:t xml:space="preserve">　　・「施設型給付費等に係る処遇改善等加算IIに係る研修修了要件について」　令和4年12月7日</w:t>
      </w:r>
    </w:p>
    <w:p w14:paraId="402689C5" w14:textId="77777777" w:rsidR="004E1299" w:rsidRDefault="004E1299" w:rsidP="004E1299">
      <w:pPr>
        <w:rPr>
          <w:rFonts w:hAnsi="ＭＳ 明朝"/>
          <w:szCs w:val="20"/>
        </w:rPr>
      </w:pPr>
    </w:p>
    <w:p w14:paraId="79573878" w14:textId="77777777" w:rsidR="00226012" w:rsidRPr="0099107E" w:rsidRDefault="00226012">
      <w:pPr>
        <w:rPr>
          <w:rFonts w:asciiTheme="minorEastAsia" w:eastAsiaTheme="minorEastAsia" w:hAnsiTheme="minorEastAsia"/>
          <w:color w:val="FF0000"/>
          <w:szCs w:val="20"/>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000C3E38" w14:textId="77777777">
        <w:tc>
          <w:tcPr>
            <w:tcW w:w="1134" w:type="dxa"/>
            <w:tcBorders>
              <w:bottom w:val="single" w:sz="8" w:space="0" w:color="auto"/>
            </w:tcBorders>
            <w:shd w:val="pct10" w:color="auto" w:fill="auto"/>
            <w:vAlign w:val="center"/>
          </w:tcPr>
          <w:p w14:paraId="221E4E67" w14:textId="77777777" w:rsidR="00226012" w:rsidRDefault="001A584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lastRenderedPageBreak/>
              <w:t>点検項目</w:t>
            </w:r>
          </w:p>
          <w:p w14:paraId="7FB2942A" w14:textId="77777777" w:rsidR="00226012" w:rsidRDefault="001A584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根拠法令等</w:t>
            </w:r>
          </w:p>
        </w:tc>
        <w:tc>
          <w:tcPr>
            <w:tcW w:w="5245" w:type="dxa"/>
            <w:tcBorders>
              <w:bottom w:val="single" w:sz="8" w:space="0" w:color="auto"/>
            </w:tcBorders>
            <w:shd w:val="pct10" w:color="auto" w:fill="auto"/>
            <w:vAlign w:val="center"/>
          </w:tcPr>
          <w:p w14:paraId="00EB0BCB" w14:textId="77777777" w:rsidR="00226012" w:rsidRDefault="001A584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確認事項</w:t>
            </w:r>
          </w:p>
        </w:tc>
        <w:tc>
          <w:tcPr>
            <w:tcW w:w="851" w:type="dxa"/>
            <w:tcBorders>
              <w:bottom w:val="single" w:sz="8" w:space="0" w:color="auto"/>
            </w:tcBorders>
            <w:shd w:val="pct10" w:color="auto" w:fill="auto"/>
            <w:vAlign w:val="center"/>
          </w:tcPr>
          <w:p w14:paraId="54301A06" w14:textId="77777777" w:rsidR="00226012" w:rsidRDefault="001A584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点検結果</w:t>
            </w:r>
          </w:p>
        </w:tc>
        <w:tc>
          <w:tcPr>
            <w:tcW w:w="2835" w:type="dxa"/>
            <w:tcBorders>
              <w:bottom w:val="single" w:sz="8" w:space="0" w:color="auto"/>
            </w:tcBorders>
            <w:shd w:val="pct10" w:color="auto" w:fill="auto"/>
            <w:vAlign w:val="center"/>
          </w:tcPr>
          <w:p w14:paraId="5463499F" w14:textId="77777777" w:rsidR="00226012" w:rsidRDefault="001A5841">
            <w:pPr>
              <w:autoSpaceDE w:val="0"/>
              <w:autoSpaceDN w:val="0"/>
              <w:spacing w:line="260" w:lineRule="exact"/>
              <w:jc w:val="center"/>
              <w:rPr>
                <w:rFonts w:asciiTheme="minorEastAsia" w:eastAsiaTheme="minorEastAsia" w:hAnsiTheme="minorEastAsia"/>
                <w:b/>
                <w:spacing w:val="-4"/>
                <w:szCs w:val="20"/>
              </w:rPr>
            </w:pPr>
            <w:r>
              <w:rPr>
                <w:rFonts w:asciiTheme="minorEastAsia" w:eastAsiaTheme="minorEastAsia" w:hAnsiTheme="minorEastAsia" w:hint="eastAsia"/>
                <w:b/>
                <w:spacing w:val="-4"/>
                <w:szCs w:val="20"/>
              </w:rPr>
              <w:t>不適合の場合：その状況・改善方法</w:t>
            </w:r>
          </w:p>
        </w:tc>
      </w:tr>
      <w:tr w:rsidR="00D32FB1" w14:paraId="4A1525D3" w14:textId="77777777" w:rsidTr="0042719E">
        <w:tc>
          <w:tcPr>
            <w:tcW w:w="10065" w:type="dxa"/>
            <w:gridSpan w:val="4"/>
            <w:tcBorders>
              <w:top w:val="single" w:sz="8" w:space="0" w:color="auto"/>
              <w:bottom w:val="single" w:sz="8" w:space="0" w:color="auto"/>
            </w:tcBorders>
            <w:shd w:val="pct5" w:color="auto" w:fill="auto"/>
          </w:tcPr>
          <w:p w14:paraId="684C16D7" w14:textId="77777777" w:rsidR="00D32FB1" w:rsidRDefault="004817A9" w:rsidP="00E82C03">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 xml:space="preserve">第１　</w:t>
            </w:r>
            <w:r w:rsidR="001B4440">
              <w:rPr>
                <w:rFonts w:asciiTheme="majorEastAsia" w:eastAsiaTheme="majorEastAsia" w:hAnsiTheme="majorEastAsia" w:hint="eastAsia"/>
              </w:rPr>
              <w:t>設置</w:t>
            </w:r>
            <w:r w:rsidR="00E91A9F">
              <w:rPr>
                <w:rFonts w:asciiTheme="majorEastAsia" w:eastAsiaTheme="majorEastAsia" w:hAnsiTheme="majorEastAsia" w:hint="eastAsia"/>
              </w:rPr>
              <w:t>認可</w:t>
            </w:r>
            <w:r w:rsidR="001B4440">
              <w:rPr>
                <w:rFonts w:asciiTheme="majorEastAsia" w:eastAsiaTheme="majorEastAsia" w:hAnsiTheme="majorEastAsia" w:hint="eastAsia"/>
              </w:rPr>
              <w:t>基準</w:t>
            </w:r>
            <w:r w:rsidR="00E82C03">
              <w:rPr>
                <w:rFonts w:asciiTheme="majorEastAsia" w:eastAsiaTheme="majorEastAsia" w:hAnsiTheme="majorEastAsia" w:hint="eastAsia"/>
              </w:rPr>
              <w:t>（抜粋）</w:t>
            </w:r>
          </w:p>
        </w:tc>
      </w:tr>
      <w:tr w:rsidR="001B4440" w14:paraId="750283F4" w14:textId="77777777" w:rsidTr="001B4440">
        <w:trPr>
          <w:trHeight w:val="60"/>
        </w:trPr>
        <w:tc>
          <w:tcPr>
            <w:tcW w:w="10065" w:type="dxa"/>
            <w:gridSpan w:val="4"/>
            <w:tcBorders>
              <w:top w:val="single" w:sz="4" w:space="0" w:color="auto"/>
            </w:tcBorders>
          </w:tcPr>
          <w:p w14:paraId="2858E2D3" w14:textId="77777777" w:rsidR="001B4440" w:rsidRPr="005977A7" w:rsidRDefault="001B4440" w:rsidP="001B444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（幼稚園設置基準）</w:t>
            </w:r>
          </w:p>
        </w:tc>
      </w:tr>
      <w:tr w:rsidR="00D32FB1" w14:paraId="47B1C0CD" w14:textId="77777777" w:rsidTr="00D63A44">
        <w:trPr>
          <w:trHeight w:val="326"/>
        </w:trPr>
        <w:tc>
          <w:tcPr>
            <w:tcW w:w="1134" w:type="dxa"/>
            <w:tcBorders>
              <w:top w:val="single" w:sz="4" w:space="0" w:color="auto"/>
            </w:tcBorders>
          </w:tcPr>
          <w:p w14:paraId="7C8D1688" w14:textId="77777777" w:rsidR="00D32FB1" w:rsidRDefault="001B4440" w:rsidP="001B4440">
            <w:pPr>
              <w:autoSpaceDE w:val="0"/>
              <w:autoSpaceDN w:val="0"/>
              <w:spacing w:line="240" w:lineRule="exact"/>
              <w:jc w:val="left"/>
              <w:rPr>
                <w:rFonts w:asciiTheme="minorEastAsia" w:eastAsiaTheme="minorEastAsia" w:hAnsiTheme="minorEastAsia"/>
                <w:w w:val="80"/>
              </w:rPr>
            </w:pPr>
            <w:r w:rsidRPr="005A42EA">
              <w:rPr>
                <w:rFonts w:asciiTheme="majorEastAsia" w:eastAsiaTheme="majorEastAsia" w:hAnsiTheme="majorEastAsia" w:hint="eastAsia"/>
                <w:w w:val="90"/>
              </w:rPr>
              <w:t xml:space="preserve">1 </w:t>
            </w:r>
            <w:r>
              <w:rPr>
                <w:rFonts w:asciiTheme="majorEastAsia" w:eastAsiaTheme="majorEastAsia" w:hAnsiTheme="majorEastAsia" w:hint="eastAsia"/>
                <w:w w:val="90"/>
              </w:rPr>
              <w:t>基準の向上</w:t>
            </w:r>
          </w:p>
        </w:tc>
        <w:tc>
          <w:tcPr>
            <w:tcW w:w="8931" w:type="dxa"/>
            <w:gridSpan w:val="3"/>
            <w:tcBorders>
              <w:top w:val="single" w:sz="8" w:space="0" w:color="auto"/>
            </w:tcBorders>
          </w:tcPr>
          <w:p w14:paraId="4BA65904" w14:textId="77777777" w:rsidR="00D32FB1" w:rsidRDefault="001B4440" w:rsidP="001B4440">
            <w:pPr>
              <w:autoSpaceDE w:val="0"/>
              <w:autoSpaceDN w:val="0"/>
              <w:spacing w:line="260" w:lineRule="exact"/>
              <w:ind w:leftChars="100" w:left="180" w:firstLineChars="100" w:firstLine="180"/>
              <w:rPr>
                <w:rFonts w:asciiTheme="minorEastAsia" w:eastAsiaTheme="minorEastAsia" w:hAnsiTheme="minorEastAsia"/>
              </w:rPr>
            </w:pPr>
            <w:r w:rsidRPr="001B4440">
              <w:rPr>
                <w:rFonts w:asciiTheme="minorEastAsia" w:eastAsiaTheme="minorEastAsia" w:hAnsiTheme="minorEastAsia" w:hint="eastAsia"/>
              </w:rPr>
              <w:t>設置基準は、幼稚園を設置するのに必要な最低の基準を示すものであるから、幼稚園の設置者は、幼稚園の水準の向上を図ることに努めなければならない。</w:t>
            </w:r>
          </w:p>
        </w:tc>
      </w:tr>
      <w:tr w:rsidR="001B4440" w:rsidRPr="001B4440" w14:paraId="321153DF" w14:textId="77777777" w:rsidTr="00900599">
        <w:trPr>
          <w:trHeight w:val="70"/>
        </w:trPr>
        <w:tc>
          <w:tcPr>
            <w:tcW w:w="1134" w:type="dxa"/>
          </w:tcPr>
          <w:p w14:paraId="093E43DB" w14:textId="77777777" w:rsidR="001B4440" w:rsidRDefault="001B4440" w:rsidP="001B444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sidRPr="005A42EA">
              <w:rPr>
                <w:rFonts w:asciiTheme="majorEastAsia" w:eastAsiaTheme="majorEastAsia" w:hAnsiTheme="majorEastAsia" w:hint="eastAsia"/>
                <w:w w:val="90"/>
              </w:rPr>
              <w:t xml:space="preserve"> </w:t>
            </w:r>
            <w:r>
              <w:rPr>
                <w:rFonts w:asciiTheme="majorEastAsia" w:eastAsiaTheme="majorEastAsia" w:hAnsiTheme="majorEastAsia" w:hint="eastAsia"/>
                <w:w w:val="90"/>
              </w:rPr>
              <w:t>一学級の</w:t>
            </w:r>
          </w:p>
          <w:p w14:paraId="34BDD1B2" w14:textId="77777777" w:rsidR="001B4440" w:rsidRPr="003C46A9" w:rsidRDefault="001B4440" w:rsidP="00900599">
            <w:pPr>
              <w:autoSpaceDE w:val="0"/>
              <w:autoSpaceDN w:val="0"/>
              <w:spacing w:line="200" w:lineRule="exact"/>
              <w:jc w:val="left"/>
              <w:rPr>
                <w:rFonts w:asciiTheme="majorEastAsia" w:eastAsiaTheme="majorEastAsia" w:hAnsiTheme="majorEastAsia"/>
                <w:w w:val="90"/>
              </w:rPr>
            </w:pPr>
            <w:r>
              <w:rPr>
                <w:rFonts w:asciiTheme="majorEastAsia" w:eastAsiaTheme="majorEastAsia" w:hAnsiTheme="majorEastAsia" w:hint="eastAsia"/>
                <w:w w:val="90"/>
              </w:rPr>
              <w:t>幼児数</w:t>
            </w:r>
          </w:p>
        </w:tc>
        <w:tc>
          <w:tcPr>
            <w:tcW w:w="8931" w:type="dxa"/>
            <w:gridSpan w:val="3"/>
            <w:tcBorders>
              <w:top w:val="single" w:sz="4" w:space="0" w:color="auto"/>
              <w:bottom w:val="single" w:sz="4" w:space="0" w:color="auto"/>
            </w:tcBorders>
          </w:tcPr>
          <w:p w14:paraId="712268C9" w14:textId="77777777" w:rsidR="001B4440" w:rsidRDefault="00EC32CB" w:rsidP="001B444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sidR="001B4440">
              <w:rPr>
                <w:rFonts w:asciiTheme="minorEastAsia" w:eastAsiaTheme="minorEastAsia" w:hAnsiTheme="minorEastAsia" w:hint="eastAsia"/>
              </w:rPr>
              <w:t xml:space="preserve">　</w:t>
            </w:r>
            <w:r w:rsidR="001B4440" w:rsidRPr="001B4440">
              <w:rPr>
                <w:rFonts w:asciiTheme="minorEastAsia" w:eastAsiaTheme="minorEastAsia" w:hAnsiTheme="minorEastAsia" w:hint="eastAsia"/>
              </w:rPr>
              <w:t>一学級の幼児数は、</w:t>
            </w:r>
            <w:r w:rsidR="001B4440">
              <w:rPr>
                <w:rFonts w:asciiTheme="minorEastAsia" w:eastAsiaTheme="minorEastAsia" w:hAnsiTheme="minorEastAsia" w:hint="eastAsia"/>
              </w:rPr>
              <w:t>３５</w:t>
            </w:r>
            <w:r w:rsidR="001B4440" w:rsidRPr="001B4440">
              <w:rPr>
                <w:rFonts w:asciiTheme="minorEastAsia" w:eastAsiaTheme="minorEastAsia" w:hAnsiTheme="minorEastAsia" w:hint="eastAsia"/>
              </w:rPr>
              <w:t>人以下を原則とする。</w:t>
            </w:r>
          </w:p>
          <w:p w14:paraId="501AE007" w14:textId="77777777" w:rsidR="00EC32CB" w:rsidRDefault="00EC32CB" w:rsidP="0049639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2)　</w:t>
            </w:r>
            <w:r w:rsidRPr="00EC32CB">
              <w:rPr>
                <w:rFonts w:asciiTheme="minorEastAsia" w:eastAsiaTheme="minorEastAsia" w:hAnsiTheme="minorEastAsia" w:hint="eastAsia"/>
              </w:rPr>
              <w:t>３歳児学級の幼児数は、２０人以下を原則とし、それを超える場合には、補助教員（幼稚園教諭免許を所有している者）を配置しなければならない。</w:t>
            </w:r>
            <w:r w:rsidR="0049639F" w:rsidRPr="0049639F">
              <w:rPr>
                <w:rFonts w:asciiTheme="minorEastAsia" w:eastAsiaTheme="minorEastAsia" w:hAnsiTheme="minorEastAsia" w:hint="eastAsia"/>
                <w:b/>
              </w:rPr>
              <w:t>［</w:t>
            </w:r>
            <w:r w:rsidR="0049639F" w:rsidRPr="0049639F">
              <w:rPr>
                <w:rFonts w:asciiTheme="minorEastAsia" w:eastAsiaTheme="minorEastAsia" w:hAnsiTheme="minorEastAsia" w:hint="eastAsia"/>
              </w:rPr>
              <w:t>県の設置認可基準</w:t>
            </w:r>
            <w:r w:rsidR="0049639F" w:rsidRPr="0049639F">
              <w:rPr>
                <w:rFonts w:asciiTheme="minorEastAsia" w:eastAsiaTheme="minorEastAsia" w:hAnsiTheme="minorEastAsia" w:hint="eastAsia"/>
                <w:b/>
              </w:rPr>
              <w:t>］</w:t>
            </w:r>
          </w:p>
        </w:tc>
      </w:tr>
      <w:tr w:rsidR="00900599" w:rsidRPr="001B4440" w14:paraId="3BEE9003" w14:textId="77777777" w:rsidTr="00900599">
        <w:trPr>
          <w:trHeight w:val="70"/>
        </w:trPr>
        <w:tc>
          <w:tcPr>
            <w:tcW w:w="1134" w:type="dxa"/>
          </w:tcPr>
          <w:p w14:paraId="5DCB57FE" w14:textId="77777777" w:rsidR="00900599" w:rsidRDefault="00900599" w:rsidP="0090059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w:t>
            </w:r>
            <w:r w:rsidRPr="00900599">
              <w:rPr>
                <w:rFonts w:asciiTheme="majorEastAsia" w:eastAsiaTheme="majorEastAsia" w:hAnsiTheme="majorEastAsia" w:hint="eastAsia"/>
                <w:w w:val="90"/>
              </w:rPr>
              <w:t xml:space="preserve"> </w:t>
            </w:r>
            <w:r>
              <w:rPr>
                <w:rFonts w:asciiTheme="majorEastAsia" w:eastAsiaTheme="majorEastAsia" w:hAnsiTheme="majorEastAsia" w:hint="eastAsia"/>
                <w:w w:val="90"/>
              </w:rPr>
              <w:t>学級の編成</w:t>
            </w:r>
          </w:p>
        </w:tc>
        <w:tc>
          <w:tcPr>
            <w:tcW w:w="8931" w:type="dxa"/>
            <w:gridSpan w:val="3"/>
            <w:tcBorders>
              <w:top w:val="single" w:sz="4" w:space="0" w:color="auto"/>
              <w:bottom w:val="single" w:sz="4" w:space="0" w:color="auto"/>
            </w:tcBorders>
          </w:tcPr>
          <w:p w14:paraId="5CFB9E23" w14:textId="77777777" w:rsidR="00900599" w:rsidRDefault="00900599" w:rsidP="001B444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900599">
              <w:rPr>
                <w:rFonts w:asciiTheme="minorEastAsia" w:eastAsiaTheme="minorEastAsia" w:hAnsiTheme="minorEastAsia" w:hint="eastAsia"/>
              </w:rPr>
              <w:t>学級は、学年の初めの日の前日において同じ年齢にある幼児で編制することを原則とする。</w:t>
            </w:r>
          </w:p>
        </w:tc>
      </w:tr>
      <w:tr w:rsidR="001B4440" w14:paraId="26049C63" w14:textId="77777777" w:rsidTr="00F3702B">
        <w:trPr>
          <w:trHeight w:val="572"/>
        </w:trPr>
        <w:tc>
          <w:tcPr>
            <w:tcW w:w="1134" w:type="dxa"/>
          </w:tcPr>
          <w:p w14:paraId="4A17A120" w14:textId="77777777" w:rsidR="001B4440" w:rsidRPr="003C46A9" w:rsidRDefault="00900599" w:rsidP="0090059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w:t>
            </w:r>
            <w:r w:rsidR="001B4440" w:rsidRPr="005A42EA">
              <w:rPr>
                <w:rFonts w:asciiTheme="majorEastAsia" w:eastAsiaTheme="majorEastAsia" w:hAnsiTheme="majorEastAsia" w:hint="eastAsia"/>
                <w:w w:val="90"/>
              </w:rPr>
              <w:t xml:space="preserve"> </w:t>
            </w:r>
            <w:r>
              <w:rPr>
                <w:rFonts w:asciiTheme="majorEastAsia" w:eastAsiaTheme="majorEastAsia" w:hAnsiTheme="majorEastAsia" w:hint="eastAsia"/>
                <w:w w:val="90"/>
              </w:rPr>
              <w:t>教職員</w:t>
            </w:r>
          </w:p>
        </w:tc>
        <w:tc>
          <w:tcPr>
            <w:tcW w:w="8931" w:type="dxa"/>
            <w:gridSpan w:val="3"/>
            <w:tcBorders>
              <w:top w:val="single" w:sz="4" w:space="0" w:color="auto"/>
              <w:bottom w:val="single" w:sz="4" w:space="0" w:color="auto"/>
            </w:tcBorders>
          </w:tcPr>
          <w:p w14:paraId="078D20E5" w14:textId="77777777" w:rsidR="00900599" w:rsidRDefault="001B4440" w:rsidP="0090059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　</w:t>
            </w:r>
            <w:r w:rsidR="00900599" w:rsidRPr="00900599">
              <w:rPr>
                <w:rFonts w:asciiTheme="minorEastAsia" w:eastAsiaTheme="minorEastAsia" w:hAnsiTheme="minorEastAsia" w:hint="eastAsia"/>
              </w:rPr>
              <w:t>幼稚園には、園長のほか、各学級ごとに少なくとも専任の主幹教諭、指導教諭又は教諭（</w:t>
            </w:r>
            <w:r w:rsidR="00EC32CB">
              <w:rPr>
                <w:rFonts w:asciiTheme="minorEastAsia" w:eastAsiaTheme="minorEastAsia" w:hAnsiTheme="minorEastAsia" w:hint="eastAsia"/>
              </w:rPr>
              <w:t>2)</w:t>
            </w:r>
            <w:r w:rsidR="00900599" w:rsidRPr="00900599">
              <w:rPr>
                <w:rFonts w:asciiTheme="minorEastAsia" w:eastAsiaTheme="minorEastAsia" w:hAnsiTheme="minorEastAsia" w:hint="eastAsia"/>
              </w:rPr>
              <w:t>において「教諭等」という。）を</w:t>
            </w:r>
            <w:r w:rsidR="00900599">
              <w:rPr>
                <w:rFonts w:asciiTheme="minorEastAsia" w:eastAsiaTheme="minorEastAsia" w:hAnsiTheme="minorEastAsia" w:hint="eastAsia"/>
              </w:rPr>
              <w:t>１</w:t>
            </w:r>
            <w:r w:rsidR="00900599" w:rsidRPr="00900599">
              <w:rPr>
                <w:rFonts w:asciiTheme="minorEastAsia" w:eastAsiaTheme="minorEastAsia" w:hAnsiTheme="minorEastAsia" w:hint="eastAsia"/>
              </w:rPr>
              <w:t>人置かなければならない。</w:t>
            </w:r>
          </w:p>
          <w:p w14:paraId="4C33A39E" w14:textId="77777777" w:rsidR="00EC32CB" w:rsidRPr="00900599" w:rsidRDefault="00EC32CB" w:rsidP="00EC32C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 xml:space="preserve">　</w:t>
            </w:r>
            <w:r>
              <w:rPr>
                <w:rFonts w:hint="eastAsia"/>
              </w:rPr>
              <w:t xml:space="preserve"> </w:t>
            </w:r>
            <w:r w:rsidRPr="00EC32CB">
              <w:rPr>
                <w:rFonts w:asciiTheme="minorEastAsia" w:eastAsiaTheme="minorEastAsia" w:hAnsiTheme="minorEastAsia" w:hint="eastAsia"/>
              </w:rPr>
              <w:t>園長は原則として専任とし、専任教諭は、一学級に１人以上を配置しなければならない。</w:t>
            </w:r>
            <w:r w:rsidR="0049639F" w:rsidRPr="0049639F">
              <w:rPr>
                <w:rFonts w:asciiTheme="minorEastAsia" w:eastAsiaTheme="minorEastAsia" w:hAnsiTheme="minorEastAsia" w:hint="eastAsia"/>
                <w:b/>
              </w:rPr>
              <w:t>［</w:t>
            </w:r>
            <w:r w:rsidR="0049639F" w:rsidRPr="0049639F">
              <w:rPr>
                <w:rFonts w:asciiTheme="minorEastAsia" w:eastAsiaTheme="minorEastAsia" w:hAnsiTheme="minorEastAsia" w:hint="eastAsia"/>
              </w:rPr>
              <w:t>県の設置認可基準</w:t>
            </w:r>
            <w:r w:rsidR="0049639F" w:rsidRPr="0049639F">
              <w:rPr>
                <w:rFonts w:asciiTheme="minorEastAsia" w:eastAsiaTheme="minorEastAsia" w:hAnsiTheme="minorEastAsia" w:hint="eastAsia"/>
                <w:b/>
              </w:rPr>
              <w:t>］</w:t>
            </w:r>
          </w:p>
          <w:p w14:paraId="7418C79A" w14:textId="77777777" w:rsidR="00900599" w:rsidRPr="00900599" w:rsidRDefault="00900599" w:rsidP="0090059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sidRPr="00900599">
              <w:rPr>
                <w:rFonts w:asciiTheme="minorEastAsia" w:eastAsiaTheme="minorEastAsia" w:hAnsiTheme="minorEastAsia" w:hint="eastAsia"/>
              </w:rPr>
              <w:t xml:space="preserve">　特別の事情があるときは、教諭等は、専任の副園長又は教頭が兼ね、又は当該幼稚園の学級数の</w:t>
            </w:r>
            <w:r>
              <w:rPr>
                <w:rFonts w:asciiTheme="minorEastAsia" w:eastAsiaTheme="minorEastAsia" w:hAnsiTheme="minorEastAsia" w:hint="eastAsia"/>
              </w:rPr>
              <w:t>３</w:t>
            </w:r>
            <w:r w:rsidRPr="00900599">
              <w:rPr>
                <w:rFonts w:asciiTheme="minorEastAsia" w:eastAsiaTheme="minorEastAsia" w:hAnsiTheme="minorEastAsia" w:hint="eastAsia"/>
              </w:rPr>
              <w:t>分の</w:t>
            </w:r>
            <w:r>
              <w:rPr>
                <w:rFonts w:asciiTheme="minorEastAsia" w:eastAsiaTheme="minorEastAsia" w:hAnsiTheme="minorEastAsia" w:hint="eastAsia"/>
              </w:rPr>
              <w:t>１</w:t>
            </w:r>
            <w:r w:rsidRPr="00900599">
              <w:rPr>
                <w:rFonts w:asciiTheme="minorEastAsia" w:eastAsiaTheme="minorEastAsia" w:hAnsiTheme="minorEastAsia" w:hint="eastAsia"/>
              </w:rPr>
              <w:t>の範囲内で、専任の助教諭若しくは講師を</w:t>
            </w:r>
            <w:r w:rsidR="00E82C03">
              <w:rPr>
                <w:rFonts w:asciiTheme="minorEastAsia" w:eastAsiaTheme="minorEastAsia" w:hAnsiTheme="minorEastAsia" w:hint="eastAsia"/>
              </w:rPr>
              <w:t>もって</w:t>
            </w:r>
            <w:r w:rsidRPr="00900599">
              <w:rPr>
                <w:rFonts w:asciiTheme="minorEastAsia" w:eastAsiaTheme="minorEastAsia" w:hAnsiTheme="minorEastAsia" w:hint="eastAsia"/>
              </w:rPr>
              <w:t>代えることができる。</w:t>
            </w:r>
          </w:p>
          <w:p w14:paraId="75AE4BAA" w14:textId="77777777" w:rsidR="00900599" w:rsidRPr="00900599" w:rsidRDefault="00900599" w:rsidP="0090059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sidRPr="00900599">
              <w:rPr>
                <w:rFonts w:asciiTheme="minorEastAsia" w:eastAsiaTheme="minorEastAsia" w:hAnsiTheme="minorEastAsia" w:hint="eastAsia"/>
              </w:rPr>
              <w:t xml:space="preserve">　専任でない園長を置く幼稚園にあつては、</w:t>
            </w:r>
            <w:r>
              <w:rPr>
                <w:rFonts w:asciiTheme="minorEastAsia" w:eastAsiaTheme="minorEastAsia" w:hAnsiTheme="minorEastAsia" w:hint="eastAsia"/>
              </w:rPr>
              <w:t>1)、2)</w:t>
            </w:r>
            <w:r w:rsidRPr="00900599">
              <w:rPr>
                <w:rFonts w:asciiTheme="minorEastAsia" w:eastAsiaTheme="minorEastAsia" w:hAnsiTheme="minorEastAsia" w:hint="eastAsia"/>
              </w:rPr>
              <w:t>の規定により置く主幹教諭、指導教諭、教諭、助教諭又は講師のほか、副園長、教頭、主幹教諭、指導教諭、教諭、助教諭又は講師を</w:t>
            </w:r>
            <w:r>
              <w:rPr>
                <w:rFonts w:asciiTheme="minorEastAsia" w:eastAsiaTheme="minorEastAsia" w:hAnsiTheme="minorEastAsia" w:hint="eastAsia"/>
              </w:rPr>
              <w:t>１</w:t>
            </w:r>
            <w:r w:rsidRPr="00900599">
              <w:rPr>
                <w:rFonts w:asciiTheme="minorEastAsia" w:eastAsiaTheme="minorEastAsia" w:hAnsiTheme="minorEastAsia" w:hint="eastAsia"/>
              </w:rPr>
              <w:t>人置くことを原則とする。</w:t>
            </w:r>
          </w:p>
          <w:p w14:paraId="3A99A82D" w14:textId="77777777" w:rsidR="00900599" w:rsidRPr="00900599" w:rsidRDefault="00900599" w:rsidP="0090059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w:t>
            </w:r>
            <w:r w:rsidRPr="00900599">
              <w:rPr>
                <w:rFonts w:asciiTheme="minorEastAsia" w:eastAsiaTheme="minorEastAsia" w:hAnsiTheme="minorEastAsia" w:hint="eastAsia"/>
              </w:rPr>
              <w:t xml:space="preserve">　幼稚園に置く教員等は、教育上必要と認められる場合は、他の学校の教員等と兼ねることができる。</w:t>
            </w:r>
          </w:p>
          <w:p w14:paraId="33D5A416" w14:textId="77777777" w:rsidR="001B4440" w:rsidRPr="00E17950" w:rsidRDefault="00900599" w:rsidP="0090059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5)　</w:t>
            </w:r>
            <w:r w:rsidRPr="00900599">
              <w:rPr>
                <w:rFonts w:asciiTheme="minorEastAsia" w:eastAsiaTheme="minorEastAsia" w:hAnsiTheme="minorEastAsia" w:hint="eastAsia"/>
              </w:rPr>
              <w:t>幼稚園には、養護をつかさどる主幹教諭、養護教諭又は養護助教諭及び事務職員を置くように努めなければならない。</w:t>
            </w:r>
          </w:p>
        </w:tc>
      </w:tr>
      <w:tr w:rsidR="001B4440" w14:paraId="1939FB66" w14:textId="77777777" w:rsidTr="00F3702B">
        <w:trPr>
          <w:trHeight w:val="572"/>
        </w:trPr>
        <w:tc>
          <w:tcPr>
            <w:tcW w:w="1134" w:type="dxa"/>
          </w:tcPr>
          <w:p w14:paraId="19F044E1" w14:textId="77777777" w:rsidR="001B4440" w:rsidRPr="005A42EA" w:rsidRDefault="00900599" w:rsidP="0090059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5</w:t>
            </w:r>
            <w:r w:rsidR="001B4440" w:rsidRPr="005A42EA">
              <w:rPr>
                <w:rFonts w:asciiTheme="majorEastAsia" w:eastAsiaTheme="majorEastAsia" w:hAnsiTheme="majorEastAsia" w:hint="eastAsia"/>
                <w:w w:val="90"/>
              </w:rPr>
              <w:t xml:space="preserve"> </w:t>
            </w:r>
            <w:r>
              <w:rPr>
                <w:rFonts w:asciiTheme="majorEastAsia" w:eastAsiaTheme="majorEastAsia" w:hAnsiTheme="majorEastAsia" w:hint="eastAsia"/>
                <w:w w:val="90"/>
              </w:rPr>
              <w:t>施設・設備</w:t>
            </w:r>
          </w:p>
        </w:tc>
        <w:tc>
          <w:tcPr>
            <w:tcW w:w="8931" w:type="dxa"/>
            <w:gridSpan w:val="3"/>
            <w:tcBorders>
              <w:top w:val="single" w:sz="4" w:space="0" w:color="auto"/>
              <w:bottom w:val="single" w:sz="4" w:space="0" w:color="auto"/>
            </w:tcBorders>
          </w:tcPr>
          <w:p w14:paraId="318F2715" w14:textId="77777777" w:rsidR="0049639F" w:rsidRDefault="0049639F" w:rsidP="0049639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　</w:t>
            </w:r>
            <w:r w:rsidRPr="0049639F">
              <w:rPr>
                <w:rFonts w:asciiTheme="minorEastAsia" w:eastAsiaTheme="minorEastAsia" w:hAnsiTheme="minorEastAsia" w:hint="eastAsia"/>
              </w:rPr>
              <w:t>園地</w:t>
            </w:r>
            <w:r w:rsidRPr="0049639F">
              <w:rPr>
                <w:rFonts w:asciiTheme="minorEastAsia" w:eastAsiaTheme="minorEastAsia" w:hAnsiTheme="minorEastAsia" w:hint="eastAsia"/>
                <w:w w:val="86"/>
              </w:rPr>
              <w:t>（園舎敷地、運動場及びその他の用に供される敷地）</w:t>
            </w:r>
            <w:r w:rsidRPr="0049639F">
              <w:rPr>
                <w:rFonts w:asciiTheme="minorEastAsia" w:eastAsiaTheme="minorEastAsia" w:hAnsiTheme="minorEastAsia" w:hint="eastAsia"/>
              </w:rPr>
              <w:t>は、同一敷地内にあり、かつ、面積は１，０００㎡以上であること。</w:t>
            </w:r>
            <w:r w:rsidRPr="0049639F">
              <w:rPr>
                <w:rFonts w:asciiTheme="minorEastAsia" w:eastAsiaTheme="minorEastAsia" w:hAnsiTheme="minorEastAsia" w:hint="eastAsia"/>
                <w:b/>
              </w:rPr>
              <w:t>［</w:t>
            </w:r>
            <w:r w:rsidRPr="0049639F">
              <w:rPr>
                <w:rFonts w:asciiTheme="minorEastAsia" w:eastAsiaTheme="minorEastAsia" w:hAnsiTheme="minorEastAsia" w:hint="eastAsia"/>
              </w:rPr>
              <w:t>県の設置認可基準</w:t>
            </w:r>
            <w:r w:rsidRPr="0049639F">
              <w:rPr>
                <w:rFonts w:asciiTheme="minorEastAsia" w:eastAsiaTheme="minorEastAsia" w:hAnsiTheme="minorEastAsia" w:hint="eastAsia"/>
                <w:b/>
              </w:rPr>
              <w:t>］</w:t>
            </w:r>
          </w:p>
          <w:p w14:paraId="5BDB2512" w14:textId="77777777" w:rsidR="0049639F" w:rsidRDefault="0049639F" w:rsidP="0049639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w:t>
            </w:r>
            <w:r w:rsidRPr="00252FDB">
              <w:rPr>
                <w:rFonts w:asciiTheme="minorEastAsia" w:eastAsiaTheme="minorEastAsia" w:hAnsiTheme="minorEastAsia" w:hint="eastAsia"/>
              </w:rPr>
              <w:t>園舎の面積</w:t>
            </w:r>
          </w:p>
          <w:tbl>
            <w:tblPr>
              <w:tblStyle w:val="a7"/>
              <w:tblW w:w="0" w:type="auto"/>
              <w:tblInd w:w="370" w:type="dxa"/>
              <w:tblLayout w:type="fixed"/>
              <w:tblLook w:val="04A0" w:firstRow="1" w:lastRow="0" w:firstColumn="1" w:lastColumn="0" w:noHBand="0" w:noVBand="1"/>
            </w:tblPr>
            <w:tblGrid>
              <w:gridCol w:w="1417"/>
              <w:gridCol w:w="3544"/>
            </w:tblGrid>
            <w:tr w:rsidR="0049639F" w14:paraId="0E144159" w14:textId="77777777" w:rsidTr="0049639F">
              <w:tc>
                <w:tcPr>
                  <w:tcW w:w="1417" w:type="dxa"/>
                  <w:tcBorders>
                    <w:bottom w:val="double" w:sz="4" w:space="0" w:color="auto"/>
                  </w:tcBorders>
                </w:tcPr>
                <w:p w14:paraId="012A1895" w14:textId="77777777" w:rsidR="0049639F" w:rsidRDefault="0049639F" w:rsidP="0049639F">
                  <w:pPr>
                    <w:spacing w:line="260" w:lineRule="exact"/>
                    <w:jc w:val="center"/>
                    <w:rPr>
                      <w:rFonts w:asciiTheme="minorEastAsia" w:eastAsiaTheme="minorEastAsia" w:hAnsiTheme="minorEastAsia"/>
                    </w:rPr>
                  </w:pPr>
                  <w:r>
                    <w:rPr>
                      <w:rFonts w:asciiTheme="minorEastAsia" w:eastAsiaTheme="minorEastAsia" w:hAnsiTheme="minorEastAsia" w:hint="eastAsia"/>
                    </w:rPr>
                    <w:t>学級数</w:t>
                  </w:r>
                </w:p>
              </w:tc>
              <w:tc>
                <w:tcPr>
                  <w:tcW w:w="3544" w:type="dxa"/>
                  <w:tcBorders>
                    <w:bottom w:val="double" w:sz="4" w:space="0" w:color="auto"/>
                  </w:tcBorders>
                </w:tcPr>
                <w:p w14:paraId="46FDB4F7" w14:textId="77777777" w:rsidR="0049639F" w:rsidRDefault="0049639F" w:rsidP="0049639F">
                  <w:pPr>
                    <w:spacing w:line="260" w:lineRule="exact"/>
                    <w:jc w:val="center"/>
                    <w:rPr>
                      <w:rFonts w:asciiTheme="minorEastAsia" w:eastAsiaTheme="minorEastAsia" w:hAnsiTheme="minorEastAsia"/>
                    </w:rPr>
                  </w:pPr>
                  <w:r>
                    <w:rPr>
                      <w:rFonts w:asciiTheme="minorEastAsia" w:eastAsiaTheme="minorEastAsia" w:hAnsiTheme="minorEastAsia" w:hint="eastAsia"/>
                    </w:rPr>
                    <w:t>面積</w:t>
                  </w:r>
                </w:p>
              </w:tc>
            </w:tr>
            <w:tr w:rsidR="0049639F" w14:paraId="3152EC1E" w14:textId="77777777" w:rsidTr="0049639F">
              <w:tc>
                <w:tcPr>
                  <w:tcW w:w="1417" w:type="dxa"/>
                  <w:tcBorders>
                    <w:top w:val="double" w:sz="4" w:space="0" w:color="auto"/>
                  </w:tcBorders>
                </w:tcPr>
                <w:p w14:paraId="3A1BBB90" w14:textId="77777777" w:rsidR="0049639F" w:rsidRDefault="0049639F" w:rsidP="0049639F">
                  <w:pPr>
                    <w:spacing w:line="260" w:lineRule="exact"/>
                    <w:rPr>
                      <w:rFonts w:asciiTheme="minorEastAsia" w:eastAsiaTheme="minorEastAsia" w:hAnsiTheme="minorEastAsia"/>
                    </w:rPr>
                  </w:pPr>
                  <w:r>
                    <w:rPr>
                      <w:rFonts w:asciiTheme="minorEastAsia" w:eastAsiaTheme="minorEastAsia" w:hAnsiTheme="minorEastAsia" w:hint="eastAsia"/>
                    </w:rPr>
                    <w:t>１</w:t>
                  </w:r>
                  <w:r w:rsidRPr="00AB1197">
                    <w:rPr>
                      <w:rFonts w:asciiTheme="minorEastAsia" w:eastAsiaTheme="minorEastAsia" w:hAnsiTheme="minorEastAsia" w:hint="eastAsia"/>
                    </w:rPr>
                    <w:t>学級</w:t>
                  </w:r>
                </w:p>
              </w:tc>
              <w:tc>
                <w:tcPr>
                  <w:tcW w:w="3544" w:type="dxa"/>
                  <w:tcBorders>
                    <w:top w:val="double" w:sz="4" w:space="0" w:color="auto"/>
                  </w:tcBorders>
                </w:tcPr>
                <w:p w14:paraId="54F7610C" w14:textId="77777777" w:rsidR="0049639F" w:rsidRDefault="0049639F" w:rsidP="0049639F">
                  <w:pPr>
                    <w:spacing w:line="260" w:lineRule="exact"/>
                    <w:rPr>
                      <w:rFonts w:asciiTheme="minorEastAsia" w:eastAsiaTheme="minorEastAsia" w:hAnsiTheme="minorEastAsia"/>
                    </w:rPr>
                  </w:pPr>
                  <w:r>
                    <w:rPr>
                      <w:rFonts w:asciiTheme="minorEastAsia" w:eastAsiaTheme="minorEastAsia" w:hAnsiTheme="minorEastAsia" w:hint="eastAsia"/>
                    </w:rPr>
                    <w:t>１８０㎡</w:t>
                  </w:r>
                </w:p>
              </w:tc>
            </w:tr>
            <w:tr w:rsidR="0049639F" w14:paraId="3DCDCBBA" w14:textId="77777777" w:rsidTr="0049639F">
              <w:tc>
                <w:tcPr>
                  <w:tcW w:w="1417" w:type="dxa"/>
                </w:tcPr>
                <w:p w14:paraId="5538FDCF" w14:textId="77777777" w:rsidR="0049639F" w:rsidRPr="00CA1520" w:rsidRDefault="0049639F" w:rsidP="0049639F">
                  <w:pPr>
                    <w:spacing w:line="260" w:lineRule="exact"/>
                    <w:rPr>
                      <w:rFonts w:asciiTheme="minorEastAsia" w:eastAsiaTheme="minorEastAsia" w:hAnsiTheme="minorEastAsia"/>
                    </w:rPr>
                  </w:pPr>
                  <w:r>
                    <w:rPr>
                      <w:rFonts w:asciiTheme="minorEastAsia" w:eastAsiaTheme="minorEastAsia" w:hAnsiTheme="minorEastAsia" w:hint="eastAsia"/>
                    </w:rPr>
                    <w:t>２</w:t>
                  </w:r>
                  <w:r w:rsidRPr="00CA1520">
                    <w:rPr>
                      <w:rFonts w:asciiTheme="minorEastAsia" w:eastAsiaTheme="minorEastAsia" w:hAnsiTheme="minorEastAsia" w:hint="eastAsia"/>
                    </w:rPr>
                    <w:t>学級以上</w:t>
                  </w:r>
                </w:p>
              </w:tc>
              <w:tc>
                <w:tcPr>
                  <w:tcW w:w="3544" w:type="dxa"/>
                </w:tcPr>
                <w:p w14:paraId="066DCFE9" w14:textId="77777777" w:rsidR="0049639F" w:rsidRDefault="0049639F" w:rsidP="0049639F">
                  <w:pPr>
                    <w:spacing w:line="260" w:lineRule="exact"/>
                    <w:rPr>
                      <w:rFonts w:asciiTheme="minorEastAsia" w:eastAsiaTheme="minorEastAsia" w:hAnsiTheme="minorEastAsia"/>
                    </w:rPr>
                  </w:pPr>
                  <w:r>
                    <w:rPr>
                      <w:rFonts w:asciiTheme="minorEastAsia" w:eastAsiaTheme="minorEastAsia" w:hAnsiTheme="minorEastAsia" w:hint="eastAsia"/>
                    </w:rPr>
                    <w:t>３２０㎡＋１００㎡×（</w:t>
                  </w:r>
                  <w:r w:rsidRPr="00CA1520">
                    <w:rPr>
                      <w:rFonts w:asciiTheme="minorEastAsia" w:eastAsiaTheme="minorEastAsia" w:hAnsiTheme="minorEastAsia" w:hint="eastAsia"/>
                    </w:rPr>
                    <w:t>学級数</w:t>
                  </w:r>
                  <w:r>
                    <w:rPr>
                      <w:rFonts w:asciiTheme="minorEastAsia" w:eastAsiaTheme="minorEastAsia" w:hAnsiTheme="minorEastAsia" w:hint="eastAsia"/>
                    </w:rPr>
                    <w:t>－２）</w:t>
                  </w:r>
                </w:p>
              </w:tc>
            </w:tr>
          </w:tbl>
          <w:p w14:paraId="1B0D6D3F" w14:textId="77777777" w:rsidR="0049639F" w:rsidRDefault="0049639F" w:rsidP="0049639F">
            <w:pPr>
              <w:autoSpaceDE w:val="0"/>
              <w:autoSpaceDN w:val="0"/>
              <w:spacing w:line="100" w:lineRule="exact"/>
              <w:ind w:left="180" w:hangingChars="100" w:hanging="180"/>
              <w:rPr>
                <w:rFonts w:asciiTheme="minorEastAsia" w:eastAsiaTheme="minorEastAsia" w:hAnsiTheme="minorEastAsia"/>
              </w:rPr>
            </w:pPr>
          </w:p>
          <w:p w14:paraId="6D24D915" w14:textId="77777777" w:rsidR="0049639F" w:rsidRDefault="0049639F" w:rsidP="0049639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運動場</w:t>
            </w:r>
            <w:r w:rsidRPr="00252FDB">
              <w:rPr>
                <w:rFonts w:asciiTheme="minorEastAsia" w:eastAsiaTheme="minorEastAsia" w:hAnsiTheme="minorEastAsia" w:hint="eastAsia"/>
              </w:rPr>
              <w:t>の面積</w:t>
            </w:r>
          </w:p>
          <w:tbl>
            <w:tblPr>
              <w:tblStyle w:val="a7"/>
              <w:tblW w:w="0" w:type="auto"/>
              <w:tblInd w:w="370" w:type="dxa"/>
              <w:tblLayout w:type="fixed"/>
              <w:tblLook w:val="04A0" w:firstRow="1" w:lastRow="0" w:firstColumn="1" w:lastColumn="0" w:noHBand="0" w:noVBand="1"/>
            </w:tblPr>
            <w:tblGrid>
              <w:gridCol w:w="1417"/>
              <w:gridCol w:w="3544"/>
            </w:tblGrid>
            <w:tr w:rsidR="0049639F" w14:paraId="5FC88170" w14:textId="77777777" w:rsidTr="0049639F">
              <w:tc>
                <w:tcPr>
                  <w:tcW w:w="1417" w:type="dxa"/>
                  <w:tcBorders>
                    <w:bottom w:val="double" w:sz="4" w:space="0" w:color="auto"/>
                  </w:tcBorders>
                </w:tcPr>
                <w:p w14:paraId="39A8FA9B" w14:textId="77777777" w:rsidR="0049639F" w:rsidRDefault="0049639F" w:rsidP="0049639F">
                  <w:pPr>
                    <w:spacing w:line="260" w:lineRule="exact"/>
                    <w:jc w:val="center"/>
                    <w:rPr>
                      <w:rFonts w:asciiTheme="minorEastAsia" w:eastAsiaTheme="minorEastAsia" w:hAnsiTheme="minorEastAsia"/>
                    </w:rPr>
                  </w:pPr>
                  <w:r>
                    <w:rPr>
                      <w:rFonts w:asciiTheme="minorEastAsia" w:eastAsiaTheme="minorEastAsia" w:hAnsiTheme="minorEastAsia" w:hint="eastAsia"/>
                    </w:rPr>
                    <w:t>学級数</w:t>
                  </w:r>
                </w:p>
              </w:tc>
              <w:tc>
                <w:tcPr>
                  <w:tcW w:w="3544" w:type="dxa"/>
                  <w:tcBorders>
                    <w:bottom w:val="double" w:sz="4" w:space="0" w:color="auto"/>
                  </w:tcBorders>
                </w:tcPr>
                <w:p w14:paraId="22A2EF71" w14:textId="77777777" w:rsidR="0049639F" w:rsidRDefault="0049639F" w:rsidP="0049639F">
                  <w:pPr>
                    <w:spacing w:line="260" w:lineRule="exact"/>
                    <w:jc w:val="center"/>
                    <w:rPr>
                      <w:rFonts w:asciiTheme="minorEastAsia" w:eastAsiaTheme="minorEastAsia" w:hAnsiTheme="minorEastAsia"/>
                    </w:rPr>
                  </w:pPr>
                  <w:r>
                    <w:rPr>
                      <w:rFonts w:asciiTheme="minorEastAsia" w:eastAsiaTheme="minorEastAsia" w:hAnsiTheme="minorEastAsia" w:hint="eastAsia"/>
                    </w:rPr>
                    <w:t>面積</w:t>
                  </w:r>
                </w:p>
              </w:tc>
            </w:tr>
            <w:tr w:rsidR="0049639F" w14:paraId="0F93CF7B" w14:textId="77777777" w:rsidTr="0049639F">
              <w:tc>
                <w:tcPr>
                  <w:tcW w:w="1417" w:type="dxa"/>
                  <w:tcBorders>
                    <w:top w:val="double" w:sz="4" w:space="0" w:color="auto"/>
                  </w:tcBorders>
                </w:tcPr>
                <w:p w14:paraId="2A1A9927" w14:textId="77777777" w:rsidR="0049639F" w:rsidRDefault="0049639F" w:rsidP="0049639F">
                  <w:pPr>
                    <w:spacing w:line="260" w:lineRule="exact"/>
                    <w:rPr>
                      <w:rFonts w:asciiTheme="minorEastAsia" w:eastAsiaTheme="minorEastAsia" w:hAnsiTheme="minorEastAsia"/>
                    </w:rPr>
                  </w:pPr>
                  <w:r>
                    <w:rPr>
                      <w:rFonts w:asciiTheme="minorEastAsia" w:eastAsiaTheme="minorEastAsia" w:hAnsiTheme="minorEastAsia" w:hint="eastAsia"/>
                    </w:rPr>
                    <w:t>２</w:t>
                  </w:r>
                  <w:r w:rsidRPr="00AB1197">
                    <w:rPr>
                      <w:rFonts w:asciiTheme="minorEastAsia" w:eastAsiaTheme="minorEastAsia" w:hAnsiTheme="minorEastAsia" w:hint="eastAsia"/>
                    </w:rPr>
                    <w:t>学級</w:t>
                  </w:r>
                  <w:r>
                    <w:rPr>
                      <w:rFonts w:asciiTheme="minorEastAsia" w:eastAsiaTheme="minorEastAsia" w:hAnsiTheme="minorEastAsia" w:hint="eastAsia"/>
                    </w:rPr>
                    <w:t>以下</w:t>
                  </w:r>
                </w:p>
              </w:tc>
              <w:tc>
                <w:tcPr>
                  <w:tcW w:w="3544" w:type="dxa"/>
                  <w:tcBorders>
                    <w:top w:val="double" w:sz="4" w:space="0" w:color="auto"/>
                  </w:tcBorders>
                </w:tcPr>
                <w:p w14:paraId="5972437C" w14:textId="77777777" w:rsidR="0049639F" w:rsidRDefault="0049639F" w:rsidP="0049639F">
                  <w:pPr>
                    <w:spacing w:line="260" w:lineRule="exact"/>
                    <w:rPr>
                      <w:rFonts w:asciiTheme="minorEastAsia" w:eastAsiaTheme="minorEastAsia" w:hAnsiTheme="minorEastAsia"/>
                    </w:rPr>
                  </w:pPr>
                  <w:r>
                    <w:rPr>
                      <w:rFonts w:asciiTheme="minorEastAsia" w:eastAsiaTheme="minorEastAsia" w:hAnsiTheme="minorEastAsia" w:hint="eastAsia"/>
                    </w:rPr>
                    <w:t>３３０㎡＋３０㎡×（</w:t>
                  </w:r>
                  <w:r w:rsidRPr="00CA1520">
                    <w:rPr>
                      <w:rFonts w:asciiTheme="minorEastAsia" w:eastAsiaTheme="minorEastAsia" w:hAnsiTheme="minorEastAsia" w:hint="eastAsia"/>
                    </w:rPr>
                    <w:t>学級数</w:t>
                  </w:r>
                  <w:r>
                    <w:rPr>
                      <w:rFonts w:asciiTheme="minorEastAsia" w:eastAsiaTheme="minorEastAsia" w:hAnsiTheme="minorEastAsia" w:hint="eastAsia"/>
                    </w:rPr>
                    <w:t>－１）</w:t>
                  </w:r>
                </w:p>
              </w:tc>
            </w:tr>
            <w:tr w:rsidR="0049639F" w14:paraId="7AEA8AFC" w14:textId="77777777" w:rsidTr="0049639F">
              <w:tc>
                <w:tcPr>
                  <w:tcW w:w="1417" w:type="dxa"/>
                </w:tcPr>
                <w:p w14:paraId="348B5696" w14:textId="77777777" w:rsidR="0049639F" w:rsidRPr="00CA1520" w:rsidRDefault="0049639F" w:rsidP="0049639F">
                  <w:pPr>
                    <w:spacing w:line="260" w:lineRule="exact"/>
                    <w:rPr>
                      <w:rFonts w:asciiTheme="minorEastAsia" w:eastAsiaTheme="minorEastAsia" w:hAnsiTheme="minorEastAsia"/>
                    </w:rPr>
                  </w:pPr>
                  <w:r>
                    <w:rPr>
                      <w:rFonts w:asciiTheme="minorEastAsia" w:eastAsiaTheme="minorEastAsia" w:hAnsiTheme="minorEastAsia" w:hint="eastAsia"/>
                    </w:rPr>
                    <w:t>３</w:t>
                  </w:r>
                  <w:r w:rsidRPr="00CA1520">
                    <w:rPr>
                      <w:rFonts w:asciiTheme="minorEastAsia" w:eastAsiaTheme="minorEastAsia" w:hAnsiTheme="minorEastAsia" w:hint="eastAsia"/>
                    </w:rPr>
                    <w:t>学級以上</w:t>
                  </w:r>
                </w:p>
              </w:tc>
              <w:tc>
                <w:tcPr>
                  <w:tcW w:w="3544" w:type="dxa"/>
                </w:tcPr>
                <w:p w14:paraId="6085751C" w14:textId="77777777" w:rsidR="0049639F" w:rsidRDefault="0049639F" w:rsidP="0049639F">
                  <w:pPr>
                    <w:spacing w:line="260" w:lineRule="exact"/>
                    <w:rPr>
                      <w:rFonts w:asciiTheme="minorEastAsia" w:eastAsiaTheme="minorEastAsia" w:hAnsiTheme="minorEastAsia"/>
                    </w:rPr>
                  </w:pPr>
                  <w:r>
                    <w:rPr>
                      <w:rFonts w:asciiTheme="minorEastAsia" w:eastAsiaTheme="minorEastAsia" w:hAnsiTheme="minorEastAsia" w:hint="eastAsia"/>
                    </w:rPr>
                    <w:t>４００㎡＋８０㎡×（</w:t>
                  </w:r>
                  <w:r w:rsidRPr="00CA1520">
                    <w:rPr>
                      <w:rFonts w:asciiTheme="minorEastAsia" w:eastAsiaTheme="minorEastAsia" w:hAnsiTheme="minorEastAsia" w:hint="eastAsia"/>
                    </w:rPr>
                    <w:t>学級数</w:t>
                  </w:r>
                  <w:r>
                    <w:rPr>
                      <w:rFonts w:asciiTheme="minorEastAsia" w:eastAsiaTheme="minorEastAsia" w:hAnsiTheme="minorEastAsia" w:hint="eastAsia"/>
                    </w:rPr>
                    <w:t>－３）</w:t>
                  </w:r>
                </w:p>
              </w:tc>
            </w:tr>
          </w:tbl>
          <w:p w14:paraId="12E2E142" w14:textId="77777777" w:rsidR="00F70171" w:rsidRDefault="00F70171" w:rsidP="00F70171">
            <w:pPr>
              <w:autoSpaceDE w:val="0"/>
              <w:autoSpaceDN w:val="0"/>
              <w:spacing w:line="100" w:lineRule="exact"/>
              <w:ind w:left="180" w:hangingChars="100" w:hanging="180"/>
              <w:rPr>
                <w:rFonts w:asciiTheme="minorEastAsia" w:eastAsiaTheme="minorEastAsia" w:hAnsiTheme="minorEastAsia"/>
              </w:rPr>
            </w:pPr>
          </w:p>
          <w:p w14:paraId="24E85042" w14:textId="77777777" w:rsidR="0049639F" w:rsidRPr="0049639F" w:rsidRDefault="0049639F" w:rsidP="00F701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4)　</w:t>
            </w:r>
            <w:r w:rsidRPr="0049639F">
              <w:rPr>
                <w:rFonts w:asciiTheme="minorEastAsia" w:eastAsiaTheme="minorEastAsia" w:hAnsiTheme="minorEastAsia" w:hint="eastAsia"/>
              </w:rPr>
              <w:t>次の施設及び設備を備えなければならない。ただし、特別の事情があるときは、保育室と遊戯室及び職員室と保健室とは、それぞれ兼用することができる。</w:t>
            </w:r>
          </w:p>
          <w:p w14:paraId="7F5BBF0D" w14:textId="77777777" w:rsidR="0049639F" w:rsidRPr="0049639F" w:rsidRDefault="00F70171" w:rsidP="00F70171">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①</w:t>
            </w:r>
            <w:r w:rsidR="0049639F" w:rsidRPr="0049639F">
              <w:rPr>
                <w:rFonts w:asciiTheme="minorEastAsia" w:eastAsiaTheme="minorEastAsia" w:hAnsiTheme="minorEastAsia" w:hint="eastAsia"/>
              </w:rPr>
              <w:t>職員室</w:t>
            </w:r>
            <w:r>
              <w:rPr>
                <w:rFonts w:asciiTheme="minorEastAsia" w:eastAsiaTheme="minorEastAsia" w:hAnsiTheme="minorEastAsia" w:hint="eastAsia"/>
              </w:rPr>
              <w:t xml:space="preserve">　②</w:t>
            </w:r>
            <w:r w:rsidR="0049639F" w:rsidRPr="0049639F">
              <w:rPr>
                <w:rFonts w:asciiTheme="minorEastAsia" w:eastAsiaTheme="minorEastAsia" w:hAnsiTheme="minorEastAsia" w:hint="eastAsia"/>
              </w:rPr>
              <w:t>保育室</w:t>
            </w:r>
            <w:r>
              <w:rPr>
                <w:rFonts w:asciiTheme="minorEastAsia" w:eastAsiaTheme="minorEastAsia" w:hAnsiTheme="minorEastAsia" w:hint="eastAsia"/>
              </w:rPr>
              <w:t xml:space="preserve">　③</w:t>
            </w:r>
            <w:r w:rsidR="0049639F" w:rsidRPr="0049639F">
              <w:rPr>
                <w:rFonts w:asciiTheme="minorEastAsia" w:eastAsiaTheme="minorEastAsia" w:hAnsiTheme="minorEastAsia" w:hint="eastAsia"/>
              </w:rPr>
              <w:t>遊戯室</w:t>
            </w:r>
            <w:r>
              <w:rPr>
                <w:rFonts w:asciiTheme="minorEastAsia" w:eastAsiaTheme="minorEastAsia" w:hAnsiTheme="minorEastAsia" w:hint="eastAsia"/>
              </w:rPr>
              <w:t xml:space="preserve">　④</w:t>
            </w:r>
            <w:r w:rsidR="0049639F" w:rsidRPr="0049639F">
              <w:rPr>
                <w:rFonts w:asciiTheme="minorEastAsia" w:eastAsiaTheme="minorEastAsia" w:hAnsiTheme="minorEastAsia" w:hint="eastAsia"/>
              </w:rPr>
              <w:t>保健室</w:t>
            </w:r>
            <w:r>
              <w:rPr>
                <w:rFonts w:asciiTheme="minorEastAsia" w:eastAsiaTheme="minorEastAsia" w:hAnsiTheme="minorEastAsia" w:hint="eastAsia"/>
              </w:rPr>
              <w:t xml:space="preserve">　⑤</w:t>
            </w:r>
            <w:r w:rsidR="0049639F" w:rsidRPr="0049639F">
              <w:rPr>
                <w:rFonts w:asciiTheme="minorEastAsia" w:eastAsiaTheme="minorEastAsia" w:hAnsiTheme="minorEastAsia" w:hint="eastAsia"/>
              </w:rPr>
              <w:t>便所</w:t>
            </w:r>
            <w:r>
              <w:rPr>
                <w:rFonts w:asciiTheme="minorEastAsia" w:eastAsiaTheme="minorEastAsia" w:hAnsiTheme="minorEastAsia" w:hint="eastAsia"/>
              </w:rPr>
              <w:t xml:space="preserve">　⑥</w:t>
            </w:r>
            <w:r w:rsidR="0049639F" w:rsidRPr="0049639F">
              <w:rPr>
                <w:rFonts w:asciiTheme="minorEastAsia" w:eastAsiaTheme="minorEastAsia" w:hAnsiTheme="minorEastAsia" w:hint="eastAsia"/>
              </w:rPr>
              <w:t>飲料水用設備、手洗用設備、足洗用設備</w:t>
            </w:r>
          </w:p>
          <w:p w14:paraId="7DBD5612" w14:textId="77777777" w:rsidR="001B4440" w:rsidRPr="0049639F" w:rsidRDefault="00F70171" w:rsidP="00F70171">
            <w:pPr>
              <w:autoSpaceDE w:val="0"/>
              <w:autoSpaceDN w:val="0"/>
              <w:spacing w:line="260" w:lineRule="exact"/>
              <w:ind w:leftChars="300" w:left="539" w:firstLineChars="400" w:firstLine="719"/>
              <w:rPr>
                <w:rFonts w:asciiTheme="minorEastAsia" w:eastAsiaTheme="minorEastAsia" w:hAnsiTheme="minorEastAsia"/>
              </w:rPr>
            </w:pPr>
            <w:r>
              <w:rPr>
                <w:rFonts w:asciiTheme="minorEastAsia" w:eastAsiaTheme="minorEastAsia" w:hAnsiTheme="minorEastAsia" w:hint="eastAsia"/>
              </w:rPr>
              <w:t>└</w:t>
            </w:r>
            <w:r w:rsidR="0049639F" w:rsidRPr="0049639F">
              <w:rPr>
                <w:rFonts w:asciiTheme="minorEastAsia" w:eastAsiaTheme="minorEastAsia" w:hAnsiTheme="minorEastAsia" w:hint="eastAsia"/>
              </w:rPr>
              <w:t>保育室の数は、学級数を下</w:t>
            </w:r>
            <w:r>
              <w:rPr>
                <w:rFonts w:asciiTheme="minorEastAsia" w:eastAsiaTheme="minorEastAsia" w:hAnsiTheme="minorEastAsia" w:hint="eastAsia"/>
              </w:rPr>
              <w:t>って</w:t>
            </w:r>
            <w:r w:rsidR="0049639F" w:rsidRPr="0049639F">
              <w:rPr>
                <w:rFonts w:asciiTheme="minorEastAsia" w:eastAsiaTheme="minorEastAsia" w:hAnsiTheme="minorEastAsia" w:hint="eastAsia"/>
              </w:rPr>
              <w:t>はならない。</w:t>
            </w:r>
          </w:p>
          <w:p w14:paraId="639BF695" w14:textId="77777777" w:rsidR="00F70171" w:rsidRDefault="00F70171" w:rsidP="00F7017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4-2)　</w:t>
            </w:r>
            <w:r w:rsidRPr="00F70171">
              <w:rPr>
                <w:rFonts w:asciiTheme="minorEastAsia" w:eastAsiaTheme="minorEastAsia" w:hAnsiTheme="minorEastAsia" w:hint="eastAsia"/>
              </w:rPr>
              <w:t>保育室及び遊戯室の面積は、それぞれ、４６㎡、９２㎡を標準とし、かつ、２方向に有効な出入口が設置され、幼児の避難上支障がないものであること。</w:t>
            </w:r>
            <w:r w:rsidRPr="0049639F">
              <w:rPr>
                <w:rFonts w:asciiTheme="minorEastAsia" w:eastAsiaTheme="minorEastAsia" w:hAnsiTheme="minorEastAsia" w:hint="eastAsia"/>
                <w:b/>
              </w:rPr>
              <w:t>［</w:t>
            </w:r>
            <w:r w:rsidRPr="0049639F">
              <w:rPr>
                <w:rFonts w:asciiTheme="minorEastAsia" w:eastAsiaTheme="minorEastAsia" w:hAnsiTheme="minorEastAsia" w:hint="eastAsia"/>
              </w:rPr>
              <w:t>県の設置認可基準</w:t>
            </w:r>
            <w:r w:rsidRPr="0049639F">
              <w:rPr>
                <w:rFonts w:asciiTheme="minorEastAsia" w:eastAsiaTheme="minorEastAsia" w:hAnsiTheme="minorEastAsia" w:hint="eastAsia"/>
                <w:b/>
              </w:rPr>
              <w:t>］</w:t>
            </w:r>
          </w:p>
          <w:p w14:paraId="714FB0AE" w14:textId="77777777" w:rsidR="00900599" w:rsidRDefault="00F70171" w:rsidP="00F7017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4-3)</w:t>
            </w:r>
            <w:r>
              <w:rPr>
                <w:rFonts w:asciiTheme="minorEastAsia" w:eastAsiaTheme="minorEastAsia" w:hAnsiTheme="minorEastAsia" w:hint="eastAsia"/>
              </w:rPr>
              <w:t xml:space="preserve">　</w:t>
            </w:r>
            <w:r w:rsidRPr="00F70171">
              <w:rPr>
                <w:rFonts w:asciiTheme="minorEastAsia" w:eastAsiaTheme="minorEastAsia" w:hAnsiTheme="minorEastAsia" w:hint="eastAsia"/>
              </w:rPr>
              <w:t>保健室は、応急処置等をするために必要な保健器具及びベット等が常備され、衛生的な環境であること。</w:t>
            </w:r>
            <w:r w:rsidRPr="0049639F">
              <w:rPr>
                <w:rFonts w:asciiTheme="minorEastAsia" w:eastAsiaTheme="minorEastAsia" w:hAnsiTheme="minorEastAsia" w:hint="eastAsia"/>
                <w:b/>
              </w:rPr>
              <w:t>［</w:t>
            </w:r>
            <w:r w:rsidRPr="0049639F">
              <w:rPr>
                <w:rFonts w:asciiTheme="minorEastAsia" w:eastAsiaTheme="minorEastAsia" w:hAnsiTheme="minorEastAsia" w:hint="eastAsia"/>
              </w:rPr>
              <w:t>県の設置認可基準</w:t>
            </w:r>
            <w:r w:rsidRPr="0049639F">
              <w:rPr>
                <w:rFonts w:asciiTheme="minorEastAsia" w:eastAsiaTheme="minorEastAsia" w:hAnsiTheme="minorEastAsia" w:hint="eastAsia"/>
                <w:b/>
              </w:rPr>
              <w:t>］</w:t>
            </w:r>
          </w:p>
        </w:tc>
      </w:tr>
      <w:tr w:rsidR="00182F44" w14:paraId="7F8E3ACC" w14:textId="77777777" w:rsidTr="00182F44">
        <w:trPr>
          <w:trHeight w:val="70"/>
        </w:trPr>
        <w:tc>
          <w:tcPr>
            <w:tcW w:w="10065" w:type="dxa"/>
            <w:gridSpan w:val="4"/>
          </w:tcPr>
          <w:p w14:paraId="606E3904" w14:textId="77777777" w:rsidR="00182F44" w:rsidRDefault="00182F44" w:rsidP="00182F44">
            <w:pPr>
              <w:widowControl w:val="0"/>
              <w:ind w:left="719" w:hangingChars="400" w:hanging="719"/>
              <w:rPr>
                <w:rFonts w:asciiTheme="minorEastAsia" w:eastAsiaTheme="minorEastAsia" w:hAnsiTheme="minorEastAsia"/>
              </w:rPr>
            </w:pPr>
            <w:r>
              <w:rPr>
                <w:rFonts w:asciiTheme="minorEastAsia" w:eastAsiaTheme="minorEastAsia" w:hAnsiTheme="minorEastAsia" w:hint="eastAsia"/>
              </w:rPr>
              <w:t>（</w:t>
            </w:r>
            <w:r w:rsidRPr="00182F44">
              <w:rPr>
                <w:rFonts w:asciiTheme="minorEastAsia" w:eastAsiaTheme="minorEastAsia" w:hAnsiTheme="minorEastAsia" w:hint="eastAsia"/>
              </w:rPr>
              <w:t>学校教育法施行規則</w:t>
            </w:r>
            <w:r>
              <w:rPr>
                <w:rFonts w:asciiTheme="minorEastAsia" w:eastAsiaTheme="minorEastAsia" w:hAnsiTheme="minorEastAsia" w:hint="eastAsia"/>
              </w:rPr>
              <w:t xml:space="preserve">　第３章）</w:t>
            </w:r>
          </w:p>
        </w:tc>
      </w:tr>
      <w:tr w:rsidR="00182F44" w14:paraId="4BE3DF05" w14:textId="77777777" w:rsidTr="00706190">
        <w:trPr>
          <w:trHeight w:val="70"/>
        </w:trPr>
        <w:tc>
          <w:tcPr>
            <w:tcW w:w="1134" w:type="dxa"/>
          </w:tcPr>
          <w:p w14:paraId="0E7296FA" w14:textId="77777777" w:rsidR="00182F44" w:rsidRPr="005A42EA" w:rsidRDefault="00182F44" w:rsidP="00182F44">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w:t>
            </w:r>
            <w:r w:rsidRPr="005A42EA">
              <w:rPr>
                <w:rFonts w:asciiTheme="majorEastAsia" w:eastAsiaTheme="majorEastAsia" w:hAnsiTheme="majorEastAsia" w:hint="eastAsia"/>
                <w:w w:val="90"/>
              </w:rPr>
              <w:t xml:space="preserve"> </w:t>
            </w:r>
            <w:r>
              <w:rPr>
                <w:rFonts w:asciiTheme="majorEastAsia" w:eastAsiaTheme="majorEastAsia" w:hAnsiTheme="majorEastAsia" w:hint="eastAsia"/>
                <w:w w:val="90"/>
              </w:rPr>
              <w:t>教育週数</w:t>
            </w:r>
          </w:p>
        </w:tc>
        <w:tc>
          <w:tcPr>
            <w:tcW w:w="8931" w:type="dxa"/>
            <w:gridSpan w:val="3"/>
            <w:tcBorders>
              <w:top w:val="single" w:sz="4" w:space="0" w:color="auto"/>
              <w:bottom w:val="single" w:sz="4" w:space="0" w:color="auto"/>
            </w:tcBorders>
          </w:tcPr>
          <w:p w14:paraId="5D16B9D4" w14:textId="77777777" w:rsidR="00182F44" w:rsidRDefault="00706190" w:rsidP="00E82C03">
            <w:pPr>
              <w:widowControl w:val="0"/>
              <w:ind w:firstLineChars="200" w:firstLine="359"/>
              <w:rPr>
                <w:rFonts w:asciiTheme="minorEastAsia" w:eastAsiaTheme="minorEastAsia" w:hAnsiTheme="minorEastAsia"/>
              </w:rPr>
            </w:pPr>
            <w:r w:rsidRPr="00706190">
              <w:rPr>
                <w:rFonts w:asciiTheme="minorEastAsia" w:eastAsiaTheme="minorEastAsia" w:hAnsiTheme="minorEastAsia" w:hint="eastAsia"/>
              </w:rPr>
              <w:t>毎学年の教育週数は、特別の事情のある場合を除き、</w:t>
            </w:r>
            <w:r>
              <w:rPr>
                <w:rFonts w:asciiTheme="minorEastAsia" w:eastAsiaTheme="minorEastAsia" w:hAnsiTheme="minorEastAsia" w:hint="eastAsia"/>
              </w:rPr>
              <w:t>３９</w:t>
            </w:r>
            <w:r w:rsidRPr="00706190">
              <w:rPr>
                <w:rFonts w:asciiTheme="minorEastAsia" w:eastAsiaTheme="minorEastAsia" w:hAnsiTheme="minorEastAsia" w:hint="eastAsia"/>
              </w:rPr>
              <w:t>週を下</w:t>
            </w:r>
            <w:r w:rsidR="00E82C03">
              <w:rPr>
                <w:rFonts w:asciiTheme="minorEastAsia" w:eastAsiaTheme="minorEastAsia" w:hAnsiTheme="minorEastAsia" w:hint="eastAsia"/>
              </w:rPr>
              <w:t>っ</w:t>
            </w:r>
            <w:r w:rsidRPr="00706190">
              <w:rPr>
                <w:rFonts w:asciiTheme="minorEastAsia" w:eastAsiaTheme="minorEastAsia" w:hAnsiTheme="minorEastAsia" w:hint="eastAsia"/>
              </w:rPr>
              <w:t>てはならない。</w:t>
            </w:r>
          </w:p>
        </w:tc>
      </w:tr>
      <w:tr w:rsidR="00182F44" w14:paraId="1C0F253E" w14:textId="77777777" w:rsidTr="00182F44">
        <w:trPr>
          <w:trHeight w:val="491"/>
        </w:trPr>
        <w:tc>
          <w:tcPr>
            <w:tcW w:w="1134" w:type="dxa"/>
          </w:tcPr>
          <w:p w14:paraId="7FEF96F5" w14:textId="77777777" w:rsidR="00182F44" w:rsidRDefault="00706190" w:rsidP="0070619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7</w:t>
            </w:r>
            <w:r w:rsidRPr="005A42EA">
              <w:rPr>
                <w:rFonts w:asciiTheme="majorEastAsia" w:eastAsiaTheme="majorEastAsia" w:hAnsiTheme="majorEastAsia" w:hint="eastAsia"/>
                <w:w w:val="90"/>
              </w:rPr>
              <w:t xml:space="preserve"> </w:t>
            </w:r>
            <w:r w:rsidRPr="00706190">
              <w:rPr>
                <w:rFonts w:asciiTheme="majorEastAsia" w:eastAsiaTheme="majorEastAsia" w:hAnsiTheme="majorEastAsia" w:hint="eastAsia"/>
                <w:spacing w:val="-10"/>
                <w:w w:val="80"/>
              </w:rPr>
              <w:t>教育課程その他の保育内容の基準</w:t>
            </w:r>
          </w:p>
        </w:tc>
        <w:tc>
          <w:tcPr>
            <w:tcW w:w="8931" w:type="dxa"/>
            <w:gridSpan w:val="3"/>
            <w:tcBorders>
              <w:top w:val="single" w:sz="4" w:space="0" w:color="auto"/>
              <w:bottom w:val="single" w:sz="4" w:space="0" w:color="auto"/>
            </w:tcBorders>
          </w:tcPr>
          <w:p w14:paraId="257F3489" w14:textId="77777777" w:rsidR="00182F44" w:rsidRDefault="00706190" w:rsidP="00706190">
            <w:pPr>
              <w:widowControl w:val="0"/>
              <w:ind w:leftChars="100" w:left="180" w:firstLineChars="100" w:firstLine="180"/>
              <w:rPr>
                <w:rFonts w:asciiTheme="minorEastAsia" w:eastAsiaTheme="minorEastAsia" w:hAnsiTheme="minorEastAsia"/>
              </w:rPr>
            </w:pPr>
            <w:r w:rsidRPr="00706190">
              <w:rPr>
                <w:rFonts w:asciiTheme="minorEastAsia" w:eastAsiaTheme="minorEastAsia" w:hAnsiTheme="minorEastAsia" w:hint="eastAsia"/>
              </w:rPr>
              <w:t>幼稚園の教育課程その他の保育内容については、この章に定めるもののほか、教育課程その他の保育内容の基準として文部科学大臣が別に公示する幼稚園教育要領によるものとする。</w:t>
            </w:r>
          </w:p>
        </w:tc>
      </w:tr>
      <w:tr w:rsidR="00182F44" w14:paraId="6FA8200D" w14:textId="77777777" w:rsidTr="00182F44">
        <w:trPr>
          <w:trHeight w:val="491"/>
        </w:trPr>
        <w:tc>
          <w:tcPr>
            <w:tcW w:w="1134" w:type="dxa"/>
          </w:tcPr>
          <w:p w14:paraId="0C147B37" w14:textId="77777777" w:rsidR="00182F44" w:rsidRDefault="00706190" w:rsidP="0070619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8</w:t>
            </w:r>
            <w:r>
              <w:rPr>
                <w:rFonts w:asciiTheme="majorEastAsia" w:eastAsiaTheme="majorEastAsia" w:hAnsiTheme="majorEastAsia"/>
                <w:w w:val="90"/>
              </w:rPr>
              <w:t xml:space="preserve"> </w:t>
            </w:r>
            <w:r w:rsidRPr="00706190">
              <w:rPr>
                <w:rFonts w:asciiTheme="majorEastAsia" w:eastAsiaTheme="majorEastAsia" w:hAnsiTheme="majorEastAsia" w:hint="eastAsia"/>
                <w:w w:val="90"/>
              </w:rPr>
              <w:t>履修困難な教科の学習</w:t>
            </w:r>
          </w:p>
        </w:tc>
        <w:tc>
          <w:tcPr>
            <w:tcW w:w="8931" w:type="dxa"/>
            <w:gridSpan w:val="3"/>
            <w:tcBorders>
              <w:top w:val="single" w:sz="4" w:space="0" w:color="auto"/>
              <w:bottom w:val="single" w:sz="4" w:space="0" w:color="auto"/>
            </w:tcBorders>
          </w:tcPr>
          <w:p w14:paraId="08C7AF98" w14:textId="77777777" w:rsidR="00182F44" w:rsidRDefault="00706190" w:rsidP="00706190">
            <w:pPr>
              <w:widowControl w:val="0"/>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706190">
              <w:rPr>
                <w:rFonts w:asciiTheme="minorEastAsia" w:eastAsiaTheme="minorEastAsia" w:hAnsiTheme="minorEastAsia" w:hint="eastAsia"/>
              </w:rPr>
              <w:t>児童が心身の状況によつて履修することが困難な各教科は、その児童の心身の状況に適合するように課さなければならない。</w:t>
            </w:r>
          </w:p>
        </w:tc>
      </w:tr>
      <w:tr w:rsidR="00182F44" w14:paraId="6553BBD6" w14:textId="77777777" w:rsidTr="00706190">
        <w:trPr>
          <w:trHeight w:val="491"/>
        </w:trPr>
        <w:tc>
          <w:tcPr>
            <w:tcW w:w="1134" w:type="dxa"/>
          </w:tcPr>
          <w:p w14:paraId="1FE277A7" w14:textId="77777777" w:rsidR="00182F44" w:rsidRDefault="00E82C03" w:rsidP="00E82C03">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9</w:t>
            </w:r>
            <w:r w:rsidR="00706190" w:rsidRPr="005A42EA">
              <w:rPr>
                <w:rFonts w:asciiTheme="majorEastAsia" w:eastAsiaTheme="majorEastAsia" w:hAnsiTheme="majorEastAsia" w:hint="eastAsia"/>
                <w:w w:val="90"/>
              </w:rPr>
              <w:t xml:space="preserve"> </w:t>
            </w:r>
            <w:r w:rsidR="00706190">
              <w:rPr>
                <w:rFonts w:asciiTheme="majorEastAsia" w:eastAsiaTheme="majorEastAsia" w:hAnsiTheme="majorEastAsia" w:hint="eastAsia"/>
                <w:w w:val="90"/>
              </w:rPr>
              <w:t>園の評価</w:t>
            </w:r>
          </w:p>
        </w:tc>
        <w:tc>
          <w:tcPr>
            <w:tcW w:w="8931" w:type="dxa"/>
            <w:gridSpan w:val="3"/>
            <w:tcBorders>
              <w:top w:val="single" w:sz="4" w:space="0" w:color="auto"/>
              <w:bottom w:val="single" w:sz="4" w:space="0" w:color="auto"/>
            </w:tcBorders>
          </w:tcPr>
          <w:p w14:paraId="4E150EEB" w14:textId="77777777" w:rsidR="00706190" w:rsidRPr="00706190" w:rsidRDefault="00706190" w:rsidP="00E82C03">
            <w:pPr>
              <w:widowControl w:val="0"/>
              <w:ind w:left="180" w:hangingChars="100" w:hanging="180"/>
              <w:rPr>
                <w:rFonts w:asciiTheme="minorEastAsia" w:eastAsiaTheme="minorEastAsia" w:hAnsiTheme="minorEastAsia"/>
              </w:rPr>
            </w:pPr>
            <w:r>
              <w:rPr>
                <w:rFonts w:asciiTheme="minorEastAsia" w:eastAsiaTheme="minorEastAsia" w:hAnsiTheme="minorEastAsia" w:hint="eastAsia"/>
              </w:rPr>
              <w:t xml:space="preserve">1)　</w:t>
            </w:r>
            <w:r w:rsidR="00E82C03">
              <w:rPr>
                <w:rFonts w:asciiTheme="minorEastAsia" w:eastAsiaTheme="minorEastAsia" w:hAnsiTheme="minorEastAsia" w:hint="eastAsia"/>
              </w:rPr>
              <w:t>幼稚園は、当該</w:t>
            </w:r>
            <w:r>
              <w:rPr>
                <w:rFonts w:asciiTheme="minorEastAsia" w:eastAsiaTheme="minorEastAsia" w:hAnsiTheme="minorEastAsia" w:hint="eastAsia"/>
              </w:rPr>
              <w:t>幼稚園の</w:t>
            </w:r>
            <w:r w:rsidRPr="00706190">
              <w:rPr>
                <w:rFonts w:asciiTheme="minorEastAsia" w:eastAsiaTheme="minorEastAsia" w:hAnsiTheme="minorEastAsia" w:hint="eastAsia"/>
              </w:rPr>
              <w:t>教育活動その他の</w:t>
            </w:r>
            <w:r>
              <w:rPr>
                <w:rFonts w:asciiTheme="minorEastAsia" w:eastAsiaTheme="minorEastAsia" w:hAnsiTheme="minorEastAsia" w:hint="eastAsia"/>
              </w:rPr>
              <w:t>園</w:t>
            </w:r>
            <w:r w:rsidRPr="00706190">
              <w:rPr>
                <w:rFonts w:asciiTheme="minorEastAsia" w:eastAsiaTheme="minorEastAsia" w:hAnsiTheme="minorEastAsia" w:hint="eastAsia"/>
              </w:rPr>
              <w:t>運営の状況について、自ら評価を行い、その結果を公表するものとする。</w:t>
            </w:r>
          </w:p>
          <w:p w14:paraId="18EA31A1" w14:textId="77777777" w:rsidR="00706190" w:rsidRPr="00706190" w:rsidRDefault="00706190" w:rsidP="00706190">
            <w:pPr>
              <w:widowControl w:val="0"/>
              <w:rPr>
                <w:rFonts w:asciiTheme="minorEastAsia" w:eastAsiaTheme="minorEastAsia" w:hAnsiTheme="minorEastAsia"/>
              </w:rPr>
            </w:pPr>
            <w:r>
              <w:rPr>
                <w:rFonts w:asciiTheme="minorEastAsia" w:eastAsiaTheme="minorEastAsia" w:hAnsiTheme="minorEastAsia" w:hint="eastAsia"/>
              </w:rPr>
              <w:t>2)　1)</w:t>
            </w:r>
            <w:r w:rsidRPr="00706190">
              <w:rPr>
                <w:rFonts w:asciiTheme="minorEastAsia" w:eastAsiaTheme="minorEastAsia" w:hAnsiTheme="minorEastAsia" w:hint="eastAsia"/>
              </w:rPr>
              <w:t>の評価を行うに当たつては、その実情に応じ、適切な項目を設定して行うものとする。</w:t>
            </w:r>
          </w:p>
          <w:p w14:paraId="6B7EA24F" w14:textId="77777777" w:rsidR="00706190" w:rsidRPr="00706190" w:rsidRDefault="00706190" w:rsidP="00E82C03">
            <w:pPr>
              <w:widowControl w:val="0"/>
              <w:ind w:left="180" w:hangingChars="100" w:hanging="180"/>
              <w:rPr>
                <w:rFonts w:asciiTheme="minorEastAsia" w:eastAsiaTheme="minorEastAsia" w:hAnsiTheme="minorEastAsia"/>
              </w:rPr>
            </w:pPr>
            <w:r>
              <w:rPr>
                <w:rFonts w:asciiTheme="minorEastAsia" w:eastAsiaTheme="minorEastAsia" w:hAnsiTheme="minorEastAsia" w:hint="eastAsia"/>
              </w:rPr>
              <w:t xml:space="preserve">3)　</w:t>
            </w:r>
            <w:r w:rsidR="00E82C03">
              <w:rPr>
                <w:rFonts w:asciiTheme="minorEastAsia" w:eastAsiaTheme="minorEastAsia" w:hAnsiTheme="minorEastAsia" w:hint="eastAsia"/>
              </w:rPr>
              <w:t>幼稚園は、1)</w:t>
            </w:r>
            <w:r w:rsidRPr="00706190">
              <w:rPr>
                <w:rFonts w:asciiTheme="minorEastAsia" w:eastAsiaTheme="minorEastAsia" w:hAnsiTheme="minorEastAsia" w:hint="eastAsia"/>
              </w:rPr>
              <w:t>による評価の結果を踏まえた当該</w:t>
            </w:r>
            <w:r w:rsidR="00E82C03">
              <w:rPr>
                <w:rFonts w:asciiTheme="minorEastAsia" w:eastAsiaTheme="minorEastAsia" w:hAnsiTheme="minorEastAsia" w:hint="eastAsia"/>
              </w:rPr>
              <w:t>幼稚園</w:t>
            </w:r>
            <w:r w:rsidRPr="00706190">
              <w:rPr>
                <w:rFonts w:asciiTheme="minorEastAsia" w:eastAsiaTheme="minorEastAsia" w:hAnsiTheme="minorEastAsia" w:hint="eastAsia"/>
              </w:rPr>
              <w:t>の児童の保護者その他の当該</w:t>
            </w:r>
            <w:r w:rsidR="00E82C03">
              <w:rPr>
                <w:rFonts w:asciiTheme="minorEastAsia" w:eastAsiaTheme="minorEastAsia" w:hAnsiTheme="minorEastAsia" w:hint="eastAsia"/>
              </w:rPr>
              <w:t>幼稚園</w:t>
            </w:r>
            <w:r w:rsidRPr="00706190">
              <w:rPr>
                <w:rFonts w:asciiTheme="minorEastAsia" w:eastAsiaTheme="minorEastAsia" w:hAnsiTheme="minorEastAsia" w:hint="eastAsia"/>
              </w:rPr>
              <w:t>の関係者（当該</w:t>
            </w:r>
            <w:r w:rsidR="00E82C03">
              <w:rPr>
                <w:rFonts w:asciiTheme="minorEastAsia" w:eastAsiaTheme="minorEastAsia" w:hAnsiTheme="minorEastAsia" w:hint="eastAsia"/>
              </w:rPr>
              <w:t>幼稚園</w:t>
            </w:r>
            <w:r w:rsidRPr="00706190">
              <w:rPr>
                <w:rFonts w:asciiTheme="minorEastAsia" w:eastAsiaTheme="minorEastAsia" w:hAnsiTheme="minorEastAsia" w:hint="eastAsia"/>
              </w:rPr>
              <w:t>の職員を除く。）による評価を行い、その結果を公表するよう努めるものとする。</w:t>
            </w:r>
          </w:p>
          <w:p w14:paraId="7425B312" w14:textId="77777777" w:rsidR="00182F44" w:rsidRDefault="00706190" w:rsidP="00E82C03">
            <w:pPr>
              <w:widowControl w:val="0"/>
              <w:ind w:left="180" w:hangingChars="100" w:hanging="180"/>
              <w:rPr>
                <w:rFonts w:asciiTheme="minorEastAsia" w:eastAsiaTheme="minorEastAsia" w:hAnsiTheme="minorEastAsia"/>
              </w:rPr>
            </w:pPr>
            <w:r>
              <w:rPr>
                <w:rFonts w:asciiTheme="minorEastAsia" w:eastAsiaTheme="minorEastAsia" w:hAnsiTheme="minorEastAsia" w:hint="eastAsia"/>
              </w:rPr>
              <w:t xml:space="preserve">4)　</w:t>
            </w:r>
            <w:r w:rsidR="00E82C03">
              <w:rPr>
                <w:rFonts w:asciiTheme="minorEastAsia" w:eastAsiaTheme="minorEastAsia" w:hAnsiTheme="minorEastAsia" w:hint="eastAsia"/>
              </w:rPr>
              <w:t>幼稚園は</w:t>
            </w:r>
            <w:r w:rsidRPr="00706190">
              <w:rPr>
                <w:rFonts w:asciiTheme="minorEastAsia" w:eastAsiaTheme="minorEastAsia" w:hAnsiTheme="minorEastAsia" w:hint="eastAsia"/>
              </w:rPr>
              <w:t>は、</w:t>
            </w:r>
            <w:r w:rsidR="00E82C03">
              <w:rPr>
                <w:rFonts w:asciiTheme="minorEastAsia" w:eastAsiaTheme="minorEastAsia" w:hAnsiTheme="minorEastAsia" w:hint="eastAsia"/>
              </w:rPr>
              <w:t>1)</w:t>
            </w:r>
            <w:r w:rsidRPr="00706190">
              <w:rPr>
                <w:rFonts w:asciiTheme="minorEastAsia" w:eastAsiaTheme="minorEastAsia" w:hAnsiTheme="minorEastAsia" w:hint="eastAsia"/>
              </w:rPr>
              <w:t>による評価の結果及び</w:t>
            </w:r>
            <w:r w:rsidR="00E82C03">
              <w:rPr>
                <w:rFonts w:asciiTheme="minorEastAsia" w:eastAsiaTheme="minorEastAsia" w:hAnsiTheme="minorEastAsia" w:hint="eastAsia"/>
              </w:rPr>
              <w:t>3)</w:t>
            </w:r>
            <w:r w:rsidRPr="00706190">
              <w:rPr>
                <w:rFonts w:asciiTheme="minorEastAsia" w:eastAsiaTheme="minorEastAsia" w:hAnsiTheme="minorEastAsia" w:hint="eastAsia"/>
              </w:rPr>
              <w:t>により評価を</w:t>
            </w:r>
            <w:r w:rsidR="00E82C03">
              <w:rPr>
                <w:rFonts w:asciiTheme="minorEastAsia" w:eastAsiaTheme="minorEastAsia" w:hAnsiTheme="minorEastAsia" w:hint="eastAsia"/>
              </w:rPr>
              <w:t>行った</w:t>
            </w:r>
            <w:r w:rsidRPr="00706190">
              <w:rPr>
                <w:rFonts w:asciiTheme="minorEastAsia" w:eastAsiaTheme="minorEastAsia" w:hAnsiTheme="minorEastAsia" w:hint="eastAsia"/>
              </w:rPr>
              <w:t>場合はその結果を、当該</w:t>
            </w:r>
            <w:r w:rsidR="00E82C03">
              <w:rPr>
                <w:rFonts w:asciiTheme="minorEastAsia" w:eastAsiaTheme="minorEastAsia" w:hAnsiTheme="minorEastAsia" w:hint="eastAsia"/>
              </w:rPr>
              <w:t>幼稚園</w:t>
            </w:r>
            <w:r w:rsidRPr="00706190">
              <w:rPr>
                <w:rFonts w:asciiTheme="minorEastAsia" w:eastAsiaTheme="minorEastAsia" w:hAnsiTheme="minorEastAsia" w:hint="eastAsia"/>
              </w:rPr>
              <w:t>の設置者に報告するものとする。</w:t>
            </w:r>
          </w:p>
        </w:tc>
      </w:tr>
    </w:tbl>
    <w:p w14:paraId="5859FC26" w14:textId="77777777" w:rsidR="00D32FB1" w:rsidRDefault="00D32FB1">
      <w:pPr>
        <w:spacing w:line="260" w:lineRule="exact"/>
        <w:rPr>
          <w:rFonts w:asciiTheme="minorEastAsia" w:eastAsiaTheme="minorEastAsia" w:hAnsiTheme="minorEastAsia"/>
        </w:rPr>
      </w:pPr>
    </w:p>
    <w:p w14:paraId="0F2B1DDE" w14:textId="77777777" w:rsidR="00E82C03" w:rsidRDefault="00E82C03">
      <w:pPr>
        <w:spacing w:line="260" w:lineRule="exact"/>
        <w:rPr>
          <w:rFonts w:asciiTheme="minorEastAsia" w:eastAsiaTheme="minorEastAsia" w:hAnsiTheme="minorEastAsia"/>
        </w:rPr>
      </w:pPr>
    </w:p>
    <w:p w14:paraId="04257BE2" w14:textId="77777777" w:rsidR="00E82C03" w:rsidRDefault="00E82C03">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173A9AA8" w14:textId="77777777">
        <w:tc>
          <w:tcPr>
            <w:tcW w:w="10065" w:type="dxa"/>
            <w:gridSpan w:val="4"/>
            <w:tcBorders>
              <w:top w:val="single" w:sz="8" w:space="0" w:color="auto"/>
              <w:bottom w:val="single" w:sz="8" w:space="0" w:color="auto"/>
            </w:tcBorders>
            <w:shd w:val="pct5" w:color="auto" w:fill="auto"/>
          </w:tcPr>
          <w:p w14:paraId="2D0E435A" w14:textId="77777777" w:rsidR="00226012" w:rsidRDefault="001A5841" w:rsidP="009F1BE3">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w:t>
            </w:r>
            <w:r w:rsidR="009F1BE3">
              <w:rPr>
                <w:rFonts w:asciiTheme="majorEastAsia" w:eastAsiaTheme="majorEastAsia" w:hAnsiTheme="majorEastAsia" w:hint="eastAsia"/>
              </w:rPr>
              <w:t>２</w:t>
            </w:r>
            <w:r>
              <w:rPr>
                <w:rFonts w:asciiTheme="majorEastAsia" w:eastAsiaTheme="majorEastAsia" w:hAnsiTheme="majorEastAsia" w:hint="eastAsia"/>
              </w:rPr>
              <w:t xml:space="preserve">　基本的事項</w:t>
            </w:r>
          </w:p>
        </w:tc>
      </w:tr>
      <w:tr w:rsidR="00226012" w14:paraId="08C7E46D" w14:textId="77777777">
        <w:trPr>
          <w:trHeight w:val="276"/>
        </w:trPr>
        <w:tc>
          <w:tcPr>
            <w:tcW w:w="1134" w:type="dxa"/>
            <w:vMerge w:val="restart"/>
            <w:tcBorders>
              <w:top w:val="single" w:sz="8" w:space="0" w:color="000000" w:themeColor="text1"/>
            </w:tcBorders>
          </w:tcPr>
          <w:p w14:paraId="3E4BD308" w14:textId="77777777" w:rsidR="00226012" w:rsidRDefault="009A185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sidR="001A5841">
              <w:rPr>
                <w:rFonts w:asciiTheme="majorEastAsia" w:eastAsiaTheme="majorEastAsia" w:hAnsiTheme="majorEastAsia" w:hint="eastAsia"/>
                <w:w w:val="90"/>
              </w:rPr>
              <w:t xml:space="preserve"> 一般原則</w:t>
            </w:r>
          </w:p>
          <w:p w14:paraId="7DEBB5FD" w14:textId="77777777" w:rsidR="00226012" w:rsidRDefault="00226012">
            <w:pPr>
              <w:autoSpaceDE w:val="0"/>
              <w:autoSpaceDN w:val="0"/>
              <w:spacing w:line="260" w:lineRule="exact"/>
              <w:jc w:val="left"/>
              <w:rPr>
                <w:rFonts w:asciiTheme="minorEastAsia" w:eastAsiaTheme="minorEastAsia" w:hAnsiTheme="minorEastAsia"/>
                <w:w w:val="90"/>
              </w:rPr>
            </w:pPr>
          </w:p>
          <w:p w14:paraId="56B1B42D"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w:t>
            </w:r>
          </w:p>
          <w:p w14:paraId="7A5A198E"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第3条、</w:t>
            </w:r>
          </w:p>
          <w:p w14:paraId="6D935C69"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第16条</w:t>
            </w:r>
          </w:p>
        </w:tc>
        <w:tc>
          <w:tcPr>
            <w:tcW w:w="5245" w:type="dxa"/>
            <w:tcBorders>
              <w:top w:val="single" w:sz="8" w:space="0" w:color="000000" w:themeColor="text1"/>
              <w:bottom w:val="nil"/>
            </w:tcBorders>
          </w:tcPr>
          <w:p w14:paraId="494D23DA" w14:textId="77777777" w:rsidR="00226012" w:rsidRPr="00582A6D" w:rsidRDefault="001A5841" w:rsidP="009104BF">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1)　施設は、良質かつ適</w:t>
            </w:r>
            <w:r w:rsidRPr="00582A6D">
              <w:rPr>
                <w:rFonts w:asciiTheme="minorEastAsia" w:eastAsiaTheme="minorEastAsia" w:hAnsiTheme="minorEastAsia" w:hint="eastAsia"/>
                <w:color w:val="000000" w:themeColor="text1"/>
              </w:rPr>
              <w:t>切</w:t>
            </w:r>
            <w:r w:rsidR="009104BF" w:rsidRPr="00582A6D">
              <w:rPr>
                <w:rFonts w:asciiTheme="minorEastAsia" w:eastAsiaTheme="minorEastAsia" w:hAnsiTheme="minorEastAsia" w:hint="eastAsia"/>
                <w:color w:val="000000" w:themeColor="text1"/>
              </w:rPr>
              <w:t>であり、かつ、子どもの保護者の経済的負担の軽減について適切に配慮された</w:t>
            </w:r>
            <w:r w:rsidRPr="00582A6D">
              <w:rPr>
                <w:rFonts w:asciiTheme="minorEastAsia" w:eastAsiaTheme="minorEastAsia" w:hAnsiTheme="minorEastAsia" w:hint="eastAsia"/>
                <w:color w:val="000000" w:themeColor="text1"/>
              </w:rPr>
              <w:t>内</w:t>
            </w:r>
            <w:r w:rsidRPr="00582A6D">
              <w:rPr>
                <w:rFonts w:asciiTheme="minorEastAsia" w:eastAsiaTheme="minorEastAsia" w:hAnsiTheme="minorEastAsia" w:hint="eastAsia"/>
              </w:rPr>
              <w:t>容及び水準の特定</w:t>
            </w:r>
          </w:p>
        </w:tc>
        <w:tc>
          <w:tcPr>
            <w:tcW w:w="851" w:type="dxa"/>
            <w:tcBorders>
              <w:top w:val="single" w:sz="8" w:space="0" w:color="000000" w:themeColor="text1"/>
              <w:bottom w:val="single" w:sz="4" w:space="0" w:color="auto"/>
            </w:tcBorders>
          </w:tcPr>
          <w:p w14:paraId="2F6537D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91BFE2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000000" w:themeColor="text1"/>
              <w:bottom w:val="single" w:sz="4" w:space="0" w:color="auto"/>
            </w:tcBorders>
          </w:tcPr>
          <w:p w14:paraId="21F32B11" w14:textId="77777777" w:rsidR="00226012" w:rsidRDefault="00226012">
            <w:pPr>
              <w:autoSpaceDE w:val="0"/>
              <w:autoSpaceDN w:val="0"/>
              <w:spacing w:line="260" w:lineRule="exact"/>
              <w:rPr>
                <w:rFonts w:asciiTheme="minorEastAsia" w:eastAsiaTheme="minorEastAsia" w:hAnsiTheme="minorEastAsia"/>
              </w:rPr>
            </w:pPr>
          </w:p>
        </w:tc>
      </w:tr>
      <w:tr w:rsidR="00226012" w14:paraId="7DA02C9F" w14:textId="77777777">
        <w:trPr>
          <w:trHeight w:val="167"/>
        </w:trPr>
        <w:tc>
          <w:tcPr>
            <w:tcW w:w="1134" w:type="dxa"/>
            <w:vMerge/>
          </w:tcPr>
          <w:p w14:paraId="7792D461"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56EA8293" w14:textId="77777777" w:rsidR="00226012" w:rsidRPr="00582A6D" w:rsidRDefault="001A5841" w:rsidP="009104BF">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w:t>
            </w:r>
            <w:r w:rsidR="009104BF" w:rsidRPr="00582A6D">
              <w:rPr>
                <w:rFonts w:asciiTheme="minorEastAsia" w:eastAsiaTheme="minorEastAsia" w:hAnsiTheme="minorEastAsia" w:hint="eastAsia"/>
              </w:rPr>
              <w:t>教育・保育の提供を行うことにより、全ての子どもが健やかに成長するために</w:t>
            </w:r>
            <w:r w:rsidRPr="00582A6D">
              <w:rPr>
                <w:rFonts w:asciiTheme="minorEastAsia" w:eastAsiaTheme="minorEastAsia" w:hAnsiTheme="minorEastAsia" w:hint="eastAsia"/>
              </w:rPr>
              <w:t>適切な環境が等しく確保されることを目指していますか。</w:t>
            </w:r>
          </w:p>
        </w:tc>
      </w:tr>
      <w:tr w:rsidR="00226012" w14:paraId="2DDDE3E0" w14:textId="77777777">
        <w:trPr>
          <w:trHeight w:val="494"/>
        </w:trPr>
        <w:tc>
          <w:tcPr>
            <w:tcW w:w="1134" w:type="dxa"/>
            <w:vMerge/>
          </w:tcPr>
          <w:p w14:paraId="04DCCD32"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5B8AD57" w14:textId="77777777" w:rsidR="00226012" w:rsidRPr="00582A6D" w:rsidRDefault="001A5841">
            <w:pPr>
              <w:tabs>
                <w:tab w:val="left" w:pos="900"/>
              </w:tabs>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2)　施設は、当該施設を利用する小学校就学前子どもの意思及び人格を尊重して、常に当該小学校就学前子どもの立場に立って</w:t>
            </w:r>
          </w:p>
        </w:tc>
        <w:tc>
          <w:tcPr>
            <w:tcW w:w="851" w:type="dxa"/>
            <w:tcBorders>
              <w:top w:val="single" w:sz="4" w:space="0" w:color="auto"/>
            </w:tcBorders>
          </w:tcPr>
          <w:p w14:paraId="38DEA29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107FB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tcBorders>
          </w:tcPr>
          <w:p w14:paraId="23FFF81B" w14:textId="77777777" w:rsidR="00226012" w:rsidRDefault="00226012">
            <w:pPr>
              <w:autoSpaceDE w:val="0"/>
              <w:autoSpaceDN w:val="0"/>
              <w:spacing w:line="260" w:lineRule="exact"/>
              <w:rPr>
                <w:rFonts w:asciiTheme="minorEastAsia" w:eastAsiaTheme="minorEastAsia" w:hAnsiTheme="minorEastAsia"/>
              </w:rPr>
            </w:pPr>
          </w:p>
        </w:tc>
      </w:tr>
      <w:tr w:rsidR="00226012" w14:paraId="12F31A18" w14:textId="77777777">
        <w:trPr>
          <w:trHeight w:val="50"/>
        </w:trPr>
        <w:tc>
          <w:tcPr>
            <w:tcW w:w="1134" w:type="dxa"/>
            <w:vMerge/>
          </w:tcPr>
          <w:p w14:paraId="347BC777"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0B9FF7D3"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 xml:space="preserve">　特定教育・保育を提供するように努めていますか。</w:t>
            </w:r>
          </w:p>
        </w:tc>
      </w:tr>
      <w:tr w:rsidR="00226012" w14:paraId="4B64FB30" w14:textId="77777777">
        <w:trPr>
          <w:trHeight w:val="355"/>
        </w:trPr>
        <w:tc>
          <w:tcPr>
            <w:tcW w:w="1134" w:type="dxa"/>
            <w:vMerge/>
          </w:tcPr>
          <w:p w14:paraId="133CC64A"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1D8FC7DF"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3)　施設は、地域及び家庭との結び付きを重視した運営を行い、県、市、小学校、他の特定教育・保育施設等、地域子ども・子</w:t>
            </w:r>
          </w:p>
        </w:tc>
        <w:tc>
          <w:tcPr>
            <w:tcW w:w="851" w:type="dxa"/>
            <w:tcBorders>
              <w:top w:val="single" w:sz="4" w:space="0" w:color="auto"/>
            </w:tcBorders>
          </w:tcPr>
          <w:p w14:paraId="2FF3785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5BD87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tcBorders>
          </w:tcPr>
          <w:p w14:paraId="208C8F5F" w14:textId="77777777" w:rsidR="00226012" w:rsidRDefault="00226012">
            <w:pPr>
              <w:autoSpaceDE w:val="0"/>
              <w:autoSpaceDN w:val="0"/>
              <w:spacing w:line="260" w:lineRule="exact"/>
              <w:rPr>
                <w:rFonts w:asciiTheme="minorEastAsia" w:eastAsiaTheme="minorEastAsia" w:hAnsiTheme="minorEastAsia"/>
              </w:rPr>
            </w:pPr>
          </w:p>
        </w:tc>
      </w:tr>
      <w:tr w:rsidR="00226012" w14:paraId="3C4B8409" w14:textId="77777777">
        <w:trPr>
          <w:trHeight w:val="249"/>
        </w:trPr>
        <w:tc>
          <w:tcPr>
            <w:tcW w:w="1134" w:type="dxa"/>
            <w:vMerge/>
          </w:tcPr>
          <w:p w14:paraId="7C054BCE"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723A2933"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育て支援事業を行う者、他の児童福祉施設その他の学校又は保健医療サービス若しくは福祉サービスを提供する者との密接な連携に努めていますか。</w:t>
            </w:r>
          </w:p>
        </w:tc>
      </w:tr>
      <w:tr w:rsidR="00226012" w14:paraId="3F7FA2AD" w14:textId="77777777" w:rsidTr="00360EC8">
        <w:trPr>
          <w:trHeight w:val="494"/>
        </w:trPr>
        <w:tc>
          <w:tcPr>
            <w:tcW w:w="1134" w:type="dxa"/>
            <w:vMerge/>
          </w:tcPr>
          <w:p w14:paraId="38152683"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1E732FE1" w14:textId="77777777" w:rsidR="00360EC8" w:rsidRPr="00582A6D" w:rsidRDefault="001A5841" w:rsidP="00360EC8">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4)　施設は、自らその提供する特定教育・保育の質の評価を行い、常にその改善を図っていますか</w:t>
            </w:r>
          </w:p>
        </w:tc>
        <w:tc>
          <w:tcPr>
            <w:tcW w:w="851" w:type="dxa"/>
            <w:tcBorders>
              <w:top w:val="single" w:sz="4" w:space="0" w:color="auto"/>
            </w:tcBorders>
          </w:tcPr>
          <w:p w14:paraId="44009EB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6D65D8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tcBorders>
          </w:tcPr>
          <w:p w14:paraId="48CEC59B" w14:textId="77777777" w:rsidR="00226012" w:rsidRDefault="00226012">
            <w:pPr>
              <w:autoSpaceDE w:val="0"/>
              <w:autoSpaceDN w:val="0"/>
              <w:spacing w:line="260" w:lineRule="exact"/>
              <w:rPr>
                <w:rFonts w:asciiTheme="minorEastAsia" w:eastAsiaTheme="minorEastAsia" w:hAnsiTheme="minorEastAsia"/>
              </w:rPr>
            </w:pPr>
          </w:p>
        </w:tc>
      </w:tr>
      <w:tr w:rsidR="00226012" w14:paraId="4C8A43DC" w14:textId="77777777">
        <w:trPr>
          <w:trHeight w:val="347"/>
        </w:trPr>
        <w:tc>
          <w:tcPr>
            <w:tcW w:w="1134" w:type="dxa"/>
            <w:vMerge/>
          </w:tcPr>
          <w:p w14:paraId="1E9098B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C409F52" w14:textId="77777777" w:rsidR="00226012" w:rsidRPr="00582A6D" w:rsidRDefault="001A5841" w:rsidP="003E484C">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5)　施設は、定期的に当該施設を利用する</w:t>
            </w:r>
            <w:r w:rsidR="003E484C"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認定保護者その他の施設の関係者（当該施設の職員を除く。）による</w:t>
            </w:r>
          </w:p>
        </w:tc>
        <w:tc>
          <w:tcPr>
            <w:tcW w:w="851" w:type="dxa"/>
            <w:tcBorders>
              <w:top w:val="single" w:sz="4" w:space="0" w:color="auto"/>
            </w:tcBorders>
          </w:tcPr>
          <w:p w14:paraId="462CCEA7"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□いる</w:t>
            </w:r>
          </w:p>
          <w:p w14:paraId="4000A98B"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□いない</w:t>
            </w:r>
          </w:p>
        </w:tc>
        <w:tc>
          <w:tcPr>
            <w:tcW w:w="2835" w:type="dxa"/>
            <w:tcBorders>
              <w:top w:val="single" w:sz="4" w:space="0" w:color="auto"/>
            </w:tcBorders>
          </w:tcPr>
          <w:p w14:paraId="74752145" w14:textId="77777777" w:rsidR="00226012" w:rsidRPr="00C034BD" w:rsidRDefault="00226012">
            <w:pPr>
              <w:autoSpaceDE w:val="0"/>
              <w:autoSpaceDN w:val="0"/>
              <w:spacing w:line="260" w:lineRule="exact"/>
              <w:rPr>
                <w:rFonts w:asciiTheme="minorEastAsia" w:eastAsiaTheme="minorEastAsia" w:hAnsiTheme="minorEastAsia"/>
                <w:color w:val="000000" w:themeColor="text1"/>
              </w:rPr>
            </w:pPr>
          </w:p>
        </w:tc>
      </w:tr>
      <w:tr w:rsidR="00226012" w14:paraId="454D2CB1" w14:textId="77777777">
        <w:trPr>
          <w:trHeight w:val="99"/>
        </w:trPr>
        <w:tc>
          <w:tcPr>
            <w:tcW w:w="1134" w:type="dxa"/>
            <w:vMerge/>
          </w:tcPr>
          <w:p w14:paraId="6F5A290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70E611FE"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003E484C" w:rsidRPr="00C034BD">
              <w:rPr>
                <w:rFonts w:asciiTheme="minorEastAsia" w:eastAsiaTheme="minorEastAsia" w:hAnsiTheme="minorEastAsia" w:hint="eastAsia"/>
                <w:color w:val="000000" w:themeColor="text1"/>
              </w:rPr>
              <w:t>評価又は外</w:t>
            </w:r>
            <w:r w:rsidRPr="00C034BD">
              <w:rPr>
                <w:rFonts w:asciiTheme="minorEastAsia" w:eastAsiaTheme="minorEastAsia" w:hAnsiTheme="minorEastAsia" w:hint="eastAsia"/>
                <w:color w:val="000000" w:themeColor="text1"/>
              </w:rPr>
              <w:t>部の者による評価を受けて、それらの結果を公表し、常にその改善を図るよう努めていますか。</w:t>
            </w:r>
          </w:p>
        </w:tc>
      </w:tr>
      <w:tr w:rsidR="00226012" w:rsidRPr="00582A6D" w14:paraId="77C4FB73" w14:textId="77777777">
        <w:trPr>
          <w:trHeight w:val="74"/>
        </w:trPr>
        <w:tc>
          <w:tcPr>
            <w:tcW w:w="1134" w:type="dxa"/>
            <w:vMerge/>
            <w:tcBorders>
              <w:bottom w:val="single" w:sz="8" w:space="0" w:color="auto"/>
            </w:tcBorders>
          </w:tcPr>
          <w:p w14:paraId="3CB86009" w14:textId="77777777" w:rsidR="00226012" w:rsidRPr="00582A6D" w:rsidRDefault="00226012">
            <w:pPr>
              <w:autoSpaceDE w:val="0"/>
              <w:autoSpaceDN w:val="0"/>
              <w:spacing w:line="260" w:lineRule="exact"/>
              <w:jc w:val="left"/>
              <w:rPr>
                <w:rFonts w:asciiTheme="minorEastAsia" w:eastAsiaTheme="minorEastAsia" w:hAnsiTheme="minorEastAsia"/>
                <w:w w:val="90"/>
              </w:rPr>
            </w:pPr>
          </w:p>
        </w:tc>
        <w:tc>
          <w:tcPr>
            <w:tcW w:w="8931" w:type="dxa"/>
            <w:gridSpan w:val="3"/>
            <w:tcBorders>
              <w:top w:val="dotted" w:sz="4" w:space="0" w:color="auto"/>
              <w:bottom w:val="single" w:sz="8" w:space="0" w:color="auto"/>
            </w:tcBorders>
          </w:tcPr>
          <w:p w14:paraId="08491C07" w14:textId="77777777" w:rsidR="00512A45" w:rsidRPr="00582A6D" w:rsidRDefault="001A5841" w:rsidP="00CE2480">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外部評価の受審が５年に１回程度可能となるよう、「第三者評価受審加算」としての評価が行われているため、積極的に外部評価を受審するよう努めること。</w:t>
            </w:r>
          </w:p>
        </w:tc>
      </w:tr>
    </w:tbl>
    <w:p w14:paraId="2F15C347" w14:textId="77777777" w:rsidR="00484DF8" w:rsidRDefault="00484DF8" w:rsidP="0047339B">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739C4FCA" w14:textId="77777777">
        <w:tc>
          <w:tcPr>
            <w:tcW w:w="10065" w:type="dxa"/>
            <w:gridSpan w:val="4"/>
            <w:tcBorders>
              <w:top w:val="single" w:sz="8" w:space="0" w:color="auto"/>
              <w:bottom w:val="single" w:sz="8" w:space="0" w:color="auto"/>
            </w:tcBorders>
            <w:shd w:val="pct5" w:color="auto" w:fill="auto"/>
          </w:tcPr>
          <w:p w14:paraId="70F14977" w14:textId="77777777" w:rsidR="00226012" w:rsidRDefault="001A5841" w:rsidP="00CE2480">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w:t>
            </w:r>
            <w:r w:rsidR="00CE2480">
              <w:rPr>
                <w:rFonts w:asciiTheme="majorEastAsia" w:eastAsiaTheme="majorEastAsia" w:hAnsiTheme="majorEastAsia" w:hint="eastAsia"/>
              </w:rPr>
              <w:t>３</w:t>
            </w:r>
            <w:r>
              <w:rPr>
                <w:rFonts w:asciiTheme="majorEastAsia" w:eastAsiaTheme="majorEastAsia" w:hAnsiTheme="majorEastAsia" w:hint="eastAsia"/>
              </w:rPr>
              <w:t xml:space="preserve">　職員基準（</w:t>
            </w:r>
            <w:r w:rsidRPr="00E915C7">
              <w:rPr>
                <w:rFonts w:asciiTheme="majorEastAsia" w:eastAsiaTheme="majorEastAsia" w:hAnsiTheme="majorEastAsia" w:hint="eastAsia"/>
              </w:rPr>
              <w:t>施設型</w:t>
            </w:r>
            <w:r>
              <w:rPr>
                <w:rFonts w:asciiTheme="majorEastAsia" w:eastAsiaTheme="majorEastAsia" w:hAnsiTheme="majorEastAsia" w:hint="eastAsia"/>
              </w:rPr>
              <w:t>保育給付費に係る項目を含む）</w:t>
            </w:r>
          </w:p>
        </w:tc>
      </w:tr>
      <w:tr w:rsidR="00614D05" w14:paraId="7C3409B9" w14:textId="77777777">
        <w:trPr>
          <w:trHeight w:val="120"/>
        </w:trPr>
        <w:tc>
          <w:tcPr>
            <w:tcW w:w="1134" w:type="dxa"/>
            <w:vMerge w:val="restart"/>
          </w:tcPr>
          <w:p w14:paraId="4EADF86F" w14:textId="77777777" w:rsidR="00614D05" w:rsidRPr="00C034BD" w:rsidRDefault="00614D05" w:rsidP="00484DF8">
            <w:pPr>
              <w:autoSpaceDE w:val="0"/>
              <w:autoSpaceDN w:val="0"/>
              <w:spacing w:line="260" w:lineRule="exact"/>
              <w:jc w:val="left"/>
              <w:rPr>
                <w:rFonts w:asciiTheme="majorEastAsia" w:eastAsiaTheme="majorEastAsia" w:hAnsiTheme="majorEastAsia"/>
                <w:color w:val="000000" w:themeColor="text1"/>
                <w:w w:val="82"/>
              </w:rPr>
            </w:pPr>
            <w:r w:rsidRPr="00C034BD">
              <w:rPr>
                <w:rFonts w:asciiTheme="majorEastAsia" w:eastAsiaTheme="majorEastAsia" w:hAnsiTheme="majorEastAsia" w:hint="eastAsia"/>
                <w:color w:val="000000" w:themeColor="text1"/>
                <w:w w:val="90"/>
              </w:rPr>
              <w:t xml:space="preserve">1 </w:t>
            </w:r>
            <w:r w:rsidR="00484DF8">
              <w:rPr>
                <w:rFonts w:asciiTheme="majorEastAsia" w:eastAsiaTheme="majorEastAsia" w:hAnsiTheme="majorEastAsia" w:hint="eastAsia"/>
                <w:color w:val="000000" w:themeColor="text1"/>
                <w:w w:val="90"/>
              </w:rPr>
              <w:t>園長</w:t>
            </w:r>
          </w:p>
        </w:tc>
        <w:tc>
          <w:tcPr>
            <w:tcW w:w="5245" w:type="dxa"/>
            <w:tcBorders>
              <w:top w:val="single" w:sz="4" w:space="0" w:color="auto"/>
              <w:bottom w:val="dotted" w:sz="4" w:space="0" w:color="auto"/>
            </w:tcBorders>
          </w:tcPr>
          <w:p w14:paraId="0320A480" w14:textId="77777777" w:rsidR="00614D05" w:rsidRPr="00582A6D" w:rsidRDefault="00D63AE0" w:rsidP="00D63AE0">
            <w:pPr>
              <w:autoSpaceDE w:val="0"/>
              <w:autoSpaceDN w:val="0"/>
              <w:spacing w:line="260" w:lineRule="exact"/>
              <w:ind w:leftChars="100" w:left="180" w:firstLineChars="100" w:firstLine="180"/>
              <w:rPr>
                <w:rFonts w:asciiTheme="minorEastAsia" w:eastAsiaTheme="minorEastAsia" w:hAnsiTheme="minorEastAsia"/>
                <w:color w:val="000000" w:themeColor="text1"/>
              </w:rPr>
            </w:pPr>
            <w:r w:rsidRPr="00D63AE0">
              <w:rPr>
                <w:rFonts w:asciiTheme="minorEastAsia" w:eastAsiaTheme="minorEastAsia" w:hAnsiTheme="minorEastAsia" w:hint="eastAsia"/>
                <w:color w:val="000000" w:themeColor="text1"/>
              </w:rPr>
              <w:t>一体的な管理及び運営を行う者として１人の園長を</w:t>
            </w:r>
            <w:r w:rsidR="00614D05" w:rsidRPr="00582A6D">
              <w:rPr>
                <w:rFonts w:asciiTheme="minorEastAsia" w:eastAsiaTheme="minorEastAsia" w:hAnsiTheme="minorEastAsia" w:hint="eastAsia"/>
                <w:color w:val="000000" w:themeColor="text1"/>
              </w:rPr>
              <w:t>配置して</w:t>
            </w:r>
            <w:r>
              <w:rPr>
                <w:rFonts w:asciiTheme="minorEastAsia" w:eastAsiaTheme="minorEastAsia" w:hAnsiTheme="minorEastAsia" w:hint="eastAsia"/>
                <w:color w:val="000000" w:themeColor="text1"/>
              </w:rPr>
              <w:t>いますか</w:t>
            </w:r>
            <w:r w:rsidR="00614D05" w:rsidRPr="00582A6D">
              <w:rPr>
                <w:rFonts w:asciiTheme="minorEastAsia" w:eastAsiaTheme="minorEastAsia" w:hAnsiTheme="minorEastAsia" w:hint="eastAsia"/>
                <w:color w:val="000000" w:themeColor="text1"/>
              </w:rPr>
              <w:t>。</w:t>
            </w:r>
          </w:p>
        </w:tc>
        <w:tc>
          <w:tcPr>
            <w:tcW w:w="851" w:type="dxa"/>
            <w:tcBorders>
              <w:top w:val="single" w:sz="4" w:space="0" w:color="auto"/>
              <w:bottom w:val="single" w:sz="4" w:space="0" w:color="auto"/>
            </w:tcBorders>
          </w:tcPr>
          <w:p w14:paraId="165384BD"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1D181005"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3F2B53A0"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p>
        </w:tc>
      </w:tr>
      <w:tr w:rsidR="00614D05" w14:paraId="78EEE655" w14:textId="77777777" w:rsidTr="00614D05">
        <w:trPr>
          <w:trHeight w:val="500"/>
        </w:trPr>
        <w:tc>
          <w:tcPr>
            <w:tcW w:w="1134" w:type="dxa"/>
            <w:vMerge/>
          </w:tcPr>
          <w:p w14:paraId="7365EDEC" w14:textId="77777777" w:rsidR="00614D05" w:rsidRPr="00C034BD" w:rsidRDefault="00614D05">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tcBorders>
          </w:tcPr>
          <w:p w14:paraId="28657058" w14:textId="77777777" w:rsidR="00364E51" w:rsidRDefault="00D63AE0" w:rsidP="00364E51">
            <w:pPr>
              <w:autoSpaceDE w:val="0"/>
              <w:autoSpaceDN w:val="0"/>
              <w:spacing w:line="260" w:lineRule="exact"/>
              <w:ind w:leftChars="100" w:left="36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D63AE0">
              <w:rPr>
                <w:rFonts w:asciiTheme="minorEastAsia" w:eastAsiaTheme="minorEastAsia" w:hAnsiTheme="minorEastAsia" w:hint="eastAsia"/>
                <w:color w:val="000000" w:themeColor="text1"/>
              </w:rPr>
              <w:t>幼稚園については、必置の職員である園長の人件費は基本分単価に含まれてい</w:t>
            </w:r>
            <w:r w:rsidR="00364E51">
              <w:rPr>
                <w:rFonts w:asciiTheme="minorEastAsia" w:eastAsiaTheme="minorEastAsia" w:hAnsiTheme="minorEastAsia" w:hint="eastAsia"/>
                <w:color w:val="000000" w:themeColor="text1"/>
              </w:rPr>
              <w:t>る</w:t>
            </w:r>
            <w:r w:rsidRPr="00D63AE0">
              <w:rPr>
                <w:rFonts w:asciiTheme="minorEastAsia" w:eastAsiaTheme="minorEastAsia" w:hAnsiTheme="minorEastAsia" w:hint="eastAsia"/>
                <w:color w:val="000000" w:themeColor="text1"/>
              </w:rPr>
              <w:t>。</w:t>
            </w:r>
          </w:p>
          <w:p w14:paraId="5693B250" w14:textId="77777777" w:rsidR="0047339B" w:rsidRDefault="00D63AE0" w:rsidP="0047339B">
            <w:pPr>
              <w:autoSpaceDE w:val="0"/>
              <w:autoSpaceDN w:val="0"/>
              <w:spacing w:line="260" w:lineRule="exact"/>
              <w:ind w:leftChars="200" w:left="359" w:firstLineChars="100" w:firstLine="180"/>
              <w:rPr>
                <w:rFonts w:asciiTheme="minorEastAsia" w:eastAsiaTheme="minorEastAsia" w:hAnsiTheme="minorEastAsia"/>
                <w:color w:val="000000" w:themeColor="text1"/>
              </w:rPr>
            </w:pPr>
            <w:r w:rsidRPr="00D63AE0">
              <w:rPr>
                <w:rFonts w:asciiTheme="minorEastAsia" w:eastAsiaTheme="minorEastAsia" w:hAnsiTheme="minorEastAsia" w:hint="eastAsia"/>
                <w:color w:val="000000" w:themeColor="text1"/>
              </w:rPr>
              <w:t>何らかの事情で園長が専任でない場合であっても公定価格上減算されることは</w:t>
            </w:r>
            <w:r w:rsidR="00364E51">
              <w:rPr>
                <w:rFonts w:asciiTheme="minorEastAsia" w:eastAsiaTheme="minorEastAsia" w:hAnsiTheme="minorEastAsia" w:hint="eastAsia"/>
                <w:color w:val="000000" w:themeColor="text1"/>
              </w:rPr>
              <w:t>ないが、</w:t>
            </w:r>
            <w:r w:rsidRPr="00D63AE0">
              <w:rPr>
                <w:rFonts w:asciiTheme="minorEastAsia" w:eastAsiaTheme="minorEastAsia" w:hAnsiTheme="minorEastAsia" w:hint="eastAsia"/>
                <w:color w:val="000000" w:themeColor="text1"/>
              </w:rPr>
              <w:t>専任でない園長を置く幼稚園にあっては、原則として、副園長等の教員を１名追加して配置すること（幼稚園設置基準第5条第</w:t>
            </w:r>
            <w:r w:rsidR="00364E51">
              <w:rPr>
                <w:rFonts w:asciiTheme="minorEastAsia" w:eastAsiaTheme="minorEastAsia" w:hAnsiTheme="minorEastAsia" w:hint="eastAsia"/>
                <w:color w:val="000000" w:themeColor="text1"/>
              </w:rPr>
              <w:t>3</w:t>
            </w:r>
            <w:r w:rsidRPr="00D63AE0">
              <w:rPr>
                <w:rFonts w:asciiTheme="minorEastAsia" w:eastAsiaTheme="minorEastAsia" w:hAnsiTheme="minorEastAsia" w:hint="eastAsia"/>
                <w:color w:val="000000" w:themeColor="text1"/>
              </w:rPr>
              <w:t>項）とされており、当該教員分の人件費は公定価格上は算定され</w:t>
            </w:r>
            <w:r w:rsidR="00364E51">
              <w:rPr>
                <w:rFonts w:asciiTheme="minorEastAsia" w:eastAsiaTheme="minorEastAsia" w:hAnsiTheme="minorEastAsia" w:hint="eastAsia"/>
                <w:color w:val="000000" w:themeColor="text1"/>
              </w:rPr>
              <w:t>ない</w:t>
            </w:r>
            <w:r w:rsidRPr="00D63AE0">
              <w:rPr>
                <w:rFonts w:asciiTheme="minorEastAsia" w:eastAsiaTheme="minorEastAsia" w:hAnsiTheme="minorEastAsia" w:hint="eastAsia"/>
                <w:color w:val="000000" w:themeColor="text1"/>
              </w:rPr>
              <w:t>。</w:t>
            </w:r>
          </w:p>
          <w:p w14:paraId="7B2C98CD" w14:textId="77777777" w:rsidR="00614D05" w:rsidRPr="00582A6D" w:rsidRDefault="00D63AE0" w:rsidP="0047339B">
            <w:pPr>
              <w:autoSpaceDE w:val="0"/>
              <w:autoSpaceDN w:val="0"/>
              <w:spacing w:line="260" w:lineRule="exact"/>
              <w:ind w:leftChars="200" w:left="359" w:firstLineChars="100" w:firstLine="180"/>
              <w:rPr>
                <w:rFonts w:asciiTheme="minorEastAsia" w:eastAsiaTheme="minorEastAsia" w:hAnsiTheme="minorEastAsia"/>
                <w:color w:val="000000" w:themeColor="text1"/>
              </w:rPr>
            </w:pPr>
            <w:r w:rsidRPr="00D63AE0">
              <w:rPr>
                <w:rFonts w:asciiTheme="minorEastAsia" w:eastAsiaTheme="minorEastAsia" w:hAnsiTheme="minorEastAsia" w:hint="eastAsia"/>
                <w:color w:val="000000" w:themeColor="text1"/>
              </w:rPr>
              <w:t>（公定価格ＦＡＱ　Ver.1</w:t>
            </w:r>
            <w:r>
              <w:rPr>
                <w:rFonts w:asciiTheme="minorEastAsia" w:eastAsiaTheme="minorEastAsia" w:hAnsiTheme="minorEastAsia" w:hint="eastAsia"/>
                <w:color w:val="000000" w:themeColor="text1"/>
              </w:rPr>
              <w:t>7</w:t>
            </w:r>
            <w:r w:rsidRPr="00D63AE0">
              <w:rPr>
                <w:rFonts w:asciiTheme="minorEastAsia" w:eastAsiaTheme="minorEastAsia" w:hAnsiTheme="minorEastAsia" w:hint="eastAsia"/>
                <w:color w:val="000000" w:themeColor="text1"/>
              </w:rPr>
              <w:t xml:space="preserve">　令和</w:t>
            </w:r>
            <w:r>
              <w:rPr>
                <w:rFonts w:asciiTheme="minorEastAsia" w:eastAsiaTheme="minorEastAsia" w:hAnsiTheme="minorEastAsia" w:hint="eastAsia"/>
                <w:color w:val="000000" w:themeColor="text1"/>
              </w:rPr>
              <w:t>3</w:t>
            </w:r>
            <w:r w:rsidRPr="00D63AE0">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2</w:t>
            </w:r>
            <w:r w:rsidRPr="00D63AE0">
              <w:rPr>
                <w:rFonts w:asciiTheme="minorEastAsia" w:eastAsiaTheme="minorEastAsia" w:hAnsiTheme="minorEastAsia" w:hint="eastAsia"/>
                <w:color w:val="000000" w:themeColor="text1"/>
              </w:rPr>
              <w:t>月1</w:t>
            </w:r>
            <w:r>
              <w:rPr>
                <w:rFonts w:asciiTheme="minorEastAsia" w:eastAsiaTheme="minorEastAsia" w:hAnsiTheme="minorEastAsia" w:hint="eastAsia"/>
                <w:color w:val="000000" w:themeColor="text1"/>
              </w:rPr>
              <w:t>0</w:t>
            </w:r>
            <w:r w:rsidRPr="00D63AE0">
              <w:rPr>
                <w:rFonts w:asciiTheme="minorEastAsia" w:eastAsiaTheme="minorEastAsia" w:hAnsiTheme="minorEastAsia" w:hint="eastAsia"/>
                <w:color w:val="000000" w:themeColor="text1"/>
              </w:rPr>
              <w:t>日　№9</w:t>
            </w:r>
            <w:r>
              <w:rPr>
                <w:rFonts w:asciiTheme="minorEastAsia" w:eastAsiaTheme="minorEastAsia" w:hAnsiTheme="minorEastAsia" w:hint="eastAsia"/>
                <w:color w:val="000000" w:themeColor="text1"/>
              </w:rPr>
              <w:t>7</w:t>
            </w:r>
            <w:r w:rsidRPr="00D63AE0">
              <w:rPr>
                <w:rFonts w:asciiTheme="minorEastAsia" w:eastAsiaTheme="minorEastAsia" w:hAnsiTheme="minorEastAsia" w:hint="eastAsia"/>
                <w:color w:val="000000" w:themeColor="text1"/>
              </w:rPr>
              <w:t>）</w:t>
            </w:r>
          </w:p>
        </w:tc>
      </w:tr>
      <w:tr w:rsidR="00226012" w14:paraId="3451445B" w14:textId="77777777">
        <w:trPr>
          <w:trHeight w:val="408"/>
        </w:trPr>
        <w:tc>
          <w:tcPr>
            <w:tcW w:w="1134" w:type="dxa"/>
            <w:vMerge w:val="restart"/>
            <w:tcBorders>
              <w:top w:val="single" w:sz="8" w:space="0" w:color="000000" w:themeColor="text1"/>
            </w:tcBorders>
          </w:tcPr>
          <w:p w14:paraId="00074072" w14:textId="77777777" w:rsidR="00226012" w:rsidRPr="00C034BD" w:rsidRDefault="001A5841">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2 公定価格上の配置基準</w:t>
            </w:r>
          </w:p>
          <w:p w14:paraId="314008BE" w14:textId="77777777" w:rsidR="00226012" w:rsidRPr="00C034BD" w:rsidRDefault="001A5841" w:rsidP="00484DF8">
            <w:pPr>
              <w:autoSpaceDE w:val="0"/>
              <w:autoSpaceDN w:val="0"/>
              <w:spacing w:line="260" w:lineRule="exact"/>
              <w:jc w:val="left"/>
              <w:rPr>
                <w:rFonts w:asciiTheme="majorEastAsia" w:eastAsiaTheme="majorEastAsia" w:hAnsiTheme="majorEastAsia"/>
                <w:color w:val="000000" w:themeColor="text1"/>
              </w:rPr>
            </w:pPr>
            <w:r w:rsidRPr="00C034BD">
              <w:rPr>
                <w:rFonts w:asciiTheme="majorEastAsia" w:eastAsiaTheme="majorEastAsia" w:hAnsiTheme="majorEastAsia" w:hint="eastAsia"/>
                <w:color w:val="000000" w:themeColor="text1"/>
                <w:w w:val="90"/>
              </w:rPr>
              <w:t>（基本部分）</w:t>
            </w:r>
          </w:p>
        </w:tc>
        <w:tc>
          <w:tcPr>
            <w:tcW w:w="5245" w:type="dxa"/>
            <w:tcBorders>
              <w:top w:val="single" w:sz="8" w:space="0" w:color="000000" w:themeColor="text1"/>
              <w:bottom w:val="nil"/>
            </w:tcBorders>
          </w:tcPr>
          <w:p w14:paraId="009C24C4"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1)　次の基本分単価に含まれる職員構成を充足していますか。</w:t>
            </w:r>
          </w:p>
        </w:tc>
        <w:tc>
          <w:tcPr>
            <w:tcW w:w="851" w:type="dxa"/>
            <w:tcBorders>
              <w:top w:val="single" w:sz="8" w:space="0" w:color="000000" w:themeColor="text1"/>
              <w:bottom w:val="single" w:sz="4" w:space="0" w:color="auto"/>
            </w:tcBorders>
          </w:tcPr>
          <w:p w14:paraId="013B15C0"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□いる</w:t>
            </w:r>
          </w:p>
          <w:p w14:paraId="52BE101C"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□いない</w:t>
            </w:r>
          </w:p>
        </w:tc>
        <w:tc>
          <w:tcPr>
            <w:tcW w:w="2835" w:type="dxa"/>
            <w:tcBorders>
              <w:top w:val="single" w:sz="8" w:space="0" w:color="000000" w:themeColor="text1"/>
              <w:bottom w:val="single" w:sz="4" w:space="0" w:color="auto"/>
            </w:tcBorders>
          </w:tcPr>
          <w:p w14:paraId="607CF1B3" w14:textId="77777777" w:rsidR="00226012" w:rsidRPr="00C034BD" w:rsidRDefault="00226012">
            <w:pPr>
              <w:autoSpaceDE w:val="0"/>
              <w:autoSpaceDN w:val="0"/>
              <w:spacing w:line="260" w:lineRule="exact"/>
              <w:rPr>
                <w:rFonts w:asciiTheme="minorEastAsia" w:eastAsiaTheme="minorEastAsia" w:hAnsiTheme="minorEastAsia"/>
                <w:color w:val="000000" w:themeColor="text1"/>
              </w:rPr>
            </w:pPr>
          </w:p>
        </w:tc>
      </w:tr>
      <w:tr w:rsidR="00226012" w14:paraId="67DAE8AF" w14:textId="77777777" w:rsidTr="0047339B">
        <w:trPr>
          <w:trHeight w:val="276"/>
        </w:trPr>
        <w:tc>
          <w:tcPr>
            <w:tcW w:w="1134" w:type="dxa"/>
            <w:vMerge/>
            <w:tcBorders>
              <w:bottom w:val="single" w:sz="8" w:space="0" w:color="auto"/>
            </w:tcBorders>
          </w:tcPr>
          <w:p w14:paraId="2CB83937" w14:textId="77777777" w:rsidR="00226012" w:rsidRPr="00C034BD" w:rsidRDefault="00226012">
            <w:pPr>
              <w:autoSpaceDE w:val="0"/>
              <w:autoSpaceDN w:val="0"/>
              <w:spacing w:line="260" w:lineRule="exact"/>
              <w:jc w:val="left"/>
              <w:rPr>
                <w:rFonts w:asciiTheme="majorEastAsia" w:eastAsiaTheme="majorEastAsia" w:hAnsiTheme="majorEastAsia"/>
                <w:color w:val="000000" w:themeColor="text1"/>
              </w:rPr>
            </w:pPr>
          </w:p>
        </w:tc>
        <w:tc>
          <w:tcPr>
            <w:tcW w:w="8931" w:type="dxa"/>
            <w:gridSpan w:val="3"/>
            <w:tcBorders>
              <w:top w:val="nil"/>
              <w:bottom w:val="single" w:sz="8" w:space="0" w:color="auto"/>
            </w:tcBorders>
          </w:tcPr>
          <w:p w14:paraId="3277CADF" w14:textId="77777777" w:rsidR="00F0622D" w:rsidRDefault="00F0622D" w:rsidP="0061558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①園長</w:t>
            </w:r>
          </w:p>
          <w:p w14:paraId="38AEA953" w14:textId="77777777" w:rsidR="00F0622D" w:rsidRPr="00C034BD" w:rsidRDefault="00F0622D" w:rsidP="00F0622D">
            <w:pPr>
              <w:autoSpaceDE w:val="0"/>
              <w:autoSpaceDN w:val="0"/>
              <w:spacing w:line="120" w:lineRule="exact"/>
              <w:rPr>
                <w:rFonts w:asciiTheme="minorEastAsia" w:eastAsiaTheme="minorEastAsia" w:hAnsiTheme="minorEastAsia"/>
                <w:color w:val="000000" w:themeColor="text1"/>
              </w:rPr>
            </w:pPr>
          </w:p>
          <w:p w14:paraId="1FA2A69A" w14:textId="77777777" w:rsidR="00226012" w:rsidRPr="00C034BD" w:rsidRDefault="00F0622D" w:rsidP="0061558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00F00636">
              <w:rPr>
                <w:rFonts w:asciiTheme="minorEastAsia" w:eastAsiaTheme="minorEastAsia" w:hAnsiTheme="minorEastAsia" w:hint="eastAsia"/>
                <w:color w:val="000000" w:themeColor="text1"/>
              </w:rPr>
              <w:t>教員（</w:t>
            </w:r>
            <w:r w:rsidR="00364E51">
              <w:rPr>
                <w:rFonts w:asciiTheme="minorEastAsia" w:eastAsiaTheme="minorEastAsia" w:hAnsiTheme="minorEastAsia" w:hint="eastAsia"/>
                <w:color w:val="000000" w:themeColor="text1"/>
              </w:rPr>
              <w:t>教諭等</w:t>
            </w:r>
            <w:r w:rsidR="00F00636">
              <w:rPr>
                <w:rFonts w:asciiTheme="minorEastAsia" w:eastAsiaTheme="minorEastAsia" w:hAnsiTheme="minorEastAsia" w:hint="eastAsia"/>
                <w:color w:val="000000" w:themeColor="text1"/>
              </w:rPr>
              <w:t>）</w:t>
            </w:r>
          </w:p>
          <w:p w14:paraId="3DDE266E" w14:textId="77777777" w:rsidR="00226012" w:rsidRPr="00C034BD" w:rsidRDefault="001A5841" w:rsidP="00A71D99">
            <w:pPr>
              <w:autoSpaceDE w:val="0"/>
              <w:autoSpaceDN w:val="0"/>
              <w:spacing w:line="260" w:lineRule="exact"/>
              <w:ind w:left="449" w:hangingChars="250" w:hanging="44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w:t>
            </w:r>
            <w:r w:rsidR="00364E51" w:rsidRPr="00364E51">
              <w:rPr>
                <w:rFonts w:asciiTheme="minorEastAsia" w:eastAsiaTheme="minorEastAsia" w:hAnsiTheme="minorEastAsia" w:hint="eastAsia"/>
                <w:color w:val="000000" w:themeColor="text1"/>
              </w:rPr>
              <w:t>基本分単価における必要</w:t>
            </w:r>
            <w:r w:rsidR="00F00636">
              <w:rPr>
                <w:rFonts w:asciiTheme="minorEastAsia" w:eastAsiaTheme="minorEastAsia" w:hAnsiTheme="minorEastAsia" w:hint="eastAsia"/>
                <w:color w:val="000000" w:themeColor="text1"/>
              </w:rPr>
              <w:t>教員数</w:t>
            </w:r>
            <w:r w:rsidR="00364E51" w:rsidRPr="00364E51">
              <w:rPr>
                <w:rFonts w:asciiTheme="minorEastAsia" w:eastAsiaTheme="minorEastAsia" w:hAnsiTheme="minorEastAsia" w:hint="eastAsia"/>
                <w:color w:val="000000" w:themeColor="text1"/>
              </w:rPr>
              <w:t>（園長が専任でない場合に１名増加して配置する教員を除く。）は</w:t>
            </w:r>
            <w:r w:rsidR="00A71D99">
              <w:rPr>
                <w:rFonts w:asciiTheme="minorEastAsia" w:eastAsiaTheme="minorEastAsia" w:hAnsiTheme="minorEastAsia" w:hint="eastAsia"/>
                <w:color w:val="000000" w:themeColor="text1"/>
              </w:rPr>
              <w:t>、</w:t>
            </w:r>
            <w:r w:rsidRPr="00C034BD">
              <w:rPr>
                <w:rFonts w:asciiTheme="minorEastAsia" w:eastAsiaTheme="minorEastAsia" w:hAnsiTheme="minorEastAsia" w:hint="eastAsia"/>
                <w:color w:val="000000" w:themeColor="text1"/>
              </w:rPr>
              <w:t>以下の</w:t>
            </w:r>
            <w:r w:rsidRPr="00C034BD">
              <w:rPr>
                <w:rFonts w:asciiTheme="minorEastAsia" w:eastAsiaTheme="minorEastAsia" w:hAnsiTheme="minorEastAsia" w:hint="eastAsia"/>
                <w:b/>
                <w:color w:val="000000" w:themeColor="text1"/>
              </w:rPr>
              <w:t>ⅰ</w:t>
            </w:r>
            <w:r w:rsidRPr="00C034BD">
              <w:rPr>
                <w:rFonts w:asciiTheme="minorEastAsia" w:eastAsiaTheme="minorEastAsia" w:hAnsiTheme="minorEastAsia" w:hint="eastAsia"/>
                <w:color w:val="000000" w:themeColor="text1"/>
              </w:rPr>
              <w:t>と</w:t>
            </w:r>
            <w:r w:rsidRPr="00C034BD">
              <w:rPr>
                <w:rFonts w:asciiTheme="minorEastAsia" w:eastAsiaTheme="minorEastAsia" w:hAnsiTheme="minorEastAsia" w:hint="eastAsia"/>
                <w:b/>
                <w:color w:val="000000" w:themeColor="text1"/>
              </w:rPr>
              <w:t>ⅱ</w:t>
            </w:r>
            <w:r w:rsidRPr="00C034BD">
              <w:rPr>
                <w:rFonts w:asciiTheme="minorEastAsia" w:eastAsiaTheme="minorEastAsia" w:hAnsiTheme="minorEastAsia" w:hint="eastAsia"/>
                <w:color w:val="000000" w:themeColor="text1"/>
              </w:rPr>
              <w:t>を合計した数であること。</w:t>
            </w:r>
          </w:p>
          <w:p w14:paraId="0E75248D" w14:textId="77777777" w:rsidR="0061558D" w:rsidRPr="00C034BD" w:rsidRDefault="0061558D" w:rsidP="00F0622D">
            <w:pPr>
              <w:autoSpaceDE w:val="0"/>
              <w:autoSpaceDN w:val="0"/>
              <w:spacing w:line="120" w:lineRule="exact"/>
              <w:rPr>
                <w:rFonts w:asciiTheme="minorEastAsia" w:eastAsiaTheme="minorEastAsia" w:hAnsiTheme="minorEastAsia"/>
                <w:color w:val="000000" w:themeColor="text1"/>
              </w:rPr>
            </w:pPr>
          </w:p>
          <w:p w14:paraId="3F07FFDA"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b/>
                <w:color w:val="000000" w:themeColor="text1"/>
              </w:rPr>
              <w:t>ⅰ</w:t>
            </w:r>
            <w:r w:rsidRPr="00C034BD">
              <w:rPr>
                <w:rFonts w:asciiTheme="minorEastAsia" w:eastAsiaTheme="minorEastAsia" w:hAnsiTheme="minorEastAsia" w:hint="eastAsia"/>
                <w:color w:val="000000" w:themeColor="text1"/>
              </w:rPr>
              <w:t xml:space="preserve">　年齢別配置基準</w:t>
            </w:r>
          </w:p>
          <w:p w14:paraId="30EF24BD" w14:textId="77777777" w:rsidR="00226012" w:rsidRDefault="001A5841">
            <w:pPr>
              <w:autoSpaceDE w:val="0"/>
              <w:autoSpaceDN w:val="0"/>
              <w:spacing w:line="260" w:lineRule="exact"/>
              <w:ind w:left="1078" w:hangingChars="600" w:hanging="1078"/>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・４歳以上児３０人につき１人、３歳児</w:t>
            </w:r>
            <w:r w:rsidR="00A71D99">
              <w:rPr>
                <w:rFonts w:asciiTheme="minorEastAsia" w:eastAsiaTheme="minorEastAsia" w:hAnsiTheme="minorEastAsia" w:hint="eastAsia"/>
                <w:color w:val="000000" w:themeColor="text1"/>
              </w:rPr>
              <w:t>及び満３歳児</w:t>
            </w:r>
            <w:r w:rsidRPr="00C034BD">
              <w:rPr>
                <w:rFonts w:asciiTheme="minorEastAsia" w:eastAsiaTheme="minorEastAsia" w:hAnsiTheme="minorEastAsia" w:hint="eastAsia"/>
                <w:color w:val="000000" w:themeColor="text1"/>
              </w:rPr>
              <w:t>２０人につき１人</w:t>
            </w:r>
          </w:p>
          <w:p w14:paraId="616138A1" w14:textId="77777777" w:rsidR="00A71D99" w:rsidRPr="00C034BD" w:rsidRDefault="00A71D99">
            <w:pPr>
              <w:autoSpaceDE w:val="0"/>
              <w:autoSpaceDN w:val="0"/>
              <w:spacing w:line="260" w:lineRule="exact"/>
              <w:ind w:left="1078" w:hangingChars="600" w:hanging="10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w:t>
            </w:r>
            <w:r w:rsidR="007443D5" w:rsidRPr="007443D5">
              <w:rPr>
                <w:rFonts w:asciiTheme="minorEastAsia" w:eastAsiaTheme="minorEastAsia" w:hAnsiTheme="minorEastAsia" w:hint="eastAsia"/>
                <w:color w:val="000000" w:themeColor="text1"/>
              </w:rPr>
              <w:t>「</w:t>
            </w:r>
            <w:r w:rsidR="00407B47" w:rsidRPr="00407B47">
              <w:rPr>
                <w:rFonts w:asciiTheme="minorEastAsia" w:eastAsiaTheme="minorEastAsia" w:hAnsiTheme="minorEastAsia" w:hint="eastAsia"/>
                <w:color w:val="000000" w:themeColor="text1"/>
              </w:rPr>
              <w:t>教員（教諭等）</w:t>
            </w:r>
            <w:r w:rsidR="007443D5" w:rsidRPr="007443D5">
              <w:rPr>
                <w:rFonts w:asciiTheme="minorEastAsia" w:eastAsiaTheme="minorEastAsia" w:hAnsiTheme="minorEastAsia" w:hint="eastAsia"/>
                <w:color w:val="000000" w:themeColor="text1"/>
              </w:rPr>
              <w:t>」とは、幼稚園教諭免許状を有する者</w:t>
            </w:r>
            <w:r w:rsidR="00407B47">
              <w:rPr>
                <w:rFonts w:asciiTheme="minorEastAsia" w:eastAsiaTheme="minorEastAsia" w:hAnsiTheme="minorEastAsia" w:hint="eastAsia"/>
                <w:color w:val="000000" w:themeColor="text1"/>
              </w:rPr>
              <w:t>を</w:t>
            </w:r>
            <w:r w:rsidR="007443D5" w:rsidRPr="007443D5">
              <w:rPr>
                <w:rFonts w:asciiTheme="minorEastAsia" w:eastAsiaTheme="minorEastAsia" w:hAnsiTheme="minorEastAsia" w:hint="eastAsia"/>
                <w:color w:val="000000" w:themeColor="text1"/>
              </w:rPr>
              <w:t>いうこと（なお、副園長及び教頭については、この限りでない。）。</w:t>
            </w:r>
          </w:p>
          <w:p w14:paraId="69C66DC0" w14:textId="77777777" w:rsidR="00226012" w:rsidRDefault="001A5841">
            <w:pPr>
              <w:autoSpaceDE w:val="0"/>
              <w:autoSpaceDN w:val="0"/>
              <w:spacing w:line="260" w:lineRule="exact"/>
              <w:ind w:left="1078" w:hangingChars="600" w:hanging="1078"/>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「４歳以上児」</w:t>
            </w:r>
            <w:r w:rsidR="00407B47">
              <w:rPr>
                <w:rFonts w:asciiTheme="minorEastAsia" w:eastAsiaTheme="minorEastAsia" w:hAnsiTheme="minorEastAsia" w:hint="eastAsia"/>
                <w:color w:val="000000" w:themeColor="text1"/>
              </w:rPr>
              <w:t>及び</w:t>
            </w:r>
            <w:r w:rsidRPr="00C034BD">
              <w:rPr>
                <w:rFonts w:asciiTheme="minorEastAsia" w:eastAsiaTheme="minorEastAsia" w:hAnsiTheme="minorEastAsia" w:hint="eastAsia"/>
                <w:color w:val="000000" w:themeColor="text1"/>
              </w:rPr>
              <w:t>「３歳児」とは、年度の初日の前日における満年齢による。</w:t>
            </w:r>
          </w:p>
          <w:p w14:paraId="7C6D42DA" w14:textId="77777777" w:rsidR="00E10CB5" w:rsidRPr="00C034BD" w:rsidRDefault="00E10CB5" w:rsidP="00F0622D">
            <w:pPr>
              <w:autoSpaceDE w:val="0"/>
              <w:autoSpaceDN w:val="0"/>
              <w:spacing w:line="260" w:lineRule="exact"/>
              <w:ind w:left="1078" w:hangingChars="600" w:hanging="10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「満３歳児」とは、</w:t>
            </w:r>
            <w:r w:rsidR="00407B47" w:rsidRPr="00407B47">
              <w:rPr>
                <w:rFonts w:asciiTheme="minorEastAsia" w:eastAsiaTheme="minorEastAsia" w:hAnsiTheme="minorEastAsia" w:hint="eastAsia"/>
                <w:color w:val="000000" w:themeColor="text1"/>
              </w:rPr>
              <w:t>、年度の初日の前日における満年齢が２歳で、年度途中に満３歳に達し入園した者をいう。</w:t>
            </w:r>
          </w:p>
          <w:p w14:paraId="06AA98D0" w14:textId="77777777" w:rsidR="00226012" w:rsidRPr="00C034BD" w:rsidRDefault="001A5841" w:rsidP="00E10CB5">
            <w:pPr>
              <w:autoSpaceDE w:val="0"/>
              <w:autoSpaceDN w:val="0"/>
              <w:spacing w:line="260" w:lineRule="exact"/>
              <w:ind w:left="1078" w:hangingChars="600" w:hanging="1078"/>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確認に当たっては</w:t>
            </w:r>
            <w:r w:rsidR="00E10CB5">
              <w:rPr>
                <w:rFonts w:asciiTheme="minorEastAsia" w:eastAsiaTheme="minorEastAsia" w:hAnsiTheme="minorEastAsia" w:hint="eastAsia"/>
                <w:color w:val="000000" w:themeColor="text1"/>
              </w:rPr>
              <w:t>以下の</w:t>
            </w:r>
            <w:r w:rsidR="00E10CB5" w:rsidRPr="00E10CB5">
              <w:rPr>
                <w:rFonts w:asciiTheme="minorEastAsia" w:eastAsiaTheme="minorEastAsia" w:hAnsiTheme="minorEastAsia" w:hint="eastAsia"/>
                <w:color w:val="000000" w:themeColor="text1"/>
              </w:rPr>
              <w:t>算式によること。</w:t>
            </w:r>
          </w:p>
          <w:p w14:paraId="59B52187"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｛４歳以上児数 × １／３０（小数点第１位まで計算（小数点第２位以下切り捨て））｝</w:t>
            </w:r>
          </w:p>
          <w:p w14:paraId="14D41A34" w14:textId="77777777" w:rsidR="00E10CB5"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＋｛３歳児</w:t>
            </w:r>
            <w:r w:rsidR="00E10CB5">
              <w:rPr>
                <w:rFonts w:asciiTheme="minorEastAsia" w:eastAsiaTheme="minorEastAsia" w:hAnsiTheme="minorEastAsia" w:hint="eastAsia"/>
                <w:color w:val="000000" w:themeColor="text1"/>
              </w:rPr>
              <w:t>及び満３歳児</w:t>
            </w:r>
            <w:r w:rsidRPr="00C034BD">
              <w:rPr>
                <w:rFonts w:asciiTheme="minorEastAsia" w:eastAsiaTheme="minorEastAsia" w:hAnsiTheme="minorEastAsia" w:hint="eastAsia"/>
                <w:color w:val="000000" w:themeColor="text1"/>
              </w:rPr>
              <w:t>数× １／２０（同）｝</w:t>
            </w:r>
          </w:p>
          <w:p w14:paraId="27FDEE6C" w14:textId="77777777" w:rsidR="00226012" w:rsidRDefault="001A5841" w:rsidP="00407B47">
            <w:pPr>
              <w:autoSpaceDE w:val="0"/>
              <w:autoSpaceDN w:val="0"/>
              <w:spacing w:line="260" w:lineRule="exact"/>
              <w:ind w:firstLineChars="700" w:firstLine="1258"/>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配置基準上</w:t>
            </w:r>
            <w:r w:rsidR="00E10CB5">
              <w:rPr>
                <w:rFonts w:asciiTheme="minorEastAsia" w:eastAsiaTheme="minorEastAsia" w:hAnsiTheme="minorEastAsia" w:hint="eastAsia"/>
                <w:color w:val="000000" w:themeColor="text1"/>
              </w:rPr>
              <w:t>保育教諭等</w:t>
            </w:r>
            <w:r w:rsidRPr="00C034BD">
              <w:rPr>
                <w:rFonts w:asciiTheme="minorEastAsia" w:eastAsiaTheme="minorEastAsia" w:hAnsiTheme="minorEastAsia" w:hint="eastAsia"/>
                <w:color w:val="000000" w:themeColor="text1"/>
              </w:rPr>
              <w:t>数（小数点以下四捨五入）</w:t>
            </w:r>
          </w:p>
          <w:p w14:paraId="53B05B2F" w14:textId="77777777" w:rsidR="00F0622D" w:rsidRPr="00C034BD" w:rsidRDefault="00F0622D" w:rsidP="00F0622D">
            <w:pPr>
              <w:autoSpaceDE w:val="0"/>
              <w:autoSpaceDN w:val="0"/>
              <w:spacing w:line="120" w:lineRule="exact"/>
              <w:rPr>
                <w:rFonts w:asciiTheme="minorEastAsia" w:eastAsiaTheme="minorEastAsia" w:hAnsiTheme="minorEastAsia"/>
                <w:color w:val="000000" w:themeColor="text1"/>
              </w:rPr>
            </w:pPr>
          </w:p>
          <w:p w14:paraId="2FA6EB86" w14:textId="77777777" w:rsidR="00407B47" w:rsidRPr="00407B47" w:rsidRDefault="00E10CB5" w:rsidP="00407B47">
            <w:pPr>
              <w:autoSpaceDE w:val="0"/>
              <w:autoSpaceDN w:val="0"/>
              <w:spacing w:line="260" w:lineRule="exact"/>
              <w:ind w:firstLineChars="200" w:firstLine="361"/>
              <w:rPr>
                <w:rFonts w:asciiTheme="minorEastAsia" w:eastAsiaTheme="minorEastAsia" w:hAnsiTheme="minorEastAsia"/>
                <w:color w:val="000000" w:themeColor="text1"/>
              </w:rPr>
            </w:pPr>
            <w:r w:rsidRPr="00C034BD">
              <w:rPr>
                <w:rFonts w:asciiTheme="minorEastAsia" w:eastAsiaTheme="minorEastAsia" w:hAnsiTheme="minorEastAsia" w:hint="eastAsia"/>
                <w:b/>
                <w:color w:val="000000" w:themeColor="text1"/>
              </w:rPr>
              <w:t>ⅱ</w:t>
            </w:r>
            <w:r w:rsidRPr="00C034BD">
              <w:rPr>
                <w:rFonts w:asciiTheme="minorEastAsia" w:eastAsiaTheme="minorEastAsia" w:hAnsiTheme="minorEastAsia" w:hint="eastAsia"/>
                <w:color w:val="000000" w:themeColor="text1"/>
              </w:rPr>
              <w:t xml:space="preserve">　</w:t>
            </w:r>
            <w:r w:rsidR="00407B47" w:rsidRPr="00407B47">
              <w:rPr>
                <w:rFonts w:asciiTheme="minorEastAsia" w:eastAsiaTheme="minorEastAsia" w:hAnsiTheme="minorEastAsia" w:hint="eastAsia"/>
                <w:color w:val="000000" w:themeColor="text1"/>
              </w:rPr>
              <w:t>学級編制調整加配</w:t>
            </w:r>
          </w:p>
          <w:p w14:paraId="31A6382A" w14:textId="77777777" w:rsidR="00E10CB5" w:rsidRPr="00C034BD" w:rsidRDefault="00407B47" w:rsidP="00407B47">
            <w:pPr>
              <w:autoSpaceDE w:val="0"/>
              <w:autoSpaceDN w:val="0"/>
              <w:spacing w:line="260" w:lineRule="exact"/>
              <w:ind w:firstLineChars="400" w:firstLine="719"/>
              <w:rPr>
                <w:rFonts w:asciiTheme="minorEastAsia" w:eastAsiaTheme="minorEastAsia" w:hAnsiTheme="minorEastAsia"/>
                <w:color w:val="000000" w:themeColor="text1"/>
              </w:rPr>
            </w:pPr>
            <w:r w:rsidRPr="00407B47">
              <w:rPr>
                <w:rFonts w:asciiTheme="minorEastAsia" w:eastAsiaTheme="minorEastAsia" w:hAnsiTheme="minorEastAsia" w:hint="eastAsia"/>
                <w:color w:val="000000" w:themeColor="text1"/>
              </w:rPr>
              <w:t>教育標準時間認定子どもに係る利用定員が</w:t>
            </w:r>
            <w:r w:rsidR="00F0622D">
              <w:rPr>
                <w:rFonts w:asciiTheme="minorEastAsia" w:eastAsiaTheme="minorEastAsia" w:hAnsiTheme="minorEastAsia" w:hint="eastAsia"/>
                <w:color w:val="000000" w:themeColor="text1"/>
              </w:rPr>
              <w:t>３６</w:t>
            </w:r>
            <w:r w:rsidRPr="00407B47">
              <w:rPr>
                <w:rFonts w:asciiTheme="minorEastAsia" w:eastAsiaTheme="minorEastAsia" w:hAnsiTheme="minorEastAsia" w:hint="eastAsia"/>
                <w:color w:val="000000" w:themeColor="text1"/>
              </w:rPr>
              <w:t>人以上</w:t>
            </w:r>
            <w:r w:rsidR="00F0622D">
              <w:rPr>
                <w:rFonts w:asciiTheme="minorEastAsia" w:eastAsiaTheme="minorEastAsia" w:hAnsiTheme="minorEastAsia" w:hint="eastAsia"/>
                <w:color w:val="000000" w:themeColor="text1"/>
              </w:rPr>
              <w:t>３００</w:t>
            </w:r>
            <w:r w:rsidRPr="00407B47">
              <w:rPr>
                <w:rFonts w:asciiTheme="minorEastAsia" w:eastAsiaTheme="minorEastAsia" w:hAnsiTheme="minorEastAsia" w:hint="eastAsia"/>
                <w:color w:val="000000" w:themeColor="text1"/>
              </w:rPr>
              <w:t>人以下の施設に１人</w:t>
            </w:r>
          </w:p>
          <w:p w14:paraId="50C57DD8" w14:textId="77777777" w:rsidR="00F0622D" w:rsidRPr="00C034BD" w:rsidRDefault="00E10CB5" w:rsidP="00F0622D">
            <w:pPr>
              <w:autoSpaceDE w:val="0"/>
              <w:autoSpaceDN w:val="0"/>
              <w:spacing w:line="12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p>
          <w:p w14:paraId="4379B876" w14:textId="77777777" w:rsidR="00051DD9" w:rsidRDefault="00051DD9" w:rsidP="00051D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484DF8">
              <w:rPr>
                <w:rFonts w:asciiTheme="minorEastAsia" w:eastAsiaTheme="minorEastAsia" w:hAnsiTheme="minorEastAsia" w:hint="eastAsia"/>
              </w:rPr>
              <w:t>③</w:t>
            </w:r>
            <w:r>
              <w:rPr>
                <w:rFonts w:asciiTheme="minorEastAsia" w:eastAsiaTheme="minorEastAsia" w:hAnsiTheme="minorEastAsia" w:hint="eastAsia"/>
              </w:rPr>
              <w:t>その他</w:t>
            </w:r>
          </w:p>
          <w:p w14:paraId="2FA65D69" w14:textId="77777777" w:rsidR="00407B47" w:rsidRPr="00407B47" w:rsidRDefault="00051DD9" w:rsidP="00407B47">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sidRPr="00582A6D">
              <w:rPr>
                <w:rFonts w:asciiTheme="minorEastAsia" w:eastAsiaTheme="minorEastAsia" w:hAnsiTheme="minorEastAsia" w:hint="eastAsia"/>
                <w:color w:val="000000" w:themeColor="text1"/>
              </w:rPr>
              <w:t xml:space="preserve">　ⅰ　</w:t>
            </w:r>
            <w:r w:rsidR="00407B47" w:rsidRPr="00407B47">
              <w:rPr>
                <w:rFonts w:asciiTheme="minorEastAsia" w:eastAsiaTheme="minorEastAsia" w:hAnsiTheme="minorEastAsia" w:hint="eastAsia"/>
                <w:color w:val="000000" w:themeColor="text1"/>
              </w:rPr>
              <w:t>事務職員及び非常勤事務職員</w:t>
            </w:r>
          </w:p>
          <w:p w14:paraId="1C5A571E" w14:textId="77777777" w:rsidR="00407B47" w:rsidRPr="00407B47" w:rsidRDefault="00407B47" w:rsidP="00407B47">
            <w:pPr>
              <w:autoSpaceDE w:val="0"/>
              <w:autoSpaceDN w:val="0"/>
              <w:spacing w:line="260" w:lineRule="exact"/>
              <w:rPr>
                <w:rFonts w:asciiTheme="minorEastAsia" w:eastAsiaTheme="minorEastAsia" w:hAnsiTheme="minorEastAsia"/>
                <w:color w:val="000000" w:themeColor="text1"/>
              </w:rPr>
            </w:pPr>
            <w:r w:rsidRPr="00407B47">
              <w:rPr>
                <w:rFonts w:asciiTheme="minorEastAsia" w:eastAsiaTheme="minorEastAsia" w:hAnsiTheme="minorEastAsia" w:hint="eastAsia"/>
                <w:color w:val="000000" w:themeColor="text1"/>
              </w:rPr>
              <w:t xml:space="preserve">　　　　※　</w:t>
            </w:r>
            <w:r>
              <w:rPr>
                <w:rFonts w:asciiTheme="minorEastAsia" w:eastAsiaTheme="minorEastAsia" w:hAnsiTheme="minorEastAsia" w:hint="eastAsia"/>
                <w:color w:val="000000" w:themeColor="text1"/>
              </w:rPr>
              <w:t>園長</w:t>
            </w:r>
            <w:r w:rsidRPr="00407B47">
              <w:rPr>
                <w:rFonts w:asciiTheme="minorEastAsia" w:eastAsiaTheme="minorEastAsia" w:hAnsiTheme="minorEastAsia" w:hint="eastAsia"/>
                <w:color w:val="000000" w:themeColor="text1"/>
              </w:rPr>
              <w:t>等の職員が兼務する場合又は業務委託する場合は、配置は不要。</w:t>
            </w:r>
          </w:p>
          <w:p w14:paraId="50CCE8CC" w14:textId="77777777" w:rsidR="00407B47" w:rsidRPr="00407B47" w:rsidRDefault="00407B47" w:rsidP="00407B47">
            <w:pPr>
              <w:autoSpaceDE w:val="0"/>
              <w:autoSpaceDN w:val="0"/>
              <w:spacing w:line="260" w:lineRule="exact"/>
              <w:rPr>
                <w:rFonts w:asciiTheme="minorEastAsia" w:eastAsiaTheme="minorEastAsia" w:hAnsiTheme="minorEastAsia"/>
                <w:color w:val="000000" w:themeColor="text1"/>
              </w:rPr>
            </w:pPr>
            <w:r w:rsidRPr="00407B47">
              <w:rPr>
                <w:rFonts w:asciiTheme="minorEastAsia" w:eastAsiaTheme="minorEastAsia" w:hAnsiTheme="minorEastAsia" w:hint="eastAsia"/>
                <w:color w:val="000000" w:themeColor="text1"/>
              </w:rPr>
              <w:t xml:space="preserve">　　　　※　非常勤事務職員については、週２日分の費用を算定。</w:t>
            </w:r>
          </w:p>
          <w:p w14:paraId="600BBE36" w14:textId="77777777" w:rsidR="00407B47" w:rsidRDefault="00407B47" w:rsidP="00407B47">
            <w:pPr>
              <w:autoSpaceDE w:val="0"/>
              <w:autoSpaceDN w:val="0"/>
              <w:spacing w:line="260" w:lineRule="exact"/>
              <w:rPr>
                <w:rFonts w:asciiTheme="minorEastAsia" w:eastAsiaTheme="minorEastAsia" w:hAnsiTheme="minorEastAsia"/>
                <w:color w:val="000000" w:themeColor="text1"/>
              </w:rPr>
            </w:pPr>
            <w:r w:rsidRPr="00407B47">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ⅱ</w:t>
            </w:r>
            <w:r w:rsidRPr="00407B47">
              <w:rPr>
                <w:rFonts w:asciiTheme="minorEastAsia" w:eastAsiaTheme="minorEastAsia" w:hAnsiTheme="minorEastAsia" w:hint="eastAsia"/>
                <w:color w:val="000000" w:themeColor="text1"/>
              </w:rPr>
              <w:t xml:space="preserve">　学校医・学校歯科医・学校薬剤師</w:t>
            </w:r>
          </w:p>
          <w:p w14:paraId="3D8D113B" w14:textId="77777777" w:rsidR="00C90AB0" w:rsidRPr="00C90AB0" w:rsidRDefault="00407B47" w:rsidP="0047339B">
            <w:pPr>
              <w:autoSpaceDE w:val="0"/>
              <w:autoSpaceDN w:val="0"/>
              <w:spacing w:line="260" w:lineRule="exact"/>
              <w:ind w:firstLineChars="400" w:firstLine="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嘱託等で可。</w:t>
            </w:r>
          </w:p>
        </w:tc>
      </w:tr>
    </w:tbl>
    <w:p w14:paraId="541D8320" w14:textId="77777777" w:rsidR="00226012" w:rsidRDefault="005B3AE7" w:rsidP="00956E38">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1A5841">
        <w:rPr>
          <w:rFonts w:asciiTheme="minorEastAsia" w:eastAsiaTheme="minorEastAsia" w:hAnsiTheme="minorEastAsia"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65026458" w14:textId="77777777">
        <w:trPr>
          <w:trHeight w:val="279"/>
        </w:trPr>
        <w:tc>
          <w:tcPr>
            <w:tcW w:w="1134" w:type="dxa"/>
            <w:vMerge w:val="restart"/>
          </w:tcPr>
          <w:p w14:paraId="0B3C3EA4" w14:textId="77777777" w:rsidR="00226012" w:rsidRDefault="00484DF8" w:rsidP="00484DF8">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hint="eastAsia"/>
                <w:w w:val="90"/>
              </w:rPr>
              <w:lastRenderedPageBreak/>
              <w:t>3 短時間勤務の教員の配置</w:t>
            </w:r>
          </w:p>
        </w:tc>
        <w:tc>
          <w:tcPr>
            <w:tcW w:w="5245" w:type="dxa"/>
            <w:tcBorders>
              <w:top w:val="single" w:sz="4" w:space="0" w:color="auto"/>
              <w:bottom w:val="dotted" w:sz="4" w:space="0" w:color="auto"/>
            </w:tcBorders>
          </w:tcPr>
          <w:p w14:paraId="213BCF27" w14:textId="77777777" w:rsidR="00226012" w:rsidRDefault="001A5841" w:rsidP="00484D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短時間勤務の</w:t>
            </w:r>
            <w:r w:rsidR="00484DF8">
              <w:rPr>
                <w:rFonts w:asciiTheme="minorEastAsia" w:eastAsiaTheme="minorEastAsia" w:hAnsiTheme="minorEastAsia" w:hint="eastAsia"/>
              </w:rPr>
              <w:t>教員を</w:t>
            </w:r>
            <w:r>
              <w:rPr>
                <w:rFonts w:asciiTheme="minorEastAsia" w:eastAsiaTheme="minorEastAsia" w:hAnsiTheme="minorEastAsia" w:hint="eastAsia"/>
              </w:rPr>
              <w:t>充てる場合は、次のとおり適切に配置していますか。</w:t>
            </w:r>
          </w:p>
        </w:tc>
        <w:tc>
          <w:tcPr>
            <w:tcW w:w="851" w:type="dxa"/>
            <w:tcBorders>
              <w:top w:val="single" w:sz="4" w:space="0" w:color="auto"/>
            </w:tcBorders>
          </w:tcPr>
          <w:p w14:paraId="0E86E02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5177C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B6DF28D" w14:textId="77777777" w:rsidR="00484DF8" w:rsidRDefault="00484DF8">
            <w:pPr>
              <w:autoSpaceDE w:val="0"/>
              <w:autoSpaceDN w:val="0"/>
              <w:spacing w:line="260" w:lineRule="exact"/>
              <w:rPr>
                <w:rFonts w:asciiTheme="minorEastAsia" w:eastAsiaTheme="minorEastAsia" w:hAnsiTheme="minorEastAsia"/>
              </w:rPr>
            </w:pPr>
            <w:r>
              <w:rPr>
                <w:rFonts w:ascii="Segoe UI Symbol" w:eastAsiaTheme="minorEastAsia" w:hAnsi="Segoe UI Symbol" w:cs="Segoe UI Symbol" w:hint="eastAsia"/>
              </w:rPr>
              <w:t>□非該当</w:t>
            </w:r>
          </w:p>
        </w:tc>
        <w:tc>
          <w:tcPr>
            <w:tcW w:w="2835" w:type="dxa"/>
            <w:tcBorders>
              <w:top w:val="single" w:sz="4" w:space="0" w:color="auto"/>
            </w:tcBorders>
          </w:tcPr>
          <w:p w14:paraId="03FEE777" w14:textId="77777777" w:rsidR="00226012" w:rsidRDefault="00226012">
            <w:pPr>
              <w:autoSpaceDE w:val="0"/>
              <w:autoSpaceDN w:val="0"/>
              <w:spacing w:line="260" w:lineRule="exact"/>
              <w:rPr>
                <w:rFonts w:asciiTheme="minorEastAsia" w:eastAsiaTheme="minorEastAsia" w:hAnsiTheme="minorEastAsia"/>
              </w:rPr>
            </w:pPr>
          </w:p>
        </w:tc>
      </w:tr>
      <w:tr w:rsidR="00226012" w14:paraId="542C5503" w14:textId="77777777">
        <w:tc>
          <w:tcPr>
            <w:tcW w:w="1134" w:type="dxa"/>
            <w:vMerge/>
            <w:tcBorders>
              <w:bottom w:val="single" w:sz="8" w:space="0" w:color="auto"/>
            </w:tcBorders>
          </w:tcPr>
          <w:p w14:paraId="27D072F0"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8" w:space="0" w:color="auto"/>
            </w:tcBorders>
          </w:tcPr>
          <w:p w14:paraId="02D63B68"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【①短時間勤務（１日６時間未満又は月２０日未満勤務）の教育・保育従事者】</w:t>
            </w:r>
          </w:p>
          <w:p w14:paraId="6FB1AC91"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次の条件の全てを満たす場合には、配置基準や加算算定上の定数の一部に短時間勤務者を充てることができる。</w:t>
            </w:r>
          </w:p>
          <w:p w14:paraId="0E3621D4"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xml:space="preserve">　　・　学級担任は、原則常勤専任であること</w:t>
            </w:r>
          </w:p>
          <w:p w14:paraId="4DBC82D4"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常勤の教育・保育に従事する者が各組や各グループに１名以上（乳児を含む各組や各グループであって当該組・グループに係る配置基準上の定数が２名以上の場合は、最低２名）配置されていること</w:t>
            </w:r>
          </w:p>
          <w:p w14:paraId="53F3DD6D"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常勤の教育・保育に従事する者に代えて短時間勤務の教育・保育に従事する者を充てる場合の当該短時間勤務の者の合計勤務時間数が、常勤を充てる場合の勤務時間数を上回ること</w:t>
            </w:r>
          </w:p>
          <w:p w14:paraId="4D827357" w14:textId="77777777" w:rsidR="0061558D" w:rsidRDefault="0061558D" w:rsidP="00A334C9">
            <w:pPr>
              <w:autoSpaceDE w:val="0"/>
              <w:autoSpaceDN w:val="0"/>
              <w:spacing w:line="80" w:lineRule="exact"/>
              <w:ind w:left="180" w:hangingChars="100" w:hanging="180"/>
              <w:jc w:val="left"/>
              <w:rPr>
                <w:rFonts w:asciiTheme="majorEastAsia" w:eastAsiaTheme="majorEastAsia" w:hAnsiTheme="majorEastAsia"/>
                <w:color w:val="FF0000"/>
              </w:rPr>
            </w:pPr>
          </w:p>
          <w:p w14:paraId="208FBB28"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【②１日６時間以上かつ月２０日以上勤務する教育・保育従事者】</w:t>
            </w:r>
          </w:p>
          <w:p w14:paraId="450BAC3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各施設・事業所の就業規則で定めた勤務時間を下回る者のうち、１日６時間以上かつ月２０日以上勤務する者についても、①と同様に取り扱う。</w:t>
            </w:r>
          </w:p>
          <w:p w14:paraId="6BDBC7FF" w14:textId="77777777" w:rsidR="00226012" w:rsidRDefault="00226012">
            <w:pPr>
              <w:autoSpaceDE w:val="0"/>
              <w:autoSpaceDN w:val="0"/>
              <w:spacing w:line="80" w:lineRule="exact"/>
              <w:ind w:left="539" w:hangingChars="300" w:hanging="539"/>
              <w:rPr>
                <w:rFonts w:asciiTheme="minorEastAsia" w:eastAsiaTheme="minorEastAsia" w:hAnsiTheme="minorEastAsia"/>
              </w:rPr>
            </w:pPr>
          </w:p>
          <w:p w14:paraId="69947D0B"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①・②の従事者を配置基準等の定数の一部に充てる場合は、以下の通り、常勤職員数に換算する。</w:t>
            </w:r>
          </w:p>
          <w:p w14:paraId="008DEF22" w14:textId="77777777" w:rsidR="00226012" w:rsidRDefault="00226012" w:rsidP="00A334C9">
            <w:pPr>
              <w:autoSpaceDE w:val="0"/>
              <w:autoSpaceDN w:val="0"/>
              <w:spacing w:line="60" w:lineRule="exact"/>
              <w:ind w:left="180" w:hangingChars="100" w:hanging="180"/>
              <w:rPr>
                <w:rFonts w:asciiTheme="minorEastAsia" w:eastAsiaTheme="minorEastAsia" w:hAnsiTheme="minorEastAsia"/>
              </w:rPr>
            </w:pPr>
          </w:p>
          <w:p w14:paraId="601BA08D"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＜常勤換算値を算出するための算式＞</w:t>
            </w:r>
          </w:p>
          <w:p w14:paraId="1EEB19B7" w14:textId="77777777" w:rsidR="00226012" w:rsidRDefault="00226012" w:rsidP="00A334C9">
            <w:pPr>
              <w:autoSpaceDE w:val="0"/>
              <w:autoSpaceDN w:val="0"/>
              <w:spacing w:line="60" w:lineRule="exact"/>
              <w:ind w:left="180" w:hangingChars="100" w:hanging="180"/>
              <w:rPr>
                <w:rFonts w:asciiTheme="minorEastAsia" w:eastAsiaTheme="minorEastAsia" w:hAnsiTheme="minorEastAsia"/>
              </w:rPr>
            </w:pPr>
          </w:p>
          <w:p w14:paraId="3C465447" w14:textId="77777777" w:rsidR="00226012" w:rsidRDefault="001A5841">
            <w:pPr>
              <w:autoSpaceDE w:val="0"/>
              <w:autoSpaceDN w:val="0"/>
              <w:spacing w:line="24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短時間勤務の教育・保育に従事する者　及び　常勤の教育・保育に従事する者以外の</w:t>
            </w:r>
          </w:p>
          <w:p w14:paraId="711BF69D" w14:textId="77777777" w:rsidR="00226012" w:rsidRDefault="001A5841">
            <w:pPr>
              <w:autoSpaceDE w:val="0"/>
              <w:autoSpaceDN w:val="0"/>
              <w:spacing w:line="24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教育・保育に従事する者　の１か月の勤務時間数の合計</w:t>
            </w:r>
          </w:p>
          <w:p w14:paraId="58D0E888" w14:textId="77777777" w:rsidR="00226012" w:rsidRDefault="001A5841">
            <w:pPr>
              <w:autoSpaceDE w:val="0"/>
              <w:autoSpaceDN w:val="0"/>
              <w:spacing w:line="20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w:t>
            </w:r>
            <w:r>
              <w:rPr>
                <w:rFonts w:asciiTheme="minorEastAsia" w:eastAsiaTheme="minorEastAsia" w:hAnsiTheme="minorEastAsia" w:hint="eastAsia"/>
                <w:w w:val="90"/>
              </w:rPr>
              <w:t>常勤換算値</w:t>
            </w:r>
          </w:p>
          <w:p w14:paraId="6175A137" w14:textId="77777777" w:rsidR="00226012" w:rsidRDefault="001A5841">
            <w:pPr>
              <w:autoSpaceDE w:val="0"/>
              <w:autoSpaceDN w:val="0"/>
              <w:spacing w:line="200" w:lineRule="exact"/>
              <w:ind w:left="180" w:hangingChars="100" w:hanging="180"/>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w w:val="90"/>
              </w:rPr>
              <w:t xml:space="preserve">各施設・事業所の就業規則等で定めた常勤職員の１か月の勤務時間数　　　　　  </w:t>
            </w:r>
            <w:r>
              <w:rPr>
                <w:rFonts w:asciiTheme="minorEastAsia" w:eastAsiaTheme="minorEastAsia" w:hAnsiTheme="minorEastAsia" w:hint="eastAsia"/>
                <w:w w:val="80"/>
              </w:rPr>
              <w:t>(小数点以下の</w:t>
            </w:r>
          </w:p>
          <w:p w14:paraId="78B6A5D3" w14:textId="77777777" w:rsidR="00226012" w:rsidRDefault="001A5841">
            <w:pPr>
              <w:autoSpaceDE w:val="0"/>
              <w:autoSpaceDN w:val="0"/>
              <w:spacing w:line="200" w:lineRule="exact"/>
              <w:ind w:left="139" w:hangingChars="100" w:hanging="139"/>
              <w:rPr>
                <w:rFonts w:asciiTheme="minorEastAsia" w:eastAsiaTheme="minorEastAsia" w:hAnsiTheme="minorEastAsia"/>
                <w:w w:val="80"/>
              </w:rPr>
            </w:pPr>
            <w:r>
              <w:rPr>
                <w:rFonts w:asciiTheme="minorEastAsia" w:eastAsiaTheme="minorEastAsia" w:hAnsiTheme="minorEastAsia" w:hint="eastAsia"/>
                <w:w w:val="80"/>
              </w:rPr>
              <w:t xml:space="preserve">　　　　　　　　　　　　　　　　　　　　　　　　　　　　　　　　　　　　　　　　　　　　　　　　　　　</w:t>
            </w:r>
            <w:r>
              <w:rPr>
                <w:rFonts w:asciiTheme="minorEastAsia" w:eastAsiaTheme="minorEastAsia" w:hAnsiTheme="minorEastAsia" w:hint="eastAsia"/>
                <w:w w:val="80"/>
                <w:sz w:val="16"/>
                <w:szCs w:val="16"/>
              </w:rPr>
              <w:t xml:space="preserve">　</w:t>
            </w:r>
            <w:r>
              <w:rPr>
                <w:rFonts w:asciiTheme="minorEastAsia" w:eastAsiaTheme="minorEastAsia" w:hAnsiTheme="minorEastAsia" w:hint="eastAsia"/>
                <w:w w:val="80"/>
              </w:rPr>
              <w:t xml:space="preserve">   端数処理を行わない)</w:t>
            </w:r>
          </w:p>
          <w:p w14:paraId="1204909B" w14:textId="77777777" w:rsidR="00226012" w:rsidRDefault="001A5841" w:rsidP="000044FF">
            <w:pPr>
              <w:autoSpaceDE w:val="0"/>
              <w:autoSpaceDN w:val="0"/>
              <w:spacing w:line="240" w:lineRule="exact"/>
              <w:ind w:left="180" w:hangingChars="100" w:hanging="180"/>
              <w:rPr>
                <w:rFonts w:asciiTheme="majorEastAsia" w:eastAsiaTheme="majorEastAsia" w:hAnsiTheme="majorEastAsia"/>
              </w:rPr>
            </w:pPr>
            <w:r>
              <w:rPr>
                <w:rFonts w:asciiTheme="minorEastAsia" w:eastAsiaTheme="minorEastAsia" w:hAnsiTheme="minorEastAsia" w:hint="eastAsia"/>
              </w:rPr>
              <w:t>（公定価格ＦＡＱ</w:t>
            </w:r>
            <w:r w:rsidRPr="00C034BD">
              <w:rPr>
                <w:rFonts w:asciiTheme="minorEastAsia" w:eastAsiaTheme="minorEastAsia" w:hAnsiTheme="minorEastAsia" w:hint="eastAsia"/>
                <w:color w:val="000000" w:themeColor="text1"/>
              </w:rPr>
              <w:t xml:space="preserve">　Ver.1</w:t>
            </w:r>
            <w:r w:rsidR="000044FF">
              <w:rPr>
                <w:rFonts w:asciiTheme="minorEastAsia" w:eastAsiaTheme="minorEastAsia" w:hAnsiTheme="minorEastAsia" w:hint="eastAsia"/>
                <w:color w:val="000000" w:themeColor="text1"/>
              </w:rPr>
              <w:t>7</w:t>
            </w:r>
            <w:r w:rsidRPr="00C034BD">
              <w:rPr>
                <w:rFonts w:asciiTheme="minorEastAsia" w:eastAsiaTheme="minorEastAsia" w:hAnsiTheme="minorEastAsia" w:hint="eastAsia"/>
                <w:color w:val="000000" w:themeColor="text1"/>
              </w:rPr>
              <w:t xml:space="preserve">　</w:t>
            </w:r>
            <w:r w:rsidR="005D7CE5" w:rsidRPr="00C034BD">
              <w:rPr>
                <w:rFonts w:asciiTheme="minorEastAsia" w:eastAsiaTheme="minorEastAsia" w:hAnsiTheme="minorEastAsia" w:hint="eastAsia"/>
                <w:color w:val="000000" w:themeColor="text1"/>
              </w:rPr>
              <w:t>令和</w:t>
            </w:r>
            <w:r w:rsidR="000044FF">
              <w:rPr>
                <w:rFonts w:asciiTheme="minorEastAsia" w:eastAsiaTheme="minorEastAsia" w:hAnsiTheme="minorEastAsia" w:hint="eastAsia"/>
                <w:color w:val="000000" w:themeColor="text1"/>
              </w:rPr>
              <w:t>3</w:t>
            </w:r>
            <w:r w:rsidRPr="00C034BD">
              <w:rPr>
                <w:rFonts w:asciiTheme="minorEastAsia" w:eastAsiaTheme="minorEastAsia" w:hAnsiTheme="minorEastAsia" w:hint="eastAsia"/>
                <w:color w:val="000000" w:themeColor="text1"/>
              </w:rPr>
              <w:t>年</w:t>
            </w:r>
            <w:r w:rsidR="000044FF">
              <w:rPr>
                <w:rFonts w:asciiTheme="minorEastAsia" w:eastAsiaTheme="minorEastAsia" w:hAnsiTheme="minorEastAsia" w:hint="eastAsia"/>
                <w:color w:val="000000" w:themeColor="text1"/>
              </w:rPr>
              <w:t>2</w:t>
            </w:r>
            <w:r w:rsidRPr="00C034BD">
              <w:rPr>
                <w:rFonts w:asciiTheme="minorEastAsia" w:eastAsiaTheme="minorEastAsia" w:hAnsiTheme="minorEastAsia" w:hint="eastAsia"/>
                <w:color w:val="000000" w:themeColor="text1"/>
              </w:rPr>
              <w:t>月</w:t>
            </w:r>
            <w:r w:rsidR="0028563A">
              <w:rPr>
                <w:rFonts w:asciiTheme="minorEastAsia" w:eastAsiaTheme="minorEastAsia" w:hAnsiTheme="minorEastAsia" w:hint="eastAsia"/>
                <w:color w:val="000000" w:themeColor="text1"/>
              </w:rPr>
              <w:t>1</w:t>
            </w:r>
            <w:r w:rsidR="000044FF">
              <w:rPr>
                <w:rFonts w:asciiTheme="minorEastAsia" w:eastAsiaTheme="minorEastAsia" w:hAnsiTheme="minorEastAsia" w:hint="eastAsia"/>
                <w:color w:val="000000" w:themeColor="text1"/>
              </w:rPr>
              <w:t>0</w:t>
            </w:r>
            <w:r w:rsidRPr="00C034BD">
              <w:rPr>
                <w:rFonts w:asciiTheme="minorEastAsia" w:eastAsiaTheme="minorEastAsia" w:hAnsiTheme="minorEastAsia" w:hint="eastAsia"/>
                <w:color w:val="000000" w:themeColor="text1"/>
              </w:rPr>
              <w:t xml:space="preserve">日　</w:t>
            </w:r>
            <w:r>
              <w:rPr>
                <w:rFonts w:asciiTheme="minorEastAsia" w:eastAsiaTheme="minorEastAsia" w:hAnsiTheme="minorEastAsia" w:hint="eastAsia"/>
              </w:rPr>
              <w:t>№9）</w:t>
            </w:r>
          </w:p>
        </w:tc>
      </w:tr>
    </w:tbl>
    <w:p w14:paraId="43C6319A" w14:textId="77777777" w:rsidR="00226012" w:rsidRDefault="001A5841" w:rsidP="004F4ADE">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p>
    <w:p w14:paraId="2569AECC" w14:textId="77777777" w:rsidR="00846008" w:rsidRDefault="001A5841">
      <w:pPr>
        <w:spacing w:line="260" w:lineRule="exact"/>
        <w:rPr>
          <w:rFonts w:asciiTheme="minorEastAsia" w:eastAsiaTheme="minorEastAsia" w:hAnsiTheme="minorEastAsia"/>
          <w:color w:val="FF0000"/>
        </w:rPr>
      </w:pPr>
      <w:r>
        <w:rPr>
          <w:rFonts w:asciiTheme="minorEastAsia" w:eastAsiaTheme="minorEastAsia" w:hAnsiTheme="minorEastAsia" w:hint="eastAsia"/>
          <w:color w:val="FF0000"/>
        </w:rPr>
        <w:t xml:space="preserve">　　　</w:t>
      </w:r>
    </w:p>
    <w:p w14:paraId="62639762" w14:textId="77777777" w:rsidR="00846008" w:rsidRDefault="00846008">
      <w:pPr>
        <w:rPr>
          <w:rFonts w:asciiTheme="minorEastAsia" w:eastAsiaTheme="minorEastAsia" w:hAnsiTheme="minorEastAsia"/>
          <w:color w:val="FF0000"/>
        </w:rPr>
      </w:pPr>
      <w:r>
        <w:rPr>
          <w:rFonts w:asciiTheme="minorEastAsia" w:eastAsiaTheme="minorEastAsia" w:hAnsiTheme="minorEastAsia"/>
          <w:color w:val="FF0000"/>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7B23C914" w14:textId="77777777">
        <w:tc>
          <w:tcPr>
            <w:tcW w:w="10065" w:type="dxa"/>
            <w:gridSpan w:val="4"/>
            <w:tcBorders>
              <w:top w:val="single" w:sz="8" w:space="0" w:color="000000" w:themeColor="text1"/>
              <w:bottom w:val="single" w:sz="8" w:space="0" w:color="auto"/>
            </w:tcBorders>
            <w:shd w:val="pct5" w:color="auto" w:fill="auto"/>
          </w:tcPr>
          <w:p w14:paraId="21B36B30" w14:textId="77777777" w:rsidR="00226012" w:rsidRDefault="001A584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第４　運営基準</w:t>
            </w:r>
          </w:p>
        </w:tc>
      </w:tr>
      <w:tr w:rsidR="00226012" w14:paraId="6FF45433" w14:textId="77777777">
        <w:trPr>
          <w:trHeight w:val="411"/>
        </w:trPr>
        <w:tc>
          <w:tcPr>
            <w:tcW w:w="1134" w:type="dxa"/>
            <w:tcBorders>
              <w:top w:val="single" w:sz="8" w:space="0" w:color="auto"/>
            </w:tcBorders>
          </w:tcPr>
          <w:p w14:paraId="26E610C2"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利用定員</w:t>
            </w:r>
          </w:p>
          <w:p w14:paraId="631DAC21"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80"/>
              </w:rPr>
              <w:t>確認基準第4条</w:t>
            </w:r>
          </w:p>
        </w:tc>
        <w:tc>
          <w:tcPr>
            <w:tcW w:w="5245" w:type="dxa"/>
            <w:tcBorders>
              <w:top w:val="single" w:sz="8" w:space="0" w:color="auto"/>
              <w:bottom w:val="nil"/>
            </w:tcBorders>
          </w:tcPr>
          <w:p w14:paraId="04615D09" w14:textId="77777777" w:rsidR="00226012" w:rsidRDefault="001A5841" w:rsidP="005529A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5529A7">
              <w:rPr>
                <w:rFonts w:hint="eastAsia"/>
              </w:rPr>
              <w:t xml:space="preserve"> </w:t>
            </w:r>
            <w:r w:rsidR="005529A7" w:rsidRPr="005529A7">
              <w:rPr>
                <w:rFonts w:asciiTheme="minorEastAsia" w:eastAsiaTheme="minorEastAsia" w:hAnsiTheme="minorEastAsia" w:hint="eastAsia"/>
              </w:rPr>
              <w:t>１号認定子どもの区分の利用定員を定めていますか。</w:t>
            </w:r>
          </w:p>
        </w:tc>
        <w:tc>
          <w:tcPr>
            <w:tcW w:w="851" w:type="dxa"/>
            <w:tcBorders>
              <w:top w:val="single" w:sz="8" w:space="0" w:color="auto"/>
              <w:bottom w:val="single" w:sz="4" w:space="0" w:color="auto"/>
            </w:tcBorders>
          </w:tcPr>
          <w:p w14:paraId="263ADD17" w14:textId="77777777" w:rsidR="00226012" w:rsidRDefault="001A584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3B408563" w14:textId="77777777" w:rsidR="00226012" w:rsidRDefault="001A584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Borders>
              <w:top w:val="single" w:sz="8" w:space="0" w:color="auto"/>
              <w:bottom w:val="single" w:sz="4" w:space="0" w:color="auto"/>
            </w:tcBorders>
          </w:tcPr>
          <w:p w14:paraId="3549EC20" w14:textId="77777777" w:rsidR="00226012" w:rsidRDefault="00226012">
            <w:pPr>
              <w:autoSpaceDE w:val="0"/>
              <w:autoSpaceDN w:val="0"/>
              <w:spacing w:line="260" w:lineRule="exact"/>
              <w:rPr>
                <w:rFonts w:asciiTheme="minorEastAsia" w:eastAsiaTheme="minorEastAsia" w:hAnsiTheme="minorEastAsia"/>
              </w:rPr>
            </w:pPr>
          </w:p>
        </w:tc>
      </w:tr>
      <w:tr w:rsidR="00226012" w14:paraId="3AC4E08F" w14:textId="77777777">
        <w:tc>
          <w:tcPr>
            <w:tcW w:w="1134" w:type="dxa"/>
            <w:vMerge w:val="restart"/>
            <w:tcBorders>
              <w:top w:val="single" w:sz="8" w:space="0" w:color="auto"/>
            </w:tcBorders>
          </w:tcPr>
          <w:p w14:paraId="0B4F1ACC"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2 運営規程</w:t>
            </w:r>
          </w:p>
          <w:p w14:paraId="74C3B7BB" w14:textId="77777777" w:rsidR="00226012" w:rsidRDefault="00226012">
            <w:pPr>
              <w:autoSpaceDE w:val="0"/>
              <w:autoSpaceDN w:val="0"/>
              <w:spacing w:line="260" w:lineRule="exact"/>
              <w:jc w:val="left"/>
              <w:rPr>
                <w:rFonts w:asciiTheme="majorEastAsia" w:eastAsiaTheme="majorEastAsia" w:hAnsiTheme="majorEastAsia"/>
              </w:rPr>
            </w:pPr>
          </w:p>
          <w:p w14:paraId="136C86E9"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確認基準第20条</w:t>
            </w:r>
          </w:p>
          <w:p w14:paraId="4580436E" w14:textId="77777777" w:rsidR="00226012"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8" w:space="0" w:color="auto"/>
              <w:bottom w:val="nil"/>
            </w:tcBorders>
          </w:tcPr>
          <w:p w14:paraId="64A7A1E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次に掲げる施設の運営についての重要事項に関する規程（園則）（</w:t>
            </w:r>
            <w:r>
              <w:rPr>
                <w:rFonts w:asciiTheme="minorEastAsia" w:eastAsiaTheme="minorEastAsia" w:hAnsiTheme="minorEastAsia" w:hint="eastAsia"/>
                <w:u w:val="single"/>
              </w:rPr>
              <w:t>以下「運営規程」という</w:t>
            </w:r>
            <w:r>
              <w:rPr>
                <w:rFonts w:asciiTheme="minorEastAsia" w:eastAsiaTheme="minorEastAsia" w:hAnsiTheme="minorEastAsia" w:hint="eastAsia"/>
              </w:rPr>
              <w:t>。）を定めていますか。</w:t>
            </w:r>
          </w:p>
        </w:tc>
        <w:tc>
          <w:tcPr>
            <w:tcW w:w="851" w:type="dxa"/>
            <w:tcBorders>
              <w:top w:val="single" w:sz="8" w:space="0" w:color="auto"/>
              <w:bottom w:val="single" w:sz="4" w:space="0" w:color="auto"/>
            </w:tcBorders>
          </w:tcPr>
          <w:p w14:paraId="0DFC38E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01F98B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7315633" w14:textId="77777777" w:rsidR="00226012" w:rsidRDefault="00226012">
            <w:pPr>
              <w:autoSpaceDE w:val="0"/>
              <w:autoSpaceDN w:val="0"/>
              <w:spacing w:line="260" w:lineRule="exact"/>
              <w:rPr>
                <w:rFonts w:asciiTheme="minorEastAsia" w:eastAsiaTheme="minorEastAsia" w:hAnsiTheme="minorEastAsia"/>
              </w:rPr>
            </w:pPr>
          </w:p>
        </w:tc>
      </w:tr>
      <w:tr w:rsidR="00226012" w14:paraId="2BB98BDA" w14:textId="77777777">
        <w:trPr>
          <w:trHeight w:val="2890"/>
        </w:trPr>
        <w:tc>
          <w:tcPr>
            <w:tcW w:w="1134" w:type="dxa"/>
            <w:vMerge/>
          </w:tcPr>
          <w:p w14:paraId="2DE79582"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285F619D"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①施設の目的及び運営の方針</w:t>
            </w:r>
          </w:p>
          <w:p w14:paraId="6E307F2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②提供する</w:t>
            </w:r>
            <w:r w:rsidR="003C0B6D">
              <w:rPr>
                <w:rFonts w:asciiTheme="minorEastAsia" w:eastAsiaTheme="minorEastAsia" w:hAnsiTheme="minorEastAsia" w:hint="eastAsia"/>
              </w:rPr>
              <w:t>教育・</w:t>
            </w:r>
            <w:r>
              <w:rPr>
                <w:rFonts w:asciiTheme="minorEastAsia" w:eastAsiaTheme="minorEastAsia" w:hAnsiTheme="minorEastAsia" w:hint="eastAsia"/>
              </w:rPr>
              <w:t>保育の内容</w:t>
            </w:r>
          </w:p>
          <w:p w14:paraId="558AE11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③職員の職種、員数及び職務の内容</w:t>
            </w:r>
          </w:p>
          <w:p w14:paraId="4BE94A94" w14:textId="77777777" w:rsidR="00226012" w:rsidRDefault="001A5841" w:rsidP="003C0B6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w:t>
            </w:r>
            <w:r w:rsidR="003C0B6D">
              <w:rPr>
                <w:rFonts w:asciiTheme="minorEastAsia" w:eastAsiaTheme="minorEastAsia" w:hAnsiTheme="minorEastAsia" w:hint="eastAsia"/>
              </w:rPr>
              <w:t>教育・保育</w:t>
            </w:r>
            <w:r>
              <w:rPr>
                <w:rFonts w:asciiTheme="minorEastAsia" w:eastAsiaTheme="minorEastAsia" w:hAnsiTheme="minorEastAsia" w:hint="eastAsia"/>
              </w:rPr>
              <w:t>の提供を行う日時</w:t>
            </w:r>
            <w:r w:rsidR="003C0B6D">
              <w:rPr>
                <w:rFonts w:asciiTheme="minorEastAsia" w:eastAsiaTheme="minorEastAsia" w:hAnsiTheme="minorEastAsia" w:hint="eastAsia"/>
              </w:rPr>
              <w:t>（１号認定子どもの区分に係る利用定員を定めている施設にあっては、学期を含む。）</w:t>
            </w:r>
            <w:r>
              <w:rPr>
                <w:rFonts w:asciiTheme="minorEastAsia" w:eastAsiaTheme="minorEastAsia" w:hAnsiTheme="minorEastAsia" w:hint="eastAsia"/>
              </w:rPr>
              <w:t>及び提供を行わない日</w:t>
            </w:r>
          </w:p>
          <w:p w14:paraId="4FDEDDD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C034BD">
              <w:rPr>
                <w:rFonts w:asciiTheme="minorEastAsia" w:eastAsiaTheme="minorEastAsia" w:hAnsiTheme="minorEastAsia" w:hint="eastAsia"/>
                <w:color w:val="000000" w:themeColor="text1"/>
              </w:rPr>
              <w:t>⑤</w:t>
            </w:r>
            <w:r w:rsidR="00BC2EB5" w:rsidRPr="00582A6D">
              <w:rPr>
                <w:rFonts w:asciiTheme="minorEastAsia" w:eastAsiaTheme="minorEastAsia" w:hAnsiTheme="minorEastAsia" w:hint="eastAsia"/>
                <w:color w:val="000000" w:themeColor="text1"/>
              </w:rPr>
              <w:t>保護者から支払を受ける費</w:t>
            </w:r>
            <w:r w:rsidR="00BC2EB5" w:rsidRPr="00BC2EB5">
              <w:rPr>
                <w:rFonts w:asciiTheme="minorEastAsia" w:eastAsiaTheme="minorEastAsia" w:hAnsiTheme="minorEastAsia" w:hint="eastAsia"/>
                <w:color w:val="000000" w:themeColor="text1"/>
              </w:rPr>
              <w:t>用</w:t>
            </w:r>
            <w:r w:rsidRPr="00BC2EB5">
              <w:rPr>
                <w:rFonts w:asciiTheme="minorEastAsia" w:eastAsiaTheme="minorEastAsia" w:hAnsiTheme="minorEastAsia" w:hint="eastAsia"/>
                <w:color w:val="000000" w:themeColor="text1"/>
              </w:rPr>
              <w:t>の</w:t>
            </w:r>
            <w:r>
              <w:rPr>
                <w:rFonts w:asciiTheme="minorEastAsia" w:eastAsiaTheme="minorEastAsia" w:hAnsiTheme="minorEastAsia" w:hint="eastAsia"/>
              </w:rPr>
              <w:t>種類、支払を求める理由及びその額</w:t>
            </w:r>
          </w:p>
          <w:p w14:paraId="33F1654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w:t>
            </w:r>
            <w:r w:rsidRPr="0075333B">
              <w:rPr>
                <w:rFonts w:asciiTheme="minorEastAsia" w:eastAsiaTheme="minorEastAsia" w:hAnsiTheme="minorEastAsia" w:hint="eastAsia"/>
                <w:color w:val="000000" w:themeColor="text1"/>
              </w:rPr>
              <w:t xml:space="preserve">　p</w:t>
            </w:r>
            <w:r w:rsidR="00831B83">
              <w:rPr>
                <w:rFonts w:asciiTheme="minorEastAsia" w:eastAsiaTheme="minorEastAsia" w:hAnsiTheme="minorEastAsia" w:hint="eastAsia"/>
                <w:color w:val="000000" w:themeColor="text1"/>
              </w:rPr>
              <w:t>8</w:t>
            </w:r>
            <w:r w:rsidRPr="0075333B">
              <w:rPr>
                <w:rFonts w:asciiTheme="minorEastAsia" w:eastAsiaTheme="minorEastAsia" w:hAnsiTheme="minorEastAsia" w:hint="eastAsia"/>
                <w:color w:val="000000" w:themeColor="text1"/>
              </w:rPr>
              <w:t>の「2</w:t>
            </w:r>
            <w:r w:rsidR="0075333B" w:rsidRPr="0075333B">
              <w:rPr>
                <w:rFonts w:asciiTheme="minorEastAsia" w:eastAsiaTheme="minorEastAsia" w:hAnsiTheme="minorEastAsia" w:hint="eastAsia"/>
                <w:color w:val="000000" w:themeColor="text1"/>
              </w:rPr>
              <w:t>0</w:t>
            </w:r>
            <w:r w:rsidRPr="0075333B">
              <w:rPr>
                <w:rFonts w:asciiTheme="minorEastAsia" w:eastAsiaTheme="minorEastAsia" w:hAnsiTheme="minorEastAsia" w:hint="eastAsia"/>
                <w:color w:val="000000" w:themeColor="text1"/>
              </w:rPr>
              <w:t xml:space="preserve"> 利用者負担</w:t>
            </w:r>
            <w:r>
              <w:rPr>
                <w:rFonts w:asciiTheme="minorEastAsia" w:eastAsiaTheme="minorEastAsia" w:hAnsiTheme="minorEastAsia" w:hint="eastAsia"/>
              </w:rPr>
              <w:t>額等の受領」の規定を踏まえ、適切に記すこと（いわゆる「上乗せ徴収」や「実費徴収」を含む）。</w:t>
            </w:r>
          </w:p>
          <w:p w14:paraId="4EC775BD"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⑥利用定員（</w:t>
            </w:r>
            <w:r w:rsidR="005C26D0" w:rsidRPr="005C26D0">
              <w:rPr>
                <w:rFonts w:asciiTheme="minorEastAsia" w:eastAsiaTheme="minorEastAsia" w:hAnsiTheme="minorEastAsia" w:hint="eastAsia"/>
              </w:rPr>
              <w:t>１号認定子どもの区分</w:t>
            </w:r>
            <w:r>
              <w:rPr>
                <w:rFonts w:asciiTheme="minorEastAsia" w:eastAsiaTheme="minorEastAsia" w:hAnsiTheme="minorEastAsia" w:hint="eastAsia"/>
              </w:rPr>
              <w:t>）</w:t>
            </w:r>
          </w:p>
          <w:p w14:paraId="54FCB3CB"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⑦利用の開始及び終了に関する事項並びに利用に当たっての留意事項（利用定員を超える場合の選考方法を含む）</w:t>
            </w:r>
          </w:p>
          <w:p w14:paraId="7D8A4E4E"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⑧緊急時等における対応方法</w:t>
            </w:r>
          </w:p>
          <w:p w14:paraId="3DEB0531"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緊急時等における対応方針について、関係機関や保護者との連絡方法など記すこと。なお、別途、緊急時等における対応マニュアルを定めている場合においては、その旨を記すこと。</w:t>
            </w:r>
          </w:p>
          <w:p w14:paraId="7C32F034"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⑨非常災害対策</w:t>
            </w:r>
          </w:p>
          <w:p w14:paraId="4935FF1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火災や地震などの、非常災害等に対する対策を記すこと。なお、別途、非常災害対策等を定めている場合においては、その旨を記すこと。</w:t>
            </w:r>
          </w:p>
          <w:p w14:paraId="3786F28A"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⑩虐待の防止のための措置に関する事項</w:t>
            </w:r>
          </w:p>
          <w:p w14:paraId="4F1356EC"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虐待の防止のために講じている対策について記すこと</w:t>
            </w:r>
          </w:p>
          <w:p w14:paraId="33FA7DD1"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⑪その他施設の運営に関する重要事項</w:t>
            </w:r>
          </w:p>
        </w:tc>
      </w:tr>
      <w:tr w:rsidR="00226012" w14:paraId="7218FB4C" w14:textId="77777777">
        <w:trPr>
          <w:trHeight w:val="230"/>
        </w:trPr>
        <w:tc>
          <w:tcPr>
            <w:tcW w:w="1134" w:type="dxa"/>
            <w:vMerge/>
            <w:tcBorders>
              <w:bottom w:val="single" w:sz="8" w:space="0" w:color="auto"/>
            </w:tcBorders>
          </w:tcPr>
          <w:p w14:paraId="0836E445"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single" w:sz="8" w:space="0" w:color="auto"/>
            </w:tcBorders>
          </w:tcPr>
          <w:p w14:paraId="3CDFD5C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上記①～⑪のうち、全部又は一部について、別途規定している場合、重ねて規定する必要はなく、当該別途定めている規定を示せば足りることとされている。</w:t>
            </w:r>
          </w:p>
        </w:tc>
      </w:tr>
      <w:tr w:rsidR="00226012" w14:paraId="613A773A" w14:textId="77777777">
        <w:tc>
          <w:tcPr>
            <w:tcW w:w="1134" w:type="dxa"/>
            <w:vMerge w:val="restart"/>
            <w:tcBorders>
              <w:top w:val="single" w:sz="8" w:space="0" w:color="auto"/>
            </w:tcBorders>
          </w:tcPr>
          <w:p w14:paraId="436D81CE"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 内容及び</w:t>
            </w:r>
          </w:p>
          <w:p w14:paraId="5B198497"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手続の説明</w:t>
            </w:r>
          </w:p>
          <w:p w14:paraId="7D007D01"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及び同意</w:t>
            </w:r>
          </w:p>
          <w:p w14:paraId="16C87BA3" w14:textId="77777777" w:rsidR="00226012" w:rsidRDefault="00226012">
            <w:pPr>
              <w:autoSpaceDE w:val="0"/>
              <w:autoSpaceDN w:val="0"/>
              <w:spacing w:line="260" w:lineRule="exact"/>
              <w:jc w:val="left"/>
              <w:rPr>
                <w:rFonts w:asciiTheme="minorEastAsia" w:eastAsiaTheme="minorEastAsia" w:hAnsiTheme="minorEastAsia"/>
                <w:w w:val="90"/>
              </w:rPr>
            </w:pPr>
          </w:p>
          <w:p w14:paraId="243BE1D3"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確認基準第5条</w:t>
            </w:r>
          </w:p>
        </w:tc>
        <w:tc>
          <w:tcPr>
            <w:tcW w:w="5245" w:type="dxa"/>
            <w:tcBorders>
              <w:top w:val="single" w:sz="8" w:space="0" w:color="auto"/>
              <w:bottom w:val="nil"/>
            </w:tcBorders>
          </w:tcPr>
          <w:p w14:paraId="28532BAD" w14:textId="77777777" w:rsidR="00226012" w:rsidRDefault="001A584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特定教育・保育の提供の開始に際し、あらかじめ、利用申込者に対し、以下の重要事項を記した文書を交付して説明を行</w:t>
            </w:r>
          </w:p>
        </w:tc>
        <w:tc>
          <w:tcPr>
            <w:tcW w:w="851" w:type="dxa"/>
            <w:tcBorders>
              <w:top w:val="single" w:sz="8" w:space="0" w:color="auto"/>
            </w:tcBorders>
          </w:tcPr>
          <w:p w14:paraId="19BF6564" w14:textId="77777777" w:rsidR="00226012" w:rsidRDefault="001A584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5EA1632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tcBorders>
          </w:tcPr>
          <w:p w14:paraId="7064AC7F" w14:textId="77777777" w:rsidR="00226012" w:rsidRDefault="00226012">
            <w:pPr>
              <w:autoSpaceDE w:val="0"/>
              <w:autoSpaceDN w:val="0"/>
              <w:spacing w:line="260" w:lineRule="exact"/>
              <w:rPr>
                <w:rFonts w:asciiTheme="minorEastAsia" w:eastAsiaTheme="minorEastAsia" w:hAnsiTheme="minorEastAsia"/>
              </w:rPr>
            </w:pPr>
          </w:p>
        </w:tc>
      </w:tr>
      <w:tr w:rsidR="00226012" w14:paraId="62C62139" w14:textId="77777777">
        <w:trPr>
          <w:trHeight w:val="616"/>
        </w:trPr>
        <w:tc>
          <w:tcPr>
            <w:tcW w:w="1134" w:type="dxa"/>
            <w:vMerge/>
          </w:tcPr>
          <w:p w14:paraId="1AFCC5E9"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6E414D5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い、当該提供の開始について利用申込者の同意を得ていますか。</w:t>
            </w:r>
          </w:p>
          <w:p w14:paraId="5A3FF5D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利用申込者から申出があった場合には、文書の交付に代えて、当該利用申込者の承諾を得て、一定の電磁的方法により提供することができるとされています。</w:t>
            </w:r>
          </w:p>
        </w:tc>
      </w:tr>
      <w:tr w:rsidR="00226012" w14:paraId="3A944F67" w14:textId="77777777">
        <w:trPr>
          <w:trHeight w:val="1379"/>
        </w:trPr>
        <w:tc>
          <w:tcPr>
            <w:tcW w:w="1134" w:type="dxa"/>
            <w:vMerge/>
          </w:tcPr>
          <w:p w14:paraId="65F580CA"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tcBorders>
          </w:tcPr>
          <w:p w14:paraId="165AB39B"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w:t>
            </w:r>
          </w:p>
          <w:p w14:paraId="30A8FC34"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①運営規程の概要　　②職員の勤務体制</w:t>
            </w:r>
          </w:p>
          <w:p w14:paraId="5DE027E3"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582A6D">
              <w:rPr>
                <w:rFonts w:asciiTheme="minorEastAsia" w:eastAsiaTheme="minorEastAsia" w:hAnsiTheme="minorEastAsia" w:hint="eastAsia"/>
                <w:color w:val="000000" w:themeColor="text1"/>
              </w:rPr>
              <w:t>③</w:t>
            </w:r>
            <w:r w:rsidR="00331E36" w:rsidRPr="00582A6D">
              <w:rPr>
                <w:rFonts w:asciiTheme="minorEastAsia" w:eastAsiaTheme="minorEastAsia" w:hAnsiTheme="minorEastAsia" w:hint="eastAsia"/>
                <w:color w:val="000000" w:themeColor="text1"/>
              </w:rPr>
              <w:t>保護者から支払を受ける費用に関する事項</w:t>
            </w:r>
            <w:r w:rsidRPr="00582A6D">
              <w:rPr>
                <w:rFonts w:asciiTheme="minorEastAsia" w:eastAsiaTheme="minorEastAsia" w:hAnsiTheme="minorEastAsia" w:hint="eastAsia"/>
                <w:color w:val="000000" w:themeColor="text1"/>
              </w:rPr>
              <w:t>（</w:t>
            </w:r>
            <w:r w:rsidRPr="00582A6D">
              <w:rPr>
                <w:rFonts w:asciiTheme="minorEastAsia" w:eastAsiaTheme="minorEastAsia" w:hAnsiTheme="minorEastAsia" w:hint="eastAsia"/>
              </w:rPr>
              <w:t>いわゆる「上乗せ徴収」や「実費徴収」を含む。）</w:t>
            </w:r>
          </w:p>
          <w:p w14:paraId="7B6716DD"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④その他の利用申込者の</w:t>
            </w:r>
            <w:r w:rsidR="00AF0643">
              <w:rPr>
                <w:rFonts w:asciiTheme="minorEastAsia" w:eastAsiaTheme="minorEastAsia" w:hAnsiTheme="minorEastAsia" w:hint="eastAsia"/>
              </w:rPr>
              <w:t>教育・</w:t>
            </w:r>
            <w:r w:rsidRPr="00582A6D">
              <w:rPr>
                <w:rFonts w:asciiTheme="minorEastAsia" w:eastAsiaTheme="minorEastAsia" w:hAnsiTheme="minorEastAsia" w:hint="eastAsia"/>
              </w:rPr>
              <w:t>保育の選択に資すると認められる事項</w:t>
            </w:r>
          </w:p>
          <w:p w14:paraId="3CE50F9A"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color w:val="000000" w:themeColor="text1"/>
              </w:rPr>
              <w:t xml:space="preserve">　同意は、利用申込者及び事業者双方の保護の立場から、書面（重要事項説明書等）によって確認することが望ましい。</w:t>
            </w:r>
          </w:p>
        </w:tc>
      </w:tr>
      <w:tr w:rsidR="00226012" w14:paraId="014B2E7B" w14:textId="77777777">
        <w:trPr>
          <w:trHeight w:val="271"/>
        </w:trPr>
        <w:tc>
          <w:tcPr>
            <w:tcW w:w="1134" w:type="dxa"/>
            <w:vMerge w:val="restart"/>
            <w:tcBorders>
              <w:top w:val="single" w:sz="8" w:space="0" w:color="auto"/>
            </w:tcBorders>
          </w:tcPr>
          <w:p w14:paraId="66B6EEB1" w14:textId="0BFC249E"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重要事項の掲示</w:t>
            </w:r>
            <w:r w:rsidR="000E7A92" w:rsidRPr="000E7A92">
              <w:rPr>
                <w:rFonts w:asciiTheme="majorEastAsia" w:eastAsiaTheme="majorEastAsia" w:hAnsiTheme="majorEastAsia" w:hint="eastAsia"/>
                <w:b/>
                <w:bCs/>
                <w:color w:val="FF0000"/>
                <w:w w:val="90"/>
              </w:rPr>
              <w:t>等</w:t>
            </w:r>
          </w:p>
          <w:p w14:paraId="12EFF90F"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80"/>
              </w:rPr>
              <w:t>確認基準第23条</w:t>
            </w:r>
          </w:p>
        </w:tc>
        <w:tc>
          <w:tcPr>
            <w:tcW w:w="5245" w:type="dxa"/>
            <w:tcBorders>
              <w:top w:val="single" w:sz="8" w:space="0" w:color="auto"/>
              <w:bottom w:val="nil"/>
            </w:tcBorders>
          </w:tcPr>
          <w:p w14:paraId="1B32787D" w14:textId="77777777" w:rsidR="00226012" w:rsidRDefault="001A5841" w:rsidP="00AF0643">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施設の見やすい場所に、運営規程の概要、職員の勤務の体制、利用者負担その他の利用申込者の</w:t>
            </w:r>
            <w:r w:rsidR="00AF0643">
              <w:rPr>
                <w:rFonts w:asciiTheme="minorEastAsia" w:eastAsiaTheme="minorEastAsia" w:hAnsiTheme="minorEastAsia" w:hint="eastAsia"/>
              </w:rPr>
              <w:t>教育・</w:t>
            </w:r>
            <w:r>
              <w:rPr>
                <w:rFonts w:asciiTheme="minorEastAsia" w:eastAsiaTheme="minorEastAsia" w:hAnsiTheme="minorEastAsia" w:hint="eastAsia"/>
              </w:rPr>
              <w:t>保育の選択に資すると</w:t>
            </w:r>
          </w:p>
        </w:tc>
        <w:tc>
          <w:tcPr>
            <w:tcW w:w="851" w:type="dxa"/>
            <w:tcBorders>
              <w:top w:val="single" w:sz="8" w:space="0" w:color="auto"/>
            </w:tcBorders>
          </w:tcPr>
          <w:p w14:paraId="7A45042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4BE88C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tcBorders>
          </w:tcPr>
          <w:p w14:paraId="5C92A830" w14:textId="77777777" w:rsidR="00226012" w:rsidRDefault="00226012">
            <w:pPr>
              <w:autoSpaceDE w:val="0"/>
              <w:autoSpaceDN w:val="0"/>
              <w:spacing w:line="260" w:lineRule="exact"/>
              <w:rPr>
                <w:rFonts w:asciiTheme="minorEastAsia" w:eastAsiaTheme="minorEastAsia" w:hAnsiTheme="minorEastAsia"/>
              </w:rPr>
            </w:pPr>
          </w:p>
        </w:tc>
      </w:tr>
      <w:tr w:rsidR="00226012" w14:paraId="686ED90E" w14:textId="77777777">
        <w:trPr>
          <w:trHeight w:val="50"/>
        </w:trPr>
        <w:tc>
          <w:tcPr>
            <w:tcW w:w="1134" w:type="dxa"/>
            <w:vMerge/>
          </w:tcPr>
          <w:p w14:paraId="3C42CD85"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tcBorders>
          </w:tcPr>
          <w:p w14:paraId="69D340EE" w14:textId="56D6FA61"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AF0643">
              <w:rPr>
                <w:rFonts w:asciiTheme="minorEastAsia" w:eastAsiaTheme="minorEastAsia" w:hAnsiTheme="minorEastAsia" w:hint="eastAsia"/>
              </w:rPr>
              <w:t>認め</w:t>
            </w:r>
            <w:r>
              <w:rPr>
                <w:rFonts w:asciiTheme="minorEastAsia" w:eastAsiaTheme="minorEastAsia" w:hAnsiTheme="minorEastAsia" w:hint="eastAsia"/>
              </w:rPr>
              <w:t>られる重要事項を掲示</w:t>
            </w:r>
            <w:r w:rsidR="000E7A92" w:rsidRPr="000E7A92">
              <w:rPr>
                <w:rFonts w:ascii="ＭＳ ゴシック" w:eastAsia="ＭＳ ゴシック" w:hAnsi="ＭＳ ゴシック" w:hint="eastAsia"/>
                <w:b/>
                <w:bCs/>
                <w:color w:val="FF0000"/>
              </w:rPr>
              <w:t>するとともに、電気通信回線に接続して行う自動公衆送信（公衆によって直接受信されることを目的として公衆からの求めに応じ自動的に送信を行うことをいい、放送又は有線放送に該当するものを除く。）により公衆の閲覧に供し</w:t>
            </w:r>
            <w:r w:rsidR="000E7A92">
              <w:rPr>
                <w:rFonts w:asciiTheme="minorEastAsia" w:eastAsiaTheme="minorEastAsia" w:hAnsiTheme="minorEastAsia" w:hint="eastAsia"/>
              </w:rPr>
              <w:t>て</w:t>
            </w:r>
            <w:r>
              <w:rPr>
                <w:rFonts w:asciiTheme="minorEastAsia" w:eastAsiaTheme="minorEastAsia" w:hAnsiTheme="minorEastAsia" w:hint="eastAsia"/>
              </w:rPr>
              <w:t>いますか。</w:t>
            </w:r>
          </w:p>
        </w:tc>
      </w:tr>
      <w:tr w:rsidR="00E9048A" w14:paraId="01CEA646" w14:textId="77777777" w:rsidTr="00DB65D9">
        <w:trPr>
          <w:trHeight w:val="271"/>
        </w:trPr>
        <w:tc>
          <w:tcPr>
            <w:tcW w:w="1134" w:type="dxa"/>
            <w:vMerge w:val="restart"/>
            <w:tcBorders>
              <w:top w:val="single" w:sz="8" w:space="0" w:color="auto"/>
            </w:tcBorders>
          </w:tcPr>
          <w:p w14:paraId="7F89CBD1" w14:textId="77777777" w:rsidR="00E9048A" w:rsidRDefault="00E9048A" w:rsidP="00DB65D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5 正当な理由のない提供</w:t>
            </w:r>
          </w:p>
          <w:p w14:paraId="645D1A0B" w14:textId="77777777" w:rsidR="00E9048A" w:rsidRDefault="00E9048A" w:rsidP="00DB65D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拒否の禁止等</w:t>
            </w:r>
          </w:p>
          <w:p w14:paraId="62BD016B" w14:textId="77777777" w:rsidR="00E9048A" w:rsidRDefault="00E9048A" w:rsidP="00DB65D9">
            <w:pPr>
              <w:autoSpaceDE w:val="0"/>
              <w:autoSpaceDN w:val="0"/>
              <w:spacing w:line="260" w:lineRule="exact"/>
              <w:jc w:val="left"/>
              <w:rPr>
                <w:rFonts w:asciiTheme="majorEastAsia" w:eastAsiaTheme="majorEastAsia" w:hAnsiTheme="majorEastAsia"/>
                <w:w w:val="90"/>
              </w:rPr>
            </w:pPr>
          </w:p>
          <w:p w14:paraId="07EC5585" w14:textId="77777777" w:rsidR="00E9048A" w:rsidRDefault="00E9048A" w:rsidP="00DB65D9">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80"/>
              </w:rPr>
              <w:t>確認基準第6条</w:t>
            </w:r>
          </w:p>
        </w:tc>
        <w:tc>
          <w:tcPr>
            <w:tcW w:w="5245" w:type="dxa"/>
            <w:tcBorders>
              <w:top w:val="single" w:sz="8" w:space="0" w:color="auto"/>
              <w:bottom w:val="dotted" w:sz="4" w:space="0" w:color="auto"/>
            </w:tcBorders>
          </w:tcPr>
          <w:p w14:paraId="10997529" w14:textId="77777777" w:rsidR="00E9048A" w:rsidRDefault="00E9048A" w:rsidP="00DB65D9">
            <w:pPr>
              <w:autoSpaceDE w:val="0"/>
              <w:autoSpaceDN w:val="0"/>
              <w:spacing w:line="260" w:lineRule="exact"/>
              <w:ind w:leftChars="100" w:left="180" w:firstLineChars="100" w:firstLine="180"/>
              <w:jc w:val="left"/>
              <w:rPr>
                <w:rFonts w:asciiTheme="minorEastAsia" w:eastAsiaTheme="minorEastAsia" w:hAnsiTheme="minorEastAsia"/>
              </w:rPr>
            </w:pPr>
            <w:r>
              <w:rPr>
                <w:rFonts w:asciiTheme="minorEastAsia" w:eastAsiaTheme="minorEastAsia" w:hAnsiTheme="minorEastAsia" w:hint="eastAsia"/>
              </w:rPr>
              <w:t>１号認定の</w:t>
            </w:r>
            <w:r w:rsidRPr="005458F8">
              <w:rPr>
                <w:rFonts w:asciiTheme="minorEastAsia" w:eastAsiaTheme="minorEastAsia" w:hAnsiTheme="minorEastAsia" w:hint="eastAsia"/>
              </w:rPr>
              <w:t>保護者から利用の申込みを受けたとき</w:t>
            </w:r>
            <w:r>
              <w:rPr>
                <w:rFonts w:asciiTheme="minorEastAsia" w:eastAsiaTheme="minorEastAsia" w:hAnsiTheme="minorEastAsia" w:hint="eastAsia"/>
              </w:rPr>
              <w:t>は</w:t>
            </w:r>
            <w:r w:rsidRPr="005458F8">
              <w:rPr>
                <w:rFonts w:asciiTheme="minorEastAsia" w:eastAsiaTheme="minorEastAsia" w:hAnsiTheme="minorEastAsia" w:hint="eastAsia"/>
              </w:rPr>
              <w:t>、正当な理由</w:t>
            </w:r>
            <w:r>
              <w:rPr>
                <w:rFonts w:asciiTheme="minorEastAsia" w:eastAsiaTheme="minorEastAsia" w:hAnsiTheme="minorEastAsia" w:hint="eastAsia"/>
              </w:rPr>
              <w:t>なく利用を</w:t>
            </w:r>
            <w:r w:rsidRPr="005458F8">
              <w:rPr>
                <w:rFonts w:asciiTheme="minorEastAsia" w:eastAsiaTheme="minorEastAsia" w:hAnsiTheme="minorEastAsia" w:hint="eastAsia"/>
              </w:rPr>
              <w:t>拒んで</w:t>
            </w:r>
            <w:r>
              <w:rPr>
                <w:rFonts w:asciiTheme="minorEastAsia" w:eastAsiaTheme="minorEastAsia" w:hAnsiTheme="minorEastAsia" w:hint="eastAsia"/>
              </w:rPr>
              <w:t>いませんか。</w:t>
            </w:r>
          </w:p>
        </w:tc>
        <w:tc>
          <w:tcPr>
            <w:tcW w:w="851" w:type="dxa"/>
            <w:tcBorders>
              <w:top w:val="single" w:sz="8" w:space="0" w:color="auto"/>
            </w:tcBorders>
          </w:tcPr>
          <w:p w14:paraId="6A304EF4" w14:textId="77777777" w:rsidR="00E9048A" w:rsidRDefault="00E9048A"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A51D529" w14:textId="77777777" w:rsidR="00E9048A" w:rsidRDefault="00E9048A"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tcBorders>
          </w:tcPr>
          <w:p w14:paraId="106B5CAA" w14:textId="77777777" w:rsidR="00E9048A" w:rsidRDefault="00E9048A" w:rsidP="00DB65D9">
            <w:pPr>
              <w:autoSpaceDE w:val="0"/>
              <w:autoSpaceDN w:val="0"/>
              <w:spacing w:line="260" w:lineRule="exact"/>
              <w:rPr>
                <w:rFonts w:asciiTheme="minorEastAsia" w:eastAsiaTheme="minorEastAsia" w:hAnsiTheme="minorEastAsia"/>
              </w:rPr>
            </w:pPr>
          </w:p>
        </w:tc>
      </w:tr>
      <w:tr w:rsidR="00E9048A" w:rsidRPr="00E70116" w14:paraId="18E257B5" w14:textId="77777777" w:rsidTr="007B601C">
        <w:trPr>
          <w:trHeight w:val="1565"/>
        </w:trPr>
        <w:tc>
          <w:tcPr>
            <w:tcW w:w="1134" w:type="dxa"/>
            <w:vMerge/>
            <w:tcBorders>
              <w:bottom w:val="single" w:sz="8" w:space="0" w:color="000000" w:themeColor="text1"/>
            </w:tcBorders>
          </w:tcPr>
          <w:p w14:paraId="6FCD8DF7" w14:textId="77777777" w:rsidR="00E9048A" w:rsidRDefault="00E9048A" w:rsidP="00DB65D9">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000000" w:themeColor="text1"/>
            </w:tcBorders>
          </w:tcPr>
          <w:p w14:paraId="3BCC21F6" w14:textId="77777777" w:rsidR="00E9048A" w:rsidRDefault="00E9048A" w:rsidP="00DB65D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w:t>
            </w:r>
            <w:r w:rsidRPr="00E70116">
              <w:rPr>
                <w:rFonts w:asciiTheme="minorEastAsia" w:eastAsiaTheme="minorEastAsia" w:hAnsiTheme="minorEastAsia" w:hint="eastAsia"/>
              </w:rPr>
              <w:t>利用の申込みに係る１号認定子どもの数及び当該施設を現に利用している１号認定子どもに該当する教育・保育給付認定子どもの総数が、当該施設の１号認定子どもの区分に係る利用定員の総数を超える場合には、抽選、申込みを受けた順序により決定する方法、当該施設の設置者の教育・保育に関する理念、基本方針等に基づく選考その他公正な方法により選考しなければならない。</w:t>
            </w:r>
          </w:p>
          <w:p w14:paraId="213FB40F" w14:textId="77777777" w:rsidR="00E9048A" w:rsidRDefault="00E9048A" w:rsidP="00DB65D9">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　上記で</w:t>
            </w:r>
            <w:r w:rsidRPr="00E70116">
              <w:rPr>
                <w:rFonts w:asciiTheme="minorEastAsia" w:eastAsiaTheme="minorEastAsia" w:hAnsiTheme="minorEastAsia" w:hint="eastAsia"/>
              </w:rPr>
              <w:t>選考する場合、その選考方法をあらかじめ教育・保育給付認定保護者に明示した上で、選考を行わなければならない。</w:t>
            </w:r>
          </w:p>
          <w:p w14:paraId="23EB6730" w14:textId="77777777" w:rsidR="00E9048A" w:rsidRPr="00E70116" w:rsidRDefault="00E9048A" w:rsidP="00DB65D9">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E70116">
              <w:rPr>
                <w:rFonts w:asciiTheme="minorEastAsia" w:eastAsiaTheme="minorEastAsia" w:hAnsiTheme="minorEastAsia" w:hint="eastAsia"/>
              </w:rPr>
              <w:t>自ら適切な教育・保育を提供することが困難である場合は、適切な特定教育・保育施設又は特定地域型保育事業を紹介する等の適切な措置を速やかに講じなければならない。</w:t>
            </w:r>
          </w:p>
        </w:tc>
      </w:tr>
      <w:tr w:rsidR="0027197D" w:rsidRPr="00582A6D" w14:paraId="6A066BF8" w14:textId="77777777" w:rsidTr="00B63EB4">
        <w:trPr>
          <w:trHeight w:val="708"/>
        </w:trPr>
        <w:tc>
          <w:tcPr>
            <w:tcW w:w="1134" w:type="dxa"/>
            <w:tcBorders>
              <w:top w:val="single" w:sz="8" w:space="0" w:color="auto"/>
            </w:tcBorders>
          </w:tcPr>
          <w:p w14:paraId="3E26F6E8" w14:textId="77777777" w:rsidR="00B63EB4" w:rsidRDefault="00B63EB4" w:rsidP="00B63EB4">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 あっせん、調整及び要請に対する協力</w:t>
            </w:r>
          </w:p>
          <w:p w14:paraId="77DB0628" w14:textId="77777777" w:rsidR="0027197D" w:rsidRDefault="00B63EB4" w:rsidP="00B63EB4">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80"/>
              </w:rPr>
              <w:t>確認基準第7条</w:t>
            </w:r>
          </w:p>
        </w:tc>
        <w:tc>
          <w:tcPr>
            <w:tcW w:w="5245" w:type="dxa"/>
            <w:tcBorders>
              <w:top w:val="single" w:sz="8" w:space="0" w:color="auto"/>
              <w:bottom w:val="single" w:sz="4" w:space="0" w:color="auto"/>
            </w:tcBorders>
          </w:tcPr>
          <w:p w14:paraId="2888319B" w14:textId="77777777" w:rsidR="0027197D" w:rsidRPr="00582A6D" w:rsidRDefault="0027197D" w:rsidP="00B63EB4">
            <w:pPr>
              <w:autoSpaceDE w:val="0"/>
              <w:autoSpaceDN w:val="0"/>
              <w:spacing w:line="260" w:lineRule="exact"/>
              <w:ind w:left="180" w:hangingChars="100" w:hanging="180"/>
              <w:rPr>
                <w:rFonts w:asciiTheme="minorEastAsia" w:eastAsiaTheme="minorEastAsia" w:hAnsiTheme="minorEastAsia"/>
              </w:rPr>
            </w:pPr>
            <w:r w:rsidRPr="0027197D">
              <w:rPr>
                <w:rFonts w:asciiTheme="minorEastAsia" w:eastAsiaTheme="minorEastAsia" w:hAnsiTheme="minorEastAsia" w:hint="eastAsia"/>
              </w:rPr>
              <w:t xml:space="preserve">1)　</w:t>
            </w:r>
            <w:r w:rsidR="00B63EB4" w:rsidRPr="00B63EB4">
              <w:rPr>
                <w:rFonts w:asciiTheme="minorEastAsia" w:eastAsiaTheme="minorEastAsia" w:hAnsiTheme="minorEastAsia" w:hint="eastAsia"/>
              </w:rPr>
              <w:t>特定教育・保育施設の利用について、支援法第４２条第１項の規定により市が行うあっせん及び要請に対し、できる限り協力し</w:t>
            </w:r>
            <w:r w:rsidR="00B63EB4">
              <w:rPr>
                <w:rFonts w:asciiTheme="minorEastAsia" w:eastAsiaTheme="minorEastAsia" w:hAnsiTheme="minorEastAsia" w:hint="eastAsia"/>
              </w:rPr>
              <w:t>ていますか。</w:t>
            </w:r>
          </w:p>
        </w:tc>
        <w:tc>
          <w:tcPr>
            <w:tcW w:w="851" w:type="dxa"/>
            <w:tcBorders>
              <w:top w:val="single" w:sz="8" w:space="0" w:color="auto"/>
              <w:bottom w:val="single" w:sz="4" w:space="0" w:color="auto"/>
            </w:tcBorders>
          </w:tcPr>
          <w:p w14:paraId="0BE3D191" w14:textId="77777777" w:rsidR="0027197D" w:rsidRPr="00582A6D" w:rsidRDefault="0027197D" w:rsidP="00F15C2D">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3DEB5B60" w14:textId="77777777" w:rsidR="0027197D" w:rsidRPr="00582A6D" w:rsidRDefault="0027197D" w:rsidP="00F15C2D">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p w14:paraId="091D5875" w14:textId="77777777" w:rsidR="0027197D" w:rsidRPr="00582A6D" w:rsidRDefault="0027197D" w:rsidP="00F15C2D">
            <w:pPr>
              <w:autoSpaceDE w:val="0"/>
              <w:autoSpaceDN w:val="0"/>
              <w:spacing w:line="260" w:lineRule="exact"/>
              <w:rPr>
                <w:rFonts w:asciiTheme="minorEastAsia" w:eastAsiaTheme="minorEastAsia" w:hAnsiTheme="minorEastAsia"/>
              </w:rPr>
            </w:pPr>
          </w:p>
        </w:tc>
        <w:tc>
          <w:tcPr>
            <w:tcW w:w="2835" w:type="dxa"/>
            <w:tcBorders>
              <w:top w:val="single" w:sz="8" w:space="0" w:color="auto"/>
              <w:bottom w:val="single" w:sz="4" w:space="0" w:color="auto"/>
            </w:tcBorders>
          </w:tcPr>
          <w:p w14:paraId="45D7272B" w14:textId="77777777" w:rsidR="0027197D" w:rsidRPr="00582A6D" w:rsidRDefault="0027197D" w:rsidP="00F15C2D">
            <w:pPr>
              <w:autoSpaceDE w:val="0"/>
              <w:autoSpaceDN w:val="0"/>
              <w:spacing w:line="260" w:lineRule="exact"/>
              <w:rPr>
                <w:rFonts w:asciiTheme="minorEastAsia" w:eastAsiaTheme="minorEastAsia" w:hAnsiTheme="minorEastAsia"/>
              </w:rPr>
            </w:pPr>
          </w:p>
        </w:tc>
      </w:tr>
      <w:tr w:rsidR="00226012" w14:paraId="62FA69BC" w14:textId="77777777">
        <w:tc>
          <w:tcPr>
            <w:tcW w:w="1134" w:type="dxa"/>
            <w:vMerge w:val="restart"/>
            <w:tcBorders>
              <w:top w:val="single" w:sz="8" w:space="0" w:color="auto"/>
            </w:tcBorders>
          </w:tcPr>
          <w:p w14:paraId="1368F0A6"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7 受給資格等</w:t>
            </w:r>
          </w:p>
          <w:p w14:paraId="3BE4C4D4"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の確認</w:t>
            </w:r>
          </w:p>
          <w:p w14:paraId="525FDF84" w14:textId="77777777" w:rsidR="00226012" w:rsidRDefault="00226012">
            <w:pPr>
              <w:autoSpaceDE w:val="0"/>
              <w:autoSpaceDN w:val="0"/>
              <w:spacing w:line="260" w:lineRule="exact"/>
              <w:jc w:val="left"/>
              <w:rPr>
                <w:rFonts w:asciiTheme="majorEastAsia" w:eastAsiaTheme="majorEastAsia" w:hAnsiTheme="majorEastAsia"/>
                <w:w w:val="90"/>
              </w:rPr>
            </w:pPr>
          </w:p>
          <w:p w14:paraId="430EB760"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80"/>
              </w:rPr>
              <w:t>確認基準第8条</w:t>
            </w:r>
          </w:p>
        </w:tc>
        <w:tc>
          <w:tcPr>
            <w:tcW w:w="5245" w:type="dxa"/>
            <w:tcBorders>
              <w:top w:val="single" w:sz="8" w:space="0" w:color="auto"/>
              <w:bottom w:val="nil"/>
            </w:tcBorders>
          </w:tcPr>
          <w:p w14:paraId="269DB159" w14:textId="77777777" w:rsidR="00226012" w:rsidRPr="00582A6D" w:rsidRDefault="001A5841" w:rsidP="008F51AE">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特定教育・保育の提供を求められた場合は、必要に応じて、</w:t>
            </w:r>
            <w:r w:rsidR="008F51A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認定保護者の提示する支給認定証（</w:t>
            </w:r>
            <w:r w:rsidR="008F51AE" w:rsidRPr="00582A6D">
              <w:rPr>
                <w:rFonts w:asciiTheme="minorEastAsia" w:eastAsiaTheme="minorEastAsia" w:hAnsiTheme="minorEastAsia" w:hint="eastAsia"/>
                <w:color w:val="000000" w:themeColor="text1"/>
              </w:rPr>
              <w:t>教育・保育</w:t>
            </w:r>
          </w:p>
        </w:tc>
        <w:tc>
          <w:tcPr>
            <w:tcW w:w="851" w:type="dxa"/>
            <w:tcBorders>
              <w:top w:val="single" w:sz="8" w:space="0" w:color="auto"/>
              <w:bottom w:val="single" w:sz="4" w:space="0" w:color="auto"/>
            </w:tcBorders>
          </w:tcPr>
          <w:p w14:paraId="0AA9642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73BDD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64728F1" w14:textId="77777777" w:rsidR="00226012" w:rsidRDefault="00226012">
            <w:pPr>
              <w:autoSpaceDE w:val="0"/>
              <w:autoSpaceDN w:val="0"/>
              <w:spacing w:line="260" w:lineRule="exact"/>
              <w:rPr>
                <w:rFonts w:asciiTheme="minorEastAsia" w:eastAsiaTheme="minorEastAsia" w:hAnsiTheme="minorEastAsia"/>
              </w:rPr>
            </w:pPr>
          </w:p>
        </w:tc>
      </w:tr>
      <w:tr w:rsidR="00226012" w14:paraId="6EDD4DF4" w14:textId="77777777">
        <w:trPr>
          <w:trHeight w:val="506"/>
        </w:trPr>
        <w:tc>
          <w:tcPr>
            <w:tcW w:w="1134" w:type="dxa"/>
            <w:vMerge/>
            <w:tcBorders>
              <w:bottom w:val="single" w:sz="8" w:space="0" w:color="auto"/>
            </w:tcBorders>
          </w:tcPr>
          <w:p w14:paraId="3BB73660"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7EADDBFC" w14:textId="77777777" w:rsidR="00226012" w:rsidRPr="00582A6D" w:rsidRDefault="001A5841" w:rsidP="008F51AE">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8F51AE" w:rsidRPr="00582A6D">
              <w:rPr>
                <w:rFonts w:asciiTheme="minorEastAsia" w:eastAsiaTheme="minorEastAsia" w:hAnsiTheme="minorEastAsia" w:hint="eastAsia"/>
                <w:color w:val="000000" w:themeColor="text1"/>
              </w:rPr>
              <w:t>給付認定保護者が支給</w:t>
            </w:r>
            <w:r w:rsidRPr="00582A6D">
              <w:rPr>
                <w:rFonts w:asciiTheme="minorEastAsia" w:eastAsiaTheme="minorEastAsia" w:hAnsiTheme="minorEastAsia" w:hint="eastAsia"/>
                <w:color w:val="000000" w:themeColor="text1"/>
              </w:rPr>
              <w:t>認定証の交付を受けていない場合は、利用者負担額に関する事項についての市の通知）によって、</w:t>
            </w:r>
            <w:r w:rsidR="008F51A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認定の有無、</w:t>
            </w:r>
            <w:r w:rsidR="008F51A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認定子どもの該当する小学校就学前子どもの区分、</w:t>
            </w:r>
            <w:r w:rsidR="008F51A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認定の有効期間及び保育必要量等を確かめていますか。</w:t>
            </w:r>
          </w:p>
        </w:tc>
      </w:tr>
      <w:tr w:rsidR="00226012" w14:paraId="2A1AEFB1" w14:textId="77777777">
        <w:tc>
          <w:tcPr>
            <w:tcW w:w="1134" w:type="dxa"/>
            <w:vMerge w:val="restart"/>
          </w:tcPr>
          <w:p w14:paraId="3B0469C6" w14:textId="77777777" w:rsidR="00C13BA5" w:rsidRDefault="001A5841">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w w:val="90"/>
              </w:rPr>
              <w:t xml:space="preserve">8 </w:t>
            </w:r>
            <w:r w:rsidR="008F51AE" w:rsidRPr="00C034BD">
              <w:rPr>
                <w:rFonts w:asciiTheme="majorEastAsia" w:eastAsiaTheme="majorEastAsia" w:hAnsiTheme="majorEastAsia" w:hint="eastAsia"/>
                <w:color w:val="000000" w:themeColor="text1"/>
                <w:w w:val="90"/>
              </w:rPr>
              <w:t>教育・保育</w:t>
            </w:r>
          </w:p>
          <w:p w14:paraId="335AAC91" w14:textId="77777777" w:rsidR="00226012" w:rsidRPr="00C034BD" w:rsidRDefault="008F51AE">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給付</w:t>
            </w:r>
            <w:r w:rsidR="001A5841" w:rsidRPr="00C034BD">
              <w:rPr>
                <w:rFonts w:asciiTheme="majorEastAsia" w:eastAsiaTheme="majorEastAsia" w:hAnsiTheme="majorEastAsia" w:hint="eastAsia"/>
                <w:color w:val="000000" w:themeColor="text1"/>
                <w:w w:val="90"/>
              </w:rPr>
              <w:t>認定の</w:t>
            </w:r>
          </w:p>
          <w:p w14:paraId="389B1623" w14:textId="77777777" w:rsidR="00226012" w:rsidRPr="00C034BD" w:rsidRDefault="001A5841">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申請に係る</w:t>
            </w:r>
          </w:p>
          <w:p w14:paraId="30ACFFED" w14:textId="77777777" w:rsidR="00226012" w:rsidRPr="00C034BD" w:rsidRDefault="001A5841">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援助</w:t>
            </w:r>
          </w:p>
          <w:p w14:paraId="77E2FE50" w14:textId="77777777" w:rsidR="00226012" w:rsidRDefault="00226012">
            <w:pPr>
              <w:autoSpaceDE w:val="0"/>
              <w:autoSpaceDN w:val="0"/>
              <w:spacing w:line="260" w:lineRule="exact"/>
              <w:jc w:val="left"/>
              <w:rPr>
                <w:rFonts w:asciiTheme="majorEastAsia" w:eastAsiaTheme="majorEastAsia" w:hAnsiTheme="majorEastAsia"/>
              </w:rPr>
            </w:pPr>
          </w:p>
          <w:p w14:paraId="5A432D62"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80"/>
              </w:rPr>
              <w:t>確認基準第9条</w:t>
            </w:r>
          </w:p>
        </w:tc>
        <w:tc>
          <w:tcPr>
            <w:tcW w:w="5245" w:type="dxa"/>
            <w:tcBorders>
              <w:top w:val="single" w:sz="8" w:space="0" w:color="auto"/>
              <w:bottom w:val="nil"/>
            </w:tcBorders>
          </w:tcPr>
          <w:p w14:paraId="5E30FF36" w14:textId="77777777" w:rsidR="00226012" w:rsidRPr="00582A6D" w:rsidRDefault="001A5841" w:rsidP="008F51AE">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1)　</w:t>
            </w:r>
            <w:r w:rsidR="008F51AE" w:rsidRPr="00582A6D">
              <w:rPr>
                <w:rFonts w:asciiTheme="minorEastAsia" w:eastAsiaTheme="minorEastAsia" w:hAnsiTheme="minorEastAsia" w:hint="eastAsia"/>
                <w:color w:val="000000" w:themeColor="text1"/>
              </w:rPr>
              <w:t xml:space="preserve"> 教育・保育給付</w:t>
            </w:r>
            <w:r w:rsidRPr="00582A6D">
              <w:rPr>
                <w:rFonts w:asciiTheme="minorEastAsia" w:eastAsiaTheme="minorEastAsia" w:hAnsiTheme="minorEastAsia" w:hint="eastAsia"/>
                <w:color w:val="000000" w:themeColor="text1"/>
              </w:rPr>
              <w:t>認定を受けていない保護者から利用の申込みがあった場合は、当該保護者の意思を踏まえて速やかに当該申請が行われるよう必要な援助を行っていますか。</w:t>
            </w:r>
          </w:p>
        </w:tc>
        <w:tc>
          <w:tcPr>
            <w:tcW w:w="851" w:type="dxa"/>
            <w:tcBorders>
              <w:top w:val="single" w:sz="8" w:space="0" w:color="auto"/>
            </w:tcBorders>
          </w:tcPr>
          <w:p w14:paraId="18BBA91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2519A9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FA53DA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tcBorders>
          </w:tcPr>
          <w:p w14:paraId="413BB1A5" w14:textId="77777777" w:rsidR="00226012" w:rsidRDefault="00226012">
            <w:pPr>
              <w:autoSpaceDE w:val="0"/>
              <w:autoSpaceDN w:val="0"/>
              <w:spacing w:line="260" w:lineRule="exact"/>
              <w:rPr>
                <w:rFonts w:asciiTheme="minorEastAsia" w:eastAsiaTheme="minorEastAsia" w:hAnsiTheme="minorEastAsia"/>
              </w:rPr>
            </w:pPr>
          </w:p>
        </w:tc>
      </w:tr>
      <w:tr w:rsidR="00226012" w14:paraId="5EB1C182" w14:textId="77777777">
        <w:tc>
          <w:tcPr>
            <w:tcW w:w="1134" w:type="dxa"/>
            <w:vMerge/>
          </w:tcPr>
          <w:p w14:paraId="666A3097" w14:textId="77777777" w:rsidR="00226012" w:rsidRDefault="00226012">
            <w:pPr>
              <w:autoSpaceDE w:val="0"/>
              <w:autoSpaceDN w:val="0"/>
              <w:spacing w:line="260" w:lineRule="exact"/>
              <w:rPr>
                <w:rFonts w:asciiTheme="minorEastAsia" w:eastAsiaTheme="minorEastAsia" w:hAnsiTheme="minorEastAsia"/>
              </w:rPr>
            </w:pPr>
          </w:p>
        </w:tc>
        <w:tc>
          <w:tcPr>
            <w:tcW w:w="5245" w:type="dxa"/>
            <w:tcBorders>
              <w:bottom w:val="nil"/>
            </w:tcBorders>
          </w:tcPr>
          <w:p w14:paraId="12D70226" w14:textId="77777777" w:rsidR="00226012" w:rsidRPr="00582A6D" w:rsidRDefault="001A5841" w:rsidP="008F51AE">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2)　</w:t>
            </w:r>
            <w:r w:rsidR="008F51AE" w:rsidRPr="00582A6D">
              <w:rPr>
                <w:rFonts w:asciiTheme="minorEastAsia" w:eastAsiaTheme="minorEastAsia" w:hAnsiTheme="minorEastAsia" w:hint="eastAsia"/>
                <w:color w:val="000000" w:themeColor="text1"/>
              </w:rPr>
              <w:t xml:space="preserve"> 教育・保育給付</w:t>
            </w:r>
            <w:r w:rsidRPr="00582A6D">
              <w:rPr>
                <w:rFonts w:asciiTheme="minorEastAsia" w:eastAsiaTheme="minorEastAsia" w:hAnsiTheme="minorEastAsia" w:hint="eastAsia"/>
                <w:color w:val="000000" w:themeColor="text1"/>
              </w:rPr>
              <w:t>認定の変更の認定の申請が遅くとも</w:t>
            </w:r>
            <w:r w:rsidR="008F51AE" w:rsidRPr="00582A6D">
              <w:rPr>
                <w:rFonts w:asciiTheme="minorEastAsia" w:eastAsiaTheme="minorEastAsia" w:hAnsiTheme="minorEastAsia" w:hint="eastAsia"/>
                <w:color w:val="000000" w:themeColor="text1"/>
              </w:rPr>
              <w:t>教育・保育給付認定</w:t>
            </w:r>
            <w:r w:rsidRPr="00582A6D">
              <w:rPr>
                <w:rFonts w:asciiTheme="minorEastAsia" w:eastAsiaTheme="minorEastAsia" w:hAnsiTheme="minorEastAsia" w:hint="eastAsia"/>
                <w:color w:val="000000" w:themeColor="text1"/>
              </w:rPr>
              <w:t>保護者が受けている</w:t>
            </w:r>
            <w:r w:rsidR="008F51A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認定の有効期間の満了日の３０日前までに行われるよう必要な援助を行っ</w:t>
            </w:r>
          </w:p>
        </w:tc>
        <w:tc>
          <w:tcPr>
            <w:tcW w:w="851" w:type="dxa"/>
            <w:tcBorders>
              <w:bottom w:val="single" w:sz="4" w:space="0" w:color="auto"/>
            </w:tcBorders>
          </w:tcPr>
          <w:p w14:paraId="5D7A37D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4BDB46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CBEF08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bottom w:val="single" w:sz="4" w:space="0" w:color="auto"/>
            </w:tcBorders>
          </w:tcPr>
          <w:p w14:paraId="741EDA83" w14:textId="77777777" w:rsidR="00226012" w:rsidRDefault="00226012">
            <w:pPr>
              <w:autoSpaceDE w:val="0"/>
              <w:autoSpaceDN w:val="0"/>
              <w:spacing w:line="260" w:lineRule="exact"/>
              <w:rPr>
                <w:rFonts w:asciiTheme="minorEastAsia" w:eastAsiaTheme="minorEastAsia" w:hAnsiTheme="minorEastAsia"/>
              </w:rPr>
            </w:pPr>
          </w:p>
        </w:tc>
      </w:tr>
      <w:tr w:rsidR="00226012" w14:paraId="7AF7EEFA" w14:textId="77777777">
        <w:tc>
          <w:tcPr>
            <w:tcW w:w="1134" w:type="dxa"/>
            <w:vMerge/>
            <w:tcBorders>
              <w:bottom w:val="single" w:sz="8" w:space="0" w:color="auto"/>
            </w:tcBorders>
          </w:tcPr>
          <w:p w14:paraId="6459840C"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592BA8CF" w14:textId="77777777" w:rsidR="00226012" w:rsidRDefault="001A5841" w:rsidP="008F51AE">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r w:rsidR="008F51AE" w:rsidRPr="008F51AE">
              <w:rPr>
                <w:rFonts w:asciiTheme="minorEastAsia" w:eastAsiaTheme="minorEastAsia" w:hAnsiTheme="minorEastAsia" w:hint="eastAsia"/>
              </w:rPr>
              <w:t>ていますか。</w:t>
            </w:r>
            <w:r>
              <w:rPr>
                <w:rFonts w:asciiTheme="minorEastAsia" w:eastAsiaTheme="minorEastAsia" w:hAnsiTheme="minorEastAsia" w:hint="eastAsia"/>
              </w:rPr>
              <w:t>ただし、緊急その他やむを得ない理由がある場合は、この限りでないとされています。</w:t>
            </w:r>
          </w:p>
        </w:tc>
      </w:tr>
      <w:tr w:rsidR="00226012" w14:paraId="0DD4A849" w14:textId="77777777">
        <w:trPr>
          <w:trHeight w:val="415"/>
        </w:trPr>
        <w:tc>
          <w:tcPr>
            <w:tcW w:w="1134" w:type="dxa"/>
            <w:vMerge w:val="restart"/>
            <w:tcBorders>
              <w:top w:val="single" w:sz="8" w:space="0" w:color="auto"/>
            </w:tcBorders>
          </w:tcPr>
          <w:p w14:paraId="1497EE99"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9 </w:t>
            </w:r>
            <w:r>
              <w:rPr>
                <w:rFonts w:asciiTheme="majorEastAsia" w:eastAsiaTheme="majorEastAsia" w:hAnsiTheme="majorEastAsia" w:hint="eastAsia"/>
                <w:w w:val="80"/>
              </w:rPr>
              <w:t>定員の遵守</w:t>
            </w:r>
          </w:p>
          <w:p w14:paraId="23A92E23" w14:textId="77777777" w:rsidR="00226012" w:rsidRDefault="00226012">
            <w:pPr>
              <w:autoSpaceDE w:val="0"/>
              <w:autoSpaceDN w:val="0"/>
              <w:spacing w:line="260" w:lineRule="exact"/>
              <w:jc w:val="left"/>
              <w:rPr>
                <w:rFonts w:asciiTheme="minorEastAsia" w:eastAsiaTheme="minorEastAsia" w:hAnsiTheme="minorEastAsia"/>
                <w:w w:val="90"/>
              </w:rPr>
            </w:pPr>
          </w:p>
          <w:p w14:paraId="2C5BC44A"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80"/>
              </w:rPr>
              <w:t>確認基準第22条</w:t>
            </w:r>
          </w:p>
        </w:tc>
        <w:tc>
          <w:tcPr>
            <w:tcW w:w="5245" w:type="dxa"/>
            <w:tcBorders>
              <w:top w:val="single" w:sz="8" w:space="0" w:color="auto"/>
              <w:bottom w:val="nil"/>
            </w:tcBorders>
          </w:tcPr>
          <w:p w14:paraId="578620F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施設は、利用定員を超えて特定教育・保育の提供を行っていませんか。</w:t>
            </w:r>
          </w:p>
        </w:tc>
        <w:tc>
          <w:tcPr>
            <w:tcW w:w="851" w:type="dxa"/>
            <w:tcBorders>
              <w:top w:val="single" w:sz="8" w:space="0" w:color="auto"/>
              <w:bottom w:val="single" w:sz="4" w:space="0" w:color="auto"/>
            </w:tcBorders>
          </w:tcPr>
          <w:p w14:paraId="4FABE55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8A489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40FD114" w14:textId="77777777" w:rsidR="00226012" w:rsidRDefault="00226012">
            <w:pPr>
              <w:autoSpaceDE w:val="0"/>
              <w:autoSpaceDN w:val="0"/>
              <w:spacing w:line="260" w:lineRule="exact"/>
              <w:rPr>
                <w:rFonts w:asciiTheme="minorEastAsia" w:eastAsiaTheme="minorEastAsia" w:hAnsiTheme="minorEastAsia"/>
              </w:rPr>
            </w:pPr>
          </w:p>
        </w:tc>
      </w:tr>
      <w:tr w:rsidR="00226012" w14:paraId="41B6816D" w14:textId="77777777">
        <w:trPr>
          <w:trHeight w:val="1297"/>
        </w:trPr>
        <w:tc>
          <w:tcPr>
            <w:tcW w:w="1134" w:type="dxa"/>
            <w:vMerge/>
            <w:tcBorders>
              <w:bottom w:val="single" w:sz="8" w:space="0" w:color="auto"/>
            </w:tcBorders>
          </w:tcPr>
          <w:p w14:paraId="3248BEF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2BD2669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ただし、年度中における特定教育・保育に対する需要の増大への対応、支援法第34条第5項に規定する便宜の提供</w:t>
            </w:r>
            <w:r>
              <w:rPr>
                <w:rFonts w:asciiTheme="minorEastAsia" w:eastAsiaTheme="minorEastAsia" w:hAnsiTheme="minorEastAsia" w:hint="eastAsia"/>
                <w:w w:val="80"/>
              </w:rPr>
              <w:t>（利用定員の減少の届出をしたとき又は確認の辞退をするときに、利用定員の減少又は確認の辞退の日以後においても引き続き教育・保育の提供を希望する者に対し、必要な教育・保育が継続的に提供されるよう、他の特定教育・保育施設の設置者その他関係者との連絡調整その他の便宜の提供を行うこと）</w:t>
            </w:r>
            <w:r>
              <w:rPr>
                <w:rFonts w:asciiTheme="minorEastAsia" w:eastAsiaTheme="minorEastAsia" w:hAnsiTheme="minorEastAsia" w:hint="eastAsia"/>
              </w:rPr>
              <w:t>への対応、児福法第24条第5項又は第6項に規定する措置</w:t>
            </w:r>
            <w:r>
              <w:rPr>
                <w:rFonts w:asciiTheme="minorEastAsia" w:eastAsiaTheme="minorEastAsia" w:hAnsiTheme="minorEastAsia" w:hint="eastAsia"/>
                <w:w w:val="80"/>
              </w:rPr>
              <w:t>（市が、やむを得ない事由により保育を受けることが著しく困難であると認めるときに、保育を行うことを委託すること）</w:t>
            </w:r>
            <w:r>
              <w:rPr>
                <w:rFonts w:asciiTheme="minorEastAsia" w:eastAsiaTheme="minorEastAsia" w:hAnsiTheme="minorEastAsia" w:hint="eastAsia"/>
              </w:rPr>
              <w:t>への対応、災害、虐待その他のやむを得ない事情がある場合は、この限りでないとされています。</w:t>
            </w:r>
          </w:p>
        </w:tc>
      </w:tr>
      <w:tr w:rsidR="00226012" w14:paraId="247A3A21" w14:textId="77777777">
        <w:tc>
          <w:tcPr>
            <w:tcW w:w="1134" w:type="dxa"/>
            <w:tcBorders>
              <w:top w:val="single" w:sz="8" w:space="0" w:color="auto"/>
              <w:bottom w:val="single" w:sz="8" w:space="0" w:color="auto"/>
            </w:tcBorders>
          </w:tcPr>
          <w:p w14:paraId="119012E2"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10 心身の</w:t>
            </w:r>
          </w:p>
          <w:p w14:paraId="5F312B3C"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状況等の把握</w:t>
            </w:r>
          </w:p>
          <w:p w14:paraId="7C549368" w14:textId="77777777" w:rsidR="00226012" w:rsidRDefault="001A5841">
            <w:pPr>
              <w:autoSpaceDE w:val="0"/>
              <w:autoSpaceDN w:val="0"/>
              <w:spacing w:line="260" w:lineRule="exact"/>
              <w:jc w:val="left"/>
              <w:rPr>
                <w:rFonts w:asciiTheme="minorEastAsia" w:eastAsiaTheme="minorEastAsia" w:hAnsiTheme="minorEastAsia"/>
                <w:spacing w:val="-6"/>
                <w:w w:val="80"/>
              </w:rPr>
            </w:pPr>
            <w:r>
              <w:rPr>
                <w:rFonts w:asciiTheme="minorEastAsia" w:eastAsiaTheme="minorEastAsia" w:hAnsiTheme="minorEastAsia" w:hint="eastAsia"/>
                <w:w w:val="80"/>
              </w:rPr>
              <w:t>確認基準第10条</w:t>
            </w:r>
          </w:p>
        </w:tc>
        <w:tc>
          <w:tcPr>
            <w:tcW w:w="5245" w:type="dxa"/>
            <w:tcBorders>
              <w:top w:val="single" w:sz="8" w:space="0" w:color="auto"/>
              <w:bottom w:val="dotted" w:sz="4" w:space="0" w:color="auto"/>
            </w:tcBorders>
          </w:tcPr>
          <w:p w14:paraId="53A7EB3A" w14:textId="77777777" w:rsidR="00226012" w:rsidRPr="00582A6D" w:rsidRDefault="001A5841" w:rsidP="004B66AD">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特定教育・保育の提供に当</w:t>
            </w:r>
            <w:r w:rsidRPr="00582A6D">
              <w:rPr>
                <w:rFonts w:asciiTheme="minorEastAsia" w:eastAsiaTheme="minorEastAsia" w:hAnsiTheme="minorEastAsia" w:hint="eastAsia"/>
                <w:color w:val="000000" w:themeColor="text1"/>
              </w:rPr>
              <w:t>たっては、</w:t>
            </w:r>
            <w:r w:rsidR="004B66AD"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認定子どもの心身の状況、その置かれている環境、他の特定教育</w:t>
            </w:r>
            <w:r w:rsidRPr="00582A6D">
              <w:rPr>
                <w:rFonts w:asciiTheme="minorEastAsia" w:eastAsiaTheme="minorEastAsia" w:hAnsiTheme="minorEastAsia" w:hint="eastAsia"/>
              </w:rPr>
              <w:t>・保育施設等の利用状況等の把握に努めていますか。</w:t>
            </w:r>
          </w:p>
        </w:tc>
        <w:tc>
          <w:tcPr>
            <w:tcW w:w="851" w:type="dxa"/>
            <w:tcBorders>
              <w:top w:val="single" w:sz="8" w:space="0" w:color="auto"/>
              <w:bottom w:val="dotted" w:sz="4" w:space="0" w:color="auto"/>
            </w:tcBorders>
          </w:tcPr>
          <w:p w14:paraId="6BF7E00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59F26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dotted" w:sz="4" w:space="0" w:color="auto"/>
            </w:tcBorders>
          </w:tcPr>
          <w:p w14:paraId="58B4A065" w14:textId="77777777" w:rsidR="00226012" w:rsidRDefault="00226012">
            <w:pPr>
              <w:autoSpaceDE w:val="0"/>
              <w:autoSpaceDN w:val="0"/>
              <w:spacing w:line="260" w:lineRule="exact"/>
              <w:rPr>
                <w:rFonts w:asciiTheme="minorEastAsia" w:eastAsiaTheme="minorEastAsia" w:hAnsiTheme="minorEastAsia"/>
              </w:rPr>
            </w:pPr>
          </w:p>
        </w:tc>
      </w:tr>
      <w:tr w:rsidR="00226012" w14:paraId="17E6E513" w14:textId="77777777">
        <w:trPr>
          <w:trHeight w:val="708"/>
        </w:trPr>
        <w:tc>
          <w:tcPr>
            <w:tcW w:w="1134" w:type="dxa"/>
            <w:tcBorders>
              <w:top w:val="single" w:sz="8" w:space="0" w:color="auto"/>
              <w:bottom w:val="single" w:sz="8" w:space="0" w:color="auto"/>
            </w:tcBorders>
          </w:tcPr>
          <w:p w14:paraId="0014CC00" w14:textId="77777777" w:rsidR="00226012" w:rsidRDefault="001A5841" w:rsidP="00B472DC">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sidR="00B472DC">
              <w:rPr>
                <w:rFonts w:asciiTheme="majorEastAsia" w:eastAsiaTheme="majorEastAsia" w:hAnsiTheme="majorEastAsia" w:hint="eastAsia"/>
                <w:w w:val="90"/>
              </w:rPr>
              <w:t>1</w:t>
            </w:r>
            <w:r>
              <w:rPr>
                <w:rFonts w:asciiTheme="majorEastAsia" w:eastAsiaTheme="majorEastAsia" w:hAnsiTheme="majorEastAsia" w:hint="eastAsia"/>
                <w:w w:val="90"/>
              </w:rPr>
              <w:t xml:space="preserve"> </w:t>
            </w:r>
            <w:r>
              <w:rPr>
                <w:rFonts w:asciiTheme="majorEastAsia" w:eastAsiaTheme="majorEastAsia" w:hAnsiTheme="majorEastAsia" w:hint="eastAsia"/>
                <w:w w:val="80"/>
              </w:rPr>
              <w:t>平等に取り扱う原則</w:t>
            </w:r>
            <w:r>
              <w:rPr>
                <w:rFonts w:asciiTheme="majorEastAsia" w:eastAsiaTheme="majorEastAsia" w:hAnsiTheme="majorEastAsia" w:hint="eastAsia"/>
                <w:w w:val="90"/>
              </w:rPr>
              <w:t xml:space="preserve">　</w:t>
            </w:r>
          </w:p>
          <w:p w14:paraId="38E2BE78" w14:textId="77777777" w:rsidR="00226012" w:rsidRDefault="001A5841" w:rsidP="00B472DC">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確認基準第24条</w:t>
            </w:r>
          </w:p>
        </w:tc>
        <w:tc>
          <w:tcPr>
            <w:tcW w:w="5245" w:type="dxa"/>
            <w:tcBorders>
              <w:top w:val="single" w:sz="8" w:space="0" w:color="auto"/>
              <w:bottom w:val="single" w:sz="8" w:space="0" w:color="auto"/>
            </w:tcBorders>
          </w:tcPr>
          <w:p w14:paraId="6DB1CA59" w14:textId="77777777" w:rsidR="00226012" w:rsidRPr="00582A6D" w:rsidRDefault="001A5841" w:rsidP="004469EB">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w:t>
            </w:r>
            <w:r w:rsidR="004469EB"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認定子どもの国籍、信条、社会的身分又は特定教育・保育の提供に要</w:t>
            </w:r>
            <w:r w:rsidRPr="00582A6D">
              <w:rPr>
                <w:rFonts w:asciiTheme="minorEastAsia" w:eastAsiaTheme="minorEastAsia" w:hAnsiTheme="minorEastAsia" w:hint="eastAsia"/>
              </w:rPr>
              <w:t>する費用を負担するか否かによって、差別的取扱いをしていませんか。</w:t>
            </w:r>
          </w:p>
        </w:tc>
        <w:tc>
          <w:tcPr>
            <w:tcW w:w="851" w:type="dxa"/>
            <w:tcBorders>
              <w:top w:val="single" w:sz="8" w:space="0" w:color="auto"/>
              <w:bottom w:val="single" w:sz="8" w:space="0" w:color="auto"/>
            </w:tcBorders>
          </w:tcPr>
          <w:p w14:paraId="58ACAE1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A0A36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4AA16A3" w14:textId="77777777" w:rsidR="00226012" w:rsidRDefault="00226012">
            <w:pPr>
              <w:autoSpaceDE w:val="0"/>
              <w:autoSpaceDN w:val="0"/>
              <w:spacing w:line="260" w:lineRule="exact"/>
              <w:rPr>
                <w:rFonts w:asciiTheme="minorEastAsia" w:eastAsiaTheme="minorEastAsia" w:hAnsiTheme="minorEastAsia"/>
              </w:rPr>
            </w:pPr>
          </w:p>
        </w:tc>
        <w:tc>
          <w:tcPr>
            <w:tcW w:w="2835" w:type="dxa"/>
            <w:tcBorders>
              <w:top w:val="single" w:sz="8" w:space="0" w:color="auto"/>
              <w:bottom w:val="single" w:sz="8" w:space="0" w:color="auto"/>
            </w:tcBorders>
          </w:tcPr>
          <w:p w14:paraId="3C33523E" w14:textId="77777777" w:rsidR="00226012" w:rsidRDefault="00226012">
            <w:pPr>
              <w:autoSpaceDE w:val="0"/>
              <w:autoSpaceDN w:val="0"/>
              <w:spacing w:line="260" w:lineRule="exact"/>
              <w:rPr>
                <w:rFonts w:asciiTheme="minorEastAsia" w:eastAsiaTheme="minorEastAsia" w:hAnsiTheme="minorEastAsia"/>
              </w:rPr>
            </w:pPr>
          </w:p>
        </w:tc>
      </w:tr>
      <w:tr w:rsidR="00226012" w14:paraId="765F0ACE" w14:textId="77777777">
        <w:trPr>
          <w:trHeight w:val="708"/>
        </w:trPr>
        <w:tc>
          <w:tcPr>
            <w:tcW w:w="1134" w:type="dxa"/>
            <w:vMerge w:val="restart"/>
            <w:tcBorders>
              <w:top w:val="single" w:sz="8" w:space="0" w:color="auto"/>
            </w:tcBorders>
          </w:tcPr>
          <w:p w14:paraId="0FEEC77F"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sidR="00AA7F37">
              <w:rPr>
                <w:rFonts w:asciiTheme="majorEastAsia" w:eastAsiaTheme="majorEastAsia" w:hAnsiTheme="majorEastAsia" w:hint="eastAsia"/>
                <w:w w:val="90"/>
              </w:rPr>
              <w:t>2</w:t>
            </w:r>
            <w:r>
              <w:rPr>
                <w:rFonts w:asciiTheme="majorEastAsia" w:eastAsiaTheme="majorEastAsia" w:hAnsiTheme="majorEastAsia" w:hint="eastAsia"/>
                <w:w w:val="90"/>
              </w:rPr>
              <w:t xml:space="preserve"> 虐待等の</w:t>
            </w:r>
          </w:p>
          <w:p w14:paraId="56681273"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禁止　　</w:t>
            </w:r>
          </w:p>
          <w:p w14:paraId="7198B245" w14:textId="77777777" w:rsidR="00226012" w:rsidRDefault="00226012">
            <w:pPr>
              <w:autoSpaceDE w:val="0"/>
              <w:autoSpaceDN w:val="0"/>
              <w:spacing w:line="260" w:lineRule="exact"/>
              <w:jc w:val="left"/>
              <w:rPr>
                <w:rFonts w:asciiTheme="majorEastAsia" w:eastAsiaTheme="majorEastAsia" w:hAnsiTheme="majorEastAsia"/>
                <w:w w:val="90"/>
              </w:rPr>
            </w:pPr>
          </w:p>
          <w:p w14:paraId="09FC01DF"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確認基準第25条</w:t>
            </w:r>
          </w:p>
          <w:p w14:paraId="23E084C8" w14:textId="77777777" w:rsidR="00226012" w:rsidRDefault="00226012">
            <w:pPr>
              <w:autoSpaceDE w:val="0"/>
              <w:autoSpaceDN w:val="0"/>
              <w:spacing w:line="260" w:lineRule="exact"/>
              <w:jc w:val="left"/>
              <w:rPr>
                <w:rFonts w:asciiTheme="majorEastAsia" w:eastAsiaTheme="majorEastAsia" w:hAnsiTheme="majorEastAsia"/>
                <w:w w:val="80"/>
              </w:rPr>
            </w:pPr>
          </w:p>
        </w:tc>
        <w:tc>
          <w:tcPr>
            <w:tcW w:w="5245" w:type="dxa"/>
            <w:tcBorders>
              <w:top w:val="single" w:sz="8" w:space="0" w:color="auto"/>
              <w:bottom w:val="dotted" w:sz="4" w:space="0" w:color="auto"/>
            </w:tcBorders>
          </w:tcPr>
          <w:p w14:paraId="7752AC0B" w14:textId="77777777" w:rsidR="00226012" w:rsidRPr="00582A6D" w:rsidRDefault="001A5841" w:rsidP="00A04430">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施設の職員は</w:t>
            </w:r>
            <w:r w:rsidRPr="00582A6D">
              <w:rPr>
                <w:rFonts w:asciiTheme="minorEastAsia" w:eastAsiaTheme="minorEastAsia" w:hAnsiTheme="minorEastAsia" w:hint="eastAsia"/>
                <w:color w:val="000000" w:themeColor="text1"/>
              </w:rPr>
              <w:t>、</w:t>
            </w:r>
            <w:r w:rsidR="00A04430"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認定子どもに対し、児福法第33条の10各号に掲げる行為（注）そ</w:t>
            </w:r>
            <w:r w:rsidRPr="00582A6D">
              <w:rPr>
                <w:rFonts w:asciiTheme="minorEastAsia" w:eastAsiaTheme="minorEastAsia" w:hAnsiTheme="minorEastAsia" w:hint="eastAsia"/>
              </w:rPr>
              <w:t>の他当該子どもの心身に有害な影響を与える行為をしていませんか。</w:t>
            </w:r>
          </w:p>
        </w:tc>
        <w:tc>
          <w:tcPr>
            <w:tcW w:w="851" w:type="dxa"/>
            <w:tcBorders>
              <w:top w:val="single" w:sz="8" w:space="0" w:color="auto"/>
              <w:bottom w:val="single" w:sz="4" w:space="0" w:color="auto"/>
            </w:tcBorders>
          </w:tcPr>
          <w:p w14:paraId="399F1576"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27072643"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p w14:paraId="58539C60" w14:textId="77777777" w:rsidR="00226012" w:rsidRPr="00582A6D" w:rsidRDefault="00226012">
            <w:pPr>
              <w:autoSpaceDE w:val="0"/>
              <w:autoSpaceDN w:val="0"/>
              <w:spacing w:line="260" w:lineRule="exact"/>
              <w:rPr>
                <w:rFonts w:asciiTheme="minorEastAsia" w:eastAsiaTheme="minorEastAsia" w:hAnsiTheme="minorEastAsia"/>
              </w:rPr>
            </w:pPr>
          </w:p>
        </w:tc>
        <w:tc>
          <w:tcPr>
            <w:tcW w:w="2835" w:type="dxa"/>
            <w:tcBorders>
              <w:top w:val="single" w:sz="8" w:space="0" w:color="auto"/>
              <w:bottom w:val="single" w:sz="4" w:space="0" w:color="auto"/>
            </w:tcBorders>
          </w:tcPr>
          <w:p w14:paraId="1AA2E605"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720A438D" w14:textId="77777777">
        <w:trPr>
          <w:trHeight w:val="708"/>
        </w:trPr>
        <w:tc>
          <w:tcPr>
            <w:tcW w:w="1134" w:type="dxa"/>
            <w:vMerge/>
            <w:tcBorders>
              <w:bottom w:val="single" w:sz="8" w:space="0" w:color="000000" w:themeColor="text1"/>
            </w:tcBorders>
          </w:tcPr>
          <w:p w14:paraId="372E7B7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000000" w:themeColor="text1"/>
            </w:tcBorders>
          </w:tcPr>
          <w:p w14:paraId="0D4477F4"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注）①　身体に外傷が生じ、又は生じるおそれのある暴行を加えること。</w:t>
            </w:r>
          </w:p>
          <w:p w14:paraId="16BA83B1"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②　わいせつな行為をすること又はわいせつな行為をさせること。</w:t>
            </w:r>
          </w:p>
          <w:p w14:paraId="0C5ACBAF" w14:textId="77777777" w:rsidR="00226012" w:rsidRPr="00582A6D" w:rsidRDefault="001A5841">
            <w:pPr>
              <w:autoSpaceDE w:val="0"/>
              <w:autoSpaceDN w:val="0"/>
              <w:spacing w:line="260" w:lineRule="exact"/>
              <w:ind w:left="719" w:hangingChars="400" w:hanging="719"/>
              <w:rPr>
                <w:rFonts w:asciiTheme="minorEastAsia" w:eastAsiaTheme="minorEastAsia" w:hAnsiTheme="minorEastAsia"/>
              </w:rPr>
            </w:pPr>
            <w:r w:rsidRPr="00582A6D">
              <w:rPr>
                <w:rFonts w:asciiTheme="minorEastAsia" w:eastAsiaTheme="minorEastAsia" w:hAnsiTheme="minorEastAsia" w:hint="eastAsia"/>
              </w:rPr>
              <w:t xml:space="preserve">　　　③　</w:t>
            </w:r>
            <w:r w:rsidRPr="00582A6D">
              <w:rPr>
                <w:rFonts w:asciiTheme="minorEastAsia" w:eastAsiaTheme="minorEastAsia" w:hAnsiTheme="minorEastAsia" w:hint="eastAsia"/>
                <w:spacing w:val="-2"/>
              </w:rPr>
              <w:t>心身の正常な発達を妨げるような著しい減食又は長時間の放置、生活を共にする他の児童による上記①、②又は次の④に掲げる行為の放置その他の事業所の職員としての養育又は業務を著しく怠ること。</w:t>
            </w:r>
          </w:p>
          <w:p w14:paraId="1244BCC3"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 xml:space="preserve">　　　④　著しい暴言又は著しく拒絶的な対応その他の著しい心理的外傷を与える言動を行うこと。</w:t>
            </w:r>
          </w:p>
        </w:tc>
      </w:tr>
      <w:tr w:rsidR="00B71A38" w14:paraId="1FD7A5B5" w14:textId="77777777">
        <w:trPr>
          <w:trHeight w:val="385"/>
        </w:trPr>
        <w:tc>
          <w:tcPr>
            <w:tcW w:w="1134" w:type="dxa"/>
            <w:vMerge w:val="restart"/>
            <w:tcBorders>
              <w:top w:val="single" w:sz="8" w:space="0" w:color="auto"/>
            </w:tcBorders>
          </w:tcPr>
          <w:p w14:paraId="0ECE79B4" w14:textId="77777777" w:rsidR="00B71A38" w:rsidRDefault="00B71A3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13 虐待の</w:t>
            </w:r>
          </w:p>
          <w:p w14:paraId="221F9D13" w14:textId="77777777" w:rsidR="00B71A38" w:rsidRDefault="00B71A3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防止</w:t>
            </w:r>
          </w:p>
          <w:p w14:paraId="31D99B99" w14:textId="77777777" w:rsidR="00B71A38" w:rsidRDefault="00B71A38" w:rsidP="00433F07">
            <w:pPr>
              <w:autoSpaceDE w:val="0"/>
              <w:autoSpaceDN w:val="0"/>
              <w:spacing w:line="260" w:lineRule="exact"/>
              <w:jc w:val="left"/>
              <w:rPr>
                <w:rFonts w:asciiTheme="minorEastAsia" w:eastAsiaTheme="minorEastAsia" w:hAnsiTheme="minorEastAsia"/>
                <w:w w:val="80"/>
              </w:rPr>
            </w:pPr>
          </w:p>
          <w:p w14:paraId="0433112E" w14:textId="77777777" w:rsidR="00B71A38" w:rsidRDefault="00B71A38" w:rsidP="00433F07">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w:t>
            </w:r>
          </w:p>
          <w:p w14:paraId="3626C7F6" w14:textId="77777777" w:rsidR="00B71A38" w:rsidRDefault="00B71A38" w:rsidP="00F15C2D">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第3条4項</w:t>
            </w:r>
          </w:p>
          <w:p w14:paraId="08D1EF54" w14:textId="77777777" w:rsidR="00B71A38" w:rsidRDefault="00B71A38" w:rsidP="00F15C2D">
            <w:pPr>
              <w:autoSpaceDE w:val="0"/>
              <w:autoSpaceDN w:val="0"/>
              <w:spacing w:line="260" w:lineRule="exact"/>
              <w:jc w:val="left"/>
              <w:rPr>
                <w:rFonts w:asciiTheme="minorEastAsia" w:eastAsiaTheme="minorEastAsia" w:hAnsiTheme="minorEastAsia"/>
                <w:w w:val="80"/>
              </w:rPr>
            </w:pPr>
          </w:p>
          <w:p w14:paraId="78D71D83" w14:textId="77777777" w:rsidR="00B71A38" w:rsidRDefault="00B71A38" w:rsidP="00F15C2D">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児童虐待防止法</w:t>
            </w:r>
          </w:p>
          <w:p w14:paraId="6F942D0A" w14:textId="77777777" w:rsidR="00B71A38" w:rsidRPr="00F521A3" w:rsidRDefault="00B71A38" w:rsidP="00F15C2D">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埼玉県</w:t>
            </w:r>
            <w:r>
              <w:rPr>
                <w:rFonts w:asciiTheme="minorEastAsia" w:eastAsiaTheme="minorEastAsia" w:hAnsiTheme="minorEastAsia"/>
                <w:w w:val="80"/>
              </w:rPr>
              <w:t>虐待禁止条例</w:t>
            </w:r>
          </w:p>
        </w:tc>
        <w:tc>
          <w:tcPr>
            <w:tcW w:w="5245" w:type="dxa"/>
            <w:tcBorders>
              <w:top w:val="single" w:sz="8" w:space="0" w:color="auto"/>
              <w:bottom w:val="nil"/>
            </w:tcBorders>
          </w:tcPr>
          <w:p w14:paraId="2290BB9D" w14:textId="77777777" w:rsidR="00B71A38" w:rsidRDefault="00B71A3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特定教育・保育施設を利用する小学校就学前子どもの人権の擁護、虐待の防止等のため、責任者を設置する等必要な体制の</w:t>
            </w:r>
          </w:p>
        </w:tc>
        <w:tc>
          <w:tcPr>
            <w:tcW w:w="851" w:type="dxa"/>
            <w:tcBorders>
              <w:top w:val="single" w:sz="8" w:space="0" w:color="auto"/>
              <w:bottom w:val="single" w:sz="4" w:space="0" w:color="auto"/>
            </w:tcBorders>
          </w:tcPr>
          <w:p w14:paraId="257A4DEE" w14:textId="77777777" w:rsidR="00B71A38" w:rsidRDefault="00B71A3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0C5968" w14:textId="77777777" w:rsidR="00B71A38" w:rsidRDefault="00B71A3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4CEE297" w14:textId="77777777" w:rsidR="00B71A38" w:rsidRDefault="00B71A38">
            <w:pPr>
              <w:autoSpaceDE w:val="0"/>
              <w:autoSpaceDN w:val="0"/>
              <w:spacing w:line="260" w:lineRule="exact"/>
              <w:rPr>
                <w:rFonts w:asciiTheme="minorEastAsia" w:eastAsiaTheme="minorEastAsia" w:hAnsiTheme="minorEastAsia"/>
              </w:rPr>
            </w:pPr>
          </w:p>
        </w:tc>
      </w:tr>
      <w:tr w:rsidR="00B71A38" w14:paraId="1ECCA98F" w14:textId="77777777" w:rsidTr="00DB65D9">
        <w:trPr>
          <w:trHeight w:val="40"/>
        </w:trPr>
        <w:tc>
          <w:tcPr>
            <w:tcW w:w="1134" w:type="dxa"/>
            <w:vMerge/>
          </w:tcPr>
          <w:p w14:paraId="2EFCC4FB" w14:textId="77777777" w:rsidR="00B71A38" w:rsidRDefault="00B71A38" w:rsidP="00F15C2D">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321D9BD0" w14:textId="77777777" w:rsidR="00B71A38" w:rsidRDefault="00B71A3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整備を行うとともに、その従業者に対し、研修を実施する等の措置を講ずるよう努めていますか。</w:t>
            </w:r>
          </w:p>
          <w:p w14:paraId="34EF511B" w14:textId="77777777" w:rsidR="00B71A38" w:rsidRDefault="00B71A38">
            <w:pPr>
              <w:autoSpaceDE w:val="0"/>
              <w:autoSpaceDN w:val="0"/>
              <w:spacing w:line="260" w:lineRule="exact"/>
              <w:rPr>
                <w:rFonts w:asciiTheme="minorEastAsia" w:eastAsiaTheme="minorEastAsia" w:hAnsiTheme="minorEastAsia"/>
                <w:b/>
              </w:rPr>
            </w:pPr>
            <w:r>
              <w:rPr>
                <w:rFonts w:asciiTheme="minorEastAsia" w:eastAsiaTheme="minorEastAsia" w:hAnsiTheme="minorEastAsia"/>
              </w:rPr>
              <w:t xml:space="preserve">　</w:t>
            </w:r>
            <w:r>
              <w:rPr>
                <w:rFonts w:asciiTheme="minorEastAsia" w:eastAsiaTheme="minorEastAsia" w:hAnsiTheme="minorEastAsia" w:hint="eastAsia"/>
                <w:b/>
              </w:rPr>
              <w:t xml:space="preserve">●虐待防止責任者の職・氏名　</w:t>
            </w:r>
            <w:r>
              <w:rPr>
                <w:rFonts w:asciiTheme="minorEastAsia" w:eastAsiaTheme="minorEastAsia" w:hAnsiTheme="minorEastAsia"/>
                <w:b/>
              </w:rPr>
              <w:t>：</w:t>
            </w:r>
          </w:p>
          <w:p w14:paraId="5C074AC7" w14:textId="77777777" w:rsidR="00B71A38" w:rsidRDefault="00B71A38">
            <w:pPr>
              <w:autoSpaceDE w:val="0"/>
              <w:autoSpaceDN w:val="0"/>
              <w:spacing w:line="260" w:lineRule="exact"/>
              <w:rPr>
                <w:rFonts w:asciiTheme="minorEastAsia" w:eastAsiaTheme="minorEastAsia" w:hAnsiTheme="minorEastAsia"/>
              </w:rPr>
            </w:pPr>
          </w:p>
        </w:tc>
      </w:tr>
      <w:tr w:rsidR="00B71A38" w14:paraId="11B7EF83" w14:textId="77777777" w:rsidTr="00DB65D9">
        <w:trPr>
          <w:trHeight w:val="230"/>
        </w:trPr>
        <w:tc>
          <w:tcPr>
            <w:tcW w:w="1134" w:type="dxa"/>
            <w:vMerge/>
          </w:tcPr>
          <w:p w14:paraId="2C9190B1" w14:textId="77777777" w:rsidR="00B71A38" w:rsidRDefault="00B71A38" w:rsidP="00F15C2D">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6768A38D" w14:textId="77777777" w:rsidR="00B71A38" w:rsidRDefault="00B71A38" w:rsidP="00F15C2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県の条例では、児童福祉施設等の設置者若しくは事業を行う者に、施設内での従業者に対する児童虐待防止等に関する研修の実施を義務付け、従業者には当該研修の受講を義務付けている。</w:t>
            </w:r>
          </w:p>
          <w:p w14:paraId="34573C7A" w14:textId="77777777" w:rsidR="00B71A38" w:rsidRDefault="00B71A38" w:rsidP="00F15C2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埼玉県のホームページに掲載されている「教職員・保育従事者のための児童虐待対応マニュアル（平成30年3月改訂版）</w:t>
            </w:r>
            <w:hyperlink r:id="rId7" w:history="1">
              <w:r>
                <w:rPr>
                  <w:rStyle w:val="ae"/>
                  <w:rFonts w:asciiTheme="minorEastAsia" w:eastAsiaTheme="minorEastAsia" w:hAnsiTheme="minorEastAsia"/>
                </w:rPr>
                <w:t>https://www.pref.saitama.lg.jp/a0608/manyual.html</w:t>
              </w:r>
            </w:hyperlink>
            <w:r>
              <w:rPr>
                <w:rFonts w:asciiTheme="minorEastAsia" w:eastAsiaTheme="minorEastAsia" w:hAnsiTheme="minorEastAsia" w:hint="eastAsia"/>
              </w:rPr>
              <w:t>」等を参考にすること。</w:t>
            </w:r>
          </w:p>
        </w:tc>
      </w:tr>
      <w:tr w:rsidR="00B71A38" w14:paraId="670D1D07" w14:textId="77777777" w:rsidTr="00F15C2D">
        <w:trPr>
          <w:trHeight w:val="457"/>
        </w:trPr>
        <w:tc>
          <w:tcPr>
            <w:tcW w:w="1134" w:type="dxa"/>
            <w:vMerge/>
          </w:tcPr>
          <w:p w14:paraId="586C2A3D" w14:textId="77777777" w:rsidR="00B71A38" w:rsidRDefault="00B71A38" w:rsidP="00F15C2D">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489D4219" w14:textId="77777777" w:rsidR="00B71A38" w:rsidRDefault="00B71A38" w:rsidP="00F15C2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施設の職員は、児童虐待（注）を発見しやすい立場にあることを自覚し、児童虐待の早期発見に努めていますか。</w:t>
            </w:r>
          </w:p>
        </w:tc>
        <w:tc>
          <w:tcPr>
            <w:tcW w:w="851" w:type="dxa"/>
            <w:tcBorders>
              <w:top w:val="single" w:sz="4" w:space="0" w:color="auto"/>
              <w:bottom w:val="single" w:sz="4" w:space="0" w:color="auto"/>
            </w:tcBorders>
          </w:tcPr>
          <w:p w14:paraId="53FD8E0D" w14:textId="77777777" w:rsidR="00B71A38" w:rsidRDefault="00B71A38" w:rsidP="00F15C2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13F61D0" w14:textId="77777777" w:rsidR="00B71A38" w:rsidRDefault="00B71A38" w:rsidP="00F15C2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7984147" w14:textId="77777777" w:rsidR="00B71A38" w:rsidRDefault="00B71A38" w:rsidP="00F15C2D">
            <w:pPr>
              <w:autoSpaceDE w:val="0"/>
              <w:autoSpaceDN w:val="0"/>
              <w:spacing w:line="260" w:lineRule="exact"/>
              <w:rPr>
                <w:rFonts w:asciiTheme="minorEastAsia" w:eastAsiaTheme="minorEastAsia" w:hAnsiTheme="minorEastAsia"/>
              </w:rPr>
            </w:pPr>
          </w:p>
        </w:tc>
      </w:tr>
      <w:tr w:rsidR="00B71A38" w:rsidRPr="009C6414" w14:paraId="04D1CF9B" w14:textId="77777777" w:rsidTr="00B71A38">
        <w:trPr>
          <w:trHeight w:val="708"/>
        </w:trPr>
        <w:tc>
          <w:tcPr>
            <w:tcW w:w="1134" w:type="dxa"/>
            <w:vMerge/>
            <w:tcBorders>
              <w:bottom w:val="nil"/>
            </w:tcBorders>
          </w:tcPr>
          <w:p w14:paraId="7D1F8662" w14:textId="77777777" w:rsidR="00B71A38" w:rsidRDefault="00B71A38" w:rsidP="00F15C2D">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3D734C92" w14:textId="77777777" w:rsidR="00B71A38" w:rsidRDefault="00B71A38" w:rsidP="00F15C2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注）児童虐待：保護者がその監護する児童について行う次に掲げる行為（児童虐待防止法第2条）</w:t>
            </w:r>
          </w:p>
          <w:p w14:paraId="0B4D5755" w14:textId="77777777" w:rsidR="00B71A38" w:rsidRDefault="00B71A38" w:rsidP="00F15C2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身体に外傷が生じ、又は生じるおそれのある暴行を加えること。</w:t>
            </w:r>
          </w:p>
          <w:p w14:paraId="311C06A3" w14:textId="77777777" w:rsidR="00B71A38" w:rsidRDefault="00B71A38" w:rsidP="00F15C2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わいせつな行為をすること又はわいせつな行為をさせること。</w:t>
            </w:r>
          </w:p>
          <w:p w14:paraId="1B375BE1" w14:textId="77777777" w:rsidR="00B71A38" w:rsidRDefault="00B71A38" w:rsidP="00F15C2D">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③　</w:t>
            </w:r>
            <w:r>
              <w:rPr>
                <w:rFonts w:asciiTheme="minorEastAsia" w:eastAsiaTheme="minorEastAsia" w:hAnsiTheme="minorEastAsia" w:hint="eastAsia"/>
                <w:spacing w:val="-2"/>
              </w:rPr>
              <w:t>児童の心身の正常な発達を妨げるような著しい減食又は長時間の放置、保護者以外の同居人による上記①、②又は次の④に掲げる行為と同様の行為の放置その他の保護者としての監護を著しく怠ること。</w:t>
            </w:r>
          </w:p>
          <w:p w14:paraId="35CC9736" w14:textId="77777777" w:rsidR="00B71A38" w:rsidRPr="009C6414" w:rsidRDefault="00B71A38" w:rsidP="00B71A38">
            <w:pPr>
              <w:autoSpaceDE w:val="0"/>
              <w:autoSpaceDN w:val="0"/>
              <w:spacing w:line="260" w:lineRule="exact"/>
              <w:ind w:left="719" w:hangingChars="400" w:hanging="719"/>
              <w:rPr>
                <w:rFonts w:asciiTheme="minorEastAsia" w:eastAsiaTheme="minorEastAsia" w:hAnsiTheme="minorEastAsia"/>
                <w:w w:val="90"/>
              </w:rPr>
            </w:pPr>
            <w:r>
              <w:rPr>
                <w:rFonts w:asciiTheme="minorEastAsia" w:eastAsiaTheme="minorEastAsia" w:hAnsiTheme="minorEastAsia" w:hint="eastAsia"/>
              </w:rPr>
              <w:t xml:space="preserve">　　　④　児童に対する著しい暴言又は著しく拒絶的な対応、児童が同居する家庭における配偶者に対する暴力</w:t>
            </w:r>
            <w:r>
              <w:rPr>
                <w:rFonts w:asciiTheme="minorEastAsia" w:eastAsiaTheme="minorEastAsia" w:hAnsiTheme="minorEastAsia" w:hint="eastAsia"/>
                <w:w w:val="90"/>
              </w:rPr>
              <w:t>（配偶者（婚姻の届出をしていないが、事実上婚姻関係と同様の事情にある者を含む。）の身体に対する不法な</w:t>
            </w:r>
          </w:p>
        </w:tc>
      </w:tr>
      <w:tr w:rsidR="00B71A38" w:rsidRPr="009C6414" w14:paraId="242A1229" w14:textId="77777777" w:rsidTr="00B71A38">
        <w:trPr>
          <w:trHeight w:val="293"/>
        </w:trPr>
        <w:tc>
          <w:tcPr>
            <w:tcW w:w="1134" w:type="dxa"/>
            <w:vMerge w:val="restart"/>
            <w:tcBorders>
              <w:top w:val="nil"/>
            </w:tcBorders>
          </w:tcPr>
          <w:p w14:paraId="6E58D524" w14:textId="77777777" w:rsidR="00B71A38" w:rsidRDefault="00B71A38" w:rsidP="00B71A38">
            <w:pPr>
              <w:autoSpaceDE w:val="0"/>
              <w:autoSpaceDN w:val="0"/>
              <w:spacing w:line="260" w:lineRule="exact"/>
              <w:jc w:val="left"/>
              <w:rPr>
                <w:rFonts w:asciiTheme="minorEastAsia" w:eastAsiaTheme="minorEastAsia" w:hAnsiTheme="minorEastAsia"/>
                <w:w w:val="80"/>
              </w:rPr>
            </w:pPr>
            <w:r w:rsidRPr="00433F07">
              <w:rPr>
                <w:rFonts w:asciiTheme="minorEastAsia" w:eastAsiaTheme="minorEastAsia" w:hAnsiTheme="minorEastAsia" w:hint="eastAsia"/>
                <w:w w:val="80"/>
              </w:rPr>
              <w:t>（続）</w:t>
            </w:r>
          </w:p>
          <w:p w14:paraId="60F5CA67" w14:textId="77777777" w:rsidR="00B71A38" w:rsidRDefault="00B71A38" w:rsidP="00B71A3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13 虐待の</w:t>
            </w:r>
          </w:p>
          <w:p w14:paraId="5062B080" w14:textId="77777777" w:rsidR="00B71A38" w:rsidRDefault="00B71A38" w:rsidP="00B71A3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防止</w:t>
            </w:r>
          </w:p>
        </w:tc>
        <w:tc>
          <w:tcPr>
            <w:tcW w:w="8931" w:type="dxa"/>
            <w:gridSpan w:val="3"/>
            <w:tcBorders>
              <w:top w:val="nil"/>
              <w:bottom w:val="single" w:sz="4" w:space="0" w:color="auto"/>
            </w:tcBorders>
          </w:tcPr>
          <w:p w14:paraId="751A0B98" w14:textId="77777777" w:rsidR="00B71A38" w:rsidRDefault="00B71A38" w:rsidP="00B71A3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0"/>
              </w:rPr>
              <w:t>攻撃であって生命又は身体に危害を及ぼすもの及びこれに準ずる心身に有害な影響を及ぼす言動をいう。)</w:t>
            </w:r>
            <w:r>
              <w:rPr>
                <w:rFonts w:asciiTheme="minorEastAsia" w:eastAsiaTheme="minorEastAsia" w:hAnsiTheme="minorEastAsia" w:hint="eastAsia"/>
              </w:rPr>
              <w:t>その他</w:t>
            </w:r>
          </w:p>
          <w:p w14:paraId="6E09907B" w14:textId="77777777" w:rsidR="00B71A38" w:rsidRDefault="00B71A38" w:rsidP="00B71A38">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の児童に著しい心理的外傷を与える言動を行うこと。</w:t>
            </w:r>
          </w:p>
          <w:p w14:paraId="053E5686" w14:textId="77777777" w:rsidR="002A72A2" w:rsidRDefault="002A72A2" w:rsidP="00B71A38">
            <w:pPr>
              <w:autoSpaceDE w:val="0"/>
              <w:autoSpaceDN w:val="0"/>
              <w:spacing w:line="260" w:lineRule="exact"/>
              <w:ind w:firstLineChars="400" w:firstLine="719"/>
              <w:rPr>
                <w:rFonts w:asciiTheme="minorEastAsia" w:eastAsiaTheme="minorEastAsia" w:hAnsiTheme="minorEastAsia"/>
              </w:rPr>
            </w:pPr>
          </w:p>
          <w:p w14:paraId="033BB20B" w14:textId="7FF8C22E" w:rsidR="002A72A2" w:rsidRPr="009C6414" w:rsidRDefault="002A72A2" w:rsidP="00B71A38">
            <w:pPr>
              <w:autoSpaceDE w:val="0"/>
              <w:autoSpaceDN w:val="0"/>
              <w:spacing w:line="260" w:lineRule="exact"/>
              <w:ind w:firstLineChars="400" w:firstLine="637"/>
              <w:rPr>
                <w:rFonts w:asciiTheme="minorEastAsia" w:eastAsiaTheme="minorEastAsia" w:hAnsiTheme="minorEastAsia" w:hint="eastAsia"/>
                <w:w w:val="90"/>
              </w:rPr>
            </w:pPr>
          </w:p>
        </w:tc>
      </w:tr>
      <w:tr w:rsidR="00B71A38" w14:paraId="43110BB8" w14:textId="77777777" w:rsidTr="00DB65D9">
        <w:trPr>
          <w:trHeight w:val="626"/>
        </w:trPr>
        <w:tc>
          <w:tcPr>
            <w:tcW w:w="1134" w:type="dxa"/>
            <w:vMerge/>
          </w:tcPr>
          <w:p w14:paraId="7D077148" w14:textId="77777777" w:rsidR="00B71A38" w:rsidRDefault="00B71A38" w:rsidP="00DB65D9">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2191C574" w14:textId="77777777" w:rsidR="00B71A38" w:rsidRDefault="00B71A38" w:rsidP="00DB65D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児童虐待を受けたと思われる児童を発見した場合は、速やかに、市町村、児童相談所等に通告していますか。</w:t>
            </w:r>
          </w:p>
          <w:p w14:paraId="7050B500" w14:textId="77777777" w:rsidR="00B71A38" w:rsidRDefault="00B71A38" w:rsidP="00DB65D9">
            <w:pPr>
              <w:autoSpaceDE w:val="0"/>
              <w:autoSpaceDN w:val="0"/>
              <w:spacing w:line="260" w:lineRule="exact"/>
              <w:ind w:left="180" w:hangingChars="100" w:hanging="180"/>
              <w:rPr>
                <w:rFonts w:asciiTheme="minorEastAsia" w:eastAsiaTheme="minorEastAsia" w:hAnsiTheme="minorEastAsia"/>
              </w:rPr>
            </w:pPr>
          </w:p>
        </w:tc>
        <w:tc>
          <w:tcPr>
            <w:tcW w:w="851" w:type="dxa"/>
            <w:tcBorders>
              <w:top w:val="single" w:sz="4" w:space="0" w:color="auto"/>
              <w:bottom w:val="single" w:sz="4" w:space="0" w:color="auto"/>
            </w:tcBorders>
          </w:tcPr>
          <w:p w14:paraId="633CB43D" w14:textId="77777777" w:rsidR="00B71A38" w:rsidRDefault="00B71A38"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DB7016" w14:textId="77777777" w:rsidR="00B71A38" w:rsidRDefault="00B71A38"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F67D35C" w14:textId="77777777" w:rsidR="00B71A38" w:rsidRDefault="00B71A38"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0D244252" w14:textId="77777777" w:rsidR="00B71A38" w:rsidRDefault="00B71A38" w:rsidP="00DB65D9">
            <w:pPr>
              <w:autoSpaceDE w:val="0"/>
              <w:autoSpaceDN w:val="0"/>
              <w:spacing w:line="260" w:lineRule="exact"/>
              <w:rPr>
                <w:rFonts w:asciiTheme="minorEastAsia" w:eastAsiaTheme="minorEastAsia" w:hAnsiTheme="minorEastAsia"/>
              </w:rPr>
            </w:pPr>
          </w:p>
        </w:tc>
      </w:tr>
      <w:tr w:rsidR="00B71A38" w14:paraId="30B5F4C4" w14:textId="77777777" w:rsidTr="00DB65D9">
        <w:trPr>
          <w:trHeight w:val="553"/>
        </w:trPr>
        <w:tc>
          <w:tcPr>
            <w:tcW w:w="1134" w:type="dxa"/>
            <w:vMerge/>
          </w:tcPr>
          <w:p w14:paraId="7FFB7A11" w14:textId="77777777" w:rsidR="00B71A38" w:rsidRDefault="00B71A38" w:rsidP="00DB65D9">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6D86D16A" w14:textId="77777777" w:rsidR="00B71A38" w:rsidRDefault="00B71A38" w:rsidP="00DB65D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児童虐待防止法第6条にある通告は、守秘義務違反には該当しない。</w:t>
            </w:r>
          </w:p>
          <w:p w14:paraId="681CB76E" w14:textId="77777777" w:rsidR="00B71A38" w:rsidRDefault="00B71A38" w:rsidP="00DB65D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同条第3項で、「刑法の秘密漏示罪の規定その他の守秘義務に関する法律の規定は、・・・通告をする義務の遵守を妨げるものと解釈してはならない」と規定されている。</w:t>
            </w:r>
          </w:p>
        </w:tc>
      </w:tr>
      <w:tr w:rsidR="00B71A38" w14:paraId="1103EC50" w14:textId="77777777" w:rsidTr="00DB65D9">
        <w:tc>
          <w:tcPr>
            <w:tcW w:w="1134" w:type="dxa"/>
            <w:vMerge w:val="restart"/>
            <w:tcBorders>
              <w:top w:val="single" w:sz="8" w:space="0" w:color="auto"/>
            </w:tcBorders>
          </w:tcPr>
          <w:p w14:paraId="4F7BDC11" w14:textId="77777777" w:rsidR="00B71A38" w:rsidRDefault="00B71A38" w:rsidP="00DB65D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14 小学校等との連携</w:t>
            </w:r>
          </w:p>
          <w:p w14:paraId="5DB66259" w14:textId="77777777" w:rsidR="00B71A38" w:rsidRDefault="00B71A38" w:rsidP="00DB65D9">
            <w:pPr>
              <w:autoSpaceDE w:val="0"/>
              <w:autoSpaceDN w:val="0"/>
              <w:spacing w:line="260" w:lineRule="exact"/>
              <w:jc w:val="left"/>
              <w:rPr>
                <w:rFonts w:asciiTheme="majorEastAsia" w:eastAsiaTheme="majorEastAsia" w:hAnsiTheme="majorEastAsia"/>
              </w:rPr>
            </w:pPr>
          </w:p>
          <w:p w14:paraId="38E7D8EF" w14:textId="77777777" w:rsidR="00B71A38" w:rsidRDefault="00B71A38" w:rsidP="00DB65D9">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80"/>
              </w:rPr>
              <w:t>確認基準第11条</w:t>
            </w:r>
          </w:p>
        </w:tc>
        <w:tc>
          <w:tcPr>
            <w:tcW w:w="5245" w:type="dxa"/>
            <w:tcBorders>
              <w:top w:val="single" w:sz="8" w:space="0" w:color="auto"/>
              <w:bottom w:val="nil"/>
            </w:tcBorders>
          </w:tcPr>
          <w:p w14:paraId="317A122E" w14:textId="77777777" w:rsidR="00B71A38" w:rsidRPr="00582A6D" w:rsidRDefault="00B71A38" w:rsidP="00DB65D9">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特定教育・保育の提供の終了に際しては、教育・保育給付認定子どもについて、小学校における教育又は他の特定教育・保育施設等において継続的に提供される教育・保育との円滑な接</w:t>
            </w:r>
          </w:p>
        </w:tc>
        <w:tc>
          <w:tcPr>
            <w:tcW w:w="851" w:type="dxa"/>
            <w:tcBorders>
              <w:top w:val="single" w:sz="8" w:space="0" w:color="auto"/>
              <w:bottom w:val="single" w:sz="4" w:space="0" w:color="auto"/>
            </w:tcBorders>
          </w:tcPr>
          <w:p w14:paraId="331841E2" w14:textId="77777777" w:rsidR="00B71A38" w:rsidRDefault="00B71A38" w:rsidP="00DB65D9">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44A44668" w14:textId="77777777" w:rsidR="00B71A38" w:rsidRDefault="00B71A38"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bottom w:val="single" w:sz="4" w:space="0" w:color="auto"/>
            </w:tcBorders>
          </w:tcPr>
          <w:p w14:paraId="6D2DCC4F" w14:textId="77777777" w:rsidR="00B71A38" w:rsidRDefault="00B71A38" w:rsidP="00DB65D9">
            <w:pPr>
              <w:autoSpaceDE w:val="0"/>
              <w:autoSpaceDN w:val="0"/>
              <w:spacing w:line="260" w:lineRule="exact"/>
              <w:rPr>
                <w:rFonts w:asciiTheme="minorEastAsia" w:eastAsiaTheme="minorEastAsia" w:hAnsiTheme="minorEastAsia"/>
              </w:rPr>
            </w:pPr>
          </w:p>
        </w:tc>
      </w:tr>
      <w:tr w:rsidR="00B71A38" w14:paraId="15754A29" w14:textId="77777777" w:rsidTr="00DB65D9">
        <w:tc>
          <w:tcPr>
            <w:tcW w:w="1134" w:type="dxa"/>
            <w:vMerge/>
          </w:tcPr>
          <w:p w14:paraId="5E8D650B" w14:textId="77777777" w:rsidR="00B71A38" w:rsidRDefault="00B71A38" w:rsidP="00DB65D9">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716A48BC" w14:textId="77777777" w:rsidR="00B71A38" w:rsidRPr="00582A6D" w:rsidRDefault="00B71A38" w:rsidP="00DB65D9">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続に資するよう、教育・保育給付認定子どもに係る情報の提供その他小学校、特定教育・保育施設等、地域子ども・子育て支援事業を行う者その他の機関との密接な連携に努めていますか。</w:t>
            </w:r>
          </w:p>
        </w:tc>
      </w:tr>
      <w:tr w:rsidR="00B71A38" w14:paraId="164524AD" w14:textId="77777777" w:rsidTr="00DB65D9">
        <w:trPr>
          <w:trHeight w:val="425"/>
        </w:trPr>
        <w:tc>
          <w:tcPr>
            <w:tcW w:w="1134" w:type="dxa"/>
            <w:tcBorders>
              <w:top w:val="single" w:sz="8" w:space="0" w:color="auto"/>
            </w:tcBorders>
          </w:tcPr>
          <w:p w14:paraId="4FAAD618" w14:textId="77777777" w:rsidR="00B71A38" w:rsidRDefault="00B71A38" w:rsidP="00DB65D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15 </w:t>
            </w:r>
            <w:r>
              <w:rPr>
                <w:rFonts w:asciiTheme="majorEastAsia" w:eastAsiaTheme="majorEastAsia" w:hAnsiTheme="majorEastAsia" w:hint="eastAsia"/>
                <w:w w:val="75"/>
              </w:rPr>
              <w:t>地域との連携</w:t>
            </w:r>
          </w:p>
          <w:p w14:paraId="67E43055" w14:textId="77777777" w:rsidR="00B71A38" w:rsidRDefault="00B71A38" w:rsidP="00DB65D9">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確認基準第31条</w:t>
            </w:r>
          </w:p>
        </w:tc>
        <w:tc>
          <w:tcPr>
            <w:tcW w:w="5245" w:type="dxa"/>
            <w:tcBorders>
              <w:top w:val="single" w:sz="8" w:space="0" w:color="auto"/>
              <w:bottom w:val="nil"/>
            </w:tcBorders>
          </w:tcPr>
          <w:p w14:paraId="381F1003" w14:textId="77777777" w:rsidR="00B71A38" w:rsidRPr="00582A6D" w:rsidRDefault="00B71A38" w:rsidP="00DB65D9">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施設の運営に当たっては、地域住民又はその自発的な活動等との連携及び協力を行う等の地域との交流に努めていますか。</w:t>
            </w:r>
          </w:p>
        </w:tc>
        <w:tc>
          <w:tcPr>
            <w:tcW w:w="851" w:type="dxa"/>
            <w:tcBorders>
              <w:top w:val="single" w:sz="8" w:space="0" w:color="auto"/>
              <w:bottom w:val="single" w:sz="4" w:space="0" w:color="auto"/>
            </w:tcBorders>
          </w:tcPr>
          <w:p w14:paraId="1AB6027B" w14:textId="77777777" w:rsidR="00B71A38" w:rsidRDefault="00B71A38"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389F5C9" w14:textId="77777777" w:rsidR="00B71A38" w:rsidRDefault="00B71A38"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EA6F656" w14:textId="77777777" w:rsidR="00B71A38" w:rsidRDefault="00B71A38" w:rsidP="00DB65D9">
            <w:pPr>
              <w:autoSpaceDE w:val="0"/>
              <w:autoSpaceDN w:val="0"/>
              <w:spacing w:line="260" w:lineRule="exact"/>
              <w:rPr>
                <w:rFonts w:asciiTheme="minorEastAsia" w:eastAsiaTheme="minorEastAsia" w:hAnsiTheme="minorEastAsia"/>
              </w:rPr>
            </w:pPr>
          </w:p>
        </w:tc>
      </w:tr>
      <w:tr w:rsidR="00B71A38" w14:paraId="3DF69D7D" w14:textId="77777777" w:rsidTr="00DB65D9">
        <w:trPr>
          <w:trHeight w:val="321"/>
        </w:trPr>
        <w:tc>
          <w:tcPr>
            <w:tcW w:w="1134" w:type="dxa"/>
            <w:vMerge w:val="restart"/>
            <w:tcBorders>
              <w:top w:val="single" w:sz="8" w:space="0" w:color="auto"/>
            </w:tcBorders>
          </w:tcPr>
          <w:p w14:paraId="759CB5D2" w14:textId="77777777" w:rsidR="00B71A38" w:rsidRDefault="00B71A38" w:rsidP="00DB65D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16 教育・保育</w:t>
            </w:r>
          </w:p>
          <w:p w14:paraId="17F8233E" w14:textId="77777777" w:rsidR="00B71A38" w:rsidRDefault="00B71A38" w:rsidP="00DB65D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の提供の記録</w:t>
            </w:r>
          </w:p>
          <w:p w14:paraId="256CAF02" w14:textId="77777777" w:rsidR="00B71A38" w:rsidRDefault="00B71A38" w:rsidP="00DB65D9">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80"/>
              </w:rPr>
              <w:t>確認基準第12条</w:t>
            </w:r>
          </w:p>
        </w:tc>
        <w:tc>
          <w:tcPr>
            <w:tcW w:w="5245" w:type="dxa"/>
            <w:tcBorders>
              <w:top w:val="single" w:sz="8" w:space="0" w:color="auto"/>
              <w:bottom w:val="dotted" w:sz="4" w:space="0" w:color="auto"/>
            </w:tcBorders>
          </w:tcPr>
          <w:p w14:paraId="55829D04" w14:textId="77777777" w:rsidR="00B71A38" w:rsidRPr="00582A6D" w:rsidRDefault="00B71A38" w:rsidP="00DB65D9">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特定教育・保育を提供した際は、提供日、内容その他必要な事項を記録していますか。</w:t>
            </w:r>
          </w:p>
        </w:tc>
        <w:tc>
          <w:tcPr>
            <w:tcW w:w="851" w:type="dxa"/>
            <w:tcBorders>
              <w:top w:val="single" w:sz="8" w:space="0" w:color="auto"/>
              <w:bottom w:val="single" w:sz="4" w:space="0" w:color="auto"/>
            </w:tcBorders>
          </w:tcPr>
          <w:p w14:paraId="0ECE92A0" w14:textId="77777777" w:rsidR="00B71A38" w:rsidRDefault="00B71A38"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5DBB461" w14:textId="77777777" w:rsidR="00B71A38" w:rsidRDefault="00B71A38"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8A3C62D" w14:textId="77777777" w:rsidR="00B71A38" w:rsidRDefault="00B71A38" w:rsidP="00DB65D9">
            <w:pPr>
              <w:autoSpaceDE w:val="0"/>
              <w:autoSpaceDN w:val="0"/>
              <w:spacing w:line="260" w:lineRule="exact"/>
              <w:rPr>
                <w:rFonts w:asciiTheme="minorEastAsia" w:eastAsiaTheme="minorEastAsia" w:hAnsiTheme="minorEastAsia"/>
              </w:rPr>
            </w:pPr>
          </w:p>
        </w:tc>
      </w:tr>
      <w:tr w:rsidR="00B71A38" w14:paraId="5CA59D61" w14:textId="77777777" w:rsidTr="00DB65D9">
        <w:trPr>
          <w:trHeight w:val="47"/>
        </w:trPr>
        <w:tc>
          <w:tcPr>
            <w:tcW w:w="1134" w:type="dxa"/>
            <w:vMerge/>
            <w:tcBorders>
              <w:bottom w:val="single" w:sz="8" w:space="0" w:color="auto"/>
            </w:tcBorders>
          </w:tcPr>
          <w:p w14:paraId="3904A90A" w14:textId="77777777" w:rsidR="00B71A38" w:rsidRDefault="00B71A38" w:rsidP="00DB65D9">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02D5BC4E" w14:textId="77777777" w:rsidR="00B71A38" w:rsidRPr="00582A6D" w:rsidRDefault="00B71A38" w:rsidP="00DB65D9">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提供した</w:t>
            </w:r>
            <w:r>
              <w:rPr>
                <w:rFonts w:asciiTheme="minorEastAsia" w:eastAsiaTheme="minorEastAsia" w:hAnsiTheme="minorEastAsia" w:hint="eastAsia"/>
                <w:color w:val="000000" w:themeColor="text1"/>
              </w:rPr>
              <w:t>教育・</w:t>
            </w:r>
            <w:r w:rsidRPr="00582A6D">
              <w:rPr>
                <w:rFonts w:asciiTheme="minorEastAsia" w:eastAsiaTheme="minorEastAsia" w:hAnsiTheme="minorEastAsia" w:hint="eastAsia"/>
                <w:color w:val="000000" w:themeColor="text1"/>
              </w:rPr>
              <w:t>保育に係る必要な事項の提供の記録は、その完結の日から５年間保存しなければならない。</w:t>
            </w:r>
          </w:p>
        </w:tc>
      </w:tr>
      <w:tr w:rsidR="00B71A38" w14:paraId="7E837EE3" w14:textId="77777777" w:rsidTr="00DB65D9">
        <w:trPr>
          <w:trHeight w:val="425"/>
        </w:trPr>
        <w:tc>
          <w:tcPr>
            <w:tcW w:w="1134" w:type="dxa"/>
            <w:vMerge w:val="restart"/>
            <w:tcBorders>
              <w:top w:val="single" w:sz="8" w:space="0" w:color="auto"/>
            </w:tcBorders>
          </w:tcPr>
          <w:p w14:paraId="5893700D" w14:textId="77777777" w:rsidR="00B71A38" w:rsidRDefault="00B71A38" w:rsidP="00DB65D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17 相談及び</w:t>
            </w:r>
          </w:p>
          <w:p w14:paraId="2B3E7D16" w14:textId="77777777" w:rsidR="00B71A38" w:rsidRDefault="00B71A38" w:rsidP="00DB65D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援助</w:t>
            </w:r>
          </w:p>
          <w:p w14:paraId="17519115" w14:textId="77777777" w:rsidR="00B71A38" w:rsidRDefault="00B71A38" w:rsidP="00DB65D9">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確認基準第17条</w:t>
            </w:r>
          </w:p>
        </w:tc>
        <w:tc>
          <w:tcPr>
            <w:tcW w:w="5245" w:type="dxa"/>
            <w:tcBorders>
              <w:top w:val="single" w:sz="8" w:space="0" w:color="auto"/>
              <w:bottom w:val="nil"/>
            </w:tcBorders>
          </w:tcPr>
          <w:p w14:paraId="2F378F2C" w14:textId="77777777" w:rsidR="00B71A38" w:rsidRPr="00582A6D" w:rsidRDefault="00B71A38" w:rsidP="00DB65D9">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常に教育・保育給付認定子どもの心身の状況、その置かれている環境等の的確な把握に努め、教育・保育給付認定子ども又</w:t>
            </w:r>
          </w:p>
        </w:tc>
        <w:tc>
          <w:tcPr>
            <w:tcW w:w="851" w:type="dxa"/>
            <w:tcBorders>
              <w:top w:val="single" w:sz="8" w:space="0" w:color="auto"/>
              <w:bottom w:val="single" w:sz="4" w:space="0" w:color="auto"/>
            </w:tcBorders>
          </w:tcPr>
          <w:p w14:paraId="017C5BD6" w14:textId="77777777" w:rsidR="00B71A38" w:rsidRDefault="00B71A38"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ADBD3D9" w14:textId="77777777" w:rsidR="00B71A38" w:rsidRDefault="00B71A38"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E5ADAA9" w14:textId="77777777" w:rsidR="00B71A38" w:rsidRDefault="00B71A38" w:rsidP="00DB65D9">
            <w:pPr>
              <w:autoSpaceDE w:val="0"/>
              <w:autoSpaceDN w:val="0"/>
              <w:spacing w:line="260" w:lineRule="exact"/>
              <w:rPr>
                <w:rFonts w:asciiTheme="minorEastAsia" w:eastAsiaTheme="minorEastAsia" w:hAnsiTheme="minorEastAsia"/>
              </w:rPr>
            </w:pPr>
          </w:p>
        </w:tc>
      </w:tr>
      <w:tr w:rsidR="00B71A38" w14:paraId="28316A42" w14:textId="77777777" w:rsidTr="00DB65D9">
        <w:trPr>
          <w:trHeight w:val="220"/>
        </w:trPr>
        <w:tc>
          <w:tcPr>
            <w:tcW w:w="1134" w:type="dxa"/>
            <w:vMerge/>
          </w:tcPr>
          <w:p w14:paraId="15A7CBDE" w14:textId="77777777" w:rsidR="00B71A38" w:rsidRDefault="00B71A38" w:rsidP="00DB65D9">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6144D1CC" w14:textId="77777777" w:rsidR="00B71A38" w:rsidRDefault="00B71A38" w:rsidP="00DB65D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はその保護者に対し、その相談に適切に応じるとともに、必要な助言その他の援助を行っていますか。</w:t>
            </w:r>
          </w:p>
        </w:tc>
      </w:tr>
      <w:tr w:rsidR="00B71A38" w14:paraId="266A0866" w14:textId="77777777" w:rsidTr="00DB65D9">
        <w:trPr>
          <w:trHeight w:val="426"/>
        </w:trPr>
        <w:tc>
          <w:tcPr>
            <w:tcW w:w="1134" w:type="dxa"/>
            <w:tcBorders>
              <w:top w:val="single" w:sz="8" w:space="0" w:color="auto"/>
            </w:tcBorders>
          </w:tcPr>
          <w:p w14:paraId="0AC63614" w14:textId="77777777" w:rsidR="00B71A38" w:rsidRPr="00F22130" w:rsidRDefault="00B71A38" w:rsidP="00DB65D9">
            <w:pPr>
              <w:autoSpaceDE w:val="0"/>
              <w:autoSpaceDN w:val="0"/>
              <w:spacing w:line="260" w:lineRule="exact"/>
              <w:jc w:val="left"/>
              <w:rPr>
                <w:rFonts w:asciiTheme="majorEastAsia" w:eastAsiaTheme="majorEastAsia" w:hAnsiTheme="majorEastAsia"/>
                <w:color w:val="000000" w:themeColor="text1"/>
                <w:w w:val="80"/>
              </w:rPr>
            </w:pPr>
            <w:r w:rsidRPr="00F22130">
              <w:rPr>
                <w:rFonts w:asciiTheme="majorEastAsia" w:eastAsiaTheme="majorEastAsia" w:hAnsiTheme="majorEastAsia" w:hint="eastAsia"/>
                <w:color w:val="000000" w:themeColor="text1"/>
                <w:w w:val="90"/>
              </w:rPr>
              <w:t xml:space="preserve">18 </w:t>
            </w:r>
            <w:r w:rsidRPr="00F22130">
              <w:rPr>
                <w:rFonts w:asciiTheme="majorEastAsia" w:eastAsiaTheme="majorEastAsia" w:hAnsiTheme="majorEastAsia" w:hint="eastAsia"/>
                <w:color w:val="000000" w:themeColor="text1"/>
                <w:w w:val="80"/>
              </w:rPr>
              <w:t>利用乳幼児</w:t>
            </w:r>
          </w:p>
          <w:p w14:paraId="71155768" w14:textId="77777777" w:rsidR="00B71A38" w:rsidRDefault="00B71A38" w:rsidP="00DB65D9">
            <w:pPr>
              <w:autoSpaceDE w:val="0"/>
              <w:autoSpaceDN w:val="0"/>
              <w:spacing w:line="260" w:lineRule="exact"/>
              <w:jc w:val="left"/>
              <w:rPr>
                <w:rFonts w:asciiTheme="majorEastAsia" w:eastAsiaTheme="majorEastAsia" w:hAnsiTheme="majorEastAsia"/>
                <w:w w:val="80"/>
              </w:rPr>
            </w:pPr>
            <w:r w:rsidRPr="00F22130">
              <w:rPr>
                <w:rFonts w:asciiTheme="majorEastAsia" w:eastAsiaTheme="majorEastAsia" w:hAnsiTheme="majorEastAsia" w:hint="eastAsia"/>
                <w:color w:val="000000" w:themeColor="text1"/>
                <w:w w:val="80"/>
              </w:rPr>
              <w:t>の健康診断</w:t>
            </w:r>
          </w:p>
        </w:tc>
        <w:tc>
          <w:tcPr>
            <w:tcW w:w="8931" w:type="dxa"/>
            <w:gridSpan w:val="3"/>
            <w:tcBorders>
              <w:top w:val="single" w:sz="8" w:space="0" w:color="auto"/>
            </w:tcBorders>
          </w:tcPr>
          <w:p w14:paraId="5AC72F2F" w14:textId="77777777" w:rsidR="00B71A38" w:rsidRDefault="00B71A38" w:rsidP="00DB65D9">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 xml:space="preserve">　入園した児童に対し、「１年に２回の定期健康診断」及び「臨時の健康診断」を、学校保健安全法第13条の規定に基づき行わなければならない。</w:t>
            </w:r>
          </w:p>
        </w:tc>
      </w:tr>
      <w:tr w:rsidR="00B71A38" w14:paraId="340FEFEB" w14:textId="77777777" w:rsidTr="00DB65D9">
        <w:trPr>
          <w:trHeight w:val="243"/>
        </w:trPr>
        <w:tc>
          <w:tcPr>
            <w:tcW w:w="1134" w:type="dxa"/>
            <w:vMerge w:val="restart"/>
            <w:tcBorders>
              <w:top w:val="single" w:sz="8" w:space="0" w:color="auto"/>
            </w:tcBorders>
          </w:tcPr>
          <w:p w14:paraId="4CD1013A" w14:textId="77777777" w:rsidR="00B71A38" w:rsidRDefault="00B71A38" w:rsidP="00DB65D9">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19 </w:t>
            </w:r>
            <w:r>
              <w:rPr>
                <w:rFonts w:asciiTheme="majorEastAsia" w:eastAsiaTheme="majorEastAsia" w:hAnsiTheme="majorEastAsia" w:hint="eastAsia"/>
                <w:w w:val="80"/>
              </w:rPr>
              <w:t>食事の提供</w:t>
            </w:r>
          </w:p>
          <w:p w14:paraId="0928F58D" w14:textId="77777777" w:rsidR="00B71A38" w:rsidRDefault="00B71A38" w:rsidP="00DB65D9">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8" w:space="0" w:color="auto"/>
              <w:bottom w:val="single" w:sz="4" w:space="0" w:color="auto"/>
            </w:tcBorders>
          </w:tcPr>
          <w:p w14:paraId="0360CFC8" w14:textId="77777777" w:rsidR="00B71A38" w:rsidRPr="00433F07" w:rsidRDefault="00DC7473" w:rsidP="00DC747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幼稚園での食事の提供については、特に規定されていない。</w:t>
            </w:r>
          </w:p>
        </w:tc>
      </w:tr>
      <w:tr w:rsidR="00B71A38" w14:paraId="35D607B6" w14:textId="77777777" w:rsidTr="00DB65D9">
        <w:trPr>
          <w:trHeight w:val="390"/>
        </w:trPr>
        <w:tc>
          <w:tcPr>
            <w:tcW w:w="1134" w:type="dxa"/>
            <w:vMerge/>
            <w:tcBorders>
              <w:bottom w:val="nil"/>
            </w:tcBorders>
          </w:tcPr>
          <w:p w14:paraId="6273D00D" w14:textId="77777777" w:rsidR="00B71A38" w:rsidRDefault="00B71A38" w:rsidP="00DB65D9">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10018015" w14:textId="77777777" w:rsidR="002C648A" w:rsidRDefault="002C648A" w:rsidP="00DC747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（参考）</w:t>
            </w:r>
          </w:p>
          <w:p w14:paraId="249B54B0" w14:textId="77777777" w:rsidR="00B71A38" w:rsidRDefault="00DC7473" w:rsidP="00DC7473">
            <w:pPr>
              <w:autoSpaceDE w:val="0"/>
              <w:autoSpaceDN w:val="0"/>
              <w:spacing w:line="260" w:lineRule="exact"/>
              <w:rPr>
                <w:rFonts w:asciiTheme="minorEastAsia" w:eastAsiaTheme="minorEastAsia" w:hAnsiTheme="minorEastAsia"/>
              </w:rPr>
            </w:pPr>
            <w:r w:rsidRPr="00DC7473">
              <w:rPr>
                <w:rFonts w:asciiTheme="minorEastAsia" w:eastAsiaTheme="minorEastAsia" w:hAnsiTheme="minorEastAsia" w:hint="eastAsia"/>
              </w:rPr>
              <w:t>○「幼稚園における食育の推進について」平成19年1月17日・文部科学省初等中等教育局幼児教育課長通知</w:t>
            </w:r>
          </w:p>
          <w:p w14:paraId="760C9A1C" w14:textId="77777777" w:rsidR="00DC7473" w:rsidRDefault="00DC7473" w:rsidP="00DC747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　</w:t>
            </w:r>
            <w:r w:rsidRPr="00AA5BAE">
              <w:rPr>
                <w:rFonts w:asciiTheme="minorEastAsia" w:eastAsiaTheme="minorEastAsia" w:hAnsiTheme="minorEastAsia" w:hint="eastAsia"/>
              </w:rPr>
              <w:t>幼稚園は幼児が生涯にわたる人間形成の基礎を培う場であり、食材との触れ合いや食事の準備をはじめとする食に関する様々な体験を通じて、幼児期からの適切な食事のとり方や望ましい食習慣の定着、心と体の健康など豊かな人間性の育成等を図ること</w:t>
            </w:r>
            <w:r>
              <w:rPr>
                <w:rFonts w:asciiTheme="minorEastAsia" w:eastAsiaTheme="minorEastAsia" w:hAnsiTheme="minorEastAsia" w:hint="eastAsia"/>
              </w:rPr>
              <w:t>。</w:t>
            </w:r>
          </w:p>
          <w:p w14:paraId="5C810A86" w14:textId="77777777" w:rsidR="00DC7473" w:rsidRDefault="00DC7473" w:rsidP="00DC747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sidRPr="00AA5BAE">
              <w:rPr>
                <w:rFonts w:asciiTheme="minorEastAsia" w:eastAsiaTheme="minorEastAsia" w:hAnsiTheme="minorEastAsia" w:hint="eastAsia"/>
              </w:rPr>
              <w:t xml:space="preserve">　給食を実施する場合には、幼児の健全な食生活の実践を通じて心身の健康が図られるよう、幼稚園における食育を推進するための食に関する指導計画を作成するなど、給食が食に関する指導の「生きた教材」として活用されるよう給食時間等に幼稚園教諭等が取り組むこと。なお、食物アレルギー等への対応が必要な幼児については、保護者と十分に連携を図ること</w:t>
            </w:r>
            <w:r>
              <w:rPr>
                <w:rFonts w:asciiTheme="minorEastAsia" w:eastAsiaTheme="minorEastAsia" w:hAnsiTheme="minorEastAsia" w:hint="eastAsia"/>
              </w:rPr>
              <w:t>。</w:t>
            </w:r>
          </w:p>
          <w:p w14:paraId="5D7D9550" w14:textId="77777777" w:rsidR="00DC7473" w:rsidRDefault="00DC7473" w:rsidP="00DC747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3)</w:t>
            </w:r>
            <w:r w:rsidRPr="00AA5BAE">
              <w:rPr>
                <w:rFonts w:asciiTheme="minorEastAsia" w:eastAsiaTheme="minorEastAsia" w:hAnsiTheme="minorEastAsia" w:hint="eastAsia"/>
              </w:rPr>
              <w:t xml:space="preserve">　弁当の場合についても、保護者と連携をとりながら、給食の場合と同様に食育の推進に努めること</w:t>
            </w:r>
            <w:r>
              <w:rPr>
                <w:rFonts w:asciiTheme="minorEastAsia" w:eastAsiaTheme="minorEastAsia" w:hAnsiTheme="minorEastAsia" w:hint="eastAsia"/>
              </w:rPr>
              <w:t>。</w:t>
            </w:r>
          </w:p>
        </w:tc>
      </w:tr>
      <w:tr w:rsidR="00433F07" w:rsidRPr="00850291" w14:paraId="70AB9CF0" w14:textId="77777777" w:rsidTr="00433F07">
        <w:trPr>
          <w:trHeight w:val="266"/>
        </w:trPr>
        <w:tc>
          <w:tcPr>
            <w:tcW w:w="1134" w:type="dxa"/>
            <w:vMerge w:val="restart"/>
            <w:tcBorders>
              <w:top w:val="single" w:sz="8" w:space="0" w:color="auto"/>
            </w:tcBorders>
          </w:tcPr>
          <w:p w14:paraId="6EF2AF4D" w14:textId="77777777" w:rsidR="00433F07" w:rsidRDefault="00433F07" w:rsidP="00433F0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20 利用者</w:t>
            </w:r>
          </w:p>
          <w:p w14:paraId="6F3C032C" w14:textId="77777777" w:rsidR="00433F07" w:rsidRDefault="00433F07" w:rsidP="00433F0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負担額等の</w:t>
            </w:r>
          </w:p>
          <w:p w14:paraId="6C52A5E5" w14:textId="77777777" w:rsidR="00433F07" w:rsidRDefault="00433F07" w:rsidP="00433F0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受領</w:t>
            </w:r>
          </w:p>
          <w:p w14:paraId="39B32639" w14:textId="77777777" w:rsidR="00433F07" w:rsidRDefault="00433F07" w:rsidP="00433F07">
            <w:pPr>
              <w:autoSpaceDE w:val="0"/>
              <w:autoSpaceDN w:val="0"/>
              <w:spacing w:line="260" w:lineRule="exact"/>
              <w:jc w:val="left"/>
              <w:rPr>
                <w:rFonts w:asciiTheme="majorEastAsia" w:eastAsiaTheme="majorEastAsia" w:hAnsiTheme="majorEastAsia"/>
                <w:w w:val="90"/>
              </w:rPr>
            </w:pPr>
          </w:p>
          <w:p w14:paraId="28CE1F11" w14:textId="77777777" w:rsidR="00433F07" w:rsidRDefault="00433F07" w:rsidP="00433F07">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80"/>
              </w:rPr>
              <w:t>確認基準第13条</w:t>
            </w:r>
          </w:p>
        </w:tc>
        <w:tc>
          <w:tcPr>
            <w:tcW w:w="5245" w:type="dxa"/>
            <w:tcBorders>
              <w:top w:val="single" w:sz="8" w:space="0" w:color="auto"/>
              <w:bottom w:val="nil"/>
            </w:tcBorders>
          </w:tcPr>
          <w:p w14:paraId="068A9829" w14:textId="77777777" w:rsidR="00433F07" w:rsidRPr="00850291" w:rsidRDefault="00433F07" w:rsidP="00433F07">
            <w:pPr>
              <w:autoSpaceDE w:val="0"/>
              <w:autoSpaceDN w:val="0"/>
              <w:spacing w:line="260" w:lineRule="exact"/>
              <w:ind w:left="180" w:hangingChars="100" w:hanging="180"/>
              <w:rPr>
                <w:rFonts w:asciiTheme="minorEastAsia" w:eastAsiaTheme="minorEastAsia" w:hAnsiTheme="minorEastAsia"/>
                <w:color w:val="000000" w:themeColor="text1"/>
              </w:rPr>
            </w:pPr>
            <w:r w:rsidRPr="00850291">
              <w:rPr>
                <w:rFonts w:asciiTheme="minorEastAsia" w:eastAsiaTheme="minorEastAsia" w:hAnsiTheme="minorEastAsia" w:hint="eastAsia"/>
                <w:color w:val="000000" w:themeColor="text1"/>
              </w:rPr>
              <w:t>1)　特定</w:t>
            </w:r>
            <w:r>
              <w:rPr>
                <w:rFonts w:asciiTheme="minorEastAsia" w:eastAsiaTheme="minorEastAsia" w:hAnsiTheme="minorEastAsia" w:hint="eastAsia"/>
                <w:color w:val="000000" w:themeColor="text1"/>
              </w:rPr>
              <w:t>教育・保育を</w:t>
            </w:r>
            <w:r w:rsidRPr="00850291">
              <w:rPr>
                <w:rFonts w:asciiTheme="minorEastAsia" w:eastAsiaTheme="minorEastAsia" w:hAnsiTheme="minorEastAsia" w:hint="eastAsia"/>
                <w:color w:val="000000" w:themeColor="text1"/>
              </w:rPr>
              <w:t>提供した際は、教育・保育給付認定保護者から当該</w:t>
            </w:r>
            <w:r>
              <w:rPr>
                <w:rFonts w:asciiTheme="minorEastAsia" w:eastAsiaTheme="minorEastAsia" w:hAnsiTheme="minorEastAsia" w:hint="eastAsia"/>
                <w:color w:val="000000" w:themeColor="text1"/>
              </w:rPr>
              <w:t>特定教育・</w:t>
            </w:r>
            <w:r w:rsidRPr="00850291">
              <w:rPr>
                <w:rFonts w:asciiTheme="minorEastAsia" w:eastAsiaTheme="minorEastAsia" w:hAnsiTheme="minorEastAsia" w:hint="eastAsia"/>
                <w:color w:val="000000" w:themeColor="text1"/>
              </w:rPr>
              <w:t>保育に係る利用者負担額の支払を受けていますか。</w:t>
            </w:r>
          </w:p>
        </w:tc>
        <w:tc>
          <w:tcPr>
            <w:tcW w:w="851" w:type="dxa"/>
            <w:tcBorders>
              <w:top w:val="single" w:sz="8" w:space="0" w:color="auto"/>
              <w:bottom w:val="single" w:sz="4" w:space="0" w:color="auto"/>
            </w:tcBorders>
          </w:tcPr>
          <w:p w14:paraId="0DFC0D3A" w14:textId="77777777" w:rsidR="00433F07" w:rsidRPr="00850291" w:rsidRDefault="00433F07" w:rsidP="00433F07">
            <w:pPr>
              <w:autoSpaceDE w:val="0"/>
              <w:autoSpaceDN w:val="0"/>
              <w:spacing w:line="260" w:lineRule="exact"/>
              <w:rPr>
                <w:rFonts w:asciiTheme="minorEastAsia" w:eastAsiaTheme="minorEastAsia" w:hAnsiTheme="minorEastAsia"/>
              </w:rPr>
            </w:pPr>
            <w:r w:rsidRPr="00850291">
              <w:rPr>
                <w:rFonts w:asciiTheme="minorEastAsia" w:eastAsiaTheme="minorEastAsia" w:hAnsiTheme="minorEastAsia" w:hint="eastAsia"/>
              </w:rPr>
              <w:t>□いる</w:t>
            </w:r>
          </w:p>
          <w:p w14:paraId="1994239E" w14:textId="77777777" w:rsidR="00433F07" w:rsidRPr="00850291" w:rsidRDefault="00433F07" w:rsidP="00433F07">
            <w:pPr>
              <w:autoSpaceDE w:val="0"/>
              <w:autoSpaceDN w:val="0"/>
              <w:spacing w:line="260" w:lineRule="exact"/>
              <w:rPr>
                <w:rFonts w:asciiTheme="minorEastAsia" w:eastAsiaTheme="minorEastAsia" w:hAnsiTheme="minorEastAsia"/>
              </w:rPr>
            </w:pPr>
            <w:r w:rsidRPr="00850291">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3272B0E" w14:textId="77777777" w:rsidR="00433F07" w:rsidRPr="00850291" w:rsidRDefault="00433F07" w:rsidP="00433F07">
            <w:pPr>
              <w:autoSpaceDE w:val="0"/>
              <w:autoSpaceDN w:val="0"/>
              <w:spacing w:line="260" w:lineRule="exact"/>
              <w:rPr>
                <w:rFonts w:asciiTheme="minorEastAsia" w:eastAsiaTheme="minorEastAsia" w:hAnsiTheme="minorEastAsia"/>
              </w:rPr>
            </w:pPr>
          </w:p>
        </w:tc>
      </w:tr>
      <w:tr w:rsidR="00433F07" w:rsidRPr="00850291" w14:paraId="5AB42AE8" w14:textId="77777777" w:rsidTr="00D423F2">
        <w:trPr>
          <w:trHeight w:val="45"/>
        </w:trPr>
        <w:tc>
          <w:tcPr>
            <w:tcW w:w="1134" w:type="dxa"/>
            <w:vMerge/>
            <w:tcBorders>
              <w:bottom w:val="dotted" w:sz="4" w:space="0" w:color="FFFFFF" w:themeColor="background1"/>
            </w:tcBorders>
          </w:tcPr>
          <w:p w14:paraId="02B08FC3" w14:textId="77777777" w:rsidR="00433F07" w:rsidRDefault="00433F07" w:rsidP="00433F07">
            <w:pPr>
              <w:autoSpaceDE w:val="0"/>
              <w:autoSpaceDN w:val="0"/>
              <w:spacing w:line="260" w:lineRule="exact"/>
              <w:rPr>
                <w:rFonts w:asciiTheme="majorEastAsia" w:eastAsiaTheme="majorEastAsia" w:hAnsiTheme="majorEastAsia"/>
              </w:rPr>
            </w:pPr>
          </w:p>
        </w:tc>
        <w:tc>
          <w:tcPr>
            <w:tcW w:w="8931" w:type="dxa"/>
            <w:gridSpan w:val="3"/>
            <w:tcBorders>
              <w:top w:val="nil"/>
              <w:bottom w:val="single" w:sz="4" w:space="0" w:color="auto"/>
            </w:tcBorders>
          </w:tcPr>
          <w:p w14:paraId="4A87E6F5" w14:textId="77777777" w:rsidR="00433F07" w:rsidRPr="00850291" w:rsidRDefault="00433F07" w:rsidP="00DB6AFD">
            <w:pPr>
              <w:autoSpaceDE w:val="0"/>
              <w:autoSpaceDN w:val="0"/>
              <w:spacing w:line="260" w:lineRule="exact"/>
              <w:ind w:left="359" w:hangingChars="200" w:hanging="359"/>
              <w:rPr>
                <w:rFonts w:asciiTheme="minorEastAsia" w:eastAsiaTheme="minorEastAsia" w:hAnsiTheme="minorEastAsia"/>
                <w:color w:val="000000" w:themeColor="text1"/>
              </w:rPr>
            </w:pPr>
            <w:r w:rsidRPr="00850291">
              <w:rPr>
                <w:rFonts w:asciiTheme="minorEastAsia" w:eastAsiaTheme="minorEastAsia" w:hAnsiTheme="minorEastAsia" w:hint="eastAsia"/>
                <w:color w:val="000000" w:themeColor="text1"/>
              </w:rPr>
              <w:t xml:space="preserve">　</w:t>
            </w:r>
            <w:r w:rsidR="00DB6AFD">
              <w:rPr>
                <w:rFonts w:asciiTheme="minorEastAsia" w:eastAsiaTheme="minorEastAsia" w:hAnsiTheme="minorEastAsia" w:hint="eastAsia"/>
                <w:color w:val="000000" w:themeColor="text1"/>
              </w:rPr>
              <w:t>※</w:t>
            </w:r>
            <w:r w:rsidRPr="00850291">
              <w:rPr>
                <w:rFonts w:asciiTheme="minorEastAsia" w:eastAsiaTheme="minorEastAsia" w:hAnsiTheme="minorEastAsia" w:hint="eastAsia"/>
                <w:color w:val="000000" w:themeColor="text1"/>
              </w:rPr>
              <w:t xml:space="preserve">　</w:t>
            </w:r>
            <w:r w:rsidRPr="00582A6D">
              <w:rPr>
                <w:rFonts w:asciiTheme="minorEastAsia" w:eastAsiaTheme="minorEastAsia" w:hAnsiTheme="minorEastAsia" w:hint="eastAsia"/>
                <w:color w:val="000000" w:themeColor="text1"/>
              </w:rPr>
              <w:t>令和元年１０月から、</w:t>
            </w:r>
            <w:r w:rsidR="00DB6AFD" w:rsidRPr="00DB6AFD">
              <w:rPr>
                <w:rFonts w:asciiTheme="minorEastAsia" w:eastAsiaTheme="minorEastAsia" w:hAnsiTheme="minorEastAsia" w:hint="eastAsia"/>
                <w:color w:val="000000" w:themeColor="text1"/>
              </w:rPr>
              <w:t>３歳から５歳まで（満３歳になった後の４月１日から小学校入学前まで）の子ども</w:t>
            </w:r>
            <w:r w:rsidRPr="00582A6D">
              <w:rPr>
                <w:rFonts w:asciiTheme="minorEastAsia" w:eastAsiaTheme="minorEastAsia" w:hAnsiTheme="minorEastAsia" w:hint="eastAsia"/>
                <w:color w:val="000000" w:themeColor="text1"/>
              </w:rPr>
              <w:t>の利用者負担額については、無償化されている。</w:t>
            </w:r>
          </w:p>
        </w:tc>
      </w:tr>
      <w:tr w:rsidR="00D423F2" w:rsidRPr="00850291" w14:paraId="32F98D2A" w14:textId="77777777" w:rsidTr="00D423F2">
        <w:trPr>
          <w:trHeight w:val="653"/>
        </w:trPr>
        <w:tc>
          <w:tcPr>
            <w:tcW w:w="1134" w:type="dxa"/>
            <w:vMerge w:val="restart"/>
            <w:tcBorders>
              <w:top w:val="dotted" w:sz="4" w:space="0" w:color="FFFFFF" w:themeColor="background1"/>
            </w:tcBorders>
          </w:tcPr>
          <w:p w14:paraId="4CDEF852" w14:textId="77777777" w:rsidR="00D423F2" w:rsidRDefault="00433F07" w:rsidP="00D423F2">
            <w:pPr>
              <w:autoSpaceDE w:val="0"/>
              <w:autoSpaceDN w:val="0"/>
              <w:spacing w:line="260" w:lineRule="exact"/>
              <w:jc w:val="left"/>
              <w:rPr>
                <w:rFonts w:asciiTheme="majorEastAsia" w:eastAsiaTheme="majorEastAsia" w:hAnsiTheme="majorEastAsia"/>
              </w:rPr>
            </w:pPr>
            <w:r>
              <w:rPr>
                <w:rFonts w:hint="eastAsia"/>
              </w:rPr>
              <w:t xml:space="preserve">　　</w:t>
            </w:r>
          </w:p>
        </w:tc>
        <w:tc>
          <w:tcPr>
            <w:tcW w:w="5245" w:type="dxa"/>
            <w:tcBorders>
              <w:top w:val="single" w:sz="4" w:space="0" w:color="auto"/>
              <w:bottom w:val="nil"/>
            </w:tcBorders>
          </w:tcPr>
          <w:p w14:paraId="20E94D2A" w14:textId="77777777" w:rsidR="00D423F2" w:rsidRPr="00850291" w:rsidRDefault="00D423F2" w:rsidP="00FA3CD2">
            <w:pPr>
              <w:autoSpaceDE w:val="0"/>
              <w:autoSpaceDN w:val="0"/>
              <w:spacing w:line="260" w:lineRule="exact"/>
              <w:ind w:left="180" w:hangingChars="100" w:hanging="180"/>
              <w:rPr>
                <w:rFonts w:asciiTheme="minorEastAsia" w:eastAsiaTheme="minorEastAsia" w:hAnsiTheme="minorEastAsia"/>
                <w:color w:val="000000" w:themeColor="text1"/>
              </w:rPr>
            </w:pPr>
            <w:r w:rsidRPr="00850291">
              <w:rPr>
                <w:rFonts w:asciiTheme="minorEastAsia" w:eastAsiaTheme="minorEastAsia" w:hAnsiTheme="minorEastAsia" w:hint="eastAsia"/>
                <w:color w:val="000000" w:themeColor="text1"/>
              </w:rPr>
              <w:t>2)　法定代理受領を受けないときは、教育・保育給付認定保護者から、</w:t>
            </w:r>
            <w:r w:rsidR="00FA3CD2" w:rsidRPr="00FA3CD2">
              <w:rPr>
                <w:rFonts w:asciiTheme="minorEastAsia" w:eastAsiaTheme="minorEastAsia" w:hAnsiTheme="minorEastAsia" w:hint="eastAsia"/>
                <w:color w:val="000000" w:themeColor="text1"/>
              </w:rPr>
              <w:t>当該特定教育・保育に係る特定教育・保育費用基準額</w:t>
            </w:r>
            <w:r w:rsidRPr="00850291">
              <w:rPr>
                <w:rFonts w:asciiTheme="minorEastAsia" w:eastAsiaTheme="minorEastAsia" w:hAnsiTheme="minorEastAsia" w:hint="eastAsia"/>
                <w:color w:val="000000" w:themeColor="text1"/>
              </w:rPr>
              <w:t>の支払を受けていますか。</w:t>
            </w:r>
          </w:p>
        </w:tc>
        <w:tc>
          <w:tcPr>
            <w:tcW w:w="851" w:type="dxa"/>
            <w:tcBorders>
              <w:top w:val="single" w:sz="4" w:space="0" w:color="auto"/>
              <w:bottom w:val="single" w:sz="4" w:space="0" w:color="auto"/>
            </w:tcBorders>
          </w:tcPr>
          <w:p w14:paraId="314202E6" w14:textId="77777777" w:rsidR="00D423F2" w:rsidRPr="00850291" w:rsidRDefault="00D423F2" w:rsidP="00E429B1">
            <w:pPr>
              <w:autoSpaceDE w:val="0"/>
              <w:autoSpaceDN w:val="0"/>
              <w:spacing w:line="260" w:lineRule="exact"/>
              <w:rPr>
                <w:rFonts w:asciiTheme="minorEastAsia" w:eastAsiaTheme="minorEastAsia" w:hAnsiTheme="minorEastAsia"/>
              </w:rPr>
            </w:pPr>
            <w:r w:rsidRPr="00850291">
              <w:rPr>
                <w:rFonts w:asciiTheme="minorEastAsia" w:eastAsiaTheme="minorEastAsia" w:hAnsiTheme="minorEastAsia" w:hint="eastAsia"/>
              </w:rPr>
              <w:t>□いる</w:t>
            </w:r>
          </w:p>
          <w:p w14:paraId="4C7605B3" w14:textId="77777777" w:rsidR="00D423F2" w:rsidRPr="00850291" w:rsidRDefault="00D423F2" w:rsidP="00E429B1">
            <w:pPr>
              <w:autoSpaceDE w:val="0"/>
              <w:autoSpaceDN w:val="0"/>
              <w:spacing w:line="260" w:lineRule="exact"/>
              <w:rPr>
                <w:rFonts w:asciiTheme="minorEastAsia" w:eastAsiaTheme="minorEastAsia" w:hAnsiTheme="minorEastAsia"/>
              </w:rPr>
            </w:pPr>
            <w:r w:rsidRPr="00850291">
              <w:rPr>
                <w:rFonts w:asciiTheme="minorEastAsia" w:eastAsiaTheme="minorEastAsia" w:hAnsiTheme="minorEastAsia" w:hint="eastAsia"/>
              </w:rPr>
              <w:t>□いない</w:t>
            </w:r>
          </w:p>
          <w:p w14:paraId="66C57D31" w14:textId="77777777" w:rsidR="00D423F2" w:rsidRPr="00850291" w:rsidRDefault="00D423F2" w:rsidP="00E429B1">
            <w:pPr>
              <w:autoSpaceDE w:val="0"/>
              <w:autoSpaceDN w:val="0"/>
              <w:spacing w:line="260" w:lineRule="exact"/>
              <w:rPr>
                <w:rFonts w:asciiTheme="minorEastAsia" w:eastAsiaTheme="minorEastAsia" w:hAnsiTheme="minorEastAsia"/>
              </w:rPr>
            </w:pPr>
            <w:r w:rsidRPr="00850291">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4160A07C" w14:textId="77777777" w:rsidR="00D423F2" w:rsidRPr="00850291" w:rsidRDefault="00D423F2" w:rsidP="00E429B1">
            <w:pPr>
              <w:autoSpaceDE w:val="0"/>
              <w:autoSpaceDN w:val="0"/>
              <w:spacing w:line="260" w:lineRule="exact"/>
              <w:rPr>
                <w:rFonts w:asciiTheme="minorEastAsia" w:eastAsiaTheme="minorEastAsia" w:hAnsiTheme="minorEastAsia"/>
              </w:rPr>
            </w:pPr>
          </w:p>
        </w:tc>
      </w:tr>
      <w:tr w:rsidR="00D423F2" w:rsidRPr="00582A6D" w14:paraId="199869CC" w14:textId="77777777" w:rsidTr="00E429B1">
        <w:trPr>
          <w:trHeight w:val="525"/>
        </w:trPr>
        <w:tc>
          <w:tcPr>
            <w:tcW w:w="1134" w:type="dxa"/>
            <w:vMerge/>
          </w:tcPr>
          <w:p w14:paraId="2AA94F1D" w14:textId="77777777" w:rsidR="00D423F2" w:rsidRDefault="00D423F2" w:rsidP="00E429B1">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3C4CD09F" w14:textId="77777777" w:rsidR="00D423F2" w:rsidRPr="00582A6D" w:rsidRDefault="00D423F2" w:rsidP="00E429B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3)　いわゆる「上乗せ徴収」として、次の費用の支払いを教育・保育給付認定保護者から受けることができますが、その受領は適切に行っていますか</w:t>
            </w:r>
          </w:p>
        </w:tc>
        <w:tc>
          <w:tcPr>
            <w:tcW w:w="851" w:type="dxa"/>
            <w:tcBorders>
              <w:top w:val="single" w:sz="4" w:space="0" w:color="auto"/>
              <w:bottom w:val="single" w:sz="4" w:space="0" w:color="auto"/>
            </w:tcBorders>
          </w:tcPr>
          <w:p w14:paraId="69EC295E" w14:textId="77777777" w:rsidR="00D423F2" w:rsidRPr="00582A6D" w:rsidRDefault="00D423F2" w:rsidP="00E429B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23FBF18A" w14:textId="77777777" w:rsidR="00D423F2" w:rsidRPr="00582A6D" w:rsidRDefault="00D423F2" w:rsidP="00E429B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p w14:paraId="136DEE50" w14:textId="77777777" w:rsidR="00D423F2" w:rsidRPr="00582A6D" w:rsidRDefault="00D423F2" w:rsidP="00E429B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7B5C28DC" w14:textId="77777777" w:rsidR="00D423F2" w:rsidRPr="00582A6D" w:rsidRDefault="00D423F2" w:rsidP="00E429B1">
            <w:pPr>
              <w:autoSpaceDE w:val="0"/>
              <w:autoSpaceDN w:val="0"/>
              <w:spacing w:line="260" w:lineRule="exact"/>
              <w:rPr>
                <w:rFonts w:asciiTheme="minorEastAsia" w:eastAsiaTheme="minorEastAsia" w:hAnsiTheme="minorEastAsia"/>
              </w:rPr>
            </w:pPr>
          </w:p>
        </w:tc>
      </w:tr>
      <w:tr w:rsidR="00D423F2" w:rsidRPr="00582A6D" w14:paraId="2C11C9B1" w14:textId="77777777" w:rsidTr="00E429B1">
        <w:trPr>
          <w:trHeight w:val="592"/>
        </w:trPr>
        <w:tc>
          <w:tcPr>
            <w:tcW w:w="1134" w:type="dxa"/>
            <w:vMerge/>
          </w:tcPr>
          <w:p w14:paraId="071F83EA" w14:textId="77777777" w:rsidR="00D423F2" w:rsidRDefault="00D423F2" w:rsidP="00E429B1">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5F146273" w14:textId="77777777" w:rsidR="00D423F2" w:rsidRPr="00582A6D" w:rsidRDefault="00D423F2" w:rsidP="00E429B1">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特定教育・保育の提供に当たって、当該特定教育・保育の質の向上を図る上で特に必要であると認められる対価について、当該特定教育・保育に要する費用として見込まれるものの額と特定教育・保育費用基準額との差額に相当する金額の範囲内で設定する額の支払を教育・保育給付認定保護者から受けることができる。</w:t>
            </w:r>
          </w:p>
        </w:tc>
      </w:tr>
      <w:tr w:rsidR="00D423F2" w:rsidRPr="00582A6D" w14:paraId="4DD2051A" w14:textId="77777777" w:rsidTr="00A539A8">
        <w:trPr>
          <w:trHeight w:val="559"/>
        </w:trPr>
        <w:tc>
          <w:tcPr>
            <w:tcW w:w="1134" w:type="dxa"/>
            <w:vMerge/>
            <w:tcBorders>
              <w:bottom w:val="nil"/>
            </w:tcBorders>
          </w:tcPr>
          <w:p w14:paraId="41736511" w14:textId="77777777" w:rsidR="00D423F2" w:rsidRDefault="00D423F2" w:rsidP="00E429B1">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single" w:sz="4" w:space="0" w:color="auto"/>
            </w:tcBorders>
          </w:tcPr>
          <w:p w14:paraId="02F907E2" w14:textId="77777777" w:rsidR="00D423F2" w:rsidRPr="00582A6D" w:rsidRDefault="00D423F2" w:rsidP="00E429B1">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上乗せ徴収は、教育・保育の質の向上を図る上で特に必要であると認められる対価について保護者に負担を求めるもので、例えば、公定価格上の基準を超えた教員の配置や平均的な水準を超えた施設整備など、公定価格で賄えない費用を賄うために徴収するものである。</w:t>
            </w:r>
          </w:p>
          <w:p w14:paraId="26B02040" w14:textId="77777777" w:rsidR="00D423F2" w:rsidRPr="00582A6D" w:rsidRDefault="00D423F2" w:rsidP="00E429B1">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上乗せ徴収は、施設の種類や子どもの認定区分によらず、各施設・事業所の判断で実施することができるが、私立保育所については、市町村から委託を受けて実施する性格上、市町村との協議により承認を得ることが必要である。　（事業者向けＦＡＱ　　第7版　平成27年3月　p72</w:t>
            </w:r>
            <w:r w:rsidRPr="00582A6D">
              <w:rPr>
                <w:rFonts w:asciiTheme="minorEastAsia" w:eastAsiaTheme="minorEastAsia" w:hAnsiTheme="minorEastAsia"/>
                <w:color w:val="000000" w:themeColor="text1"/>
              </w:rPr>
              <w:t>,75</w:t>
            </w:r>
            <w:r w:rsidRPr="00582A6D">
              <w:rPr>
                <w:rFonts w:asciiTheme="minorEastAsia" w:eastAsiaTheme="minorEastAsia" w:hAnsiTheme="minorEastAsia" w:hint="eastAsia"/>
                <w:color w:val="000000" w:themeColor="text1"/>
              </w:rPr>
              <w:t>）</w:t>
            </w:r>
          </w:p>
        </w:tc>
      </w:tr>
    </w:tbl>
    <w:p w14:paraId="0D1A9CBA" w14:textId="77777777" w:rsidR="00DB6AFD" w:rsidRDefault="00A539A8">
      <w:pPr>
        <w:spacing w:line="260" w:lineRule="exact"/>
      </w:pPr>
      <w:r>
        <w:rPr>
          <w:rFonts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6246F" w:rsidRPr="00582A6D" w14:paraId="5B0963F9" w14:textId="77777777" w:rsidTr="00A539A8">
        <w:trPr>
          <w:trHeight w:val="559"/>
        </w:trPr>
        <w:tc>
          <w:tcPr>
            <w:tcW w:w="1134" w:type="dxa"/>
            <w:vMerge w:val="restart"/>
            <w:tcBorders>
              <w:top w:val="nil"/>
            </w:tcBorders>
          </w:tcPr>
          <w:p w14:paraId="50FB3CB9" w14:textId="77777777" w:rsidR="0026246F" w:rsidRDefault="0026246F" w:rsidP="00A539A8">
            <w:pPr>
              <w:autoSpaceDE w:val="0"/>
              <w:autoSpaceDN w:val="0"/>
              <w:spacing w:line="260" w:lineRule="exact"/>
              <w:jc w:val="left"/>
              <w:rPr>
                <w:rFonts w:asciiTheme="minorEastAsia" w:eastAsiaTheme="minorEastAsia" w:hAnsiTheme="minorEastAsia"/>
                <w:w w:val="80"/>
              </w:rPr>
            </w:pPr>
            <w:r w:rsidRPr="00433F07">
              <w:rPr>
                <w:rFonts w:asciiTheme="minorEastAsia" w:eastAsiaTheme="minorEastAsia" w:hAnsiTheme="minorEastAsia" w:hint="eastAsia"/>
                <w:w w:val="80"/>
              </w:rPr>
              <w:lastRenderedPageBreak/>
              <w:t>（続）</w:t>
            </w:r>
          </w:p>
          <w:p w14:paraId="5155650A" w14:textId="77777777" w:rsidR="0026246F" w:rsidRDefault="0026246F" w:rsidP="00A539A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20 利用者</w:t>
            </w:r>
          </w:p>
          <w:p w14:paraId="541216AF" w14:textId="77777777" w:rsidR="0026246F" w:rsidRDefault="0026246F" w:rsidP="00A539A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負担額等の</w:t>
            </w:r>
          </w:p>
          <w:p w14:paraId="54FD208C" w14:textId="77777777" w:rsidR="0026246F" w:rsidRDefault="0026246F" w:rsidP="00A539A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受領</w:t>
            </w:r>
          </w:p>
          <w:p w14:paraId="0DD6870F" w14:textId="77777777" w:rsidR="0026246F" w:rsidRDefault="0026246F" w:rsidP="00DB65D9">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7A080903" w14:textId="77777777" w:rsidR="0026246F" w:rsidRPr="00582A6D" w:rsidRDefault="0026246F" w:rsidP="00DB65D9">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4)　いわゆる「実費徴収」として、次の費用の支払いを教育・保育給付認定保護者から受けることができますが、その受領は適切に行っていますか。</w:t>
            </w:r>
          </w:p>
        </w:tc>
        <w:tc>
          <w:tcPr>
            <w:tcW w:w="851" w:type="dxa"/>
            <w:tcBorders>
              <w:top w:val="single" w:sz="4" w:space="0" w:color="auto"/>
              <w:bottom w:val="single" w:sz="4" w:space="0" w:color="auto"/>
            </w:tcBorders>
          </w:tcPr>
          <w:p w14:paraId="214EABA2" w14:textId="77777777" w:rsidR="0026246F" w:rsidRPr="00582A6D" w:rsidRDefault="0026246F" w:rsidP="00DB65D9">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621B1CEC" w14:textId="77777777" w:rsidR="0026246F" w:rsidRPr="00582A6D" w:rsidRDefault="0026246F" w:rsidP="00DB65D9">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p w14:paraId="453176FB" w14:textId="77777777" w:rsidR="0026246F" w:rsidRPr="00582A6D" w:rsidRDefault="0026246F" w:rsidP="00DB65D9">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□非該当</w:t>
            </w:r>
          </w:p>
        </w:tc>
        <w:tc>
          <w:tcPr>
            <w:tcW w:w="2835" w:type="dxa"/>
            <w:tcBorders>
              <w:top w:val="single" w:sz="4" w:space="0" w:color="auto"/>
              <w:bottom w:val="single" w:sz="4" w:space="0" w:color="auto"/>
            </w:tcBorders>
          </w:tcPr>
          <w:p w14:paraId="15AE4E95" w14:textId="77777777" w:rsidR="0026246F" w:rsidRPr="00582A6D" w:rsidRDefault="0026246F" w:rsidP="00DB65D9">
            <w:pPr>
              <w:autoSpaceDE w:val="0"/>
              <w:autoSpaceDN w:val="0"/>
              <w:spacing w:line="260" w:lineRule="exact"/>
              <w:rPr>
                <w:rFonts w:asciiTheme="minorEastAsia" w:eastAsiaTheme="minorEastAsia" w:hAnsiTheme="minorEastAsia"/>
                <w:color w:val="000000" w:themeColor="text1"/>
              </w:rPr>
            </w:pPr>
          </w:p>
        </w:tc>
      </w:tr>
      <w:tr w:rsidR="0026246F" w:rsidRPr="00582A6D" w14:paraId="112C993C" w14:textId="77777777" w:rsidTr="0026246F">
        <w:trPr>
          <w:trHeight w:val="12552"/>
        </w:trPr>
        <w:tc>
          <w:tcPr>
            <w:tcW w:w="1134" w:type="dxa"/>
            <w:vMerge/>
          </w:tcPr>
          <w:p w14:paraId="124D29FE" w14:textId="77777777" w:rsidR="0026246F" w:rsidRDefault="0026246F" w:rsidP="00DB65D9">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3550A348" w14:textId="77777777" w:rsidR="0026246F" w:rsidRPr="00582A6D" w:rsidRDefault="0026246F" w:rsidP="00DB65D9">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①　日用品、文房具その他の特定教育・保育に必要な物品の購入に要する費用</w:t>
            </w:r>
          </w:p>
          <w:p w14:paraId="7194C8DC" w14:textId="77777777" w:rsidR="0026246F" w:rsidRPr="00582A6D" w:rsidRDefault="0026246F" w:rsidP="00DB65D9">
            <w:pPr>
              <w:autoSpaceDE w:val="0"/>
              <w:autoSpaceDN w:val="0"/>
              <w:spacing w:line="140" w:lineRule="exact"/>
              <w:ind w:left="539" w:hangingChars="300" w:hanging="539"/>
              <w:rPr>
                <w:rFonts w:asciiTheme="minorEastAsia" w:eastAsiaTheme="minorEastAsia" w:hAnsiTheme="minorEastAsia"/>
                <w:color w:val="000000" w:themeColor="text1"/>
              </w:rPr>
            </w:pPr>
          </w:p>
          <w:p w14:paraId="73EA999A" w14:textId="77777777" w:rsidR="0026246F" w:rsidRPr="00582A6D" w:rsidRDefault="0026246F" w:rsidP="00DB65D9">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②　特定教育・保育に係る行事への参加に要する費用</w:t>
            </w:r>
          </w:p>
          <w:p w14:paraId="0A13A88D" w14:textId="77777777" w:rsidR="0026246F" w:rsidRPr="00582A6D" w:rsidRDefault="0026246F" w:rsidP="00DB65D9">
            <w:pPr>
              <w:autoSpaceDE w:val="0"/>
              <w:autoSpaceDN w:val="0"/>
              <w:spacing w:line="140" w:lineRule="exact"/>
              <w:ind w:left="539" w:hangingChars="300" w:hanging="539"/>
              <w:rPr>
                <w:rFonts w:asciiTheme="minorEastAsia" w:eastAsiaTheme="minorEastAsia" w:hAnsiTheme="minorEastAsia"/>
                <w:color w:val="000000" w:themeColor="text1"/>
              </w:rPr>
            </w:pPr>
          </w:p>
          <w:p w14:paraId="2F35E996" w14:textId="77777777" w:rsidR="0026246F" w:rsidRPr="00582A6D" w:rsidRDefault="0026246F" w:rsidP="00DB65D9">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 xml:space="preserve">　　</w:t>
            </w:r>
            <w:r w:rsidRPr="00582A6D">
              <w:rPr>
                <w:rFonts w:asciiTheme="minorEastAsia" w:eastAsiaTheme="minorEastAsia" w:hAnsiTheme="minorEastAsia" w:hint="eastAsia"/>
                <w:color w:val="000000" w:themeColor="text1"/>
              </w:rPr>
              <w:t>③　食事の提供に要する費用</w:t>
            </w:r>
          </w:p>
          <w:p w14:paraId="424EFA75" w14:textId="77777777" w:rsidR="0026246F" w:rsidRPr="00582A6D" w:rsidRDefault="0026246F" w:rsidP="00DB65D9">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１</w:t>
            </w:r>
            <w:r w:rsidRPr="00582A6D">
              <w:rPr>
                <w:rFonts w:asciiTheme="minorEastAsia" w:eastAsiaTheme="minorEastAsia" w:hAnsiTheme="minorEastAsia" w:hint="eastAsia"/>
                <w:color w:val="000000" w:themeColor="text1"/>
              </w:rPr>
              <w:t>号認定子ども］※ 満３歳になった後の４月１日からの子ども</w:t>
            </w:r>
          </w:p>
          <w:p w14:paraId="6AEB219C" w14:textId="77777777" w:rsidR="0026246F" w:rsidRPr="00582A6D" w:rsidRDefault="0026246F" w:rsidP="00DB65D9">
            <w:pPr>
              <w:spacing w:line="260" w:lineRule="exact"/>
              <w:ind w:firstLineChars="500" w:firstLine="89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・主食費・副食費ともに、施設による徴収が基本となる。</w:t>
            </w:r>
          </w:p>
          <w:p w14:paraId="597545F9" w14:textId="77777777" w:rsidR="0026246F" w:rsidRPr="00582A6D" w:rsidRDefault="0026246F" w:rsidP="00DB65D9">
            <w:pPr>
              <w:spacing w:line="260" w:lineRule="exact"/>
              <w:ind w:leftChars="500" w:left="1078"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・「副食費」の免除対象者　1)年収３６０万円未満相当の世帯の子ども</w:t>
            </w:r>
          </w:p>
          <w:p w14:paraId="030A354E" w14:textId="77777777" w:rsidR="0026246F" w:rsidRPr="00582A6D" w:rsidRDefault="0026246F" w:rsidP="00DB65D9">
            <w:pPr>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 xml:space="preserve">　　　　　　　　　　　　　　　　　</w:t>
            </w:r>
            <w:r w:rsidRPr="00582A6D">
              <w:rPr>
                <w:rFonts w:asciiTheme="minorEastAsia" w:eastAsiaTheme="minorEastAsia" w:hAnsiTheme="minorEastAsia" w:hint="eastAsia"/>
                <w:color w:val="000000" w:themeColor="text1"/>
              </w:rPr>
              <w:t xml:space="preserve"> 2</w:t>
            </w:r>
            <w:r w:rsidRPr="00582A6D">
              <w:rPr>
                <w:rFonts w:asciiTheme="minorEastAsia" w:eastAsiaTheme="minorEastAsia" w:hAnsiTheme="minorEastAsia"/>
                <w:color w:val="000000" w:themeColor="text1"/>
              </w:rPr>
              <w:t>)</w:t>
            </w:r>
            <w:r w:rsidRPr="00582A6D">
              <w:rPr>
                <w:rFonts w:asciiTheme="minorEastAsia" w:eastAsiaTheme="minorEastAsia" w:hAnsiTheme="minorEastAsia" w:hint="eastAsia"/>
                <w:color w:val="000000" w:themeColor="text1"/>
              </w:rPr>
              <w:t>所得階層にかかわらず、全ての世帯の第３子以降の子ども</w:t>
            </w:r>
          </w:p>
          <w:p w14:paraId="39ABAEA1" w14:textId="77777777" w:rsidR="0026246F" w:rsidRPr="00582A6D" w:rsidRDefault="0026246F" w:rsidP="00DB65D9">
            <w:pPr>
              <w:spacing w:line="260" w:lineRule="exact"/>
              <w:ind w:left="1078" w:hangingChars="600" w:hanging="1078"/>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 xml:space="preserve">　　　　　・「</w:t>
            </w:r>
            <w:r w:rsidRPr="00582A6D">
              <w:rPr>
                <w:rFonts w:asciiTheme="minorEastAsia" w:eastAsiaTheme="minorEastAsia" w:hAnsiTheme="minorEastAsia" w:hint="eastAsia"/>
                <w:color w:val="000000" w:themeColor="text1"/>
              </w:rPr>
              <w:t>副食費」の免除対象者については、市独自に「主食費」に要する経費（月額３，０００円を上限）を施設に補助しているため、結果として、保護者負担は免除となっている。</w:t>
            </w:r>
          </w:p>
          <w:p w14:paraId="0A57204C" w14:textId="77777777" w:rsidR="0026246F" w:rsidRPr="00582A6D" w:rsidRDefault="0026246F" w:rsidP="00DB65D9">
            <w:pPr>
              <w:autoSpaceDE w:val="0"/>
              <w:autoSpaceDN w:val="0"/>
              <w:spacing w:line="140" w:lineRule="exact"/>
              <w:ind w:left="539" w:hangingChars="300" w:hanging="539"/>
              <w:rPr>
                <w:rFonts w:asciiTheme="minorEastAsia" w:eastAsiaTheme="minorEastAsia" w:hAnsiTheme="minorEastAsia"/>
                <w:color w:val="000000" w:themeColor="text1"/>
              </w:rPr>
            </w:pPr>
          </w:p>
          <w:p w14:paraId="4B7ECADE" w14:textId="77777777" w:rsidR="0026246F" w:rsidRPr="00582A6D" w:rsidRDefault="0026246F" w:rsidP="0026246F">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（留意事項）　・幼児教育・保育の無償化に関する自治体向けＦＡＱ　2020年</w:t>
            </w:r>
            <w:r>
              <w:rPr>
                <w:rFonts w:asciiTheme="minorEastAsia" w:eastAsiaTheme="minorEastAsia" w:hAnsiTheme="minorEastAsia" w:hint="eastAsia"/>
                <w:color w:val="000000" w:themeColor="text1"/>
              </w:rPr>
              <w:t>10</w:t>
            </w:r>
            <w:r w:rsidRPr="00582A6D">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30</w:t>
            </w:r>
            <w:r w:rsidRPr="00582A6D">
              <w:rPr>
                <w:rFonts w:asciiTheme="minorEastAsia" w:eastAsiaTheme="minorEastAsia" w:hAnsiTheme="minorEastAsia" w:hint="eastAsia"/>
                <w:color w:val="000000" w:themeColor="text1"/>
              </w:rPr>
              <w:t>日版）</w:t>
            </w:r>
          </w:p>
          <w:p w14:paraId="5A397685" w14:textId="77777777" w:rsidR="0026246F" w:rsidRPr="00582A6D" w:rsidRDefault="0026246F" w:rsidP="00DB65D9">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副食費に含まれるもの（№12-22）</w:t>
            </w:r>
          </w:p>
          <w:p w14:paraId="6984BE48" w14:textId="77777777" w:rsidR="0026246F" w:rsidRPr="00582A6D" w:rsidRDefault="0026246F" w:rsidP="00DB65D9">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副食費は副食の食材料費であり、具体的にはおやつや牛乳、お茶代を含む。なお、調理員等の人件費、厨房設備等の減価償却費、水道光熱費は含まない。</w:t>
            </w:r>
          </w:p>
          <w:p w14:paraId="2484B490" w14:textId="77777777" w:rsidR="0026246F" w:rsidRPr="00582A6D" w:rsidRDefault="0026246F" w:rsidP="00931B72">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副食費の徴収額（№12-12、通知）</w:t>
            </w:r>
          </w:p>
          <w:p w14:paraId="120FBB14" w14:textId="77777777" w:rsidR="0026246F" w:rsidRPr="00582A6D" w:rsidRDefault="0026246F" w:rsidP="00931B72">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副食費の徴収額は、それぞれの施設において、実際に給食の提供に要した材料の費用を勘案して定めることになる。</w:t>
            </w:r>
          </w:p>
          <w:p w14:paraId="00889BAD" w14:textId="77777777" w:rsidR="0026246F" w:rsidRPr="00582A6D" w:rsidRDefault="0026246F" w:rsidP="00931B72">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この際、これまで</w:t>
            </w:r>
            <w:r>
              <w:rPr>
                <w:rFonts w:asciiTheme="minorEastAsia" w:eastAsiaTheme="minorEastAsia" w:hAnsiTheme="minorEastAsia" w:hint="eastAsia"/>
                <w:color w:val="000000" w:themeColor="text1"/>
              </w:rPr>
              <w:t>第２号認定子どもの副食費は、</w:t>
            </w:r>
            <w:r w:rsidRPr="00582A6D">
              <w:rPr>
                <w:rFonts w:asciiTheme="minorEastAsia" w:eastAsiaTheme="minorEastAsia" w:hAnsiTheme="minorEastAsia" w:hint="eastAsia"/>
                <w:color w:val="000000" w:themeColor="text1"/>
              </w:rPr>
              <w:t>公定価格において積算し、保育料の一部として保護者に月額４，５００円の負担を求めてきた経緯がある。質の担保された給食を提供する上では一定の費用を要するものであり、今後施設で徴収する額を設定するに当たっても、この月額４，５００円を目安とする。</w:t>
            </w:r>
          </w:p>
          <w:p w14:paraId="13C8F22C" w14:textId="77777777" w:rsidR="0026246F" w:rsidRPr="00582A6D" w:rsidRDefault="0026246F" w:rsidP="00931B72">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副食費を徴収するに当たっては、主食費等これまでも施設が徴収していた費用と同様に、その使途・額・理由の書面での明示、保護者への説明・同意が必要となる。</w:t>
            </w:r>
          </w:p>
          <w:p w14:paraId="1EFF4FEA" w14:textId="77777777" w:rsidR="0026246F" w:rsidRPr="00582A6D" w:rsidRDefault="0026246F" w:rsidP="00931B72">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特別食の提供に係る徴収（№12-1</w:t>
            </w:r>
            <w:r w:rsidRPr="00582A6D">
              <w:rPr>
                <w:rFonts w:asciiTheme="minorEastAsia" w:eastAsiaTheme="minorEastAsia" w:hAnsiTheme="minorEastAsia"/>
                <w:color w:val="000000" w:themeColor="text1"/>
              </w:rPr>
              <w:t>3</w:t>
            </w:r>
            <w:r w:rsidRPr="00582A6D">
              <w:rPr>
                <w:rFonts w:asciiTheme="minorEastAsia" w:eastAsiaTheme="minorEastAsia" w:hAnsiTheme="minorEastAsia" w:hint="eastAsia"/>
                <w:color w:val="000000" w:themeColor="text1"/>
              </w:rPr>
              <w:t>、通知）</w:t>
            </w:r>
          </w:p>
          <w:p w14:paraId="43A97F63" w14:textId="77777777" w:rsidR="0026246F" w:rsidRPr="00582A6D" w:rsidRDefault="0026246F" w:rsidP="00931B72">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副食費の徴収額は、施設の子どもを通じて均一とする。アレルギー除去食などの特別食を提供する子どもについても、他の子どもと異なる徴収額とする必要はない。</w:t>
            </w:r>
          </w:p>
          <w:p w14:paraId="5888E413" w14:textId="77777777" w:rsidR="0026246F" w:rsidRPr="00582A6D" w:rsidRDefault="0026246F" w:rsidP="00931B72">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なお、特別食の提供に係る費用のうち人件費等は食材料費には当たらず、給付費の中で措置されているため、保護者に負担を求めることはできない。</w:t>
            </w:r>
          </w:p>
          <w:p w14:paraId="16A28CAA" w14:textId="77777777" w:rsidR="0026246F" w:rsidRPr="00582A6D" w:rsidRDefault="0026246F" w:rsidP="009328D9">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児童の欠席、一定期間の休園などの場合の徴収（№12-1</w:t>
            </w:r>
            <w:r w:rsidRPr="00582A6D">
              <w:rPr>
                <w:rFonts w:asciiTheme="minorEastAsia" w:eastAsiaTheme="minorEastAsia" w:hAnsiTheme="minorEastAsia"/>
                <w:color w:val="000000" w:themeColor="text1"/>
              </w:rPr>
              <w:t>4</w:t>
            </w:r>
            <w:r w:rsidRPr="00582A6D">
              <w:rPr>
                <w:rFonts w:asciiTheme="minorEastAsia" w:eastAsiaTheme="minorEastAsia" w:hAnsiTheme="minorEastAsia" w:hint="eastAsia"/>
                <w:color w:val="000000" w:themeColor="text1"/>
              </w:rPr>
              <w:t>、通知）</w:t>
            </w:r>
          </w:p>
          <w:p w14:paraId="74FB0E7A" w14:textId="77777777" w:rsidR="0026246F" w:rsidRPr="00582A6D" w:rsidRDefault="0026246F" w:rsidP="009328D9">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副食費の徴収額は、月額を基本とする。</w:t>
            </w:r>
          </w:p>
          <w:p w14:paraId="5E674B6A" w14:textId="77777777" w:rsidR="0026246F" w:rsidRPr="00582A6D" w:rsidRDefault="0026246F" w:rsidP="009328D9">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ただし、土曜日に恒常的に施設を利用しない者や長期入院のような、施設があらかじめ子どもの利用しない日を把握し、配食準備に計画的に反映することが可能である場合には、徴収額の減額等の対応を行うことが考えられる。</w:t>
            </w:r>
          </w:p>
          <w:p w14:paraId="3BC50D55" w14:textId="77777777" w:rsidR="0026246F" w:rsidRPr="00582A6D" w:rsidRDefault="0026246F" w:rsidP="00F521A3">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なお、月途中の退園や入園の場合には、施設型給付費や地域型保育給付費と同様に、日割り計算等の減額調整を行って差し支えない。</w:t>
            </w:r>
          </w:p>
          <w:p w14:paraId="119D37F8" w14:textId="77777777" w:rsidR="0026246F" w:rsidRPr="00582A6D" w:rsidRDefault="0026246F" w:rsidP="00F521A3">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主食費の徴収金額（№12-4</w:t>
            </w:r>
            <w:r w:rsidRPr="00582A6D">
              <w:rPr>
                <w:rFonts w:asciiTheme="minorEastAsia" w:eastAsiaTheme="minorEastAsia" w:hAnsiTheme="minorEastAsia"/>
                <w:color w:val="000000" w:themeColor="text1"/>
              </w:rPr>
              <w:t>4</w:t>
            </w:r>
            <w:r w:rsidRPr="00582A6D">
              <w:rPr>
                <w:rFonts w:asciiTheme="minorEastAsia" w:eastAsiaTheme="minorEastAsia" w:hAnsiTheme="minorEastAsia" w:hint="eastAsia"/>
                <w:color w:val="000000" w:themeColor="text1"/>
              </w:rPr>
              <w:t>）</w:t>
            </w:r>
          </w:p>
          <w:p w14:paraId="5778E083" w14:textId="77777777" w:rsidR="0026246F" w:rsidRPr="00582A6D" w:rsidRDefault="0026246F" w:rsidP="00433F07">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主食費の徴収金額については、国から目安を示すものではなく、各施設において実際に主食の提供に要した材料の費用を勘案してこれまでも定めていただいているものであり、今回の無償化に伴う取扱いの変更はない。</w:t>
            </w:r>
          </w:p>
          <w:p w14:paraId="5349DD00" w14:textId="77777777" w:rsidR="0026246F" w:rsidRPr="00582A6D" w:rsidRDefault="0026246F" w:rsidP="00433F07">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主食費と副食費の徴収方法（№12-19）</w:t>
            </w:r>
          </w:p>
          <w:p w14:paraId="53B039EB" w14:textId="77777777" w:rsidR="0026246F" w:rsidRPr="00582A6D" w:rsidRDefault="0026246F" w:rsidP="00433F07">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保護者から食材料費を実際に徴収する際には、主食費と副食費を別々で徴収しなければいけないというものではなく、主食費と副食費をまとめて「給食費」等として徴収する形で問題ない。</w:t>
            </w:r>
          </w:p>
          <w:p w14:paraId="2AAABBF2" w14:textId="77777777" w:rsidR="0026246F" w:rsidRPr="00582A6D" w:rsidRDefault="0026246F" w:rsidP="00433F07">
            <w:pPr>
              <w:autoSpaceDE w:val="0"/>
              <w:autoSpaceDN w:val="0"/>
              <w:spacing w:line="140" w:lineRule="exact"/>
              <w:ind w:left="539" w:hangingChars="300" w:hanging="539"/>
              <w:rPr>
                <w:rFonts w:asciiTheme="minorEastAsia" w:eastAsiaTheme="minorEastAsia" w:hAnsiTheme="minorEastAsia"/>
                <w:color w:val="000000" w:themeColor="text1"/>
              </w:rPr>
            </w:pPr>
          </w:p>
          <w:p w14:paraId="72F90901" w14:textId="77777777" w:rsidR="0026246F" w:rsidRPr="00582A6D" w:rsidRDefault="0026246F" w:rsidP="00433F07">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④　特定教育・保育施設に通う際に提供される便宜に要する費用</w:t>
            </w:r>
          </w:p>
          <w:p w14:paraId="56DB6040" w14:textId="77777777" w:rsidR="0026246F" w:rsidRPr="00582A6D" w:rsidRDefault="0026246F" w:rsidP="00433F07">
            <w:pPr>
              <w:autoSpaceDE w:val="0"/>
              <w:autoSpaceDN w:val="0"/>
              <w:spacing w:line="140" w:lineRule="exact"/>
              <w:ind w:left="539" w:hangingChars="300" w:hanging="539"/>
              <w:rPr>
                <w:rFonts w:asciiTheme="minorEastAsia" w:eastAsiaTheme="minorEastAsia" w:hAnsiTheme="minorEastAsia"/>
                <w:color w:val="000000" w:themeColor="text1"/>
              </w:rPr>
            </w:pPr>
          </w:p>
          <w:p w14:paraId="39085EE0" w14:textId="77777777" w:rsidR="0026246F" w:rsidRPr="00582A6D" w:rsidRDefault="0026246F" w:rsidP="00433F07">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⑤　①～④のほか、特定教育・保育において提供される便宜に要する費用のうち、特定教育・保育施設の利用において通常必要とされるものに係る費用であって、教育・保育給付認定保護者に負担させることが適当と認められるもの</w:t>
            </w:r>
          </w:p>
        </w:tc>
      </w:tr>
      <w:tr w:rsidR="0026246F" w:rsidRPr="00FA2924" w14:paraId="22B98F5F" w14:textId="77777777" w:rsidTr="0026246F">
        <w:trPr>
          <w:trHeight w:val="371"/>
        </w:trPr>
        <w:tc>
          <w:tcPr>
            <w:tcW w:w="1134" w:type="dxa"/>
            <w:vMerge/>
            <w:tcBorders>
              <w:bottom w:val="nil"/>
            </w:tcBorders>
          </w:tcPr>
          <w:p w14:paraId="76FF4ED0" w14:textId="77777777" w:rsidR="0026246F" w:rsidRDefault="0026246F" w:rsidP="00433F07">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bottom w:val="single" w:sz="4" w:space="0" w:color="auto"/>
            </w:tcBorders>
          </w:tcPr>
          <w:p w14:paraId="3B7F6E5C" w14:textId="77777777" w:rsidR="0026246F" w:rsidRPr="00FA2924" w:rsidRDefault="0026246F" w:rsidP="00433F07">
            <w:pPr>
              <w:autoSpaceDE w:val="0"/>
              <w:autoSpaceDN w:val="0"/>
              <w:spacing w:line="260" w:lineRule="atLeast"/>
              <w:ind w:left="539" w:hangingChars="300" w:hanging="539"/>
              <w:rPr>
                <w:rFonts w:asciiTheme="minorEastAsia" w:eastAsiaTheme="minorEastAsia" w:hAnsiTheme="minorEastAsia"/>
              </w:rPr>
            </w:pPr>
            <w:r w:rsidRPr="00FA2924">
              <w:rPr>
                <w:rFonts w:asciiTheme="minorEastAsia" w:eastAsiaTheme="minorEastAsia" w:hAnsiTheme="minorEastAsia" w:hint="eastAsia"/>
              </w:rPr>
              <w:t xml:space="preserve">　　※　</w:t>
            </w:r>
            <w:r w:rsidRPr="00FA2924">
              <w:rPr>
                <w:rFonts w:asciiTheme="minorEastAsia" w:eastAsiaTheme="minorEastAsia" w:hAnsiTheme="minorEastAsia" w:hint="eastAsia"/>
                <w:color w:val="000000" w:themeColor="text1"/>
              </w:rPr>
              <w:t>教育・保育施設</w:t>
            </w:r>
            <w:r w:rsidRPr="00FA2924">
              <w:rPr>
                <w:rFonts w:asciiTheme="minorEastAsia" w:eastAsiaTheme="minorEastAsia" w:hAnsiTheme="minorEastAsia" w:hint="eastAsia"/>
              </w:rPr>
              <w:t>の利用において通常必要とされる経費であって、保護者に負担させることが適当と認められるものであり、例えば、文房具代・制服代、遠足代・行事参加代、給食代・食材費、通園バス代などがこれに該当する。施設の種類や子どもの認定区分によらず、各施設・事業所の判断で実施することができる。　（事業者向けＦＡＱ　第7版　平成27年3月　p72）</w:t>
            </w:r>
            <w:r w:rsidRPr="00FA2924">
              <w:rPr>
                <w:rFonts w:asciiTheme="minorEastAsia" w:eastAsiaTheme="minorEastAsia" w:hAnsiTheme="minorEastAsia"/>
              </w:rPr>
              <w:t xml:space="preserve">　　</w:t>
            </w:r>
          </w:p>
        </w:tc>
      </w:tr>
    </w:tbl>
    <w:p w14:paraId="43BE0215" w14:textId="77777777" w:rsidR="00F521A3" w:rsidRDefault="00F521A3" w:rsidP="00FA2924">
      <w:pPr>
        <w:spacing w:line="260" w:lineRule="exact"/>
        <w:rPr>
          <w:rFonts w:asciiTheme="minorEastAsia" w:eastAsiaTheme="minorEastAsia" w:hAnsiTheme="minorEastAsia"/>
        </w:rPr>
      </w:pPr>
    </w:p>
    <w:p w14:paraId="6B62BFE9" w14:textId="77777777" w:rsidR="0026246F" w:rsidRDefault="0026246F" w:rsidP="00FA2924">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6246F" w:rsidRPr="00582A6D" w14:paraId="30AE2B96" w14:textId="77777777" w:rsidTr="0026246F">
        <w:trPr>
          <w:trHeight w:val="559"/>
        </w:trPr>
        <w:tc>
          <w:tcPr>
            <w:tcW w:w="1134" w:type="dxa"/>
            <w:vMerge w:val="restart"/>
            <w:tcBorders>
              <w:top w:val="nil"/>
            </w:tcBorders>
          </w:tcPr>
          <w:p w14:paraId="46693725" w14:textId="77777777" w:rsidR="0026246F" w:rsidRDefault="0026246F" w:rsidP="0026246F">
            <w:pPr>
              <w:autoSpaceDE w:val="0"/>
              <w:autoSpaceDN w:val="0"/>
              <w:spacing w:line="260" w:lineRule="exact"/>
              <w:jc w:val="lef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lastRenderedPageBreak/>
              <w:t>（続）</w:t>
            </w:r>
          </w:p>
          <w:p w14:paraId="4D7556B0" w14:textId="77777777" w:rsidR="0026246F" w:rsidRDefault="0026246F" w:rsidP="0026246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20 利用者</w:t>
            </w:r>
          </w:p>
          <w:p w14:paraId="298B8C62" w14:textId="77777777" w:rsidR="0026246F" w:rsidRDefault="0026246F" w:rsidP="0026246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負担額等の</w:t>
            </w:r>
          </w:p>
          <w:p w14:paraId="69955B66" w14:textId="77777777" w:rsidR="0026246F" w:rsidRDefault="0026246F" w:rsidP="0026246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受領</w:t>
            </w:r>
          </w:p>
          <w:p w14:paraId="21E0430E" w14:textId="77777777" w:rsidR="0026246F" w:rsidRDefault="0026246F" w:rsidP="00DB65D9">
            <w:pPr>
              <w:autoSpaceDE w:val="0"/>
              <w:autoSpaceDN w:val="0"/>
              <w:spacing w:line="260" w:lineRule="exact"/>
              <w:rPr>
                <w:rFonts w:asciiTheme="minorEastAsia" w:eastAsiaTheme="minorEastAsia" w:hAnsiTheme="minorEastAsia"/>
              </w:rPr>
            </w:pPr>
          </w:p>
        </w:tc>
        <w:tc>
          <w:tcPr>
            <w:tcW w:w="5245" w:type="dxa"/>
            <w:tcBorders>
              <w:top w:val="single" w:sz="4" w:space="0" w:color="auto"/>
              <w:bottom w:val="dotted" w:sz="4" w:space="0" w:color="auto"/>
            </w:tcBorders>
          </w:tcPr>
          <w:p w14:paraId="33793240" w14:textId="77777777" w:rsidR="0026246F" w:rsidRPr="00582A6D" w:rsidRDefault="0026246F" w:rsidP="00DB65D9">
            <w:pPr>
              <w:autoSpaceDE w:val="0"/>
              <w:autoSpaceDN w:val="0"/>
              <w:spacing w:line="260" w:lineRule="atLeas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5)　3)</w:t>
            </w:r>
            <w:r w:rsidRPr="00582A6D">
              <w:rPr>
                <w:rFonts w:asciiTheme="minorEastAsia" w:eastAsiaTheme="minorEastAsia" w:hAnsiTheme="minorEastAsia"/>
                <w:color w:val="000000" w:themeColor="text1"/>
              </w:rPr>
              <w:t xml:space="preserve"> 及び</w:t>
            </w:r>
            <w:r w:rsidRPr="00582A6D">
              <w:rPr>
                <w:rFonts w:asciiTheme="minorEastAsia" w:eastAsiaTheme="minorEastAsia" w:hAnsiTheme="minorEastAsia" w:hint="eastAsia"/>
                <w:color w:val="000000" w:themeColor="text1"/>
              </w:rPr>
              <w:t xml:space="preserve"> 4)の費用の額の支払を受けた場合、当該費用に係る領収証を当該費用の額を支払った教育・保育給付認定保護者に対し交付していますか。</w:t>
            </w:r>
          </w:p>
        </w:tc>
        <w:tc>
          <w:tcPr>
            <w:tcW w:w="851" w:type="dxa"/>
            <w:tcBorders>
              <w:top w:val="single" w:sz="4" w:space="0" w:color="auto"/>
              <w:bottom w:val="single" w:sz="4" w:space="0" w:color="auto"/>
            </w:tcBorders>
          </w:tcPr>
          <w:p w14:paraId="4B8983A3" w14:textId="77777777" w:rsidR="0026246F" w:rsidRPr="00582A6D" w:rsidRDefault="0026246F" w:rsidP="00DB65D9">
            <w:pPr>
              <w:autoSpaceDE w:val="0"/>
              <w:autoSpaceDN w:val="0"/>
              <w:spacing w:line="260" w:lineRule="atLeas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758BDB81" w14:textId="77777777" w:rsidR="0026246F" w:rsidRPr="00582A6D" w:rsidRDefault="0026246F" w:rsidP="00DB65D9">
            <w:pPr>
              <w:autoSpaceDE w:val="0"/>
              <w:autoSpaceDN w:val="0"/>
              <w:spacing w:line="260" w:lineRule="atLeas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1170D528" w14:textId="77777777" w:rsidR="0026246F" w:rsidRPr="00582A6D" w:rsidRDefault="0026246F" w:rsidP="00DB65D9">
            <w:pPr>
              <w:autoSpaceDE w:val="0"/>
              <w:autoSpaceDN w:val="0"/>
              <w:spacing w:line="260" w:lineRule="atLeast"/>
              <w:rPr>
                <w:rFonts w:asciiTheme="minorEastAsia" w:eastAsiaTheme="minorEastAsia" w:hAnsiTheme="minorEastAsia"/>
                <w:color w:val="000000" w:themeColor="text1"/>
              </w:rPr>
            </w:pPr>
          </w:p>
        </w:tc>
      </w:tr>
      <w:tr w:rsidR="0026246F" w:rsidRPr="00582A6D" w14:paraId="44D9ED26" w14:textId="77777777" w:rsidTr="00DB65D9">
        <w:tc>
          <w:tcPr>
            <w:tcW w:w="1134" w:type="dxa"/>
            <w:vMerge/>
          </w:tcPr>
          <w:p w14:paraId="24CADAFB" w14:textId="77777777" w:rsidR="0026246F" w:rsidRDefault="0026246F" w:rsidP="00DB65D9">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153F9F96" w14:textId="77777777" w:rsidR="0026246F" w:rsidRPr="00582A6D" w:rsidRDefault="0026246F" w:rsidP="00DB65D9">
            <w:pPr>
              <w:autoSpaceDE w:val="0"/>
              <w:autoSpaceDN w:val="0"/>
              <w:spacing w:line="260" w:lineRule="atLeas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銀行等での振込による支払を可能としている場合は振込時に発行される明細書を、保護者の指定した口座からの引き落しにより支払いを受けることとしている場合は通帳の記載等をもって領収書に代えることも可能と考えられる。あらかじめ保護者に取扱いを説明しておくとともに、希望する保護者には紙での領収書を発行することが求められる。　（事業者向けＦＡＱ　第7版　平成27年3月　p76）</w:t>
            </w:r>
          </w:p>
        </w:tc>
      </w:tr>
      <w:tr w:rsidR="0026246F" w:rsidRPr="00582A6D" w14:paraId="3979D2E2" w14:textId="77777777" w:rsidTr="00DB65D9">
        <w:trPr>
          <w:trHeight w:val="273"/>
        </w:trPr>
        <w:tc>
          <w:tcPr>
            <w:tcW w:w="1134" w:type="dxa"/>
            <w:vMerge/>
          </w:tcPr>
          <w:p w14:paraId="776B925C" w14:textId="77777777" w:rsidR="0026246F" w:rsidRDefault="0026246F" w:rsidP="00DB65D9">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74DABF2A" w14:textId="77777777" w:rsidR="0026246F" w:rsidRPr="00582A6D" w:rsidRDefault="0026246F" w:rsidP="00DB65D9">
            <w:pPr>
              <w:autoSpaceDE w:val="0"/>
              <w:autoSpaceDN w:val="0"/>
              <w:spacing w:line="260" w:lineRule="atLeast"/>
              <w:ind w:left="180" w:hangingChars="100" w:hanging="180"/>
              <w:jc w:val="distribute"/>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6)　3) 及び 4) の金銭の支払を求める際は、あらかじめ、当該金銭の使途及び額並びに教育・保育給付認定保護者に金銭の支</w:t>
            </w:r>
          </w:p>
        </w:tc>
        <w:tc>
          <w:tcPr>
            <w:tcW w:w="851" w:type="dxa"/>
            <w:tcBorders>
              <w:top w:val="single" w:sz="4" w:space="0" w:color="auto"/>
              <w:bottom w:val="single" w:sz="4" w:space="0" w:color="auto"/>
            </w:tcBorders>
          </w:tcPr>
          <w:p w14:paraId="06E4B642" w14:textId="77777777" w:rsidR="0026246F" w:rsidRPr="00582A6D" w:rsidRDefault="0026246F" w:rsidP="00DB65D9">
            <w:pPr>
              <w:autoSpaceDE w:val="0"/>
              <w:autoSpaceDN w:val="0"/>
              <w:spacing w:line="260" w:lineRule="atLeas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0F30A92B" w14:textId="77777777" w:rsidR="0026246F" w:rsidRPr="00582A6D" w:rsidRDefault="0026246F" w:rsidP="00DB65D9">
            <w:pPr>
              <w:autoSpaceDE w:val="0"/>
              <w:autoSpaceDN w:val="0"/>
              <w:spacing w:line="260" w:lineRule="atLeas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58D68A05" w14:textId="77777777" w:rsidR="0026246F" w:rsidRPr="00582A6D" w:rsidRDefault="0026246F" w:rsidP="00DB65D9">
            <w:pPr>
              <w:autoSpaceDE w:val="0"/>
              <w:autoSpaceDN w:val="0"/>
              <w:spacing w:line="260" w:lineRule="atLeast"/>
              <w:rPr>
                <w:rFonts w:asciiTheme="minorEastAsia" w:eastAsiaTheme="minorEastAsia" w:hAnsiTheme="minorEastAsia"/>
                <w:color w:val="000000" w:themeColor="text1"/>
              </w:rPr>
            </w:pPr>
          </w:p>
        </w:tc>
      </w:tr>
      <w:tr w:rsidR="0026246F" w:rsidRPr="00582A6D" w14:paraId="1A0A44BE" w14:textId="77777777" w:rsidTr="00DB65D9">
        <w:trPr>
          <w:trHeight w:val="217"/>
        </w:trPr>
        <w:tc>
          <w:tcPr>
            <w:tcW w:w="1134" w:type="dxa"/>
            <w:vMerge/>
          </w:tcPr>
          <w:p w14:paraId="119C059D" w14:textId="77777777" w:rsidR="0026246F" w:rsidRDefault="0026246F" w:rsidP="00DB65D9">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299025E3" w14:textId="77777777" w:rsidR="0026246F" w:rsidRPr="00582A6D" w:rsidRDefault="0026246F" w:rsidP="00DB65D9">
            <w:pPr>
              <w:autoSpaceDE w:val="0"/>
              <w:autoSpaceDN w:val="0"/>
              <w:spacing w:line="260" w:lineRule="atLeas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払を求める理由について書面によって明らかにするとともに、教育・保育給付認定保護者に対して説明を行い、文書による同意を得ていますか。ただし、4) の金銭の支払に係る同意については、文書によることを要しないとされています。</w:t>
            </w:r>
          </w:p>
        </w:tc>
      </w:tr>
      <w:tr w:rsidR="0026246F" w:rsidRPr="00FA2924" w14:paraId="1A978B89" w14:textId="77777777" w:rsidTr="00DB65D9">
        <w:trPr>
          <w:trHeight w:val="253"/>
        </w:trPr>
        <w:tc>
          <w:tcPr>
            <w:tcW w:w="1134" w:type="dxa"/>
            <w:vMerge/>
            <w:tcBorders>
              <w:bottom w:val="single" w:sz="8" w:space="0" w:color="auto"/>
            </w:tcBorders>
          </w:tcPr>
          <w:p w14:paraId="16FBE73F" w14:textId="77777777" w:rsidR="0026246F" w:rsidRDefault="0026246F" w:rsidP="00DB65D9">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58E31488" w14:textId="77777777" w:rsidR="0026246F" w:rsidRPr="00FA2924" w:rsidRDefault="0026246F" w:rsidP="00DB65D9">
            <w:pPr>
              <w:autoSpaceDE w:val="0"/>
              <w:autoSpaceDN w:val="0"/>
              <w:spacing w:line="260" w:lineRule="atLeast"/>
              <w:ind w:leftChars="200" w:left="539" w:hangingChars="100" w:hanging="180"/>
              <w:rPr>
                <w:rFonts w:asciiTheme="minorEastAsia" w:eastAsiaTheme="minorEastAsia" w:hAnsiTheme="minorEastAsia"/>
              </w:rPr>
            </w:pPr>
            <w:r w:rsidRPr="00FA2924">
              <w:rPr>
                <w:rFonts w:asciiTheme="minorEastAsia" w:eastAsiaTheme="minorEastAsia" w:hAnsiTheme="minorEastAsia"/>
              </w:rPr>
              <w:t xml:space="preserve">※　</w:t>
            </w:r>
            <w:r w:rsidRPr="00FA2924">
              <w:rPr>
                <w:rFonts w:asciiTheme="minorEastAsia" w:eastAsiaTheme="minorEastAsia" w:hAnsiTheme="minorEastAsia" w:hint="eastAsia"/>
              </w:rPr>
              <w:t>徴収に当たっては、「上乗せ徴収」については書面による保護者の同意、「実費徴収」については保護者の同意が必要となる。</w:t>
            </w:r>
          </w:p>
        </w:tc>
      </w:tr>
      <w:tr w:rsidR="00B51F1B" w:rsidRPr="00850291" w14:paraId="531DFC6C" w14:textId="77777777" w:rsidTr="00E429B1">
        <w:trPr>
          <w:trHeight w:val="708"/>
        </w:trPr>
        <w:tc>
          <w:tcPr>
            <w:tcW w:w="1134" w:type="dxa"/>
            <w:vMerge w:val="restart"/>
            <w:tcBorders>
              <w:top w:val="single" w:sz="8" w:space="0" w:color="auto"/>
            </w:tcBorders>
          </w:tcPr>
          <w:p w14:paraId="42D0D059" w14:textId="77777777" w:rsidR="00CF5232" w:rsidRDefault="00B51F1B" w:rsidP="00E429B1">
            <w:pPr>
              <w:autoSpaceDE w:val="0"/>
              <w:autoSpaceDN w:val="0"/>
              <w:spacing w:line="260" w:lineRule="exact"/>
              <w:jc w:val="left"/>
              <w:rPr>
                <w:rFonts w:asciiTheme="majorEastAsia" w:eastAsiaTheme="majorEastAsia" w:hAnsiTheme="majorEastAsia"/>
                <w:spacing w:val="-2"/>
                <w:w w:val="80"/>
              </w:rPr>
            </w:pPr>
            <w:r>
              <w:rPr>
                <w:rFonts w:asciiTheme="majorEastAsia" w:eastAsiaTheme="majorEastAsia" w:hAnsiTheme="majorEastAsia" w:hint="eastAsia"/>
                <w:w w:val="90"/>
              </w:rPr>
              <w:t xml:space="preserve">21 </w:t>
            </w:r>
            <w:r w:rsidRPr="00BB69B2">
              <w:rPr>
                <w:rFonts w:asciiTheme="majorEastAsia" w:eastAsiaTheme="majorEastAsia" w:hAnsiTheme="majorEastAsia" w:hint="eastAsia"/>
                <w:spacing w:val="-2"/>
                <w:w w:val="90"/>
              </w:rPr>
              <w:t>施設型</w:t>
            </w:r>
            <w:r w:rsidRPr="00BB69B2">
              <w:rPr>
                <w:rFonts w:asciiTheme="majorEastAsia" w:eastAsiaTheme="majorEastAsia" w:hAnsiTheme="majorEastAsia" w:hint="eastAsia"/>
                <w:spacing w:val="-2"/>
                <w:w w:val="80"/>
              </w:rPr>
              <w:t>給付費の額に係る</w:t>
            </w:r>
          </w:p>
          <w:p w14:paraId="5FD5CE68" w14:textId="77777777" w:rsidR="00B51F1B" w:rsidRPr="00BB69B2" w:rsidRDefault="00B51F1B" w:rsidP="00E429B1">
            <w:pPr>
              <w:autoSpaceDE w:val="0"/>
              <w:autoSpaceDN w:val="0"/>
              <w:spacing w:line="260" w:lineRule="exact"/>
              <w:jc w:val="left"/>
              <w:rPr>
                <w:rFonts w:asciiTheme="majorEastAsia" w:eastAsiaTheme="majorEastAsia" w:hAnsiTheme="majorEastAsia"/>
                <w:spacing w:val="-2"/>
                <w:w w:val="80"/>
              </w:rPr>
            </w:pPr>
            <w:r w:rsidRPr="00BB69B2">
              <w:rPr>
                <w:rFonts w:asciiTheme="majorEastAsia" w:eastAsiaTheme="majorEastAsia" w:hAnsiTheme="majorEastAsia" w:hint="eastAsia"/>
                <w:spacing w:val="-2"/>
                <w:w w:val="80"/>
              </w:rPr>
              <w:t>通知等</w:t>
            </w:r>
          </w:p>
          <w:p w14:paraId="285C5116" w14:textId="77777777" w:rsidR="00B51F1B" w:rsidRDefault="00B51F1B" w:rsidP="00E429B1">
            <w:pPr>
              <w:autoSpaceDE w:val="0"/>
              <w:autoSpaceDN w:val="0"/>
              <w:spacing w:line="260" w:lineRule="exact"/>
              <w:jc w:val="left"/>
              <w:rPr>
                <w:rFonts w:asciiTheme="majorEastAsia" w:eastAsiaTheme="majorEastAsia" w:hAnsiTheme="majorEastAsia"/>
                <w:w w:val="80"/>
              </w:rPr>
            </w:pPr>
          </w:p>
          <w:p w14:paraId="789F82A5" w14:textId="77777777" w:rsidR="00B51F1B" w:rsidRDefault="00B51F1B" w:rsidP="00E429B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確認基準第14条</w:t>
            </w:r>
          </w:p>
        </w:tc>
        <w:tc>
          <w:tcPr>
            <w:tcW w:w="5245" w:type="dxa"/>
            <w:tcBorders>
              <w:top w:val="single" w:sz="8" w:space="0" w:color="auto"/>
              <w:bottom w:val="dotted" w:sz="4" w:space="0" w:color="auto"/>
            </w:tcBorders>
          </w:tcPr>
          <w:p w14:paraId="1A63E2FD" w14:textId="77777777" w:rsidR="00B51F1B" w:rsidRPr="00850291" w:rsidRDefault="00B51F1B" w:rsidP="00CF5232">
            <w:pPr>
              <w:autoSpaceDE w:val="0"/>
              <w:autoSpaceDN w:val="0"/>
              <w:spacing w:line="260" w:lineRule="exact"/>
              <w:ind w:left="180" w:hangingChars="100" w:hanging="180"/>
              <w:rPr>
                <w:rFonts w:asciiTheme="minorEastAsia" w:eastAsiaTheme="minorEastAsia" w:hAnsiTheme="minorEastAsia"/>
                <w:color w:val="000000" w:themeColor="text1"/>
              </w:rPr>
            </w:pPr>
            <w:r w:rsidRPr="00850291">
              <w:rPr>
                <w:rFonts w:asciiTheme="minorEastAsia" w:eastAsiaTheme="minorEastAsia" w:hAnsiTheme="minorEastAsia" w:hint="eastAsia"/>
                <w:color w:val="000000" w:themeColor="text1"/>
              </w:rPr>
              <w:t>1)　法定代理受領により特定</w:t>
            </w:r>
            <w:r>
              <w:rPr>
                <w:rFonts w:asciiTheme="minorEastAsia" w:eastAsiaTheme="minorEastAsia" w:hAnsiTheme="minorEastAsia" w:hint="eastAsia"/>
                <w:color w:val="000000" w:themeColor="text1"/>
              </w:rPr>
              <w:t>教育・</w:t>
            </w:r>
            <w:r w:rsidRPr="00850291">
              <w:rPr>
                <w:rFonts w:asciiTheme="minorEastAsia" w:eastAsiaTheme="minorEastAsia" w:hAnsiTheme="minorEastAsia" w:hint="eastAsia"/>
                <w:color w:val="000000" w:themeColor="text1"/>
              </w:rPr>
              <w:t>保育に係る</w:t>
            </w:r>
            <w:r>
              <w:rPr>
                <w:rFonts w:asciiTheme="minorEastAsia" w:eastAsiaTheme="minorEastAsia" w:hAnsiTheme="minorEastAsia" w:hint="eastAsia"/>
                <w:color w:val="000000" w:themeColor="text1"/>
              </w:rPr>
              <w:t>施設型</w:t>
            </w:r>
            <w:r w:rsidRPr="00850291">
              <w:rPr>
                <w:rFonts w:asciiTheme="minorEastAsia" w:eastAsiaTheme="minorEastAsia" w:hAnsiTheme="minorEastAsia" w:hint="eastAsia"/>
                <w:color w:val="000000" w:themeColor="text1"/>
              </w:rPr>
              <w:t>給付費の支給を受けた場合は、教育・保育給付認定保護者に対し、当該保護者に係る</w:t>
            </w:r>
            <w:r>
              <w:rPr>
                <w:rFonts w:asciiTheme="minorEastAsia" w:eastAsiaTheme="minorEastAsia" w:hAnsiTheme="minorEastAsia" w:hint="eastAsia"/>
                <w:color w:val="000000" w:themeColor="text1"/>
              </w:rPr>
              <w:t>施設型</w:t>
            </w:r>
            <w:r w:rsidRPr="00850291">
              <w:rPr>
                <w:rFonts w:asciiTheme="minorEastAsia" w:eastAsiaTheme="minorEastAsia" w:hAnsiTheme="minorEastAsia" w:hint="eastAsia"/>
                <w:color w:val="000000" w:themeColor="text1"/>
              </w:rPr>
              <w:t>給付費の額を通知していますか</w:t>
            </w:r>
          </w:p>
        </w:tc>
        <w:tc>
          <w:tcPr>
            <w:tcW w:w="851" w:type="dxa"/>
            <w:tcBorders>
              <w:top w:val="single" w:sz="8" w:space="0" w:color="auto"/>
              <w:bottom w:val="single" w:sz="4" w:space="0" w:color="auto"/>
            </w:tcBorders>
          </w:tcPr>
          <w:p w14:paraId="0507BEE2" w14:textId="77777777" w:rsidR="00B51F1B" w:rsidRPr="00850291" w:rsidRDefault="00B51F1B" w:rsidP="00E429B1">
            <w:pPr>
              <w:autoSpaceDE w:val="0"/>
              <w:autoSpaceDN w:val="0"/>
              <w:spacing w:line="260" w:lineRule="exact"/>
              <w:rPr>
                <w:rFonts w:asciiTheme="minorEastAsia" w:eastAsiaTheme="minorEastAsia" w:hAnsiTheme="minorEastAsia"/>
                <w:color w:val="000000" w:themeColor="text1"/>
              </w:rPr>
            </w:pPr>
            <w:r w:rsidRPr="00850291">
              <w:rPr>
                <w:rFonts w:asciiTheme="minorEastAsia" w:eastAsiaTheme="minorEastAsia" w:hAnsiTheme="minorEastAsia" w:hint="eastAsia"/>
                <w:color w:val="000000" w:themeColor="text1"/>
              </w:rPr>
              <w:t>□いる</w:t>
            </w:r>
          </w:p>
          <w:p w14:paraId="153295B5" w14:textId="77777777" w:rsidR="00B51F1B" w:rsidRPr="00850291" w:rsidRDefault="00B51F1B" w:rsidP="00E429B1">
            <w:pPr>
              <w:autoSpaceDE w:val="0"/>
              <w:autoSpaceDN w:val="0"/>
              <w:spacing w:line="260" w:lineRule="exact"/>
              <w:rPr>
                <w:rFonts w:asciiTheme="minorEastAsia" w:eastAsiaTheme="minorEastAsia" w:hAnsiTheme="minorEastAsia"/>
                <w:color w:val="000000" w:themeColor="text1"/>
              </w:rPr>
            </w:pPr>
            <w:r w:rsidRPr="00850291">
              <w:rPr>
                <w:rFonts w:asciiTheme="minorEastAsia" w:eastAsiaTheme="minorEastAsia" w:hAnsiTheme="minorEastAsia" w:hint="eastAsia"/>
                <w:color w:val="000000" w:themeColor="text1"/>
              </w:rPr>
              <w:t>□いない</w:t>
            </w:r>
          </w:p>
          <w:p w14:paraId="50A5FDAB" w14:textId="77777777" w:rsidR="00B51F1B" w:rsidRPr="00850291" w:rsidRDefault="00B51F1B" w:rsidP="00E429B1">
            <w:pPr>
              <w:autoSpaceDE w:val="0"/>
              <w:autoSpaceDN w:val="0"/>
              <w:spacing w:line="260" w:lineRule="exact"/>
              <w:rPr>
                <w:rFonts w:asciiTheme="minorEastAsia" w:eastAsiaTheme="minorEastAsia" w:hAnsiTheme="minorEastAsia"/>
                <w:color w:val="000000" w:themeColor="text1"/>
              </w:rPr>
            </w:pPr>
          </w:p>
        </w:tc>
        <w:tc>
          <w:tcPr>
            <w:tcW w:w="2835" w:type="dxa"/>
            <w:tcBorders>
              <w:top w:val="single" w:sz="8" w:space="0" w:color="auto"/>
              <w:bottom w:val="single" w:sz="4" w:space="0" w:color="auto"/>
            </w:tcBorders>
          </w:tcPr>
          <w:p w14:paraId="0B017CD0" w14:textId="77777777" w:rsidR="00B51F1B" w:rsidRPr="00850291" w:rsidRDefault="00B51F1B" w:rsidP="00E429B1">
            <w:pPr>
              <w:autoSpaceDE w:val="0"/>
              <w:autoSpaceDN w:val="0"/>
              <w:spacing w:line="260" w:lineRule="exact"/>
              <w:rPr>
                <w:rFonts w:asciiTheme="minorEastAsia" w:eastAsiaTheme="minorEastAsia" w:hAnsiTheme="minorEastAsia"/>
              </w:rPr>
            </w:pPr>
          </w:p>
        </w:tc>
      </w:tr>
      <w:tr w:rsidR="00B51F1B" w:rsidRPr="00850291" w14:paraId="216756DB" w14:textId="77777777" w:rsidTr="00E429B1">
        <w:trPr>
          <w:trHeight w:val="573"/>
        </w:trPr>
        <w:tc>
          <w:tcPr>
            <w:tcW w:w="1134" w:type="dxa"/>
            <w:vMerge/>
          </w:tcPr>
          <w:p w14:paraId="4069924D" w14:textId="77777777" w:rsidR="00B51F1B" w:rsidRDefault="00B51F1B" w:rsidP="00E429B1">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2D1E705C" w14:textId="77777777" w:rsidR="00B51F1B" w:rsidRPr="00850291" w:rsidRDefault="00B51F1B" w:rsidP="00E429B1">
            <w:pPr>
              <w:autoSpaceDE w:val="0"/>
              <w:autoSpaceDN w:val="0"/>
              <w:spacing w:line="260" w:lineRule="exact"/>
              <w:ind w:left="180" w:hangingChars="100" w:hanging="180"/>
              <w:rPr>
                <w:rFonts w:asciiTheme="minorEastAsia" w:eastAsiaTheme="minorEastAsia" w:hAnsiTheme="minorEastAsia"/>
              </w:rPr>
            </w:pPr>
            <w:r w:rsidRPr="00850291">
              <w:rPr>
                <w:rFonts w:asciiTheme="minorEastAsia" w:eastAsiaTheme="minorEastAsia" w:hAnsiTheme="minorEastAsia" w:hint="eastAsia"/>
              </w:rPr>
              <w:t>※「法定代理受領に係る施設型給付費等の額の支給認定保護者への通知について」</w:t>
            </w:r>
          </w:p>
          <w:p w14:paraId="03C951D7" w14:textId="77777777" w:rsidR="00B51F1B" w:rsidRPr="00850291" w:rsidRDefault="00B51F1B" w:rsidP="00E429B1">
            <w:pPr>
              <w:autoSpaceDE w:val="0"/>
              <w:autoSpaceDN w:val="0"/>
              <w:spacing w:line="260" w:lineRule="exact"/>
              <w:ind w:left="180" w:hangingChars="100" w:hanging="180"/>
              <w:rPr>
                <w:rFonts w:asciiTheme="minorEastAsia" w:eastAsiaTheme="minorEastAsia" w:hAnsiTheme="minorEastAsia"/>
              </w:rPr>
            </w:pPr>
            <w:r w:rsidRPr="00850291">
              <w:rPr>
                <w:rFonts w:asciiTheme="minorEastAsia" w:eastAsiaTheme="minorEastAsia" w:hAnsiTheme="minorEastAsia" w:hint="eastAsia"/>
              </w:rPr>
              <w:t xml:space="preserve">　（平成28年4月14日 内閣府子ども・子育て本部参事官（子ども・子育て支援担当）・文部科学省初等中等教育</w:t>
            </w:r>
          </w:p>
          <w:p w14:paraId="5D556578" w14:textId="77777777" w:rsidR="00B51F1B" w:rsidRPr="00850291" w:rsidRDefault="00B51F1B" w:rsidP="00E429B1">
            <w:pPr>
              <w:autoSpaceDE w:val="0"/>
              <w:autoSpaceDN w:val="0"/>
              <w:spacing w:line="260" w:lineRule="exact"/>
              <w:ind w:left="180" w:hangingChars="100" w:hanging="180"/>
              <w:rPr>
                <w:rFonts w:asciiTheme="minorEastAsia" w:eastAsiaTheme="minorEastAsia" w:hAnsiTheme="minorEastAsia"/>
              </w:rPr>
            </w:pPr>
            <w:r w:rsidRPr="00850291">
              <w:rPr>
                <w:rFonts w:asciiTheme="minorEastAsia" w:eastAsiaTheme="minorEastAsia" w:hAnsiTheme="minorEastAsia" w:hint="eastAsia"/>
              </w:rPr>
              <w:t xml:space="preserve">　　局幼児教育課・厚生労働省雇用均等・児童家庭局保育課 事務連絡）</w:t>
            </w:r>
          </w:p>
          <w:p w14:paraId="3022878F" w14:textId="77777777" w:rsidR="00B51F1B" w:rsidRPr="00850291" w:rsidRDefault="00B51F1B" w:rsidP="00E429B1">
            <w:pPr>
              <w:autoSpaceDE w:val="0"/>
              <w:autoSpaceDN w:val="0"/>
              <w:spacing w:line="260" w:lineRule="exact"/>
              <w:ind w:left="359" w:hangingChars="200" w:hanging="359"/>
              <w:rPr>
                <w:rFonts w:asciiTheme="minorEastAsia" w:eastAsiaTheme="minorEastAsia" w:hAnsiTheme="minorEastAsia"/>
              </w:rPr>
            </w:pPr>
            <w:r w:rsidRPr="00850291">
              <w:rPr>
                <w:rFonts w:asciiTheme="minorEastAsia" w:eastAsiaTheme="minorEastAsia" w:hAnsiTheme="minorEastAsia" w:hint="eastAsia"/>
              </w:rPr>
              <w:t xml:space="preserve">　①　通知は毎月行わなければならないものではなく、１年分をまとめて通知する取扱いとすることも可能であること。</w:t>
            </w:r>
          </w:p>
          <w:p w14:paraId="37B7400F" w14:textId="77777777" w:rsidR="00B51F1B" w:rsidRPr="00850291" w:rsidRDefault="00B51F1B" w:rsidP="00E429B1">
            <w:pPr>
              <w:autoSpaceDE w:val="0"/>
              <w:autoSpaceDN w:val="0"/>
              <w:spacing w:line="260" w:lineRule="exact"/>
              <w:ind w:left="359" w:hangingChars="200" w:hanging="359"/>
              <w:rPr>
                <w:rFonts w:asciiTheme="minorEastAsia" w:eastAsiaTheme="minorEastAsia" w:hAnsiTheme="minorEastAsia"/>
              </w:rPr>
            </w:pPr>
            <w:r w:rsidRPr="00850291">
              <w:rPr>
                <w:rFonts w:asciiTheme="minorEastAsia" w:eastAsiaTheme="minorEastAsia" w:hAnsiTheme="minorEastAsia" w:hint="eastAsia"/>
              </w:rPr>
              <w:t xml:space="preserve">　②　通知は、各施設（事業）・子どもに係る公定価格の額が明らかにならないと行うことができないものであり、年度途中に、市町村による加算の認定・変更や公定価格の引上げ等が行われることも踏まえると、１月～３月頃に当該年度分を概算で通知することや、公定価格の額が確定するのを待って次年度に通知する等の対応が考えられること。</w:t>
            </w:r>
          </w:p>
          <w:p w14:paraId="0C214164" w14:textId="77777777" w:rsidR="00B51F1B" w:rsidRPr="00850291" w:rsidRDefault="00B51F1B" w:rsidP="00E429B1">
            <w:pPr>
              <w:autoSpaceDE w:val="0"/>
              <w:autoSpaceDN w:val="0"/>
              <w:spacing w:line="260" w:lineRule="exact"/>
              <w:ind w:left="359" w:hangingChars="200" w:hanging="359"/>
              <w:rPr>
                <w:rFonts w:asciiTheme="minorEastAsia" w:eastAsiaTheme="minorEastAsia" w:hAnsiTheme="minorEastAsia"/>
              </w:rPr>
            </w:pPr>
            <w:r w:rsidRPr="00850291">
              <w:rPr>
                <w:rFonts w:asciiTheme="minorEastAsia" w:eastAsiaTheme="minorEastAsia" w:hAnsiTheme="minorEastAsia" w:hint="eastAsia"/>
              </w:rPr>
              <w:t xml:space="preserve">　③　通知の方法は、必ずしも、各支給認定保護者に対して個別に通知文を送付・手交しなければならないものではなく、園だより等を活用して、一括して通知を行うことも可能とされていること。</w:t>
            </w:r>
          </w:p>
          <w:p w14:paraId="72D646CF" w14:textId="77777777" w:rsidR="00B51F1B" w:rsidRPr="00850291" w:rsidRDefault="00B51F1B" w:rsidP="00E429B1">
            <w:pPr>
              <w:autoSpaceDE w:val="0"/>
              <w:autoSpaceDN w:val="0"/>
              <w:spacing w:line="260" w:lineRule="exact"/>
              <w:ind w:left="180" w:hangingChars="100" w:hanging="180"/>
              <w:rPr>
                <w:rFonts w:asciiTheme="minorEastAsia" w:eastAsiaTheme="minorEastAsia" w:hAnsiTheme="minorEastAsia"/>
              </w:rPr>
            </w:pPr>
            <w:r w:rsidRPr="00850291">
              <w:rPr>
                <w:rFonts w:asciiTheme="minorEastAsia" w:eastAsiaTheme="minorEastAsia" w:hAnsiTheme="minorEastAsia" w:hint="eastAsia"/>
              </w:rPr>
              <w:t xml:space="preserve">　※　当該事務連絡では、記載例や様式例が示されれいる。</w:t>
            </w:r>
          </w:p>
        </w:tc>
      </w:tr>
      <w:tr w:rsidR="00B51F1B" w14:paraId="79AAE2A9" w14:textId="77777777" w:rsidTr="00E429B1">
        <w:trPr>
          <w:trHeight w:val="573"/>
        </w:trPr>
        <w:tc>
          <w:tcPr>
            <w:tcW w:w="1134" w:type="dxa"/>
            <w:vMerge/>
          </w:tcPr>
          <w:p w14:paraId="147BD984" w14:textId="77777777" w:rsidR="00B51F1B" w:rsidRDefault="00B51F1B" w:rsidP="00E429B1">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6E545B24" w14:textId="77777777" w:rsidR="00B51F1B" w:rsidRDefault="00B51F1B" w:rsidP="00E429B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上記 20 の 2) で、法定代理受領を行わない特定教育・保育に係る費用の額の支払を受けた場合は、その提供した特定教育・保育の内容、費用の額その他必要と認められる事項を記載</w:t>
            </w:r>
          </w:p>
        </w:tc>
        <w:tc>
          <w:tcPr>
            <w:tcW w:w="851" w:type="dxa"/>
            <w:tcBorders>
              <w:top w:val="single" w:sz="4" w:space="0" w:color="auto"/>
              <w:bottom w:val="single" w:sz="4" w:space="0" w:color="auto"/>
            </w:tcBorders>
          </w:tcPr>
          <w:p w14:paraId="35396B24" w14:textId="77777777" w:rsidR="00B51F1B" w:rsidRDefault="00B51F1B" w:rsidP="00E429B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6D00FAE" w14:textId="77777777" w:rsidR="00B51F1B" w:rsidRDefault="00B51F1B" w:rsidP="00E429B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6F66A9E" w14:textId="77777777" w:rsidR="00B51F1B" w:rsidRDefault="00B51F1B" w:rsidP="00E429B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664F229" w14:textId="77777777" w:rsidR="00B51F1B" w:rsidRDefault="00B51F1B" w:rsidP="00E429B1">
            <w:pPr>
              <w:autoSpaceDE w:val="0"/>
              <w:autoSpaceDN w:val="0"/>
              <w:spacing w:line="260" w:lineRule="exact"/>
              <w:rPr>
                <w:rFonts w:asciiTheme="minorEastAsia" w:eastAsiaTheme="minorEastAsia" w:hAnsiTheme="minorEastAsia"/>
              </w:rPr>
            </w:pPr>
          </w:p>
        </w:tc>
      </w:tr>
      <w:tr w:rsidR="00B51F1B" w14:paraId="542826B8" w14:textId="77777777" w:rsidTr="00E429B1">
        <w:trPr>
          <w:trHeight w:val="59"/>
        </w:trPr>
        <w:tc>
          <w:tcPr>
            <w:tcW w:w="1134" w:type="dxa"/>
            <w:vMerge/>
            <w:tcBorders>
              <w:bottom w:val="single" w:sz="8" w:space="0" w:color="auto"/>
            </w:tcBorders>
          </w:tcPr>
          <w:p w14:paraId="2BC67072" w14:textId="77777777" w:rsidR="00B51F1B" w:rsidRDefault="00B51F1B" w:rsidP="00E429B1">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76D49369" w14:textId="77777777" w:rsidR="00B51F1B" w:rsidRDefault="00B51F1B" w:rsidP="00E429B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した特定教育・保育提供証明書を支給認定保護者に対して交付していますか。</w:t>
            </w:r>
          </w:p>
        </w:tc>
      </w:tr>
      <w:tr w:rsidR="001A0687" w14:paraId="48472CCF" w14:textId="77777777">
        <w:tc>
          <w:tcPr>
            <w:tcW w:w="1134" w:type="dxa"/>
            <w:vMerge w:val="restart"/>
            <w:tcBorders>
              <w:top w:val="single" w:sz="8" w:space="0" w:color="auto"/>
            </w:tcBorders>
          </w:tcPr>
          <w:p w14:paraId="3979BED0" w14:textId="77777777" w:rsidR="001A0687" w:rsidRDefault="001A0687">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22 勤務体制</w:t>
            </w:r>
          </w:p>
          <w:p w14:paraId="0E99F946" w14:textId="77777777" w:rsidR="001A0687" w:rsidRDefault="001A0687">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の確保等</w:t>
            </w:r>
          </w:p>
          <w:p w14:paraId="43FC9F63" w14:textId="77777777" w:rsidR="001A0687" w:rsidRDefault="001A0687">
            <w:pPr>
              <w:autoSpaceDE w:val="0"/>
              <w:autoSpaceDN w:val="0"/>
              <w:spacing w:line="260" w:lineRule="exact"/>
              <w:jc w:val="left"/>
              <w:rPr>
                <w:rFonts w:asciiTheme="majorEastAsia" w:eastAsiaTheme="majorEastAsia" w:hAnsiTheme="majorEastAsia"/>
                <w:color w:val="000000" w:themeColor="text1"/>
                <w:w w:val="90"/>
              </w:rPr>
            </w:pPr>
          </w:p>
          <w:p w14:paraId="4D7B7234" w14:textId="77777777" w:rsidR="001A0687" w:rsidRDefault="001A0687">
            <w:pPr>
              <w:autoSpaceDE w:val="0"/>
              <w:autoSpaceDN w:val="0"/>
              <w:spacing w:line="260" w:lineRule="exact"/>
              <w:jc w:val="left"/>
              <w:rPr>
                <w:rFonts w:asciiTheme="minorEastAsia" w:eastAsiaTheme="minorEastAsia" w:hAnsiTheme="minorEastAsia"/>
                <w:color w:val="000000" w:themeColor="text1"/>
                <w:spacing w:val="-2"/>
                <w:w w:val="90"/>
              </w:rPr>
            </w:pPr>
            <w:r>
              <w:rPr>
                <w:rFonts w:asciiTheme="minorEastAsia" w:eastAsiaTheme="minorEastAsia" w:hAnsiTheme="minorEastAsia" w:hint="eastAsia"/>
                <w:color w:val="000000" w:themeColor="text1"/>
                <w:spacing w:val="-2"/>
                <w:w w:val="90"/>
              </w:rPr>
              <w:t>労働基準法等、</w:t>
            </w:r>
          </w:p>
          <w:p w14:paraId="13D91B8C" w14:textId="77777777" w:rsidR="001A0687" w:rsidRDefault="001A0687">
            <w:pPr>
              <w:autoSpaceDE w:val="0"/>
              <w:autoSpaceDN w:val="0"/>
              <w:spacing w:line="260" w:lineRule="exact"/>
              <w:jc w:val="left"/>
              <w:rPr>
                <w:rFonts w:asciiTheme="majorEastAsia" w:eastAsiaTheme="majorEastAsia" w:hAnsiTheme="majorEastAsia"/>
                <w:color w:val="000000" w:themeColor="text1"/>
                <w:w w:val="90"/>
              </w:rPr>
            </w:pPr>
            <w:r>
              <w:rPr>
                <w:rFonts w:asciiTheme="minorEastAsia" w:eastAsiaTheme="minorEastAsia" w:hAnsiTheme="minorEastAsia" w:hint="eastAsia"/>
                <w:color w:val="000000" w:themeColor="text1"/>
                <w:w w:val="80"/>
              </w:rPr>
              <w:t>確認基準第21条</w:t>
            </w:r>
          </w:p>
          <w:p w14:paraId="0B02777F" w14:textId="77777777" w:rsidR="001A0687" w:rsidRDefault="001A0687" w:rsidP="00CF4358">
            <w:pPr>
              <w:autoSpaceDE w:val="0"/>
              <w:autoSpaceDN w:val="0"/>
              <w:spacing w:line="260" w:lineRule="exact"/>
              <w:jc w:val="left"/>
              <w:rPr>
                <w:rFonts w:asciiTheme="majorEastAsia" w:eastAsiaTheme="majorEastAsia" w:hAnsiTheme="majorEastAsia"/>
                <w:color w:val="000000" w:themeColor="text1"/>
              </w:rPr>
            </w:pPr>
          </w:p>
        </w:tc>
        <w:tc>
          <w:tcPr>
            <w:tcW w:w="5245" w:type="dxa"/>
            <w:tcBorders>
              <w:top w:val="single" w:sz="8" w:space="0" w:color="auto"/>
              <w:bottom w:val="dotted" w:sz="4" w:space="0" w:color="auto"/>
            </w:tcBorders>
          </w:tcPr>
          <w:p w14:paraId="78AEE800" w14:textId="77777777" w:rsidR="001A0687" w:rsidRDefault="001A0687">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雇用（労働）契約の締結に際し、従業者に対し、賃金、労働時間等の労働条件を書面の交付等により明示していますか。</w:t>
            </w:r>
          </w:p>
        </w:tc>
        <w:tc>
          <w:tcPr>
            <w:tcW w:w="851" w:type="dxa"/>
            <w:tcBorders>
              <w:top w:val="single" w:sz="8" w:space="0" w:color="auto"/>
              <w:bottom w:val="single" w:sz="4" w:space="0" w:color="auto"/>
            </w:tcBorders>
          </w:tcPr>
          <w:p w14:paraId="69072FEC" w14:textId="77777777" w:rsidR="001A0687" w:rsidRDefault="001A0687">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53C66E8A" w14:textId="77777777" w:rsidR="001A0687" w:rsidRDefault="001A0687">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tcPr>
          <w:p w14:paraId="7E8B7CFF" w14:textId="77777777" w:rsidR="001A0687" w:rsidRDefault="001A0687">
            <w:pPr>
              <w:autoSpaceDE w:val="0"/>
              <w:autoSpaceDN w:val="0"/>
              <w:spacing w:line="260" w:lineRule="exact"/>
              <w:rPr>
                <w:rFonts w:asciiTheme="minorEastAsia" w:eastAsiaTheme="minorEastAsia" w:hAnsiTheme="minorEastAsia"/>
                <w:color w:val="000000" w:themeColor="text1"/>
              </w:rPr>
            </w:pPr>
          </w:p>
        </w:tc>
      </w:tr>
      <w:tr w:rsidR="001A0687" w14:paraId="68A6D417" w14:textId="77777777">
        <w:trPr>
          <w:trHeight w:val="288"/>
        </w:trPr>
        <w:tc>
          <w:tcPr>
            <w:tcW w:w="1134" w:type="dxa"/>
            <w:vMerge/>
          </w:tcPr>
          <w:p w14:paraId="3A32486C" w14:textId="77777777" w:rsidR="001A0687" w:rsidRDefault="001A0687" w:rsidP="001A0687">
            <w:pPr>
              <w:rPr>
                <w:rFonts w:asciiTheme="majorEastAsia" w:eastAsiaTheme="majorEastAsia" w:hAnsiTheme="majorEastAsia"/>
                <w:color w:val="000000" w:themeColor="text1"/>
              </w:rPr>
            </w:pPr>
          </w:p>
        </w:tc>
        <w:tc>
          <w:tcPr>
            <w:tcW w:w="5245" w:type="dxa"/>
            <w:tcBorders>
              <w:top w:val="single" w:sz="4" w:space="0" w:color="auto"/>
              <w:bottom w:val="nil"/>
            </w:tcBorders>
          </w:tcPr>
          <w:p w14:paraId="36113D70" w14:textId="77777777" w:rsidR="001A0687" w:rsidRPr="00582A6D" w:rsidRDefault="001A0687" w:rsidP="000D0EFA">
            <w:pPr>
              <w:autoSpaceDE w:val="0"/>
              <w:autoSpaceDN w:val="0"/>
              <w:spacing w:line="260" w:lineRule="exact"/>
              <w:ind w:left="176" w:hangingChars="100" w:hanging="176"/>
              <w:rPr>
                <w:rFonts w:asciiTheme="minorEastAsia" w:eastAsiaTheme="minorEastAsia" w:hAnsiTheme="minorEastAsia"/>
                <w:color w:val="000000" w:themeColor="text1"/>
                <w:spacing w:val="-2"/>
              </w:rPr>
            </w:pPr>
            <w:r w:rsidRPr="00582A6D">
              <w:rPr>
                <w:rFonts w:asciiTheme="minorEastAsia" w:eastAsiaTheme="minorEastAsia" w:hAnsiTheme="minorEastAsia" w:hint="eastAsia"/>
                <w:color w:val="000000" w:themeColor="text1"/>
                <w:spacing w:val="-2"/>
              </w:rPr>
              <w:t>2)　施設は、</w:t>
            </w:r>
            <w:r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spacing w:val="-2"/>
              </w:rPr>
              <w:t>認定子どもに対し、適切な特定教育・保育を提供することができるよう、職員の勤務の体制を定めていますか。</w:t>
            </w:r>
          </w:p>
        </w:tc>
        <w:tc>
          <w:tcPr>
            <w:tcW w:w="851" w:type="dxa"/>
            <w:tcBorders>
              <w:top w:val="single" w:sz="4" w:space="0" w:color="auto"/>
              <w:bottom w:val="single" w:sz="4" w:space="0" w:color="auto"/>
            </w:tcBorders>
          </w:tcPr>
          <w:p w14:paraId="4E6EC23C" w14:textId="77777777" w:rsidR="001A0687" w:rsidRPr="00582A6D" w:rsidRDefault="001A0687">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0A1E5BC1" w14:textId="77777777" w:rsidR="001A0687" w:rsidRPr="00582A6D" w:rsidRDefault="001A0687">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49B2BA6D" w14:textId="77777777" w:rsidR="001A0687" w:rsidRPr="00582A6D" w:rsidRDefault="001A0687">
            <w:pPr>
              <w:autoSpaceDE w:val="0"/>
              <w:autoSpaceDN w:val="0"/>
              <w:spacing w:line="260" w:lineRule="exact"/>
              <w:rPr>
                <w:rFonts w:asciiTheme="minorEastAsia" w:eastAsiaTheme="minorEastAsia" w:hAnsiTheme="minorEastAsia"/>
                <w:color w:val="000000" w:themeColor="text1"/>
              </w:rPr>
            </w:pPr>
          </w:p>
        </w:tc>
      </w:tr>
      <w:tr w:rsidR="001A0687" w14:paraId="0D188548" w14:textId="77777777">
        <w:trPr>
          <w:trHeight w:val="599"/>
        </w:trPr>
        <w:tc>
          <w:tcPr>
            <w:tcW w:w="1134" w:type="dxa"/>
            <w:vMerge/>
          </w:tcPr>
          <w:p w14:paraId="63237728" w14:textId="77777777" w:rsidR="001A0687" w:rsidRDefault="001A0687">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nil"/>
            </w:tcBorders>
          </w:tcPr>
          <w:p w14:paraId="629F1C96" w14:textId="77777777" w:rsidR="001A0687" w:rsidRPr="00582A6D" w:rsidRDefault="001A0687">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原則として、月ごとの勤務表を作成し、職員の日々の勤務時間、常勤・非常勤の別、保育従事者等の配置、管理者との兼務関係等を明確にし、職員の配置基準及び加算の算定要件が満たされていることを明らかにする必要がある。</w:t>
            </w:r>
          </w:p>
        </w:tc>
      </w:tr>
      <w:tr w:rsidR="001A0687" w14:paraId="1E3918E5" w14:textId="77777777">
        <w:trPr>
          <w:trHeight w:val="343"/>
        </w:trPr>
        <w:tc>
          <w:tcPr>
            <w:tcW w:w="1134" w:type="dxa"/>
            <w:vMerge/>
          </w:tcPr>
          <w:p w14:paraId="00BDC605" w14:textId="77777777" w:rsidR="001A0687" w:rsidRDefault="001A0687">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14:paraId="0B625D66" w14:textId="77777777" w:rsidR="001A0687" w:rsidRPr="00582A6D" w:rsidRDefault="001A0687">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3)　施設は、当該施設の職員によって特定教育・保育を提供していますか。</w:t>
            </w:r>
          </w:p>
        </w:tc>
        <w:tc>
          <w:tcPr>
            <w:tcW w:w="851" w:type="dxa"/>
            <w:tcBorders>
              <w:top w:val="single" w:sz="4" w:space="0" w:color="auto"/>
              <w:bottom w:val="single" w:sz="4" w:space="0" w:color="auto"/>
            </w:tcBorders>
          </w:tcPr>
          <w:p w14:paraId="57A5D2A5" w14:textId="77777777" w:rsidR="001A0687" w:rsidRPr="00582A6D" w:rsidRDefault="001A0687">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0F8ED8F3" w14:textId="77777777" w:rsidR="001A0687" w:rsidRPr="00582A6D" w:rsidRDefault="001A0687">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7625ABB4" w14:textId="77777777" w:rsidR="001A0687" w:rsidRPr="00582A6D" w:rsidRDefault="001A0687">
            <w:pPr>
              <w:autoSpaceDE w:val="0"/>
              <w:autoSpaceDN w:val="0"/>
              <w:spacing w:line="260" w:lineRule="exact"/>
              <w:rPr>
                <w:rFonts w:asciiTheme="minorEastAsia" w:eastAsiaTheme="minorEastAsia" w:hAnsiTheme="minorEastAsia"/>
                <w:color w:val="000000" w:themeColor="text1"/>
              </w:rPr>
            </w:pPr>
          </w:p>
        </w:tc>
      </w:tr>
      <w:tr w:rsidR="001A0687" w14:paraId="69412145" w14:textId="77777777">
        <w:trPr>
          <w:trHeight w:val="450"/>
        </w:trPr>
        <w:tc>
          <w:tcPr>
            <w:tcW w:w="1134" w:type="dxa"/>
            <w:vMerge/>
          </w:tcPr>
          <w:p w14:paraId="0F7CD074" w14:textId="77777777" w:rsidR="001A0687" w:rsidRDefault="001A0687">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14:paraId="42559BA7" w14:textId="77777777" w:rsidR="001A0687" w:rsidRPr="00582A6D" w:rsidRDefault="001A0687" w:rsidP="000D0EFA">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ただし、教育・保育給付認定子どもに対する特定教育・保育の提供に直接影響を及ぼさない業務については、この限りでないとされています。</w:t>
            </w:r>
          </w:p>
        </w:tc>
      </w:tr>
      <w:tr w:rsidR="001A0687" w14:paraId="1F13329E" w14:textId="77777777" w:rsidTr="00F54D6C">
        <w:trPr>
          <w:trHeight w:val="47"/>
        </w:trPr>
        <w:tc>
          <w:tcPr>
            <w:tcW w:w="1134" w:type="dxa"/>
            <w:vMerge/>
          </w:tcPr>
          <w:p w14:paraId="02A63879" w14:textId="77777777" w:rsidR="001A0687" w:rsidRDefault="001A0687">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3DD13CB8" w14:textId="77777777" w:rsidR="001A0687" w:rsidRDefault="001A068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調理等の教育・保育の提供に直接影響を及ぼさない業務は、第三者への委託等が可能とされている。</w:t>
            </w:r>
          </w:p>
        </w:tc>
      </w:tr>
      <w:tr w:rsidR="001A0687" w14:paraId="3492B412" w14:textId="77777777" w:rsidTr="00F54D6C">
        <w:trPr>
          <w:trHeight w:val="117"/>
        </w:trPr>
        <w:tc>
          <w:tcPr>
            <w:tcW w:w="1134" w:type="dxa"/>
            <w:vMerge/>
          </w:tcPr>
          <w:p w14:paraId="6BD407ED" w14:textId="25B24F82" w:rsidR="001A0687" w:rsidRDefault="001A0687" w:rsidP="00D155B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1ABE311B" w14:textId="3CC6CF70" w:rsidR="001A0687" w:rsidRDefault="001A0687" w:rsidP="002A72A2">
            <w:pPr>
              <w:autoSpaceDE w:val="0"/>
              <w:autoSpaceDN w:val="0"/>
              <w:spacing w:line="260" w:lineRule="exact"/>
              <w:ind w:left="180" w:hangingChars="100" w:hanging="180"/>
              <w:rPr>
                <w:rFonts w:asciiTheme="minorEastAsia" w:eastAsiaTheme="minorEastAsia" w:hAnsiTheme="minorEastAsia" w:hint="eastAsia"/>
              </w:rPr>
            </w:pPr>
            <w:r>
              <w:rPr>
                <w:rFonts w:asciiTheme="minorEastAsia" w:eastAsiaTheme="minorEastAsia" w:hAnsiTheme="minorEastAsia" w:hint="eastAsia"/>
              </w:rPr>
              <w:t>4)　施設は、職員の資質の向上のために、その研修の機会を確保していますか。</w:t>
            </w:r>
          </w:p>
        </w:tc>
        <w:tc>
          <w:tcPr>
            <w:tcW w:w="851" w:type="dxa"/>
            <w:tcBorders>
              <w:top w:val="single" w:sz="4" w:space="0" w:color="auto"/>
              <w:bottom w:val="single" w:sz="4" w:space="0" w:color="auto"/>
            </w:tcBorders>
          </w:tcPr>
          <w:p w14:paraId="0D6E8D69" w14:textId="77777777" w:rsidR="001A0687" w:rsidRDefault="001A068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533BC40" w14:textId="77777777" w:rsidR="001A0687" w:rsidRDefault="001A068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CC9CB8E" w14:textId="77777777" w:rsidR="001A0687" w:rsidRDefault="001A0687">
            <w:pPr>
              <w:autoSpaceDE w:val="0"/>
              <w:autoSpaceDN w:val="0"/>
              <w:spacing w:line="260" w:lineRule="exact"/>
              <w:rPr>
                <w:rFonts w:asciiTheme="minorEastAsia" w:eastAsiaTheme="minorEastAsia" w:hAnsiTheme="minorEastAsia"/>
              </w:rPr>
            </w:pPr>
          </w:p>
        </w:tc>
      </w:tr>
      <w:tr w:rsidR="00226012" w14:paraId="5954687B" w14:textId="77777777">
        <w:trPr>
          <w:trHeight w:val="353"/>
        </w:trPr>
        <w:tc>
          <w:tcPr>
            <w:tcW w:w="1134" w:type="dxa"/>
            <w:vMerge w:val="restart"/>
            <w:tcBorders>
              <w:top w:val="single" w:sz="8" w:space="0" w:color="auto"/>
            </w:tcBorders>
          </w:tcPr>
          <w:p w14:paraId="7B12D3D4"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sidR="00CF4358">
              <w:rPr>
                <w:rFonts w:asciiTheme="majorEastAsia" w:eastAsiaTheme="majorEastAsia" w:hAnsiTheme="majorEastAsia" w:hint="eastAsia"/>
                <w:w w:val="90"/>
              </w:rPr>
              <w:t>3</w:t>
            </w:r>
            <w:r>
              <w:rPr>
                <w:rFonts w:asciiTheme="majorEastAsia" w:eastAsiaTheme="majorEastAsia" w:hAnsiTheme="majorEastAsia" w:hint="eastAsia"/>
                <w:w w:val="90"/>
              </w:rPr>
              <w:t xml:space="preserve"> 職員の</w:t>
            </w:r>
          </w:p>
          <w:p w14:paraId="1C555C30"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健康診断</w:t>
            </w:r>
          </w:p>
          <w:p w14:paraId="11BE4DC5" w14:textId="77777777" w:rsidR="00226012" w:rsidRDefault="00226012">
            <w:pPr>
              <w:autoSpaceDE w:val="0"/>
              <w:autoSpaceDN w:val="0"/>
              <w:spacing w:line="260" w:lineRule="exact"/>
              <w:jc w:val="left"/>
              <w:rPr>
                <w:rFonts w:asciiTheme="majorEastAsia" w:eastAsiaTheme="majorEastAsia" w:hAnsiTheme="majorEastAsia"/>
                <w:w w:val="90"/>
              </w:rPr>
            </w:pPr>
          </w:p>
          <w:p w14:paraId="4CBA381C" w14:textId="77777777" w:rsidR="00226012" w:rsidRPr="00686099" w:rsidRDefault="00226012">
            <w:pPr>
              <w:autoSpaceDE w:val="0"/>
              <w:autoSpaceDN w:val="0"/>
              <w:spacing w:line="260" w:lineRule="exact"/>
              <w:jc w:val="left"/>
              <w:rPr>
                <w:rFonts w:asciiTheme="minorEastAsia" w:eastAsiaTheme="minorEastAsia" w:hAnsiTheme="minorEastAsia"/>
                <w:w w:val="80"/>
              </w:rPr>
            </w:pPr>
          </w:p>
        </w:tc>
        <w:tc>
          <w:tcPr>
            <w:tcW w:w="5245" w:type="dxa"/>
            <w:tcBorders>
              <w:top w:val="single" w:sz="8" w:space="0" w:color="auto"/>
              <w:bottom w:val="dotted" w:sz="4" w:space="0" w:color="auto"/>
            </w:tcBorders>
          </w:tcPr>
          <w:p w14:paraId="1F07773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職員（常時使用する労働者）に対する健康診断は、１年以内ごとに１回、定期的に行っていますか。</w:t>
            </w:r>
          </w:p>
        </w:tc>
        <w:tc>
          <w:tcPr>
            <w:tcW w:w="851" w:type="dxa"/>
            <w:tcBorders>
              <w:top w:val="single" w:sz="8" w:space="0" w:color="auto"/>
              <w:bottom w:val="single" w:sz="4" w:space="0" w:color="auto"/>
            </w:tcBorders>
          </w:tcPr>
          <w:p w14:paraId="7C7477A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B1F2E3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63DBBA5" w14:textId="77777777" w:rsidR="00226012" w:rsidRDefault="00226012">
            <w:pPr>
              <w:autoSpaceDE w:val="0"/>
              <w:autoSpaceDN w:val="0"/>
              <w:spacing w:line="260" w:lineRule="exact"/>
              <w:rPr>
                <w:rFonts w:asciiTheme="minorEastAsia" w:eastAsiaTheme="minorEastAsia" w:hAnsiTheme="minorEastAsia"/>
              </w:rPr>
            </w:pPr>
          </w:p>
        </w:tc>
      </w:tr>
      <w:tr w:rsidR="00226012" w14:paraId="20F91B10" w14:textId="77777777">
        <w:trPr>
          <w:trHeight w:val="156"/>
        </w:trPr>
        <w:tc>
          <w:tcPr>
            <w:tcW w:w="1134" w:type="dxa"/>
            <w:vMerge/>
            <w:tcBorders>
              <w:bottom w:val="single" w:sz="8" w:space="0" w:color="auto"/>
            </w:tcBorders>
          </w:tcPr>
          <w:p w14:paraId="163911B9"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2669B44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（労働安全衛生法第66条、労働安全衛生規則第44条）</w:t>
            </w:r>
          </w:p>
          <w:p w14:paraId="4036125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短時間労働者であっても、次の①②のいずれにも該当する場合は、健康診断が必要である。</w:t>
            </w:r>
          </w:p>
          <w:p w14:paraId="756A417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①　期間の定めのない労働契約又は期間１年以上の有期労働契約により使用される者、契約更新により１年以上使用され、又は使用されることが予定されている者</w:t>
            </w:r>
          </w:p>
          <w:p w14:paraId="085E2C0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週の労働時間数が、通常の労働者の週の労働時間数の３／４以上である者</w:t>
            </w:r>
          </w:p>
          <w:p w14:paraId="1FCAD7A4" w14:textId="77777777" w:rsidR="00226012" w:rsidRDefault="001A5841">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健康診断の実施は法で定められていることから、その実施に要した費用は、事業者が負担すべきものである。</w:t>
            </w:r>
          </w:p>
          <w:p w14:paraId="43BF67AC" w14:textId="77777777" w:rsidR="00C77586" w:rsidRDefault="00C77586">
            <w:pPr>
              <w:autoSpaceDE w:val="0"/>
              <w:autoSpaceDN w:val="0"/>
              <w:spacing w:line="260" w:lineRule="exact"/>
              <w:ind w:left="176" w:hangingChars="100" w:hanging="176"/>
              <w:rPr>
                <w:rFonts w:asciiTheme="minorEastAsia" w:eastAsiaTheme="minorEastAsia" w:hAnsiTheme="minorEastAsia"/>
              </w:rPr>
            </w:pPr>
            <w:r>
              <w:rPr>
                <w:rFonts w:asciiTheme="minorEastAsia" w:eastAsiaTheme="minorEastAsia" w:hAnsiTheme="minorEastAsia" w:hint="eastAsia"/>
                <w:spacing w:val="-2"/>
              </w:rPr>
              <w:t xml:space="preserve">※　</w:t>
            </w:r>
            <w:r w:rsidRPr="00C77586">
              <w:rPr>
                <w:rFonts w:asciiTheme="minorEastAsia" w:eastAsiaTheme="minorEastAsia" w:hAnsiTheme="minorEastAsia" w:hint="eastAsia"/>
                <w:spacing w:val="-2"/>
              </w:rPr>
              <w:t>学校保健安全法第15条でも、学校の職員の健康診断の実施が義務付けられている。</w:t>
            </w:r>
          </w:p>
        </w:tc>
      </w:tr>
      <w:tr w:rsidR="00226012" w14:paraId="5E7EFBF5" w14:textId="77777777">
        <w:trPr>
          <w:trHeight w:val="510"/>
        </w:trPr>
        <w:tc>
          <w:tcPr>
            <w:tcW w:w="1134" w:type="dxa"/>
            <w:vMerge/>
            <w:tcBorders>
              <w:bottom w:val="single" w:sz="8" w:space="0" w:color="auto"/>
            </w:tcBorders>
          </w:tcPr>
          <w:p w14:paraId="0F8FE5AB"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1E6A9515" w14:textId="77777777" w:rsidR="00226012" w:rsidRDefault="001A5841" w:rsidP="00C22C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職員の健康診断に当たり、特に入</w:t>
            </w:r>
            <w:r w:rsidR="00C22C54">
              <w:rPr>
                <w:rFonts w:asciiTheme="minorEastAsia" w:eastAsiaTheme="minorEastAsia" w:hAnsiTheme="minorEastAsia" w:hint="eastAsia"/>
              </w:rPr>
              <w:t>園</w:t>
            </w:r>
            <w:r>
              <w:rPr>
                <w:rFonts w:asciiTheme="minorEastAsia" w:eastAsiaTheme="minorEastAsia" w:hAnsiTheme="minorEastAsia" w:hint="eastAsia"/>
              </w:rPr>
              <w:t>している者の食事を調理する者については、綿密な注意を払っていますか。</w:t>
            </w:r>
          </w:p>
        </w:tc>
        <w:tc>
          <w:tcPr>
            <w:tcW w:w="851" w:type="dxa"/>
            <w:vMerge w:val="restart"/>
            <w:tcBorders>
              <w:top w:val="single" w:sz="4" w:space="0" w:color="auto"/>
            </w:tcBorders>
          </w:tcPr>
          <w:p w14:paraId="79E616C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B059DF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189474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vMerge w:val="restart"/>
            <w:tcBorders>
              <w:top w:val="single" w:sz="4" w:space="0" w:color="auto"/>
            </w:tcBorders>
          </w:tcPr>
          <w:p w14:paraId="3A8013A9" w14:textId="77777777" w:rsidR="00226012" w:rsidRDefault="00226012">
            <w:pPr>
              <w:autoSpaceDE w:val="0"/>
              <w:autoSpaceDN w:val="0"/>
              <w:spacing w:line="260" w:lineRule="exact"/>
              <w:rPr>
                <w:rFonts w:asciiTheme="minorEastAsia" w:eastAsiaTheme="minorEastAsia" w:hAnsiTheme="minorEastAsia"/>
              </w:rPr>
            </w:pPr>
          </w:p>
        </w:tc>
      </w:tr>
      <w:tr w:rsidR="00226012" w14:paraId="073912DE" w14:textId="77777777">
        <w:trPr>
          <w:trHeight w:val="260"/>
        </w:trPr>
        <w:tc>
          <w:tcPr>
            <w:tcW w:w="1134" w:type="dxa"/>
            <w:vMerge/>
            <w:tcBorders>
              <w:bottom w:val="single" w:sz="8" w:space="0" w:color="auto"/>
            </w:tcBorders>
          </w:tcPr>
          <w:p w14:paraId="4894BD5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dotted" w:sz="4" w:space="0" w:color="auto"/>
              <w:bottom w:val="nil"/>
            </w:tcBorders>
          </w:tcPr>
          <w:p w14:paraId="0D31B76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調理従事者等は臨時職員も含め、定期的な健康診断及び月に</w:t>
            </w:r>
          </w:p>
        </w:tc>
        <w:tc>
          <w:tcPr>
            <w:tcW w:w="851" w:type="dxa"/>
            <w:vMerge/>
            <w:tcBorders>
              <w:bottom w:val="single" w:sz="4" w:space="0" w:color="auto"/>
            </w:tcBorders>
          </w:tcPr>
          <w:p w14:paraId="4755FF13" w14:textId="77777777" w:rsidR="00226012" w:rsidRDefault="00226012">
            <w:pPr>
              <w:autoSpaceDE w:val="0"/>
              <w:autoSpaceDN w:val="0"/>
              <w:spacing w:line="260" w:lineRule="exact"/>
              <w:rPr>
                <w:rFonts w:asciiTheme="minorEastAsia" w:eastAsiaTheme="minorEastAsia" w:hAnsiTheme="minorEastAsia"/>
              </w:rPr>
            </w:pPr>
          </w:p>
        </w:tc>
        <w:tc>
          <w:tcPr>
            <w:tcW w:w="2835" w:type="dxa"/>
            <w:vMerge/>
            <w:tcBorders>
              <w:bottom w:val="single" w:sz="4" w:space="0" w:color="auto"/>
            </w:tcBorders>
          </w:tcPr>
          <w:p w14:paraId="49276421" w14:textId="77777777" w:rsidR="00226012" w:rsidRDefault="00226012">
            <w:pPr>
              <w:autoSpaceDE w:val="0"/>
              <w:autoSpaceDN w:val="0"/>
              <w:spacing w:line="260" w:lineRule="exact"/>
              <w:rPr>
                <w:rFonts w:asciiTheme="minorEastAsia" w:eastAsiaTheme="minorEastAsia" w:hAnsiTheme="minorEastAsia"/>
              </w:rPr>
            </w:pPr>
          </w:p>
        </w:tc>
      </w:tr>
      <w:tr w:rsidR="00226012" w14:paraId="4B940BF0" w14:textId="77777777">
        <w:trPr>
          <w:trHeight w:val="353"/>
        </w:trPr>
        <w:tc>
          <w:tcPr>
            <w:tcW w:w="1134" w:type="dxa"/>
            <w:vMerge/>
            <w:tcBorders>
              <w:bottom w:val="single" w:sz="8" w:space="0" w:color="auto"/>
            </w:tcBorders>
          </w:tcPr>
          <w:p w14:paraId="33959010"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0BC47F3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１回以上の検便を受けること。検便検査には、腸管出血性大腸菌の検査を含めることとし、１０月から３月までの間には月に１回以上又は必要に応じてノロウイルスの検便検査に努めること。</w:t>
            </w:r>
          </w:p>
          <w:p w14:paraId="0C5247A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（大量調理施設衛生管理マニュアル（平成29年6月改正・厚生労働省通知））</w:t>
            </w:r>
          </w:p>
        </w:tc>
      </w:tr>
      <w:tr w:rsidR="00226012" w14:paraId="7E7196B5" w14:textId="77777777">
        <w:trPr>
          <w:trHeight w:val="289"/>
        </w:trPr>
        <w:tc>
          <w:tcPr>
            <w:tcW w:w="1134" w:type="dxa"/>
            <w:vMerge w:val="restart"/>
            <w:tcBorders>
              <w:top w:val="single" w:sz="8" w:space="0" w:color="auto"/>
            </w:tcBorders>
          </w:tcPr>
          <w:p w14:paraId="099AE576"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2</w:t>
            </w:r>
            <w:r w:rsidR="00CF4358">
              <w:rPr>
                <w:rFonts w:asciiTheme="majorEastAsia" w:eastAsiaTheme="majorEastAsia" w:hAnsiTheme="majorEastAsia" w:hint="eastAsia"/>
                <w:w w:val="90"/>
              </w:rPr>
              <w:t>4</w:t>
            </w:r>
            <w:r>
              <w:rPr>
                <w:rFonts w:asciiTheme="majorEastAsia" w:eastAsiaTheme="majorEastAsia" w:hAnsiTheme="majorEastAsia" w:hint="eastAsia"/>
                <w:w w:val="90"/>
              </w:rPr>
              <w:t xml:space="preserve"> </w:t>
            </w:r>
            <w:r>
              <w:rPr>
                <w:rFonts w:asciiTheme="majorEastAsia" w:eastAsiaTheme="majorEastAsia" w:hAnsiTheme="majorEastAsia" w:hint="eastAsia"/>
                <w:w w:val="80"/>
              </w:rPr>
              <w:t>秘密保持等</w:t>
            </w:r>
          </w:p>
          <w:p w14:paraId="1661893B" w14:textId="77777777" w:rsidR="00226012" w:rsidRDefault="00226012">
            <w:pPr>
              <w:autoSpaceDE w:val="0"/>
              <w:autoSpaceDN w:val="0"/>
              <w:spacing w:line="260" w:lineRule="exact"/>
              <w:jc w:val="left"/>
              <w:rPr>
                <w:rFonts w:asciiTheme="majorEastAsia" w:eastAsiaTheme="majorEastAsia" w:hAnsiTheme="majorEastAsia"/>
                <w:w w:val="90"/>
              </w:rPr>
            </w:pPr>
          </w:p>
          <w:p w14:paraId="36DA5A1A"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確認基準第27条</w:t>
            </w:r>
          </w:p>
          <w:p w14:paraId="71BF5DBA" w14:textId="77777777" w:rsidR="00226012" w:rsidRDefault="00226012">
            <w:pPr>
              <w:autoSpaceDE w:val="0"/>
              <w:autoSpaceDN w:val="0"/>
              <w:spacing w:line="260" w:lineRule="exact"/>
              <w:jc w:val="left"/>
              <w:rPr>
                <w:rFonts w:asciiTheme="majorEastAsia" w:eastAsiaTheme="majorEastAsia" w:hAnsiTheme="majorEastAsia"/>
              </w:rPr>
            </w:pPr>
          </w:p>
        </w:tc>
        <w:tc>
          <w:tcPr>
            <w:tcW w:w="5245" w:type="dxa"/>
            <w:tcBorders>
              <w:top w:val="single" w:sz="8" w:space="0" w:color="auto"/>
              <w:bottom w:val="nil"/>
            </w:tcBorders>
          </w:tcPr>
          <w:p w14:paraId="557B90F2" w14:textId="77777777" w:rsidR="00226012" w:rsidRPr="00582A6D" w:rsidRDefault="001A5841" w:rsidP="001F4ECB">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1)　</w:t>
            </w:r>
            <w:r w:rsidRPr="00582A6D">
              <w:rPr>
                <w:rFonts w:asciiTheme="minorEastAsia" w:eastAsiaTheme="minorEastAsia" w:hAnsiTheme="minorEastAsia" w:hint="eastAsia"/>
                <w:color w:val="000000" w:themeColor="text1"/>
                <w:spacing w:val="-2"/>
              </w:rPr>
              <w:t>職員及び管理者は、正当な理由がなく、業務上知り得た</w:t>
            </w:r>
            <w:r w:rsidR="001F4ECB" w:rsidRPr="00582A6D">
              <w:rPr>
                <w:rFonts w:asciiTheme="minorEastAsia" w:eastAsiaTheme="minorEastAsia" w:hAnsiTheme="minorEastAsia" w:hint="eastAsia"/>
                <w:color w:val="000000" w:themeColor="text1"/>
                <w:spacing w:val="-2"/>
              </w:rPr>
              <w:t>教育・保育給付</w:t>
            </w:r>
            <w:r w:rsidRPr="00582A6D">
              <w:rPr>
                <w:rFonts w:asciiTheme="minorEastAsia" w:eastAsiaTheme="minorEastAsia" w:hAnsiTheme="minorEastAsia" w:hint="eastAsia"/>
                <w:color w:val="000000" w:themeColor="text1"/>
                <w:spacing w:val="-2"/>
              </w:rPr>
              <w:t>認定子ども又はその家族の秘密を漏らしていませか。</w:t>
            </w:r>
          </w:p>
        </w:tc>
        <w:tc>
          <w:tcPr>
            <w:tcW w:w="851" w:type="dxa"/>
            <w:tcBorders>
              <w:top w:val="single" w:sz="8" w:space="0" w:color="auto"/>
              <w:bottom w:val="single" w:sz="4" w:space="0" w:color="auto"/>
            </w:tcBorders>
          </w:tcPr>
          <w:p w14:paraId="00746ECE"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0DCB94FA"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tcPr>
          <w:p w14:paraId="561F00E1" w14:textId="77777777" w:rsidR="00226012" w:rsidRPr="00582A6D" w:rsidRDefault="00226012">
            <w:pPr>
              <w:autoSpaceDE w:val="0"/>
              <w:autoSpaceDN w:val="0"/>
              <w:spacing w:line="260" w:lineRule="exact"/>
              <w:rPr>
                <w:rFonts w:asciiTheme="minorEastAsia" w:eastAsiaTheme="minorEastAsia" w:hAnsiTheme="minorEastAsia"/>
                <w:color w:val="000000" w:themeColor="text1"/>
              </w:rPr>
            </w:pPr>
          </w:p>
        </w:tc>
      </w:tr>
      <w:tr w:rsidR="00226012" w14:paraId="047D9CC3" w14:textId="77777777">
        <w:trPr>
          <w:trHeight w:val="241"/>
        </w:trPr>
        <w:tc>
          <w:tcPr>
            <w:tcW w:w="1134" w:type="dxa"/>
            <w:vMerge/>
            <w:tcBorders>
              <w:top w:val="single" w:sz="8" w:space="0" w:color="auto"/>
            </w:tcBorders>
          </w:tcPr>
          <w:p w14:paraId="66AF938A"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nil"/>
              <w:bottom w:val="nil"/>
            </w:tcBorders>
          </w:tcPr>
          <w:p w14:paraId="78BC03A6" w14:textId="77777777" w:rsidR="00226012" w:rsidRPr="00582A6D" w:rsidRDefault="001A5841" w:rsidP="001F4ECB">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職員であった者が、正当な理由がなく、業務上知り得た</w:t>
            </w:r>
            <w:r w:rsidR="001F4ECB"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認定子ども又はその家族の秘密を漏らすことが</w:t>
            </w:r>
          </w:p>
        </w:tc>
        <w:tc>
          <w:tcPr>
            <w:tcW w:w="851" w:type="dxa"/>
            <w:tcBorders>
              <w:top w:val="nil"/>
              <w:bottom w:val="single" w:sz="4" w:space="0" w:color="auto"/>
            </w:tcBorders>
          </w:tcPr>
          <w:p w14:paraId="5FE4F46F"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6D822D59"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nil"/>
              <w:bottom w:val="single" w:sz="4" w:space="0" w:color="auto"/>
            </w:tcBorders>
          </w:tcPr>
          <w:p w14:paraId="3612A62B" w14:textId="77777777" w:rsidR="00226012" w:rsidRPr="00582A6D" w:rsidRDefault="00226012">
            <w:pPr>
              <w:autoSpaceDE w:val="0"/>
              <w:autoSpaceDN w:val="0"/>
              <w:spacing w:line="260" w:lineRule="exact"/>
              <w:ind w:left="180" w:hangingChars="100" w:hanging="180"/>
              <w:rPr>
                <w:rFonts w:asciiTheme="minorEastAsia" w:eastAsiaTheme="minorEastAsia" w:hAnsiTheme="minorEastAsia"/>
                <w:color w:val="000000" w:themeColor="text1"/>
              </w:rPr>
            </w:pPr>
          </w:p>
        </w:tc>
      </w:tr>
      <w:tr w:rsidR="00226012" w14:paraId="21E533D4" w14:textId="77777777">
        <w:trPr>
          <w:trHeight w:val="37"/>
        </w:trPr>
        <w:tc>
          <w:tcPr>
            <w:tcW w:w="1134" w:type="dxa"/>
            <w:vMerge/>
            <w:tcBorders>
              <w:top w:val="single" w:sz="8" w:space="0" w:color="auto"/>
            </w:tcBorders>
          </w:tcPr>
          <w:p w14:paraId="61F38FD9"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57E25BB6"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1F4ECB" w:rsidRPr="00582A6D">
              <w:rPr>
                <w:rFonts w:asciiTheme="minorEastAsia" w:eastAsiaTheme="minorEastAsia" w:hAnsiTheme="minorEastAsia" w:hint="eastAsia"/>
                <w:color w:val="000000" w:themeColor="text1"/>
              </w:rPr>
              <w:t>ないよう、</w:t>
            </w:r>
            <w:r w:rsidRPr="00582A6D">
              <w:rPr>
                <w:rFonts w:asciiTheme="minorEastAsia" w:eastAsiaTheme="minorEastAsia" w:hAnsiTheme="minorEastAsia" w:hint="eastAsia"/>
                <w:color w:val="000000" w:themeColor="text1"/>
              </w:rPr>
              <w:t>必要な措置を講じていますか。</w:t>
            </w:r>
          </w:p>
        </w:tc>
      </w:tr>
      <w:tr w:rsidR="00167B80" w14:paraId="0250A686" w14:textId="77777777" w:rsidTr="00167B80">
        <w:trPr>
          <w:trHeight w:val="280"/>
        </w:trPr>
        <w:tc>
          <w:tcPr>
            <w:tcW w:w="1134" w:type="dxa"/>
            <w:vMerge/>
            <w:tcBorders>
              <w:top w:val="single" w:sz="8" w:space="0" w:color="auto"/>
              <w:bottom w:val="single" w:sz="4" w:space="0" w:color="FFFFFF" w:themeColor="background1"/>
            </w:tcBorders>
          </w:tcPr>
          <w:p w14:paraId="71021644" w14:textId="77777777" w:rsidR="00167B80" w:rsidRDefault="00167B80">
            <w:pPr>
              <w:autoSpaceDE w:val="0"/>
              <w:autoSpaceDN w:val="0"/>
              <w:spacing w:line="260" w:lineRule="exact"/>
              <w:jc w:val="left"/>
              <w:rPr>
                <w:rFonts w:asciiTheme="majorEastAsia" w:eastAsiaTheme="majorEastAsia" w:hAnsiTheme="majorEastAsia"/>
                <w:w w:val="90"/>
              </w:rPr>
            </w:pPr>
          </w:p>
        </w:tc>
        <w:tc>
          <w:tcPr>
            <w:tcW w:w="8931" w:type="dxa"/>
            <w:gridSpan w:val="3"/>
            <w:vMerge w:val="restart"/>
            <w:tcBorders>
              <w:top w:val="dotted" w:sz="4" w:space="0" w:color="auto"/>
            </w:tcBorders>
          </w:tcPr>
          <w:p w14:paraId="781D2F21" w14:textId="77777777" w:rsidR="00167B80" w:rsidRPr="00C034BD" w:rsidRDefault="00167B80">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雇用契約、誓約書又は就業規則等において、就業期間中はもとより離職後も含めた守秘義務を課すなど、職員の個人情報保護に関する措置を講じておく必要がある。</w:t>
            </w:r>
          </w:p>
          <w:p w14:paraId="12A5EBB8" w14:textId="77777777" w:rsidR="00167B80" w:rsidRPr="00C034BD" w:rsidRDefault="00167B80" w:rsidP="00433F07">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児童虐待防止法第6条にある通告は、守秘義務違反には該当しない。</w:t>
            </w:r>
          </w:p>
        </w:tc>
      </w:tr>
      <w:tr w:rsidR="00167B80" w14:paraId="3243A073" w14:textId="77777777" w:rsidTr="00167B80">
        <w:trPr>
          <w:trHeight w:val="280"/>
        </w:trPr>
        <w:tc>
          <w:tcPr>
            <w:tcW w:w="1134" w:type="dxa"/>
            <w:vMerge w:val="restart"/>
            <w:tcBorders>
              <w:top w:val="single" w:sz="4" w:space="0" w:color="FFFFFF" w:themeColor="background1"/>
            </w:tcBorders>
          </w:tcPr>
          <w:p w14:paraId="6B110A64" w14:textId="77777777" w:rsidR="00167B80" w:rsidRDefault="00167B80" w:rsidP="00167B80">
            <w:pPr>
              <w:autoSpaceDE w:val="0"/>
              <w:autoSpaceDN w:val="0"/>
              <w:spacing w:line="260" w:lineRule="exact"/>
              <w:jc w:val="left"/>
              <w:rPr>
                <w:rFonts w:asciiTheme="majorEastAsia" w:eastAsiaTheme="majorEastAsia" w:hAnsiTheme="majorEastAsia"/>
                <w:w w:val="90"/>
              </w:rPr>
            </w:pPr>
          </w:p>
        </w:tc>
        <w:tc>
          <w:tcPr>
            <w:tcW w:w="8931" w:type="dxa"/>
            <w:gridSpan w:val="3"/>
            <w:vMerge/>
            <w:tcBorders>
              <w:bottom w:val="single" w:sz="4" w:space="0" w:color="auto"/>
            </w:tcBorders>
          </w:tcPr>
          <w:p w14:paraId="07C88283" w14:textId="77777777" w:rsidR="00167B80" w:rsidRDefault="00167B80">
            <w:pPr>
              <w:autoSpaceDE w:val="0"/>
              <w:autoSpaceDN w:val="0"/>
              <w:spacing w:line="260" w:lineRule="exact"/>
              <w:ind w:left="180" w:hangingChars="100" w:hanging="180"/>
              <w:rPr>
                <w:rFonts w:asciiTheme="minorEastAsia" w:eastAsiaTheme="minorEastAsia" w:hAnsiTheme="minorEastAsia"/>
                <w:color w:val="000000" w:themeColor="text1"/>
              </w:rPr>
            </w:pPr>
          </w:p>
        </w:tc>
      </w:tr>
      <w:tr w:rsidR="00226012" w14:paraId="634CF4BD" w14:textId="77777777">
        <w:trPr>
          <w:trHeight w:val="415"/>
        </w:trPr>
        <w:tc>
          <w:tcPr>
            <w:tcW w:w="1134" w:type="dxa"/>
            <w:vMerge/>
            <w:tcBorders>
              <w:top w:val="single" w:sz="8" w:space="0" w:color="auto"/>
            </w:tcBorders>
          </w:tcPr>
          <w:p w14:paraId="676F32D8"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FFE64DB" w14:textId="77777777" w:rsidR="00226012" w:rsidRPr="00582A6D" w:rsidRDefault="001A5841" w:rsidP="00451C4E">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2)　小学校、他の特定教育・保育施設等、地域子ども・子育て支援事業を行う者その他の機関に対して、</w:t>
            </w:r>
            <w:r w:rsidR="00451C4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w:t>
            </w:r>
          </w:p>
        </w:tc>
        <w:tc>
          <w:tcPr>
            <w:tcW w:w="851" w:type="dxa"/>
            <w:tcBorders>
              <w:top w:val="single" w:sz="4" w:space="0" w:color="auto"/>
              <w:bottom w:val="single" w:sz="4" w:space="0" w:color="auto"/>
            </w:tcBorders>
          </w:tcPr>
          <w:p w14:paraId="4D6FFDF9"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5C6F202F"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2E32860A" w14:textId="77777777" w:rsidR="00226012" w:rsidRPr="00582A6D" w:rsidRDefault="00226012">
            <w:pPr>
              <w:autoSpaceDE w:val="0"/>
              <w:autoSpaceDN w:val="0"/>
              <w:spacing w:line="260" w:lineRule="exact"/>
              <w:rPr>
                <w:rFonts w:asciiTheme="minorEastAsia" w:eastAsiaTheme="minorEastAsia" w:hAnsiTheme="minorEastAsia"/>
                <w:color w:val="000000" w:themeColor="text1"/>
              </w:rPr>
            </w:pPr>
          </w:p>
        </w:tc>
      </w:tr>
      <w:tr w:rsidR="00226012" w14:paraId="10B99646" w14:textId="77777777">
        <w:trPr>
          <w:trHeight w:val="40"/>
        </w:trPr>
        <w:tc>
          <w:tcPr>
            <w:tcW w:w="1134" w:type="dxa"/>
            <w:vMerge/>
            <w:tcBorders>
              <w:top w:val="single" w:sz="8" w:space="0" w:color="auto"/>
            </w:tcBorders>
          </w:tcPr>
          <w:p w14:paraId="1A55DEF7"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6B575736" w14:textId="77777777" w:rsidR="00226012" w:rsidRPr="00582A6D" w:rsidRDefault="001A5841" w:rsidP="00D3625D">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451C4E" w:rsidRPr="00582A6D">
              <w:rPr>
                <w:rFonts w:asciiTheme="minorEastAsia" w:eastAsiaTheme="minorEastAsia" w:hAnsiTheme="minorEastAsia" w:hint="eastAsia"/>
                <w:color w:val="000000" w:themeColor="text1"/>
              </w:rPr>
              <w:t>どもに関す</w:t>
            </w:r>
            <w:r w:rsidRPr="00582A6D">
              <w:rPr>
                <w:rFonts w:asciiTheme="minorEastAsia" w:eastAsiaTheme="minorEastAsia" w:hAnsiTheme="minorEastAsia" w:hint="eastAsia"/>
                <w:color w:val="000000" w:themeColor="text1"/>
              </w:rPr>
              <w:t>る情報を提供する際には、あらかじめ文書により当該子どもの保護者の同意を得ていますか。</w:t>
            </w:r>
          </w:p>
        </w:tc>
      </w:tr>
      <w:tr w:rsidR="00226012" w14:paraId="6C91403A" w14:textId="77777777">
        <w:trPr>
          <w:trHeight w:val="250"/>
        </w:trPr>
        <w:tc>
          <w:tcPr>
            <w:tcW w:w="1134" w:type="dxa"/>
            <w:vMerge/>
            <w:tcBorders>
              <w:top w:val="single" w:sz="8" w:space="0" w:color="auto"/>
            </w:tcBorders>
          </w:tcPr>
          <w:p w14:paraId="3AC6C562"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768F2527" w14:textId="77777777" w:rsidR="00226012" w:rsidRPr="00582A6D" w:rsidRDefault="001A5841" w:rsidP="00451C4E">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この同意は、保育の提供開始時に、</w:t>
            </w:r>
            <w:r w:rsidR="00451C4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認定子どもの保護者から包括的に同意を得ることで足りる。</w:t>
            </w:r>
          </w:p>
        </w:tc>
      </w:tr>
      <w:tr w:rsidR="00226012" w14:paraId="4B1EE9F4" w14:textId="77777777">
        <w:trPr>
          <w:trHeight w:val="415"/>
        </w:trPr>
        <w:tc>
          <w:tcPr>
            <w:tcW w:w="1134" w:type="dxa"/>
            <w:vMerge/>
            <w:tcBorders>
              <w:top w:val="single" w:sz="8" w:space="0" w:color="auto"/>
            </w:tcBorders>
          </w:tcPr>
          <w:p w14:paraId="1B59E30A"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6267B4B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「個人情報の保護に関する法律」及び「個人情報の保護に関する法律についてのガイドライン」（個人情報保護委員会</w:t>
            </w:r>
            <w:r>
              <w:rPr>
                <w:rFonts w:asciiTheme="minorEastAsia" w:eastAsiaTheme="minorEastAsia" w:hAnsiTheme="minorEastAsia" w:hint="eastAsia"/>
                <w:w w:val="80"/>
              </w:rPr>
              <w:t>（内閣</w:t>
            </w:r>
          </w:p>
        </w:tc>
        <w:tc>
          <w:tcPr>
            <w:tcW w:w="851" w:type="dxa"/>
            <w:tcBorders>
              <w:top w:val="single" w:sz="4" w:space="0" w:color="auto"/>
              <w:bottom w:val="single" w:sz="4" w:space="0" w:color="auto"/>
            </w:tcBorders>
          </w:tcPr>
          <w:p w14:paraId="3F8DF37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3C2855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881EAF1" w14:textId="77777777" w:rsidR="00226012" w:rsidRDefault="00226012">
            <w:pPr>
              <w:autoSpaceDE w:val="0"/>
              <w:autoSpaceDN w:val="0"/>
              <w:spacing w:line="260" w:lineRule="exact"/>
              <w:rPr>
                <w:rFonts w:asciiTheme="minorEastAsia" w:eastAsiaTheme="minorEastAsia" w:hAnsiTheme="minorEastAsia"/>
              </w:rPr>
            </w:pPr>
          </w:p>
        </w:tc>
      </w:tr>
      <w:tr w:rsidR="00226012" w14:paraId="16A1B0DC" w14:textId="77777777">
        <w:trPr>
          <w:trHeight w:val="270"/>
        </w:trPr>
        <w:tc>
          <w:tcPr>
            <w:tcW w:w="1134" w:type="dxa"/>
            <w:vMerge/>
            <w:tcBorders>
              <w:top w:val="single" w:sz="8" w:space="0" w:color="auto"/>
              <w:bottom w:val="single" w:sz="8" w:space="0" w:color="auto"/>
            </w:tcBorders>
          </w:tcPr>
          <w:p w14:paraId="7C021DA3"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7837FAE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80"/>
              </w:rPr>
              <w:t>府の外局として設置された行政委員会）</w:t>
            </w:r>
            <w:r>
              <w:rPr>
                <w:rFonts w:asciiTheme="minorEastAsia" w:eastAsiaTheme="minorEastAsia" w:hAnsiTheme="minorEastAsia" w:hint="eastAsia"/>
              </w:rPr>
              <w:t>）等に基づき、利用者及びその家族の個人情報を適切に取り扱っていますか。</w:t>
            </w:r>
          </w:p>
        </w:tc>
      </w:tr>
      <w:tr w:rsidR="00226012" w14:paraId="544EBD49" w14:textId="77777777">
        <w:trPr>
          <w:trHeight w:val="150"/>
        </w:trPr>
        <w:tc>
          <w:tcPr>
            <w:tcW w:w="1134" w:type="dxa"/>
            <w:vMerge/>
            <w:tcBorders>
              <w:top w:val="single" w:sz="8" w:space="0" w:color="auto"/>
              <w:bottom w:val="single" w:sz="8" w:space="0" w:color="auto"/>
            </w:tcBorders>
          </w:tcPr>
          <w:p w14:paraId="540AB745"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3A25B99E" w14:textId="77777777" w:rsidR="00226012" w:rsidRDefault="001A5841" w:rsidP="00167B8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個人データを含む書類の管理方法は、個人データの種類に応じて、適切な管理方法を検討し、適切な安全管理措置を講ずる必要がある。</w:t>
            </w:r>
          </w:p>
        </w:tc>
      </w:tr>
      <w:tr w:rsidR="00C16CB0" w14:paraId="434A81C3" w14:textId="77777777" w:rsidTr="0062221F">
        <w:trPr>
          <w:trHeight w:val="2860"/>
        </w:trPr>
        <w:tc>
          <w:tcPr>
            <w:tcW w:w="1134" w:type="dxa"/>
            <w:vMerge w:val="restart"/>
            <w:tcBorders>
              <w:top w:val="single" w:sz="8" w:space="0" w:color="auto"/>
            </w:tcBorders>
          </w:tcPr>
          <w:p w14:paraId="6BC08005" w14:textId="77777777" w:rsidR="00C16CB0" w:rsidRPr="00C034BD" w:rsidRDefault="00C16CB0">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color w:val="000000" w:themeColor="text1"/>
                <w:w w:val="90"/>
              </w:rPr>
              <w:t>2</w:t>
            </w:r>
            <w:r w:rsidR="00EE11DF">
              <w:rPr>
                <w:rFonts w:asciiTheme="majorEastAsia" w:eastAsiaTheme="majorEastAsia" w:hAnsiTheme="majorEastAsia" w:hint="eastAsia"/>
                <w:color w:val="000000" w:themeColor="text1"/>
                <w:w w:val="90"/>
              </w:rPr>
              <w:t>5</w:t>
            </w:r>
            <w:r w:rsidRPr="00C034BD">
              <w:rPr>
                <w:rFonts w:asciiTheme="majorEastAsia" w:eastAsiaTheme="majorEastAsia" w:hAnsiTheme="majorEastAsia" w:hint="eastAsia"/>
                <w:color w:val="000000" w:themeColor="text1"/>
                <w:w w:val="90"/>
              </w:rPr>
              <w:t xml:space="preserve"> 非常災害</w:t>
            </w:r>
          </w:p>
          <w:p w14:paraId="52FC2C3D" w14:textId="77777777" w:rsidR="00C16CB0" w:rsidRPr="00C034BD" w:rsidRDefault="00C16CB0">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対策</w:t>
            </w:r>
          </w:p>
          <w:p w14:paraId="2F39F3B5" w14:textId="77777777" w:rsidR="00C16CB0" w:rsidRDefault="00C16CB0">
            <w:pPr>
              <w:autoSpaceDE w:val="0"/>
              <w:autoSpaceDN w:val="0"/>
              <w:spacing w:line="260" w:lineRule="exact"/>
              <w:jc w:val="left"/>
              <w:rPr>
                <w:rFonts w:asciiTheme="majorEastAsia" w:eastAsiaTheme="majorEastAsia" w:hAnsiTheme="majorEastAsia"/>
                <w:color w:val="000000" w:themeColor="text1"/>
                <w:w w:val="80"/>
              </w:rPr>
            </w:pPr>
          </w:p>
          <w:p w14:paraId="5D472E89" w14:textId="77777777" w:rsidR="00597AE4" w:rsidRDefault="00597AE4">
            <w:pPr>
              <w:autoSpaceDE w:val="0"/>
              <w:autoSpaceDN w:val="0"/>
              <w:spacing w:line="260" w:lineRule="exact"/>
              <w:jc w:val="left"/>
              <w:rPr>
                <w:rFonts w:asciiTheme="majorEastAsia" w:eastAsiaTheme="majorEastAsia" w:hAnsiTheme="majorEastAsia"/>
                <w:color w:val="000000" w:themeColor="text1"/>
                <w:w w:val="80"/>
              </w:rPr>
            </w:pPr>
          </w:p>
          <w:p w14:paraId="0ED11810" w14:textId="77777777" w:rsidR="00597AE4" w:rsidRDefault="00597AE4">
            <w:pPr>
              <w:autoSpaceDE w:val="0"/>
              <w:autoSpaceDN w:val="0"/>
              <w:spacing w:line="260" w:lineRule="exact"/>
              <w:jc w:val="left"/>
              <w:rPr>
                <w:rFonts w:asciiTheme="majorEastAsia" w:eastAsiaTheme="majorEastAsia" w:hAnsiTheme="majorEastAsia"/>
                <w:color w:val="000000" w:themeColor="text1"/>
                <w:w w:val="80"/>
              </w:rPr>
            </w:pPr>
          </w:p>
          <w:p w14:paraId="0694CC92" w14:textId="77777777" w:rsidR="00597AE4" w:rsidRDefault="00597AE4">
            <w:pPr>
              <w:autoSpaceDE w:val="0"/>
              <w:autoSpaceDN w:val="0"/>
              <w:spacing w:line="260" w:lineRule="exact"/>
              <w:jc w:val="left"/>
              <w:rPr>
                <w:rFonts w:asciiTheme="majorEastAsia" w:eastAsiaTheme="majorEastAsia" w:hAnsiTheme="majorEastAsia"/>
                <w:color w:val="000000" w:themeColor="text1"/>
                <w:w w:val="80"/>
              </w:rPr>
            </w:pPr>
          </w:p>
          <w:p w14:paraId="1578BDB5" w14:textId="77777777" w:rsidR="00597AE4" w:rsidRDefault="00597AE4">
            <w:pPr>
              <w:autoSpaceDE w:val="0"/>
              <w:autoSpaceDN w:val="0"/>
              <w:spacing w:line="260" w:lineRule="exact"/>
              <w:jc w:val="left"/>
              <w:rPr>
                <w:rFonts w:asciiTheme="majorEastAsia" w:eastAsiaTheme="majorEastAsia" w:hAnsiTheme="majorEastAsia"/>
                <w:color w:val="000000" w:themeColor="text1"/>
                <w:w w:val="80"/>
              </w:rPr>
            </w:pPr>
          </w:p>
          <w:p w14:paraId="541272DD" w14:textId="77777777" w:rsidR="00597AE4" w:rsidRDefault="00597AE4">
            <w:pPr>
              <w:autoSpaceDE w:val="0"/>
              <w:autoSpaceDN w:val="0"/>
              <w:spacing w:line="260" w:lineRule="exact"/>
              <w:jc w:val="left"/>
              <w:rPr>
                <w:rFonts w:asciiTheme="majorEastAsia" w:eastAsiaTheme="majorEastAsia" w:hAnsiTheme="majorEastAsia"/>
                <w:color w:val="000000" w:themeColor="text1"/>
                <w:w w:val="80"/>
              </w:rPr>
            </w:pPr>
          </w:p>
          <w:p w14:paraId="62CD6545" w14:textId="77777777" w:rsidR="00597AE4" w:rsidRDefault="00597AE4">
            <w:pPr>
              <w:autoSpaceDE w:val="0"/>
              <w:autoSpaceDN w:val="0"/>
              <w:spacing w:line="260" w:lineRule="exact"/>
              <w:jc w:val="left"/>
              <w:rPr>
                <w:rFonts w:asciiTheme="majorEastAsia" w:eastAsiaTheme="majorEastAsia" w:hAnsiTheme="majorEastAsia"/>
                <w:color w:val="000000" w:themeColor="text1"/>
                <w:w w:val="80"/>
              </w:rPr>
            </w:pPr>
          </w:p>
          <w:p w14:paraId="7CB2F1DD" w14:textId="77777777" w:rsidR="00597AE4" w:rsidRDefault="00597AE4">
            <w:pPr>
              <w:autoSpaceDE w:val="0"/>
              <w:autoSpaceDN w:val="0"/>
              <w:spacing w:line="260" w:lineRule="exact"/>
              <w:jc w:val="left"/>
              <w:rPr>
                <w:rFonts w:asciiTheme="majorEastAsia" w:eastAsiaTheme="majorEastAsia" w:hAnsiTheme="majorEastAsia"/>
                <w:color w:val="000000" w:themeColor="text1"/>
                <w:w w:val="80"/>
              </w:rPr>
            </w:pPr>
          </w:p>
          <w:p w14:paraId="77F59767" w14:textId="77777777" w:rsidR="00C16CB0" w:rsidRPr="00C034BD" w:rsidRDefault="00C16CB0" w:rsidP="00597AE4">
            <w:pPr>
              <w:autoSpaceDE w:val="0"/>
              <w:autoSpaceDN w:val="0"/>
              <w:spacing w:line="260" w:lineRule="exact"/>
              <w:jc w:val="left"/>
              <w:rPr>
                <w:rFonts w:asciiTheme="majorEastAsia" w:eastAsiaTheme="majorEastAsia" w:hAnsiTheme="majorEastAsia"/>
                <w:color w:val="000000" w:themeColor="text1"/>
                <w:w w:val="80"/>
              </w:rPr>
            </w:pPr>
          </w:p>
        </w:tc>
        <w:tc>
          <w:tcPr>
            <w:tcW w:w="8931" w:type="dxa"/>
            <w:gridSpan w:val="3"/>
            <w:tcBorders>
              <w:top w:val="single" w:sz="8" w:space="0" w:color="auto"/>
              <w:bottom w:val="dotted" w:sz="4" w:space="0" w:color="auto"/>
            </w:tcBorders>
          </w:tcPr>
          <w:p w14:paraId="23BE4ED1" w14:textId="77777777" w:rsidR="00925618" w:rsidRDefault="00925618" w:rsidP="00925618">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sidR="00A24604" w:rsidRPr="00A24604">
              <w:rPr>
                <w:rFonts w:asciiTheme="minorEastAsia" w:eastAsiaTheme="minorEastAsia" w:hAnsiTheme="minorEastAsia" w:hint="eastAsia"/>
                <w:color w:val="000000" w:themeColor="text1"/>
              </w:rPr>
              <w:t>消防法の規定で、従業者と乳児・幼児の合計が３０人以上の施設</w:t>
            </w:r>
            <w:r>
              <w:rPr>
                <w:rFonts w:asciiTheme="minorEastAsia" w:eastAsiaTheme="minorEastAsia" w:hAnsiTheme="minorEastAsia" w:hint="eastAsia"/>
                <w:color w:val="000000" w:themeColor="text1"/>
              </w:rPr>
              <w:t>では、</w:t>
            </w:r>
            <w:r w:rsidR="00A24604" w:rsidRPr="00A24604">
              <w:rPr>
                <w:rFonts w:asciiTheme="minorEastAsia" w:eastAsiaTheme="minorEastAsia" w:hAnsiTheme="minorEastAsia" w:hint="eastAsia"/>
                <w:color w:val="000000" w:themeColor="text1"/>
              </w:rPr>
              <w:t>防火管理者の選任が義務付けられ</w:t>
            </w:r>
            <w:r>
              <w:rPr>
                <w:rFonts w:asciiTheme="minorEastAsia" w:eastAsiaTheme="minorEastAsia" w:hAnsiTheme="minorEastAsia" w:hint="eastAsia"/>
                <w:color w:val="000000" w:themeColor="text1"/>
              </w:rPr>
              <w:t>ている。</w:t>
            </w:r>
          </w:p>
          <w:p w14:paraId="56E28044" w14:textId="77777777" w:rsidR="00925618" w:rsidRPr="00925618" w:rsidRDefault="00925618" w:rsidP="00925618">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 xml:space="preserve">　</w:t>
            </w:r>
            <w:r w:rsidRPr="00925618">
              <w:rPr>
                <w:rFonts w:asciiTheme="minorEastAsia" w:eastAsiaTheme="minorEastAsia" w:hAnsiTheme="minorEastAsia" w:hint="eastAsia"/>
                <w:color w:val="000000" w:themeColor="text1"/>
              </w:rPr>
              <w:t>防火管理者の主な責務は次のとおり。</w:t>
            </w:r>
          </w:p>
          <w:p w14:paraId="4A5F9076" w14:textId="77777777" w:rsidR="00925618" w:rsidRPr="00925618" w:rsidRDefault="00925618" w:rsidP="00925618">
            <w:pPr>
              <w:autoSpaceDE w:val="0"/>
              <w:autoSpaceDN w:val="0"/>
              <w:spacing w:line="260" w:lineRule="exact"/>
              <w:ind w:left="180" w:hangingChars="100" w:hanging="180"/>
              <w:rPr>
                <w:rFonts w:asciiTheme="minorEastAsia" w:eastAsiaTheme="minorEastAsia" w:hAnsiTheme="minorEastAsia"/>
                <w:color w:val="000000" w:themeColor="text1"/>
              </w:rPr>
            </w:pPr>
            <w:r w:rsidRPr="00925618">
              <w:rPr>
                <w:rFonts w:asciiTheme="minorEastAsia" w:eastAsiaTheme="minorEastAsia" w:hAnsiTheme="minorEastAsia" w:hint="eastAsia"/>
                <w:color w:val="000000" w:themeColor="text1"/>
              </w:rPr>
              <w:t xml:space="preserve">　　①消防計画の作成、消防署への届出</w:t>
            </w:r>
          </w:p>
          <w:p w14:paraId="4F35DDF3" w14:textId="77777777" w:rsidR="00925618" w:rsidRPr="00925618" w:rsidRDefault="00925618" w:rsidP="00925618">
            <w:pPr>
              <w:autoSpaceDE w:val="0"/>
              <w:autoSpaceDN w:val="0"/>
              <w:spacing w:line="260" w:lineRule="exact"/>
              <w:ind w:left="180" w:hangingChars="100" w:hanging="180"/>
              <w:rPr>
                <w:rFonts w:asciiTheme="minorEastAsia" w:eastAsiaTheme="minorEastAsia" w:hAnsiTheme="minorEastAsia"/>
                <w:color w:val="000000" w:themeColor="text1"/>
              </w:rPr>
            </w:pPr>
            <w:r w:rsidRPr="00925618">
              <w:rPr>
                <w:rFonts w:asciiTheme="minorEastAsia" w:eastAsiaTheme="minorEastAsia" w:hAnsiTheme="minorEastAsia" w:hint="eastAsia"/>
                <w:color w:val="000000" w:themeColor="text1"/>
              </w:rPr>
              <w:t xml:space="preserve">　　②消火、通報及び避難の訓練の実施</w:t>
            </w:r>
          </w:p>
          <w:p w14:paraId="6090A05F" w14:textId="77777777" w:rsidR="00925618" w:rsidRPr="00925618" w:rsidRDefault="00925618" w:rsidP="00925618">
            <w:pPr>
              <w:autoSpaceDE w:val="0"/>
              <w:autoSpaceDN w:val="0"/>
              <w:spacing w:line="260" w:lineRule="exact"/>
              <w:ind w:left="719" w:hangingChars="400" w:hanging="719"/>
              <w:rPr>
                <w:rFonts w:asciiTheme="minorEastAsia" w:eastAsiaTheme="minorEastAsia" w:hAnsiTheme="minorEastAsia"/>
                <w:color w:val="000000" w:themeColor="text1"/>
              </w:rPr>
            </w:pPr>
            <w:r w:rsidRPr="00925618">
              <w:rPr>
                <w:rFonts w:asciiTheme="minorEastAsia" w:eastAsiaTheme="minorEastAsia" w:hAnsiTheme="minorEastAsia" w:hint="eastAsia"/>
                <w:color w:val="000000" w:themeColor="text1"/>
              </w:rPr>
              <w:t xml:space="preserve">　　　・消火・避難訓練は年２回以上実施</w:t>
            </w:r>
            <w:r w:rsidR="0062221F">
              <w:rPr>
                <w:rFonts w:asciiTheme="minorEastAsia" w:eastAsiaTheme="minorEastAsia" w:hAnsiTheme="minorEastAsia" w:hint="eastAsia"/>
                <w:color w:val="000000" w:themeColor="text1"/>
              </w:rPr>
              <w:t>（注）</w:t>
            </w:r>
            <w:r w:rsidRPr="00925618">
              <w:rPr>
                <w:rFonts w:asciiTheme="minorEastAsia" w:eastAsiaTheme="minorEastAsia" w:hAnsiTheme="minorEastAsia" w:hint="eastAsia"/>
                <w:color w:val="000000" w:themeColor="text1"/>
              </w:rPr>
              <w:t>し、実施する場合は、あらかじめ消防署に通報する。</w:t>
            </w:r>
          </w:p>
          <w:p w14:paraId="27654856" w14:textId="77777777" w:rsidR="00925618" w:rsidRPr="00925618" w:rsidRDefault="00925618" w:rsidP="00925618">
            <w:pPr>
              <w:autoSpaceDE w:val="0"/>
              <w:autoSpaceDN w:val="0"/>
              <w:spacing w:line="260" w:lineRule="exact"/>
              <w:ind w:left="180" w:hangingChars="100" w:hanging="180"/>
              <w:rPr>
                <w:rFonts w:asciiTheme="minorEastAsia" w:eastAsiaTheme="minorEastAsia" w:hAnsiTheme="minorEastAsia"/>
                <w:color w:val="000000" w:themeColor="text1"/>
              </w:rPr>
            </w:pPr>
            <w:r w:rsidRPr="00925618">
              <w:rPr>
                <w:rFonts w:asciiTheme="minorEastAsia" w:eastAsiaTheme="minorEastAsia" w:hAnsiTheme="minorEastAsia" w:hint="eastAsia"/>
                <w:color w:val="000000" w:themeColor="text1"/>
              </w:rPr>
              <w:t xml:space="preserve">　　　・通報訓練の実施回数は消防法での規定はないが、年１回以上は実施するのが望ましい。</w:t>
            </w:r>
          </w:p>
          <w:p w14:paraId="7394CD53" w14:textId="77777777" w:rsidR="00925618" w:rsidRDefault="00925618" w:rsidP="00925618">
            <w:pPr>
              <w:autoSpaceDE w:val="0"/>
              <w:autoSpaceDN w:val="0"/>
              <w:spacing w:line="260" w:lineRule="exact"/>
              <w:ind w:left="180" w:hangingChars="100" w:hanging="180"/>
              <w:rPr>
                <w:rFonts w:asciiTheme="minorEastAsia" w:eastAsiaTheme="minorEastAsia" w:hAnsiTheme="minorEastAsia"/>
                <w:color w:val="000000" w:themeColor="text1"/>
              </w:rPr>
            </w:pPr>
            <w:r w:rsidRPr="00925618">
              <w:rPr>
                <w:rFonts w:asciiTheme="minorEastAsia" w:eastAsiaTheme="minorEastAsia" w:hAnsiTheme="minorEastAsia" w:hint="eastAsia"/>
                <w:color w:val="000000" w:themeColor="text1"/>
              </w:rPr>
              <w:t xml:space="preserve">　　③消防用設備等の点検及び整備</w:t>
            </w:r>
          </w:p>
          <w:p w14:paraId="2E95F14C" w14:textId="77777777" w:rsidR="00597AE4" w:rsidRPr="00597AE4" w:rsidRDefault="00925618" w:rsidP="00597AE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597AE4" w:rsidRPr="00597AE4">
              <w:rPr>
                <w:rFonts w:asciiTheme="minorEastAsia" w:eastAsiaTheme="minorEastAsia" w:hAnsiTheme="minorEastAsia" w:hint="eastAsia"/>
                <w:color w:val="000000" w:themeColor="text1"/>
              </w:rPr>
              <w:t>６か月ごとの機器点検（外観又は簡易な操作によって確認する点検）</w:t>
            </w:r>
          </w:p>
          <w:p w14:paraId="4956CC19" w14:textId="77777777" w:rsidR="00C16CB0" w:rsidRDefault="00597AE4" w:rsidP="00597AE4">
            <w:pPr>
              <w:autoSpaceDE w:val="0"/>
              <w:autoSpaceDN w:val="0"/>
              <w:spacing w:line="260" w:lineRule="exact"/>
              <w:ind w:left="180" w:hangingChars="100" w:hanging="180"/>
              <w:rPr>
                <w:rFonts w:asciiTheme="minorEastAsia" w:eastAsiaTheme="minorEastAsia" w:hAnsiTheme="minorEastAsia"/>
                <w:color w:val="000000" w:themeColor="text1"/>
              </w:rPr>
            </w:pPr>
            <w:r w:rsidRPr="00597AE4">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w:t>
            </w:r>
            <w:r w:rsidRPr="00597AE4">
              <w:rPr>
                <w:rFonts w:asciiTheme="minorEastAsia" w:eastAsiaTheme="minorEastAsia" w:hAnsiTheme="minorEastAsia" w:hint="eastAsia"/>
                <w:color w:val="000000" w:themeColor="text1"/>
              </w:rPr>
              <w:t>１年ごとの総合点検（実際に設備を作動させ、総合的な機能を確認する点検）</w:t>
            </w:r>
          </w:p>
          <w:p w14:paraId="21E0AC9B" w14:textId="77777777" w:rsidR="0062221F" w:rsidRPr="00C034BD" w:rsidRDefault="00597AE4" w:rsidP="0062221F">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597AE4">
              <w:rPr>
                <w:rFonts w:asciiTheme="minorEastAsia" w:eastAsiaTheme="minorEastAsia" w:hAnsiTheme="minorEastAsia" w:hint="eastAsia"/>
                <w:color w:val="000000" w:themeColor="text1"/>
              </w:rPr>
              <w:t>１年に１回（総合点検の実施後）、消防署への報告</w:t>
            </w:r>
          </w:p>
        </w:tc>
      </w:tr>
      <w:tr w:rsidR="0062221F" w14:paraId="0555956A" w14:textId="77777777" w:rsidTr="0062221F">
        <w:trPr>
          <w:trHeight w:val="510"/>
        </w:trPr>
        <w:tc>
          <w:tcPr>
            <w:tcW w:w="1134" w:type="dxa"/>
            <w:vMerge/>
            <w:tcBorders>
              <w:top w:val="single" w:sz="8" w:space="0" w:color="auto"/>
            </w:tcBorders>
          </w:tcPr>
          <w:p w14:paraId="1C60EC4F" w14:textId="77777777" w:rsidR="0062221F" w:rsidRPr="00C034BD" w:rsidRDefault="0062221F">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single" w:sz="4" w:space="0" w:color="auto"/>
            </w:tcBorders>
          </w:tcPr>
          <w:p w14:paraId="4D565DB4" w14:textId="77777777" w:rsidR="0062221F" w:rsidRDefault="0062221F" w:rsidP="00DB65D9">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　幼稚園については、避難及び消火に対する訓練を少なくとも毎月１回行うことは義務付けられていない。</w:t>
            </w:r>
            <w:r w:rsidRPr="0062221F">
              <w:rPr>
                <w:rFonts w:asciiTheme="minorEastAsia" w:eastAsiaTheme="minorEastAsia" w:hAnsiTheme="minorEastAsia" w:hint="eastAsia"/>
                <w:color w:val="000000" w:themeColor="text1"/>
                <w:w w:val="80"/>
              </w:rPr>
              <w:t>（当該施設は、児童福祉施設としての法的位置付けがなく、</w:t>
            </w:r>
            <w:r>
              <w:rPr>
                <w:rFonts w:asciiTheme="minorEastAsia" w:eastAsiaTheme="minorEastAsia" w:hAnsiTheme="minorEastAsia" w:hint="eastAsia"/>
                <w:color w:val="000000" w:themeColor="text1"/>
                <w:w w:val="80"/>
              </w:rPr>
              <w:t>県の児童福祉法施行条例第１５４条第２項、</w:t>
            </w:r>
            <w:r w:rsidR="008B272D">
              <w:rPr>
                <w:rFonts w:asciiTheme="minorEastAsia" w:eastAsiaTheme="minorEastAsia" w:hAnsiTheme="minorEastAsia" w:hint="eastAsia"/>
                <w:color w:val="000000" w:themeColor="text1"/>
                <w:w w:val="80"/>
              </w:rPr>
              <w:t>埼玉県幼保連携型認定こども園の設備及び運営に関する基準等を定める条例第６条第２項は、適用されない。）</w:t>
            </w:r>
          </w:p>
        </w:tc>
      </w:tr>
      <w:tr w:rsidR="00C16CB0" w14:paraId="3EC8094A" w14:textId="77777777" w:rsidTr="00597AE4">
        <w:trPr>
          <w:trHeight w:val="607"/>
        </w:trPr>
        <w:tc>
          <w:tcPr>
            <w:tcW w:w="1134" w:type="dxa"/>
            <w:vMerge/>
            <w:tcBorders>
              <w:bottom w:val="single" w:sz="8" w:space="0" w:color="auto"/>
            </w:tcBorders>
          </w:tcPr>
          <w:p w14:paraId="3F51C0E0" w14:textId="77777777" w:rsidR="00C16CB0" w:rsidRPr="00C034BD" w:rsidRDefault="00C16CB0">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single" w:sz="4" w:space="0" w:color="auto"/>
              <w:bottom w:val="single" w:sz="8" w:space="0" w:color="auto"/>
            </w:tcBorders>
          </w:tcPr>
          <w:p w14:paraId="3E612226" w14:textId="77777777" w:rsidR="00597AE4" w:rsidRPr="00582A6D" w:rsidRDefault="00597AE4" w:rsidP="00597AE4">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 xml:space="preserve">　</w:t>
            </w:r>
            <w:r w:rsidRPr="00582A6D">
              <w:rPr>
                <w:rFonts w:asciiTheme="minorEastAsia" w:eastAsiaTheme="minorEastAsia" w:hAnsiTheme="minorEastAsia" w:hint="eastAsia"/>
                <w:color w:val="000000" w:themeColor="text1"/>
              </w:rPr>
              <w:t>施設が「浸水想定区域内」に所在し、かつ、市の地域防災計画で「要配慮者利用施設」に該当する場合、洪水時等の円滑・迅速な避難の確保を図るための「避難確保計画」の作成と市への報告、洪水時等を想定した避難訓練の実施が義務付けられている。（平成29年の</w:t>
            </w:r>
            <w:r>
              <w:rPr>
                <w:rFonts w:asciiTheme="minorEastAsia" w:eastAsiaTheme="minorEastAsia" w:hAnsiTheme="minorEastAsia" w:hint="eastAsia"/>
                <w:color w:val="000000" w:themeColor="text1"/>
              </w:rPr>
              <w:t>水防法の</w:t>
            </w:r>
            <w:r w:rsidRPr="00582A6D">
              <w:rPr>
                <w:rFonts w:asciiTheme="minorEastAsia" w:eastAsiaTheme="minorEastAsia" w:hAnsiTheme="minorEastAsia" w:hint="eastAsia"/>
                <w:color w:val="000000" w:themeColor="text1"/>
              </w:rPr>
              <w:t>改正で義務化された。）</w:t>
            </w:r>
          </w:p>
          <w:p w14:paraId="2F67DE4D" w14:textId="77777777" w:rsidR="000A23A3" w:rsidRPr="00582A6D" w:rsidRDefault="00597AE4" w:rsidP="00597AE4">
            <w:pPr>
              <w:autoSpaceDE w:val="0"/>
              <w:autoSpaceDN w:val="0"/>
              <w:spacing w:line="260" w:lineRule="exact"/>
              <w:ind w:left="719" w:hangingChars="400" w:hanging="71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志木市地域防災計画（平成30年3月改正版）の「資料編」に、「資料８．２　浸水想定区域内要配慮者施設一覧」が掲載されている。</w:t>
            </w:r>
          </w:p>
        </w:tc>
      </w:tr>
      <w:tr w:rsidR="0062221F" w14:paraId="51311DED" w14:textId="77777777" w:rsidTr="00433F07">
        <w:trPr>
          <w:trHeight w:val="406"/>
        </w:trPr>
        <w:tc>
          <w:tcPr>
            <w:tcW w:w="1134" w:type="dxa"/>
            <w:tcBorders>
              <w:top w:val="single" w:sz="8" w:space="0" w:color="auto"/>
              <w:bottom w:val="single" w:sz="8" w:space="0" w:color="auto"/>
            </w:tcBorders>
          </w:tcPr>
          <w:p w14:paraId="2E65EBF4" w14:textId="77777777" w:rsidR="0062221F" w:rsidRDefault="0062221F" w:rsidP="00433F07">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26 環境衛生</w:t>
            </w:r>
          </w:p>
        </w:tc>
        <w:tc>
          <w:tcPr>
            <w:tcW w:w="8931" w:type="dxa"/>
            <w:gridSpan w:val="3"/>
            <w:tcBorders>
              <w:top w:val="single" w:sz="8" w:space="0" w:color="auto"/>
              <w:bottom w:val="single" w:sz="8" w:space="0" w:color="auto"/>
            </w:tcBorders>
          </w:tcPr>
          <w:p w14:paraId="1719BB3F" w14:textId="77777777" w:rsidR="0062221F" w:rsidRDefault="0062221F" w:rsidP="00433F0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6B102F">
              <w:rPr>
                <w:rFonts w:asciiTheme="minorEastAsia" w:eastAsiaTheme="minorEastAsia" w:hAnsiTheme="minorEastAsia" w:hint="eastAsia"/>
              </w:rPr>
              <w:t>学校保健安全法第</w:t>
            </w:r>
            <w:r>
              <w:rPr>
                <w:rFonts w:asciiTheme="minorEastAsia" w:eastAsiaTheme="minorEastAsia" w:hAnsiTheme="minorEastAsia" w:hint="eastAsia"/>
              </w:rPr>
              <w:t>6</w:t>
            </w:r>
            <w:r w:rsidRPr="006B102F">
              <w:rPr>
                <w:rFonts w:asciiTheme="minorEastAsia" w:eastAsiaTheme="minorEastAsia" w:hAnsiTheme="minorEastAsia" w:hint="eastAsia"/>
              </w:rPr>
              <w:t>条の規定に基づき</w:t>
            </w:r>
            <w:r>
              <w:rPr>
                <w:rFonts w:asciiTheme="minorEastAsia" w:eastAsiaTheme="minorEastAsia" w:hAnsiTheme="minorEastAsia" w:hint="eastAsia"/>
              </w:rPr>
              <w:t>、学校環境衛生基準（施設の換気、採光、照明、保温、清潔保持その他環境衛生に関する事項について、児童及び職員の健康を保護する上で維持されることが望ましい基準）に照らし、施設の適切な環境の維持に努めなければならない。</w:t>
            </w:r>
          </w:p>
        </w:tc>
      </w:tr>
      <w:tr w:rsidR="00597AE4" w14:paraId="4FBDFB7B" w14:textId="77777777" w:rsidTr="00433F07">
        <w:trPr>
          <w:trHeight w:val="425"/>
        </w:trPr>
        <w:tc>
          <w:tcPr>
            <w:tcW w:w="1134" w:type="dxa"/>
            <w:vMerge w:val="restart"/>
            <w:tcBorders>
              <w:top w:val="single" w:sz="8" w:space="0" w:color="auto"/>
            </w:tcBorders>
          </w:tcPr>
          <w:p w14:paraId="6455F638" w14:textId="77777777" w:rsidR="00597AE4" w:rsidRDefault="00751DBB" w:rsidP="00433F0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27</w:t>
            </w:r>
            <w:r w:rsidR="00597AE4">
              <w:rPr>
                <w:rFonts w:asciiTheme="majorEastAsia" w:eastAsiaTheme="majorEastAsia" w:hAnsiTheme="majorEastAsia" w:hint="eastAsia"/>
                <w:w w:val="90"/>
              </w:rPr>
              <w:t xml:space="preserve"> 緊急時等</w:t>
            </w:r>
          </w:p>
          <w:p w14:paraId="50D3BC7A" w14:textId="77777777" w:rsidR="00597AE4" w:rsidRDefault="00597AE4" w:rsidP="00433F0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の対応</w:t>
            </w:r>
          </w:p>
          <w:p w14:paraId="65F27101" w14:textId="77777777" w:rsidR="00597AE4" w:rsidRDefault="00597AE4" w:rsidP="00433F07">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確認基準第18条</w:t>
            </w:r>
          </w:p>
        </w:tc>
        <w:tc>
          <w:tcPr>
            <w:tcW w:w="5245" w:type="dxa"/>
            <w:tcBorders>
              <w:top w:val="single" w:sz="8" w:space="0" w:color="auto"/>
              <w:bottom w:val="nil"/>
            </w:tcBorders>
          </w:tcPr>
          <w:p w14:paraId="20E627A7" w14:textId="77777777" w:rsidR="00597AE4" w:rsidRPr="00582A6D" w:rsidRDefault="00597AE4" w:rsidP="00433F07">
            <w:pPr>
              <w:autoSpaceDE w:val="0"/>
              <w:autoSpaceDN w:val="0"/>
              <w:spacing w:line="260" w:lineRule="exact"/>
              <w:ind w:left="180" w:hangingChars="100" w:hanging="180"/>
              <w:jc w:val="distribute"/>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施設の職員は、現に特定教育・保育の提供を行っているときに教育・保育給付認定子どもに体調の急変が生じた場合その他</w:t>
            </w:r>
          </w:p>
        </w:tc>
        <w:tc>
          <w:tcPr>
            <w:tcW w:w="851" w:type="dxa"/>
            <w:tcBorders>
              <w:top w:val="single" w:sz="8" w:space="0" w:color="auto"/>
              <w:bottom w:val="single" w:sz="4" w:space="0" w:color="auto"/>
            </w:tcBorders>
          </w:tcPr>
          <w:p w14:paraId="388C07E9" w14:textId="77777777" w:rsidR="00597AE4" w:rsidRDefault="00597AE4"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F18521A" w14:textId="77777777" w:rsidR="00597AE4" w:rsidRDefault="00597AE4"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312B532" w14:textId="77777777" w:rsidR="00597AE4" w:rsidRDefault="00597AE4" w:rsidP="00433F07">
            <w:pPr>
              <w:autoSpaceDE w:val="0"/>
              <w:autoSpaceDN w:val="0"/>
              <w:spacing w:line="260" w:lineRule="exact"/>
              <w:rPr>
                <w:rFonts w:asciiTheme="minorEastAsia" w:eastAsiaTheme="minorEastAsia" w:hAnsiTheme="minorEastAsia"/>
              </w:rPr>
            </w:pPr>
          </w:p>
        </w:tc>
      </w:tr>
      <w:tr w:rsidR="00597AE4" w14:paraId="7CCC10BA" w14:textId="77777777" w:rsidTr="00433F07">
        <w:trPr>
          <w:trHeight w:val="188"/>
        </w:trPr>
        <w:tc>
          <w:tcPr>
            <w:tcW w:w="1134" w:type="dxa"/>
            <w:vMerge/>
            <w:tcBorders>
              <w:bottom w:val="single" w:sz="8" w:space="0" w:color="auto"/>
            </w:tcBorders>
          </w:tcPr>
          <w:p w14:paraId="46657FFD" w14:textId="77777777" w:rsidR="00597AE4" w:rsidRDefault="00597AE4" w:rsidP="00433F07">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3EEBF2BD" w14:textId="77777777" w:rsidR="00597AE4" w:rsidRPr="00582A6D" w:rsidRDefault="00597AE4" w:rsidP="00433F07">
            <w:pPr>
              <w:autoSpaceDE w:val="0"/>
              <w:autoSpaceDN w:val="0"/>
              <w:spacing w:line="260" w:lineRule="exact"/>
              <w:rPr>
                <w:rFonts w:asciiTheme="minorEastAsia" w:eastAsiaTheme="minorEastAsia" w:hAnsiTheme="minorEastAsia"/>
                <w:color w:val="000000" w:themeColor="text1"/>
                <w:spacing w:val="-2"/>
              </w:rPr>
            </w:pPr>
            <w:r w:rsidRPr="00582A6D">
              <w:rPr>
                <w:rFonts w:asciiTheme="minorEastAsia" w:eastAsiaTheme="minorEastAsia" w:hAnsiTheme="minorEastAsia" w:hint="eastAsia"/>
                <w:color w:val="000000" w:themeColor="text1"/>
              </w:rPr>
              <w:t xml:space="preserve">　必要な場</w:t>
            </w:r>
            <w:r w:rsidRPr="00582A6D">
              <w:rPr>
                <w:rFonts w:asciiTheme="minorEastAsia" w:eastAsiaTheme="minorEastAsia" w:hAnsiTheme="minorEastAsia" w:hint="eastAsia"/>
                <w:color w:val="000000" w:themeColor="text1"/>
                <w:spacing w:val="-2"/>
              </w:rPr>
              <w:t>合は、速やかに当該子どもの保護者又は医療機関への連絡を行う等の必要な措置を講じていますか。</w:t>
            </w:r>
          </w:p>
        </w:tc>
      </w:tr>
      <w:tr w:rsidR="00597AE4" w14:paraId="24947D7F" w14:textId="77777777" w:rsidTr="00433F07">
        <w:trPr>
          <w:trHeight w:val="217"/>
        </w:trPr>
        <w:tc>
          <w:tcPr>
            <w:tcW w:w="1134" w:type="dxa"/>
            <w:vMerge w:val="restart"/>
            <w:tcBorders>
              <w:top w:val="single" w:sz="8" w:space="0" w:color="auto"/>
            </w:tcBorders>
          </w:tcPr>
          <w:p w14:paraId="3BAAA821" w14:textId="77777777" w:rsidR="00597AE4" w:rsidRDefault="00191A8D" w:rsidP="00433F0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28</w:t>
            </w:r>
            <w:r w:rsidR="00597AE4">
              <w:rPr>
                <w:rFonts w:asciiTheme="majorEastAsia" w:eastAsiaTheme="majorEastAsia" w:hAnsiTheme="majorEastAsia" w:hint="eastAsia"/>
                <w:w w:val="90"/>
              </w:rPr>
              <w:t xml:space="preserve"> 事故発生の防止及び</w:t>
            </w:r>
          </w:p>
          <w:p w14:paraId="1D00DDDF" w14:textId="77777777" w:rsidR="00597AE4" w:rsidRDefault="00597AE4" w:rsidP="00433F0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発生時の対応</w:t>
            </w:r>
          </w:p>
          <w:p w14:paraId="454C6C5C" w14:textId="77777777" w:rsidR="00597AE4" w:rsidRDefault="00597AE4" w:rsidP="00433F07">
            <w:pPr>
              <w:autoSpaceDE w:val="0"/>
              <w:autoSpaceDN w:val="0"/>
              <w:spacing w:line="260" w:lineRule="exact"/>
              <w:jc w:val="left"/>
              <w:rPr>
                <w:rFonts w:asciiTheme="majorEastAsia" w:eastAsiaTheme="majorEastAsia" w:hAnsiTheme="majorEastAsia"/>
                <w:w w:val="90"/>
              </w:rPr>
            </w:pPr>
          </w:p>
          <w:p w14:paraId="1FE5CFAE" w14:textId="77777777" w:rsidR="00597AE4" w:rsidRDefault="00597AE4" w:rsidP="00433F0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80"/>
              </w:rPr>
              <w:t>確認基準第32条</w:t>
            </w:r>
          </w:p>
        </w:tc>
        <w:tc>
          <w:tcPr>
            <w:tcW w:w="5245" w:type="dxa"/>
            <w:tcBorders>
              <w:top w:val="single" w:sz="8" w:space="0" w:color="auto"/>
              <w:bottom w:val="nil"/>
            </w:tcBorders>
          </w:tcPr>
          <w:p w14:paraId="4E5CF9E9" w14:textId="77777777" w:rsidR="00597AE4" w:rsidRPr="00582A6D" w:rsidRDefault="00597AE4" w:rsidP="00433F07">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1)　事故の発生又はその再発を防止するため、次に掲げる措置を講じていますか。</w:t>
            </w:r>
          </w:p>
        </w:tc>
        <w:tc>
          <w:tcPr>
            <w:tcW w:w="851" w:type="dxa"/>
            <w:tcBorders>
              <w:top w:val="single" w:sz="8" w:space="0" w:color="auto"/>
              <w:bottom w:val="single" w:sz="4" w:space="0" w:color="auto"/>
            </w:tcBorders>
          </w:tcPr>
          <w:p w14:paraId="5FEC4638" w14:textId="77777777" w:rsidR="00597AE4" w:rsidRDefault="00597AE4"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64EC5BD" w14:textId="77777777" w:rsidR="00597AE4" w:rsidRDefault="00597AE4"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7048CA6" w14:textId="77777777" w:rsidR="00597AE4" w:rsidRDefault="00597AE4" w:rsidP="00433F07">
            <w:pPr>
              <w:autoSpaceDE w:val="0"/>
              <w:autoSpaceDN w:val="0"/>
              <w:spacing w:line="260" w:lineRule="exact"/>
              <w:rPr>
                <w:rFonts w:asciiTheme="minorEastAsia" w:eastAsiaTheme="minorEastAsia" w:hAnsiTheme="minorEastAsia"/>
              </w:rPr>
            </w:pPr>
          </w:p>
        </w:tc>
      </w:tr>
      <w:tr w:rsidR="00597AE4" w14:paraId="3FE8250A" w14:textId="77777777" w:rsidTr="002A72A2">
        <w:trPr>
          <w:trHeight w:val="262"/>
        </w:trPr>
        <w:tc>
          <w:tcPr>
            <w:tcW w:w="1134" w:type="dxa"/>
            <w:vMerge/>
          </w:tcPr>
          <w:p w14:paraId="6F9F25A9" w14:textId="77777777" w:rsidR="00597AE4" w:rsidRDefault="00597AE4" w:rsidP="00433F07">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4774AAE5" w14:textId="77777777" w:rsidR="00597AE4" w:rsidRPr="00582A6D" w:rsidRDefault="00597AE4" w:rsidP="00433F07">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①　事故が発生した場合の対応、②に規定する報告の方法等が記載された事故発生の防止のための指針を整備すること。</w:t>
            </w:r>
          </w:p>
          <w:p w14:paraId="61CCFF9C" w14:textId="77777777" w:rsidR="00597AE4" w:rsidRPr="00582A6D" w:rsidRDefault="00597AE4" w:rsidP="00433F07">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②　事故が発生した場合又はそれに至る危険性がある事態が生じた場合に、当該事実が報告され、その分析を通じた改善策を従業者に周知徹底する体制を整備すること。</w:t>
            </w:r>
          </w:p>
          <w:p w14:paraId="1076FD82" w14:textId="77777777" w:rsidR="00597AE4" w:rsidRPr="00582A6D" w:rsidRDefault="00597AE4" w:rsidP="00433F07">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③　事故発生の防止のための委員会及び従業者に対する研修を定期的に行うこと。</w:t>
            </w:r>
          </w:p>
        </w:tc>
      </w:tr>
      <w:tr w:rsidR="00597AE4" w14:paraId="51B13451" w14:textId="77777777" w:rsidTr="004F734D">
        <w:trPr>
          <w:trHeight w:val="300"/>
        </w:trPr>
        <w:tc>
          <w:tcPr>
            <w:tcW w:w="1134" w:type="dxa"/>
            <w:vMerge/>
            <w:tcBorders>
              <w:bottom w:val="single" w:sz="8" w:space="0" w:color="FFFFFF" w:themeColor="background1"/>
            </w:tcBorders>
          </w:tcPr>
          <w:p w14:paraId="47E1CF0B" w14:textId="77777777" w:rsidR="00597AE4" w:rsidRDefault="00597AE4" w:rsidP="00433F07">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dotted" w:sz="4" w:space="0" w:color="auto"/>
            </w:tcBorders>
          </w:tcPr>
          <w:p w14:paraId="3CD0ADBE" w14:textId="77777777" w:rsidR="00597AE4" w:rsidRPr="00582A6D" w:rsidRDefault="00597AE4" w:rsidP="00433F07">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2)　 教育・保育給付認定子どもに対する特定教育・保育の提供により事故が発生した場合は、速やかに市、当該子どもの家族等に連絡を行うとともに、必要な措置を講じていますか。</w:t>
            </w:r>
          </w:p>
        </w:tc>
        <w:tc>
          <w:tcPr>
            <w:tcW w:w="851" w:type="dxa"/>
            <w:tcBorders>
              <w:top w:val="single" w:sz="4" w:space="0" w:color="auto"/>
              <w:bottom w:val="single" w:sz="4" w:space="0" w:color="auto"/>
            </w:tcBorders>
            <w:noWrap/>
          </w:tcPr>
          <w:p w14:paraId="2CA61636" w14:textId="77777777" w:rsidR="00597AE4" w:rsidRDefault="00597AE4"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AAED454" w14:textId="77777777" w:rsidR="00597AE4" w:rsidRDefault="00597AE4"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0149BFE" w14:textId="77777777" w:rsidR="00597AE4" w:rsidRDefault="00597AE4" w:rsidP="00433F07">
            <w:pPr>
              <w:autoSpaceDE w:val="0"/>
              <w:autoSpaceDN w:val="0"/>
              <w:spacing w:line="260" w:lineRule="exact"/>
              <w:rPr>
                <w:rFonts w:asciiTheme="minorEastAsia" w:eastAsiaTheme="minorEastAsia" w:hAnsiTheme="minorEastAsia"/>
              </w:rPr>
            </w:pPr>
          </w:p>
        </w:tc>
      </w:tr>
      <w:tr w:rsidR="000A23A3" w14:paraId="276D0211" w14:textId="77777777" w:rsidTr="004F734D">
        <w:trPr>
          <w:trHeight w:val="449"/>
        </w:trPr>
        <w:tc>
          <w:tcPr>
            <w:tcW w:w="1134" w:type="dxa"/>
            <w:vMerge w:val="restart"/>
            <w:tcBorders>
              <w:top w:val="single" w:sz="8" w:space="0" w:color="FFFFFF" w:themeColor="background1"/>
            </w:tcBorders>
          </w:tcPr>
          <w:p w14:paraId="1630E77D" w14:textId="77777777" w:rsidR="00191A8D" w:rsidRDefault="00597AE4" w:rsidP="00191A8D">
            <w:pPr>
              <w:autoSpaceDE w:val="0"/>
              <w:autoSpaceDN w:val="0"/>
              <w:spacing w:line="260" w:lineRule="exact"/>
              <w:jc w:val="left"/>
              <w:rPr>
                <w:rFonts w:asciiTheme="majorEastAsia" w:eastAsiaTheme="majorEastAsia" w:hAnsiTheme="majorEastAsia"/>
                <w:w w:val="90"/>
              </w:rPr>
            </w:pPr>
            <w:r>
              <w:rPr>
                <w:rFonts w:hint="eastAsia"/>
              </w:rPr>
              <w:t xml:space="preserve">　　</w:t>
            </w:r>
          </w:p>
          <w:p w14:paraId="6D2D54A3" w14:textId="77777777" w:rsidR="000A23A3" w:rsidRDefault="000A23A3">
            <w:pPr>
              <w:autoSpaceDE w:val="0"/>
              <w:autoSpaceDN w:val="0"/>
              <w:spacing w:line="260" w:lineRule="exact"/>
              <w:jc w:val="left"/>
              <w:rPr>
                <w:rFonts w:asciiTheme="majorEastAsia" w:eastAsiaTheme="majorEastAsia" w:hAnsiTheme="majorEastAsia"/>
                <w:w w:val="90"/>
              </w:rPr>
            </w:pPr>
          </w:p>
          <w:p w14:paraId="7F14F430" w14:textId="77777777" w:rsidR="000A23A3" w:rsidRDefault="000A23A3" w:rsidP="004C5EB5">
            <w:pPr>
              <w:autoSpaceDE w:val="0"/>
              <w:autoSpaceDN w:val="0"/>
              <w:spacing w:line="260" w:lineRule="exact"/>
              <w:rPr>
                <w:rFonts w:asciiTheme="minorEastAsia" w:eastAsiaTheme="minorEastAsia" w:hAnsiTheme="minorEastAsia"/>
              </w:rPr>
            </w:pPr>
          </w:p>
        </w:tc>
        <w:tc>
          <w:tcPr>
            <w:tcW w:w="8931" w:type="dxa"/>
            <w:gridSpan w:val="3"/>
            <w:tcBorders>
              <w:top w:val="dotted" w:sz="4" w:space="0" w:color="000000" w:themeColor="text1"/>
              <w:bottom w:val="dotted" w:sz="4" w:space="0" w:color="auto"/>
            </w:tcBorders>
          </w:tcPr>
          <w:p w14:paraId="61E8C2C2" w14:textId="77777777" w:rsidR="000A23A3" w:rsidRPr="00582A6D" w:rsidRDefault="000A23A3" w:rsidP="00582A6D">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事故が発生した場合には、速やかに市（保育課）に報告すること。</w:t>
            </w:r>
          </w:p>
          <w:p w14:paraId="398466EA" w14:textId="77777777" w:rsidR="000A23A3" w:rsidRPr="00582A6D" w:rsidRDefault="000A23A3" w:rsidP="000A23A3">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（参考）「特定教育・保育施設等における事故の報告等について」</w:t>
            </w:r>
            <w:r w:rsidRPr="00582A6D">
              <w:rPr>
                <w:rFonts w:asciiTheme="minorEastAsia" w:eastAsiaTheme="minorEastAsia" w:hAnsiTheme="minorEastAsia" w:hint="eastAsia"/>
                <w:color w:val="000000" w:themeColor="text1"/>
                <w:w w:val="70"/>
              </w:rPr>
              <w:t>（平成29年11月10日付け内閣府子ども・子育て本部参事官等通知）</w:t>
            </w:r>
          </w:p>
        </w:tc>
      </w:tr>
      <w:tr w:rsidR="000A23A3" w14:paraId="675CF86F" w14:textId="77777777" w:rsidTr="00582A6D">
        <w:trPr>
          <w:trHeight w:val="533"/>
        </w:trPr>
        <w:tc>
          <w:tcPr>
            <w:tcW w:w="1134" w:type="dxa"/>
            <w:vMerge/>
          </w:tcPr>
          <w:p w14:paraId="1BF4FE99" w14:textId="77777777" w:rsidR="000A23A3" w:rsidRDefault="000A23A3" w:rsidP="004C5EB5">
            <w:pPr>
              <w:autoSpaceDE w:val="0"/>
              <w:autoSpaceDN w:val="0"/>
              <w:spacing w:line="260" w:lineRule="exact"/>
              <w:rPr>
                <w:rFonts w:asciiTheme="minorEastAsia" w:eastAsiaTheme="minorEastAsia" w:hAnsiTheme="minorEastAsia"/>
              </w:rPr>
            </w:pPr>
          </w:p>
        </w:tc>
        <w:tc>
          <w:tcPr>
            <w:tcW w:w="5245" w:type="dxa"/>
            <w:tcBorders>
              <w:top w:val="single" w:sz="4" w:space="0" w:color="auto"/>
              <w:bottom w:val="dotted" w:sz="4" w:space="0" w:color="auto"/>
            </w:tcBorders>
          </w:tcPr>
          <w:p w14:paraId="20D804CE" w14:textId="77777777" w:rsidR="000A23A3" w:rsidRPr="00582A6D" w:rsidRDefault="000A23A3" w:rsidP="00582A6D">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3)　2)の事故の状況及び事故に際してとった処置について記録していますか。</w:t>
            </w:r>
          </w:p>
        </w:tc>
        <w:tc>
          <w:tcPr>
            <w:tcW w:w="851" w:type="dxa"/>
            <w:tcBorders>
              <w:top w:val="single" w:sz="4" w:space="0" w:color="auto"/>
              <w:bottom w:val="single" w:sz="4" w:space="0" w:color="auto"/>
            </w:tcBorders>
          </w:tcPr>
          <w:p w14:paraId="1A3D28C8" w14:textId="77777777" w:rsidR="000A23A3" w:rsidRDefault="000A23A3" w:rsidP="00582A6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52413F" w14:textId="77777777" w:rsidR="000A23A3" w:rsidRDefault="000A23A3" w:rsidP="00582A6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99DD764" w14:textId="77777777" w:rsidR="000A23A3" w:rsidRDefault="000A23A3" w:rsidP="00582A6D">
            <w:pPr>
              <w:autoSpaceDE w:val="0"/>
              <w:autoSpaceDN w:val="0"/>
              <w:spacing w:line="260" w:lineRule="exact"/>
              <w:rPr>
                <w:rFonts w:asciiTheme="minorEastAsia" w:eastAsiaTheme="minorEastAsia" w:hAnsiTheme="minorEastAsia"/>
              </w:rPr>
            </w:pPr>
          </w:p>
        </w:tc>
      </w:tr>
      <w:tr w:rsidR="000A23A3" w14:paraId="01C2ED43" w14:textId="77777777" w:rsidTr="00582A6D">
        <w:tc>
          <w:tcPr>
            <w:tcW w:w="1134" w:type="dxa"/>
            <w:vMerge/>
          </w:tcPr>
          <w:p w14:paraId="74B3A3BF" w14:textId="77777777" w:rsidR="000A23A3" w:rsidRDefault="000A23A3" w:rsidP="004C5EB5">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2A9DC608" w14:textId="77777777" w:rsidR="000A23A3" w:rsidRPr="00582A6D" w:rsidRDefault="000A23A3" w:rsidP="004C5EB5">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事故の状況及び事故に際してとった処置の記録は、その完結の日から５年間保存しなければならない。</w:t>
            </w:r>
          </w:p>
        </w:tc>
      </w:tr>
      <w:tr w:rsidR="000A23A3" w14:paraId="51B35C8F" w14:textId="77777777" w:rsidTr="004C5EB5">
        <w:trPr>
          <w:trHeight w:val="744"/>
        </w:trPr>
        <w:tc>
          <w:tcPr>
            <w:tcW w:w="1134" w:type="dxa"/>
            <w:vMerge/>
          </w:tcPr>
          <w:p w14:paraId="2E14DA57" w14:textId="77777777" w:rsidR="000A23A3" w:rsidRDefault="000A23A3" w:rsidP="004C5EB5">
            <w:pPr>
              <w:autoSpaceDE w:val="0"/>
              <w:autoSpaceDN w:val="0"/>
              <w:spacing w:line="260" w:lineRule="exact"/>
              <w:rPr>
                <w:rFonts w:asciiTheme="minorEastAsia" w:eastAsiaTheme="minorEastAsia" w:hAnsiTheme="minorEastAsia"/>
              </w:rPr>
            </w:pPr>
          </w:p>
        </w:tc>
        <w:tc>
          <w:tcPr>
            <w:tcW w:w="5245" w:type="dxa"/>
            <w:tcBorders>
              <w:top w:val="single" w:sz="4" w:space="0" w:color="auto"/>
              <w:bottom w:val="dotted" w:sz="4" w:space="0" w:color="auto"/>
            </w:tcBorders>
          </w:tcPr>
          <w:p w14:paraId="7108FB85" w14:textId="77777777" w:rsidR="000A23A3" w:rsidRPr="00582A6D" w:rsidRDefault="000A23A3" w:rsidP="004C5EB5">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4)　 教育・保育給付認定子どもに対する特定教育・保育の提供により賠償すべき事故が発生した場合は、損害賠償を速やかに行っていますか。</w:t>
            </w:r>
          </w:p>
        </w:tc>
        <w:tc>
          <w:tcPr>
            <w:tcW w:w="851" w:type="dxa"/>
            <w:tcBorders>
              <w:top w:val="single" w:sz="4" w:space="0" w:color="auto"/>
              <w:bottom w:val="single" w:sz="4" w:space="0" w:color="auto"/>
            </w:tcBorders>
          </w:tcPr>
          <w:p w14:paraId="00A60BD7" w14:textId="77777777" w:rsidR="000A23A3" w:rsidRDefault="000A23A3" w:rsidP="004C5E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20E795" w14:textId="77777777" w:rsidR="000A23A3" w:rsidRDefault="000A23A3" w:rsidP="004C5E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2612CF9" w14:textId="77777777" w:rsidR="000A23A3" w:rsidRDefault="000A23A3" w:rsidP="004C5E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15073CC7" w14:textId="77777777" w:rsidR="000A23A3" w:rsidRDefault="000A23A3" w:rsidP="004C5EB5">
            <w:pPr>
              <w:autoSpaceDE w:val="0"/>
              <w:autoSpaceDN w:val="0"/>
              <w:spacing w:line="260" w:lineRule="exact"/>
              <w:rPr>
                <w:rFonts w:asciiTheme="minorEastAsia" w:eastAsiaTheme="minorEastAsia" w:hAnsiTheme="minorEastAsia"/>
              </w:rPr>
            </w:pPr>
          </w:p>
        </w:tc>
      </w:tr>
      <w:tr w:rsidR="000A23A3" w14:paraId="02DBD9A6" w14:textId="77777777" w:rsidTr="004C5EB5">
        <w:trPr>
          <w:trHeight w:val="383"/>
        </w:trPr>
        <w:tc>
          <w:tcPr>
            <w:tcW w:w="1134" w:type="dxa"/>
            <w:vMerge/>
          </w:tcPr>
          <w:p w14:paraId="68F2B19D" w14:textId="77777777" w:rsidR="000A23A3" w:rsidRDefault="000A23A3">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4194C1CE" w14:textId="77777777" w:rsidR="000A23A3" w:rsidRDefault="000A23A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事故等の発生による保障を円滑に行うことができるよう、賠償責任保険に加入することを可能な限り検討すること。</w:t>
            </w:r>
          </w:p>
        </w:tc>
      </w:tr>
      <w:tr w:rsidR="000A23A3" w14:paraId="2632B606" w14:textId="77777777">
        <w:trPr>
          <w:trHeight w:val="405"/>
        </w:trPr>
        <w:tc>
          <w:tcPr>
            <w:tcW w:w="1134" w:type="dxa"/>
            <w:vMerge/>
          </w:tcPr>
          <w:p w14:paraId="473978AA" w14:textId="77777777" w:rsidR="000A23A3" w:rsidRDefault="000A23A3">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02D6F6EB" w14:textId="77777777" w:rsidR="000A23A3" w:rsidRDefault="000A23A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施設が、その事業の用に供する自転車を利用している場合、その利用に係る自転車損害賠償保険等に加入していますか。</w:t>
            </w:r>
          </w:p>
        </w:tc>
        <w:tc>
          <w:tcPr>
            <w:tcW w:w="851" w:type="dxa"/>
            <w:tcBorders>
              <w:top w:val="single" w:sz="4" w:space="0" w:color="auto"/>
              <w:bottom w:val="single" w:sz="4" w:space="0" w:color="auto"/>
            </w:tcBorders>
          </w:tcPr>
          <w:p w14:paraId="0BCB41BB" w14:textId="77777777" w:rsidR="000A23A3" w:rsidRDefault="000A23A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A56ACC" w14:textId="77777777" w:rsidR="000A23A3" w:rsidRDefault="000A23A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7FEBFA2" w14:textId="77777777" w:rsidR="000A23A3" w:rsidRDefault="000A23A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630A88E5" w14:textId="77777777" w:rsidR="000A23A3" w:rsidRDefault="000A23A3">
            <w:pPr>
              <w:autoSpaceDE w:val="0"/>
              <w:autoSpaceDN w:val="0"/>
              <w:spacing w:line="260" w:lineRule="exact"/>
              <w:rPr>
                <w:rFonts w:asciiTheme="minorEastAsia" w:eastAsiaTheme="minorEastAsia" w:hAnsiTheme="minorEastAsia"/>
              </w:rPr>
            </w:pPr>
          </w:p>
        </w:tc>
      </w:tr>
      <w:tr w:rsidR="000A23A3" w14:paraId="652F888D" w14:textId="77777777">
        <w:trPr>
          <w:trHeight w:val="1195"/>
        </w:trPr>
        <w:tc>
          <w:tcPr>
            <w:tcW w:w="1134" w:type="dxa"/>
            <w:vMerge/>
            <w:tcBorders>
              <w:bottom w:val="single" w:sz="8" w:space="0" w:color="auto"/>
            </w:tcBorders>
          </w:tcPr>
          <w:p w14:paraId="027DCF30" w14:textId="77777777" w:rsidR="000A23A3" w:rsidRDefault="000A23A3">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2F821119" w14:textId="77777777" w:rsidR="000A23A3" w:rsidRDefault="000A23A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「埼玉県自転車の安全な利用の促進に関する条例」の改正により、平成30年4月1日から、自転車損害保険等への加入が義務付けられている。</w:t>
            </w:r>
          </w:p>
          <w:p w14:paraId="2BD6A974" w14:textId="77777777" w:rsidR="000A23A3" w:rsidRDefault="000A23A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226012" w14:paraId="392C548E" w14:textId="77777777">
        <w:tc>
          <w:tcPr>
            <w:tcW w:w="1134" w:type="dxa"/>
            <w:vMerge w:val="restart"/>
            <w:tcBorders>
              <w:top w:val="single" w:sz="8" w:space="0" w:color="auto"/>
            </w:tcBorders>
          </w:tcPr>
          <w:p w14:paraId="6B967903" w14:textId="77777777" w:rsidR="00226012" w:rsidRDefault="00050EA8">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hint="eastAsia"/>
                <w:w w:val="90"/>
              </w:rPr>
              <w:t>29</w:t>
            </w:r>
            <w:r w:rsidR="001A5841">
              <w:rPr>
                <w:rFonts w:asciiTheme="majorEastAsia" w:eastAsiaTheme="majorEastAsia" w:hAnsiTheme="majorEastAsia" w:hint="eastAsia"/>
                <w:w w:val="90"/>
              </w:rPr>
              <w:t xml:space="preserve"> 苦情解決</w:t>
            </w:r>
          </w:p>
          <w:p w14:paraId="06AD6898" w14:textId="77777777" w:rsidR="00226012" w:rsidRDefault="00226012">
            <w:pPr>
              <w:autoSpaceDE w:val="0"/>
              <w:autoSpaceDN w:val="0"/>
              <w:spacing w:line="260" w:lineRule="exact"/>
              <w:jc w:val="left"/>
              <w:rPr>
                <w:rFonts w:asciiTheme="majorEastAsia" w:eastAsiaTheme="majorEastAsia" w:hAnsiTheme="majorEastAsia"/>
                <w:w w:val="90"/>
              </w:rPr>
            </w:pPr>
          </w:p>
          <w:p w14:paraId="4592567A"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確認基準第30条</w:t>
            </w:r>
          </w:p>
          <w:p w14:paraId="60A67078" w14:textId="77777777" w:rsidR="00226012" w:rsidRDefault="00226012">
            <w:pPr>
              <w:autoSpaceDE w:val="0"/>
              <w:autoSpaceDN w:val="0"/>
              <w:spacing w:line="260" w:lineRule="exact"/>
              <w:jc w:val="left"/>
              <w:rPr>
                <w:rFonts w:asciiTheme="minorEastAsia" w:eastAsiaTheme="minorEastAsia" w:hAnsiTheme="minorEastAsia"/>
              </w:rPr>
            </w:pPr>
          </w:p>
          <w:p w14:paraId="1E8FD39B" w14:textId="77777777" w:rsidR="00333610" w:rsidRDefault="00477B3E">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（続）</w:t>
            </w:r>
          </w:p>
          <w:p w14:paraId="0EB5B010" w14:textId="77777777" w:rsidR="00477B3E" w:rsidRDefault="00477B3E" w:rsidP="00477B3E">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hint="eastAsia"/>
                <w:w w:val="90"/>
              </w:rPr>
              <w:t>29 苦情解決</w:t>
            </w:r>
          </w:p>
          <w:p w14:paraId="1A0C5632" w14:textId="23D7882C" w:rsidR="00477B3E" w:rsidRDefault="00477B3E">
            <w:pPr>
              <w:autoSpaceDE w:val="0"/>
              <w:autoSpaceDN w:val="0"/>
              <w:spacing w:line="260" w:lineRule="exact"/>
              <w:jc w:val="left"/>
              <w:rPr>
                <w:rFonts w:asciiTheme="minorEastAsia" w:eastAsiaTheme="minorEastAsia" w:hAnsiTheme="minorEastAsia"/>
              </w:rPr>
            </w:pPr>
          </w:p>
        </w:tc>
        <w:tc>
          <w:tcPr>
            <w:tcW w:w="5245" w:type="dxa"/>
            <w:tcBorders>
              <w:top w:val="single" w:sz="8" w:space="0" w:color="auto"/>
              <w:bottom w:val="nil"/>
            </w:tcBorders>
          </w:tcPr>
          <w:p w14:paraId="665387C4" w14:textId="77777777" w:rsidR="00226012" w:rsidRPr="00582A6D" w:rsidRDefault="001A5841" w:rsidP="000C2ABF">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1)　提供した特定教育・保育に関する</w:t>
            </w:r>
            <w:r w:rsidR="000C2ABF"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認定子ども又は</w:t>
            </w:r>
            <w:r w:rsidR="000C2ABF"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認定保護者その他の当該子どもの家族（以</w:t>
            </w:r>
          </w:p>
        </w:tc>
        <w:tc>
          <w:tcPr>
            <w:tcW w:w="851" w:type="dxa"/>
            <w:tcBorders>
              <w:top w:val="single" w:sz="8" w:space="0" w:color="auto"/>
              <w:bottom w:val="single" w:sz="4" w:space="0" w:color="auto"/>
            </w:tcBorders>
          </w:tcPr>
          <w:p w14:paraId="2D8C4E9C"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7AB0796E"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F2F6B18"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048C1395" w14:textId="77777777">
        <w:trPr>
          <w:trHeight w:val="260"/>
        </w:trPr>
        <w:tc>
          <w:tcPr>
            <w:tcW w:w="1134" w:type="dxa"/>
            <w:vMerge/>
          </w:tcPr>
          <w:p w14:paraId="74B4A772"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5188B4C7" w14:textId="77777777" w:rsidR="00226012" w:rsidRPr="00582A6D" w:rsidRDefault="001A5841" w:rsidP="000C2ABF">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0C2ABF" w:rsidRPr="00582A6D">
              <w:rPr>
                <w:rFonts w:asciiTheme="minorEastAsia" w:eastAsiaTheme="minorEastAsia" w:hAnsiTheme="minorEastAsia" w:hint="eastAsia"/>
                <w:color w:val="000000" w:themeColor="text1"/>
              </w:rPr>
              <w:t>下「教育・保育給付認</w:t>
            </w:r>
            <w:r w:rsidRPr="00582A6D">
              <w:rPr>
                <w:rFonts w:asciiTheme="minorEastAsia" w:eastAsiaTheme="minorEastAsia" w:hAnsiTheme="minorEastAsia" w:hint="eastAsia"/>
                <w:color w:val="000000" w:themeColor="text1"/>
              </w:rPr>
              <w:t>定子ども等」という。）からの苦情に迅速かつ適切に対応するために、苦情を受け付けるための窓口を設置する等の必要な措置を講じていますか。</w:t>
            </w:r>
          </w:p>
        </w:tc>
      </w:tr>
      <w:tr w:rsidR="00226012" w14:paraId="0200C2AD" w14:textId="77777777">
        <w:trPr>
          <w:trHeight w:val="300"/>
        </w:trPr>
        <w:tc>
          <w:tcPr>
            <w:tcW w:w="1134" w:type="dxa"/>
            <w:vMerge/>
          </w:tcPr>
          <w:p w14:paraId="0CD7F414" w14:textId="77777777" w:rsidR="00226012"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dotted" w:sz="4" w:space="0" w:color="auto"/>
            </w:tcBorders>
          </w:tcPr>
          <w:p w14:paraId="53BB588A"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2）　1)の苦情を受け付けた場合は、当該苦情の内容等を記録していますか。</w:t>
            </w:r>
          </w:p>
        </w:tc>
        <w:tc>
          <w:tcPr>
            <w:tcW w:w="851" w:type="dxa"/>
            <w:tcBorders>
              <w:top w:val="single" w:sz="4" w:space="0" w:color="auto"/>
              <w:bottom w:val="single" w:sz="4" w:space="0" w:color="auto"/>
            </w:tcBorders>
            <w:noWrap/>
          </w:tcPr>
          <w:p w14:paraId="55408597"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2751DB6E"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A5BE22E"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5E8B3A26" w14:textId="77777777" w:rsidTr="0048548D">
        <w:trPr>
          <w:trHeight w:val="50"/>
        </w:trPr>
        <w:tc>
          <w:tcPr>
            <w:tcW w:w="1134" w:type="dxa"/>
            <w:vMerge/>
          </w:tcPr>
          <w:p w14:paraId="723910A8"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nil"/>
            </w:tcBorders>
          </w:tcPr>
          <w:p w14:paraId="1240E483"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苦情の内容等の記録は、その完結の日から５年間保存しなければならない。</w:t>
            </w:r>
          </w:p>
        </w:tc>
      </w:tr>
      <w:tr w:rsidR="00226012" w14:paraId="16C61708" w14:textId="77777777">
        <w:trPr>
          <w:trHeight w:val="533"/>
        </w:trPr>
        <w:tc>
          <w:tcPr>
            <w:tcW w:w="1134" w:type="dxa"/>
            <w:vMerge/>
          </w:tcPr>
          <w:p w14:paraId="1E42A55D" w14:textId="77777777" w:rsidR="00226012"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7DCEA74A" w14:textId="77777777" w:rsidR="00226012" w:rsidRPr="00582A6D" w:rsidRDefault="001A5841" w:rsidP="00E26BC0">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3)　提供した特定教育・保育に関する</w:t>
            </w:r>
            <w:r w:rsidR="00E26BC0"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認定子ども等からの苦情に関して市が実施する事業に協力するよう努めていますか。</w:t>
            </w:r>
          </w:p>
        </w:tc>
        <w:tc>
          <w:tcPr>
            <w:tcW w:w="851" w:type="dxa"/>
            <w:tcBorders>
              <w:top w:val="single" w:sz="4" w:space="0" w:color="auto"/>
              <w:bottom w:val="single" w:sz="4" w:space="0" w:color="auto"/>
            </w:tcBorders>
          </w:tcPr>
          <w:p w14:paraId="7BF4BF29"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77567CB4"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p w14:paraId="4BFB0C7C"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791ADE10"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0C0E31BE" w14:textId="77777777">
        <w:tc>
          <w:tcPr>
            <w:tcW w:w="1134" w:type="dxa"/>
            <w:vMerge/>
          </w:tcPr>
          <w:p w14:paraId="486E5444" w14:textId="77777777" w:rsidR="00226012"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4BA37DAF"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4</w:t>
            </w:r>
            <w:r w:rsidRPr="00582A6D">
              <w:rPr>
                <w:rFonts w:asciiTheme="minorEastAsia" w:eastAsiaTheme="minorEastAsia" w:hAnsiTheme="minorEastAsia" w:hint="eastAsia"/>
                <w:color w:val="000000" w:themeColor="text1"/>
              </w:rPr>
              <w:t>)　提供した特定教育・保育に関し、支援法第14条第1項の規定により市が行う報告若しくは帳簿書類その他の物件の提出若しくは提示の命令又は市の職員からの質問若しくは特定教育・</w:t>
            </w:r>
          </w:p>
        </w:tc>
        <w:tc>
          <w:tcPr>
            <w:tcW w:w="851" w:type="dxa"/>
            <w:tcBorders>
              <w:top w:val="single" w:sz="4" w:space="0" w:color="auto"/>
              <w:bottom w:val="single" w:sz="4" w:space="0" w:color="auto"/>
            </w:tcBorders>
          </w:tcPr>
          <w:p w14:paraId="5A197944"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1E4E059D"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p w14:paraId="323A1EB2"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7AB85127" w14:textId="77777777" w:rsidR="00226012" w:rsidRPr="00582A6D" w:rsidRDefault="00226012">
            <w:pPr>
              <w:autoSpaceDE w:val="0"/>
              <w:autoSpaceDN w:val="0"/>
              <w:spacing w:line="260" w:lineRule="exact"/>
              <w:rPr>
                <w:rFonts w:asciiTheme="minorEastAsia" w:eastAsiaTheme="minorEastAsia" w:hAnsiTheme="minorEastAsia"/>
              </w:rPr>
            </w:pPr>
          </w:p>
        </w:tc>
      </w:tr>
      <w:tr w:rsidR="00050EA8" w14:paraId="68202338" w14:textId="77777777" w:rsidTr="00050EA8">
        <w:trPr>
          <w:trHeight w:val="229"/>
        </w:trPr>
        <w:tc>
          <w:tcPr>
            <w:tcW w:w="1134" w:type="dxa"/>
            <w:vMerge/>
          </w:tcPr>
          <w:p w14:paraId="17970125" w14:textId="77777777" w:rsidR="00050EA8" w:rsidRDefault="00050EA8">
            <w:pPr>
              <w:autoSpaceDE w:val="0"/>
              <w:autoSpaceDN w:val="0"/>
              <w:spacing w:line="260" w:lineRule="exact"/>
              <w:rPr>
                <w:rFonts w:asciiTheme="minorEastAsia" w:eastAsiaTheme="minorEastAsia" w:hAnsiTheme="minorEastAsia"/>
              </w:rPr>
            </w:pPr>
          </w:p>
        </w:tc>
        <w:tc>
          <w:tcPr>
            <w:tcW w:w="8931" w:type="dxa"/>
            <w:gridSpan w:val="3"/>
            <w:tcBorders>
              <w:top w:val="nil"/>
            </w:tcBorders>
          </w:tcPr>
          <w:p w14:paraId="1713A7FC" w14:textId="77777777" w:rsidR="00050EA8" w:rsidRPr="00582A6D" w:rsidRDefault="00050EA8" w:rsidP="00E26BC0">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保育の設備若しくは帳簿書類その他の物件の検査に応じ、及び教育・保育給付認定子ども等からの苦情に関して市が行う調査に協力するとともに、市から指導又は助言を受けた場合は、当該指導又は助言に従って必要な改善を行っていますか。市からの求めがあった場合には、当該改善の内容を市に報告していますか。</w:t>
            </w:r>
          </w:p>
        </w:tc>
      </w:tr>
      <w:tr w:rsidR="00226012" w14:paraId="02EEE03D" w14:textId="77777777">
        <w:trPr>
          <w:trHeight w:val="646"/>
        </w:trPr>
        <w:tc>
          <w:tcPr>
            <w:tcW w:w="1134" w:type="dxa"/>
            <w:vMerge w:val="restart"/>
            <w:tcBorders>
              <w:top w:val="single" w:sz="8" w:space="0" w:color="auto"/>
            </w:tcBorders>
          </w:tcPr>
          <w:p w14:paraId="33F40FC9" w14:textId="77777777" w:rsidR="00226012" w:rsidRDefault="00050EA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30</w:t>
            </w:r>
            <w:r w:rsidR="001A5841">
              <w:rPr>
                <w:rFonts w:asciiTheme="majorEastAsia" w:eastAsiaTheme="majorEastAsia" w:hAnsiTheme="majorEastAsia" w:hint="eastAsia"/>
                <w:w w:val="90"/>
              </w:rPr>
              <w:t xml:space="preserve"> </w:t>
            </w:r>
            <w:r w:rsidR="008A1ED3" w:rsidRPr="00C034BD">
              <w:rPr>
                <w:rFonts w:asciiTheme="majorEastAsia" w:eastAsiaTheme="majorEastAsia" w:hAnsiTheme="majorEastAsia" w:hint="eastAsia"/>
                <w:color w:val="000000" w:themeColor="text1"/>
                <w:w w:val="90"/>
              </w:rPr>
              <w:t>教育・保育給付</w:t>
            </w:r>
            <w:r w:rsidR="001A5841" w:rsidRPr="00C034BD">
              <w:rPr>
                <w:rFonts w:asciiTheme="majorEastAsia" w:eastAsiaTheme="majorEastAsia" w:hAnsiTheme="majorEastAsia" w:hint="eastAsia"/>
                <w:color w:val="000000" w:themeColor="text1"/>
                <w:w w:val="90"/>
              </w:rPr>
              <w:t>認定</w:t>
            </w:r>
            <w:r w:rsidR="001A5841">
              <w:rPr>
                <w:rFonts w:asciiTheme="majorEastAsia" w:eastAsiaTheme="majorEastAsia" w:hAnsiTheme="majorEastAsia" w:hint="eastAsia"/>
                <w:w w:val="90"/>
              </w:rPr>
              <w:t>保護者に関する市への通知</w:t>
            </w:r>
          </w:p>
          <w:p w14:paraId="350E4FD6"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確認基準第19条</w:t>
            </w:r>
          </w:p>
        </w:tc>
        <w:tc>
          <w:tcPr>
            <w:tcW w:w="5245" w:type="dxa"/>
            <w:tcBorders>
              <w:top w:val="single" w:sz="8" w:space="0" w:color="auto"/>
              <w:bottom w:val="nil"/>
            </w:tcBorders>
          </w:tcPr>
          <w:p w14:paraId="011998F7" w14:textId="77777777" w:rsidR="00226012" w:rsidRPr="00582A6D" w:rsidRDefault="001A5841" w:rsidP="008A1ED3">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特定教育・保育を受けている</w:t>
            </w:r>
            <w:r w:rsidR="008A1ED3"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認定子どもの保護者が偽りその他不正な行為によって施設型給付費の支給を受け、又は受けようとしたときは、遅滞なく、意見を付してそ</w:t>
            </w:r>
          </w:p>
        </w:tc>
        <w:tc>
          <w:tcPr>
            <w:tcW w:w="851" w:type="dxa"/>
            <w:tcBorders>
              <w:top w:val="single" w:sz="8" w:space="0" w:color="auto"/>
              <w:bottom w:val="single" w:sz="4" w:space="0" w:color="auto"/>
            </w:tcBorders>
          </w:tcPr>
          <w:p w14:paraId="4E0DF580"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08900B11"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p w14:paraId="190548C5"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7AC56CE1"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0BA8F8FC" w14:textId="77777777">
        <w:trPr>
          <w:trHeight w:val="50"/>
        </w:trPr>
        <w:tc>
          <w:tcPr>
            <w:tcW w:w="1134" w:type="dxa"/>
            <w:vMerge/>
          </w:tcPr>
          <w:p w14:paraId="211D383D"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790338DA"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8A1ED3" w:rsidRPr="00582A6D">
              <w:rPr>
                <w:rFonts w:asciiTheme="minorEastAsia" w:eastAsiaTheme="minorEastAsia" w:hAnsiTheme="minorEastAsia" w:hint="eastAsia"/>
                <w:color w:val="000000" w:themeColor="text1"/>
              </w:rPr>
              <w:t>の旨を市に通</w:t>
            </w:r>
            <w:r w:rsidRPr="00582A6D">
              <w:rPr>
                <w:rFonts w:asciiTheme="minorEastAsia" w:eastAsiaTheme="minorEastAsia" w:hAnsiTheme="minorEastAsia" w:hint="eastAsia"/>
                <w:color w:val="000000" w:themeColor="text1"/>
              </w:rPr>
              <w:t>知していますか。</w:t>
            </w:r>
          </w:p>
        </w:tc>
      </w:tr>
      <w:tr w:rsidR="00226012" w14:paraId="65C4708E" w14:textId="77777777">
        <w:trPr>
          <w:trHeight w:val="50"/>
        </w:trPr>
        <w:tc>
          <w:tcPr>
            <w:tcW w:w="1134" w:type="dxa"/>
            <w:vMerge/>
            <w:tcBorders>
              <w:bottom w:val="single" w:sz="8" w:space="0" w:color="auto"/>
            </w:tcBorders>
          </w:tcPr>
          <w:p w14:paraId="6C64A3B3"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6BE90728"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市への通知に係る記録は、その完結の日から５年間保存しなければならない。</w:t>
            </w:r>
          </w:p>
        </w:tc>
      </w:tr>
      <w:tr w:rsidR="00050EA8" w:rsidRPr="00582A6D" w14:paraId="739C8DEC" w14:textId="77777777" w:rsidTr="00433F07">
        <w:trPr>
          <w:trHeight w:val="425"/>
        </w:trPr>
        <w:tc>
          <w:tcPr>
            <w:tcW w:w="1134" w:type="dxa"/>
            <w:vMerge w:val="restart"/>
            <w:tcBorders>
              <w:top w:val="single" w:sz="8" w:space="0" w:color="auto"/>
            </w:tcBorders>
          </w:tcPr>
          <w:p w14:paraId="4EAFF208" w14:textId="77777777" w:rsidR="00050EA8" w:rsidRDefault="00050EA8" w:rsidP="00433F07">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31 </w:t>
            </w:r>
            <w:r>
              <w:rPr>
                <w:rFonts w:asciiTheme="majorEastAsia" w:eastAsiaTheme="majorEastAsia" w:hAnsiTheme="majorEastAsia" w:hint="eastAsia"/>
                <w:w w:val="80"/>
              </w:rPr>
              <w:t>情報の提供</w:t>
            </w:r>
          </w:p>
          <w:p w14:paraId="4EE50967" w14:textId="77777777" w:rsidR="00050EA8" w:rsidRDefault="00050EA8" w:rsidP="00433F07">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等</w:t>
            </w:r>
          </w:p>
          <w:p w14:paraId="43A68EDB" w14:textId="77777777" w:rsidR="00050EA8" w:rsidRDefault="00050EA8" w:rsidP="00433F07">
            <w:pPr>
              <w:autoSpaceDE w:val="0"/>
              <w:autoSpaceDN w:val="0"/>
              <w:spacing w:line="260" w:lineRule="exact"/>
              <w:jc w:val="left"/>
              <w:rPr>
                <w:rFonts w:asciiTheme="majorEastAsia" w:eastAsiaTheme="majorEastAsia" w:hAnsiTheme="majorEastAsia"/>
                <w:w w:val="90"/>
              </w:rPr>
            </w:pPr>
          </w:p>
          <w:p w14:paraId="67C34A9D" w14:textId="77777777" w:rsidR="00050EA8" w:rsidRDefault="00050EA8" w:rsidP="00433F07">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確認基準第28条</w:t>
            </w:r>
          </w:p>
        </w:tc>
        <w:tc>
          <w:tcPr>
            <w:tcW w:w="5245" w:type="dxa"/>
            <w:tcBorders>
              <w:top w:val="single" w:sz="8" w:space="0" w:color="auto"/>
              <w:bottom w:val="nil"/>
            </w:tcBorders>
          </w:tcPr>
          <w:p w14:paraId="4A1247D2" w14:textId="77777777" w:rsidR="00050EA8" w:rsidRPr="00582A6D" w:rsidRDefault="00050EA8" w:rsidP="00433F07">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1)　特定教育・保育を利用しようとする小学校就学前子どもに係る教育・保育給付認定保護者が、その希望を踏まえて適切に特</w:t>
            </w:r>
          </w:p>
        </w:tc>
        <w:tc>
          <w:tcPr>
            <w:tcW w:w="851" w:type="dxa"/>
            <w:tcBorders>
              <w:top w:val="single" w:sz="8" w:space="0" w:color="auto"/>
              <w:bottom w:val="single" w:sz="4" w:space="0" w:color="auto"/>
            </w:tcBorders>
          </w:tcPr>
          <w:p w14:paraId="3A5A1483" w14:textId="77777777" w:rsidR="00050EA8" w:rsidRPr="00582A6D" w:rsidRDefault="00050EA8" w:rsidP="00433F07">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2CD1BB89" w14:textId="77777777" w:rsidR="00050EA8" w:rsidRPr="00582A6D" w:rsidRDefault="00050EA8" w:rsidP="00433F07">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514375D" w14:textId="77777777" w:rsidR="00050EA8" w:rsidRPr="00582A6D" w:rsidRDefault="00050EA8" w:rsidP="00433F07">
            <w:pPr>
              <w:autoSpaceDE w:val="0"/>
              <w:autoSpaceDN w:val="0"/>
              <w:spacing w:line="260" w:lineRule="exact"/>
              <w:rPr>
                <w:rFonts w:asciiTheme="minorEastAsia" w:eastAsiaTheme="minorEastAsia" w:hAnsiTheme="minorEastAsia"/>
              </w:rPr>
            </w:pPr>
          </w:p>
        </w:tc>
      </w:tr>
      <w:tr w:rsidR="00050EA8" w:rsidRPr="00582A6D" w14:paraId="3A1D5EB5" w14:textId="77777777" w:rsidTr="00433F07">
        <w:trPr>
          <w:trHeight w:val="490"/>
        </w:trPr>
        <w:tc>
          <w:tcPr>
            <w:tcW w:w="1134" w:type="dxa"/>
            <w:vMerge/>
          </w:tcPr>
          <w:p w14:paraId="57FD9E34" w14:textId="77777777" w:rsidR="00050EA8" w:rsidRDefault="00050EA8" w:rsidP="00433F07">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37AB1A51" w14:textId="77777777" w:rsidR="00050EA8" w:rsidRPr="00582A6D" w:rsidRDefault="00050EA8" w:rsidP="00433F07">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定教育・保育を選択することができるように、当該施設が提供する特定教育・保育の内容に関する情報の提供を行うよう努めていますか。</w:t>
            </w:r>
          </w:p>
        </w:tc>
      </w:tr>
      <w:tr w:rsidR="00050EA8" w14:paraId="008443C1" w14:textId="77777777" w:rsidTr="00433F07">
        <w:trPr>
          <w:trHeight w:val="289"/>
        </w:trPr>
        <w:tc>
          <w:tcPr>
            <w:tcW w:w="1134" w:type="dxa"/>
            <w:vMerge/>
            <w:tcBorders>
              <w:bottom w:val="single" w:sz="8" w:space="0" w:color="auto"/>
            </w:tcBorders>
          </w:tcPr>
          <w:p w14:paraId="13C711F6" w14:textId="77777777" w:rsidR="00050EA8" w:rsidRDefault="00050EA8" w:rsidP="00582A6D">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8" w:space="0" w:color="auto"/>
            </w:tcBorders>
          </w:tcPr>
          <w:p w14:paraId="5708B36D" w14:textId="77777777" w:rsidR="00050EA8" w:rsidRDefault="00050EA8" w:rsidP="00582A6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当該特定教育・保育について広告をする場合において、その内容を虚偽のもの又は誇大なものとしていませんか。</w:t>
            </w:r>
          </w:p>
        </w:tc>
        <w:tc>
          <w:tcPr>
            <w:tcW w:w="851" w:type="dxa"/>
            <w:tcBorders>
              <w:top w:val="single" w:sz="4" w:space="0" w:color="auto"/>
              <w:bottom w:val="single" w:sz="8" w:space="0" w:color="auto"/>
            </w:tcBorders>
          </w:tcPr>
          <w:p w14:paraId="03D84B1F" w14:textId="77777777" w:rsidR="00050EA8" w:rsidRDefault="00050EA8" w:rsidP="00582A6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BC694AB" w14:textId="77777777" w:rsidR="00050EA8" w:rsidRDefault="00050EA8" w:rsidP="00582A6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2C4224A3" w14:textId="77777777" w:rsidR="00050EA8" w:rsidRDefault="00050EA8" w:rsidP="00582A6D">
            <w:pPr>
              <w:autoSpaceDE w:val="0"/>
              <w:autoSpaceDN w:val="0"/>
              <w:spacing w:line="260" w:lineRule="exact"/>
              <w:rPr>
                <w:rFonts w:asciiTheme="minorEastAsia" w:eastAsiaTheme="minorEastAsia" w:hAnsiTheme="minorEastAsia"/>
              </w:rPr>
            </w:pPr>
          </w:p>
        </w:tc>
      </w:tr>
      <w:tr w:rsidR="00226012" w14:paraId="61ED4962" w14:textId="77777777">
        <w:trPr>
          <w:trHeight w:val="425"/>
        </w:trPr>
        <w:tc>
          <w:tcPr>
            <w:tcW w:w="1134" w:type="dxa"/>
            <w:vMerge w:val="restart"/>
            <w:tcBorders>
              <w:top w:val="single" w:sz="8" w:space="0" w:color="auto"/>
            </w:tcBorders>
          </w:tcPr>
          <w:p w14:paraId="6D2801FA"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w:t>
            </w:r>
            <w:r w:rsidR="00050EA8">
              <w:rPr>
                <w:rFonts w:asciiTheme="majorEastAsia" w:eastAsiaTheme="majorEastAsia" w:hAnsiTheme="majorEastAsia" w:hint="eastAsia"/>
                <w:w w:val="90"/>
              </w:rPr>
              <w:t>2</w:t>
            </w:r>
            <w:r>
              <w:rPr>
                <w:rFonts w:asciiTheme="majorEastAsia" w:eastAsiaTheme="majorEastAsia" w:hAnsiTheme="majorEastAsia" w:hint="eastAsia"/>
                <w:w w:val="90"/>
              </w:rPr>
              <w:t xml:space="preserve"> 利益供与</w:t>
            </w:r>
          </w:p>
          <w:p w14:paraId="32E0BCDF"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等の禁止</w:t>
            </w:r>
          </w:p>
          <w:p w14:paraId="72BA8F59" w14:textId="77777777" w:rsidR="00226012" w:rsidRDefault="00226012">
            <w:pPr>
              <w:autoSpaceDE w:val="0"/>
              <w:autoSpaceDN w:val="0"/>
              <w:spacing w:line="260" w:lineRule="exact"/>
              <w:jc w:val="left"/>
              <w:rPr>
                <w:rFonts w:asciiTheme="minorEastAsia" w:eastAsiaTheme="minorEastAsia" w:hAnsiTheme="minorEastAsia"/>
                <w:w w:val="90"/>
              </w:rPr>
            </w:pPr>
          </w:p>
          <w:p w14:paraId="7A1A4F73"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確認基準第29条</w:t>
            </w:r>
          </w:p>
        </w:tc>
        <w:tc>
          <w:tcPr>
            <w:tcW w:w="5245" w:type="dxa"/>
            <w:tcBorders>
              <w:top w:val="single" w:sz="8" w:space="0" w:color="auto"/>
              <w:bottom w:val="nil"/>
            </w:tcBorders>
          </w:tcPr>
          <w:p w14:paraId="5E66F45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利用者支援事業その他の地域子ども・子育て支援事業を行う者（以下「利用者支援事業者等」という。）、教育・保育施設若</w:t>
            </w:r>
          </w:p>
        </w:tc>
        <w:tc>
          <w:tcPr>
            <w:tcW w:w="851" w:type="dxa"/>
            <w:tcBorders>
              <w:top w:val="single" w:sz="8" w:space="0" w:color="auto"/>
              <w:bottom w:val="single" w:sz="4" w:space="0" w:color="auto"/>
            </w:tcBorders>
          </w:tcPr>
          <w:p w14:paraId="2EB9DB9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B2B26F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181F6FE" w14:textId="77777777" w:rsidR="00226012" w:rsidRDefault="00226012">
            <w:pPr>
              <w:autoSpaceDE w:val="0"/>
              <w:autoSpaceDN w:val="0"/>
              <w:spacing w:line="260" w:lineRule="exact"/>
              <w:rPr>
                <w:rFonts w:asciiTheme="minorEastAsia" w:eastAsiaTheme="minorEastAsia" w:hAnsiTheme="minorEastAsia"/>
              </w:rPr>
            </w:pPr>
          </w:p>
        </w:tc>
      </w:tr>
      <w:tr w:rsidR="00226012" w14:paraId="241E9F9E" w14:textId="77777777" w:rsidTr="002A72A2">
        <w:trPr>
          <w:trHeight w:val="425"/>
        </w:trPr>
        <w:tc>
          <w:tcPr>
            <w:tcW w:w="1134" w:type="dxa"/>
            <w:vMerge/>
          </w:tcPr>
          <w:p w14:paraId="67253002"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18AF9CCA"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しくは地域型保育を行う者等又はその職員に対し、小学校就学前子ども又はその家族に対して当該特定教育・保育施設を紹介することの対償として、金品その他の財産上の利益を供与していませんか。</w:t>
            </w:r>
          </w:p>
        </w:tc>
      </w:tr>
      <w:tr w:rsidR="00226012" w14:paraId="43F02AB3" w14:textId="77777777">
        <w:trPr>
          <w:trHeight w:val="425"/>
        </w:trPr>
        <w:tc>
          <w:tcPr>
            <w:tcW w:w="1134" w:type="dxa"/>
            <w:vMerge/>
          </w:tcPr>
          <w:p w14:paraId="45DE26A6"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767D754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利用者支援事業者等、教育・保育施設若しくは地域型保育を行う者等又はその職員から、小学校就学前子ども又はその家族</w:t>
            </w:r>
          </w:p>
        </w:tc>
        <w:tc>
          <w:tcPr>
            <w:tcW w:w="851" w:type="dxa"/>
            <w:tcBorders>
              <w:top w:val="single" w:sz="4" w:space="0" w:color="auto"/>
              <w:bottom w:val="single" w:sz="4" w:space="0" w:color="auto"/>
            </w:tcBorders>
          </w:tcPr>
          <w:p w14:paraId="460865B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B3286A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C6398F7" w14:textId="77777777" w:rsidR="00226012" w:rsidRDefault="00226012">
            <w:pPr>
              <w:autoSpaceDE w:val="0"/>
              <w:autoSpaceDN w:val="0"/>
              <w:spacing w:line="260" w:lineRule="exact"/>
              <w:rPr>
                <w:rFonts w:asciiTheme="minorEastAsia" w:eastAsiaTheme="minorEastAsia" w:hAnsiTheme="minorEastAsia"/>
              </w:rPr>
            </w:pPr>
          </w:p>
        </w:tc>
      </w:tr>
      <w:tr w:rsidR="00226012" w14:paraId="6A647A85" w14:textId="77777777" w:rsidTr="002A72A2">
        <w:trPr>
          <w:trHeight w:val="69"/>
        </w:trPr>
        <w:tc>
          <w:tcPr>
            <w:tcW w:w="1134" w:type="dxa"/>
            <w:vMerge/>
          </w:tcPr>
          <w:p w14:paraId="6FA2EF50"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58C3CB8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を紹介することの対償として、金品その他の財産上の利益を収受していませんか。</w:t>
            </w:r>
          </w:p>
        </w:tc>
      </w:tr>
      <w:tr w:rsidR="00226012" w14:paraId="1DB191EE" w14:textId="77777777" w:rsidTr="002A72A2">
        <w:trPr>
          <w:trHeight w:val="425"/>
        </w:trPr>
        <w:tc>
          <w:tcPr>
            <w:tcW w:w="1134" w:type="dxa"/>
            <w:tcBorders>
              <w:top w:val="single" w:sz="8" w:space="0" w:color="auto"/>
            </w:tcBorders>
          </w:tcPr>
          <w:p w14:paraId="2BBD3727"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lastRenderedPageBreak/>
              <w:t>3</w:t>
            </w:r>
            <w:r w:rsidR="00050EA8">
              <w:rPr>
                <w:rFonts w:asciiTheme="majorEastAsia" w:eastAsiaTheme="majorEastAsia" w:hAnsiTheme="majorEastAsia" w:hint="eastAsia"/>
                <w:w w:val="90"/>
              </w:rPr>
              <w:t>3</w:t>
            </w:r>
            <w:r>
              <w:rPr>
                <w:rFonts w:asciiTheme="majorEastAsia" w:eastAsiaTheme="majorEastAsia" w:hAnsiTheme="majorEastAsia" w:hint="eastAsia"/>
                <w:w w:val="90"/>
              </w:rPr>
              <w:t xml:space="preserve"> </w:t>
            </w:r>
            <w:r w:rsidRPr="00572F4E">
              <w:rPr>
                <w:rFonts w:asciiTheme="majorEastAsia" w:eastAsiaTheme="majorEastAsia" w:hAnsiTheme="majorEastAsia" w:hint="eastAsia"/>
                <w:w w:val="80"/>
              </w:rPr>
              <w:t>会</w:t>
            </w:r>
            <w:r>
              <w:rPr>
                <w:rFonts w:asciiTheme="majorEastAsia" w:eastAsiaTheme="majorEastAsia" w:hAnsiTheme="majorEastAsia" w:hint="eastAsia"/>
                <w:w w:val="80"/>
              </w:rPr>
              <w:t>計の</w:t>
            </w:r>
            <w:r w:rsidRPr="00572F4E">
              <w:rPr>
                <w:rFonts w:asciiTheme="majorEastAsia" w:eastAsiaTheme="majorEastAsia" w:hAnsiTheme="majorEastAsia" w:hint="eastAsia"/>
                <w:w w:val="80"/>
              </w:rPr>
              <w:t>区</w:t>
            </w:r>
            <w:r>
              <w:rPr>
                <w:rFonts w:asciiTheme="majorEastAsia" w:eastAsiaTheme="majorEastAsia" w:hAnsiTheme="majorEastAsia" w:hint="eastAsia"/>
                <w:w w:val="80"/>
              </w:rPr>
              <w:t>分</w:t>
            </w:r>
          </w:p>
          <w:p w14:paraId="14F9B028"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確認基準第33条</w:t>
            </w:r>
          </w:p>
        </w:tc>
        <w:tc>
          <w:tcPr>
            <w:tcW w:w="5245" w:type="dxa"/>
            <w:tcBorders>
              <w:top w:val="single" w:sz="4" w:space="0" w:color="auto"/>
              <w:bottom w:val="nil"/>
            </w:tcBorders>
          </w:tcPr>
          <w:p w14:paraId="49E7B1F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特定教育・保育の事業の会計をその他の事業の会計と区分していますか。</w:t>
            </w:r>
          </w:p>
        </w:tc>
        <w:tc>
          <w:tcPr>
            <w:tcW w:w="851" w:type="dxa"/>
            <w:tcBorders>
              <w:top w:val="single" w:sz="4" w:space="0" w:color="auto"/>
              <w:bottom w:val="single" w:sz="4" w:space="0" w:color="auto"/>
            </w:tcBorders>
          </w:tcPr>
          <w:p w14:paraId="58A33CD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62552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C69B0D5" w14:textId="77777777" w:rsidR="00226012" w:rsidRDefault="00226012">
            <w:pPr>
              <w:autoSpaceDE w:val="0"/>
              <w:autoSpaceDN w:val="0"/>
              <w:spacing w:line="260" w:lineRule="exact"/>
              <w:rPr>
                <w:rFonts w:asciiTheme="minorEastAsia" w:eastAsiaTheme="minorEastAsia" w:hAnsiTheme="minorEastAsia"/>
              </w:rPr>
            </w:pPr>
          </w:p>
        </w:tc>
      </w:tr>
      <w:tr w:rsidR="00226012" w14:paraId="3B5204EA" w14:textId="77777777">
        <w:trPr>
          <w:trHeight w:val="376"/>
        </w:trPr>
        <w:tc>
          <w:tcPr>
            <w:tcW w:w="1134" w:type="dxa"/>
            <w:vMerge w:val="restart"/>
            <w:tcBorders>
              <w:top w:val="single" w:sz="8" w:space="0" w:color="auto"/>
            </w:tcBorders>
          </w:tcPr>
          <w:p w14:paraId="403813EE"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3</w:t>
            </w:r>
            <w:r w:rsidR="00050EA8">
              <w:rPr>
                <w:rFonts w:asciiTheme="majorEastAsia" w:eastAsiaTheme="majorEastAsia" w:hAnsiTheme="majorEastAsia" w:hint="eastAsia"/>
                <w:w w:val="90"/>
              </w:rPr>
              <w:t>4</w:t>
            </w:r>
            <w:r>
              <w:rPr>
                <w:rFonts w:asciiTheme="majorEastAsia" w:eastAsiaTheme="majorEastAsia" w:hAnsiTheme="majorEastAsia" w:hint="eastAsia"/>
                <w:w w:val="90"/>
              </w:rPr>
              <w:t xml:space="preserve"> </w:t>
            </w:r>
            <w:r>
              <w:rPr>
                <w:rFonts w:asciiTheme="majorEastAsia" w:eastAsiaTheme="majorEastAsia" w:hAnsiTheme="majorEastAsia" w:hint="eastAsia"/>
                <w:w w:val="80"/>
              </w:rPr>
              <w:t>記録の整備</w:t>
            </w:r>
          </w:p>
          <w:p w14:paraId="42615B57" w14:textId="77777777" w:rsidR="00226012" w:rsidRDefault="00226012">
            <w:pPr>
              <w:autoSpaceDE w:val="0"/>
              <w:autoSpaceDN w:val="0"/>
              <w:spacing w:line="260" w:lineRule="exact"/>
              <w:jc w:val="left"/>
              <w:rPr>
                <w:rFonts w:asciiTheme="minorEastAsia" w:eastAsiaTheme="minorEastAsia" w:hAnsiTheme="minorEastAsia"/>
                <w:w w:val="90"/>
              </w:rPr>
            </w:pPr>
          </w:p>
          <w:p w14:paraId="2BF9F631"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確認基準第34条</w:t>
            </w:r>
          </w:p>
          <w:p w14:paraId="2F668A9F" w14:textId="77777777" w:rsidR="00226012" w:rsidRDefault="00226012">
            <w:pPr>
              <w:autoSpaceDE w:val="0"/>
              <w:autoSpaceDN w:val="0"/>
              <w:spacing w:line="260" w:lineRule="exact"/>
              <w:jc w:val="left"/>
              <w:rPr>
                <w:rFonts w:asciiTheme="minorEastAsia" w:eastAsiaTheme="minorEastAsia" w:hAnsiTheme="minorEastAsia"/>
                <w:w w:val="80"/>
              </w:rPr>
            </w:pPr>
          </w:p>
          <w:p w14:paraId="0BE0C0EB" w14:textId="77777777" w:rsidR="00226012" w:rsidRDefault="00226012">
            <w:pPr>
              <w:autoSpaceDE w:val="0"/>
              <w:autoSpaceDN w:val="0"/>
              <w:spacing w:line="260" w:lineRule="exact"/>
              <w:jc w:val="left"/>
              <w:rPr>
                <w:rFonts w:asciiTheme="majorEastAsia" w:eastAsiaTheme="majorEastAsia" w:hAnsiTheme="majorEastAsia"/>
                <w:w w:val="80"/>
              </w:rPr>
            </w:pPr>
          </w:p>
        </w:tc>
        <w:tc>
          <w:tcPr>
            <w:tcW w:w="5245" w:type="dxa"/>
            <w:tcBorders>
              <w:top w:val="single" w:sz="8" w:space="0" w:color="auto"/>
              <w:bottom w:val="nil"/>
            </w:tcBorders>
          </w:tcPr>
          <w:p w14:paraId="4855B1F7" w14:textId="77777777" w:rsidR="00226012" w:rsidRDefault="001A5841" w:rsidP="00C22C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職員、設備及び会計に関する諸記録（職員、財産、収支及び入</w:t>
            </w:r>
            <w:r w:rsidR="00C22C54">
              <w:rPr>
                <w:rFonts w:asciiTheme="minorEastAsia" w:eastAsiaTheme="minorEastAsia" w:hAnsiTheme="minorEastAsia" w:hint="eastAsia"/>
              </w:rPr>
              <w:t>園</w:t>
            </w:r>
            <w:r>
              <w:rPr>
                <w:rFonts w:asciiTheme="minorEastAsia" w:eastAsiaTheme="minorEastAsia" w:hAnsiTheme="minorEastAsia" w:hint="eastAsia"/>
              </w:rPr>
              <w:t>している者の処遇の状況を明らかにする帳簿）を整備して</w:t>
            </w:r>
          </w:p>
        </w:tc>
        <w:tc>
          <w:tcPr>
            <w:tcW w:w="851" w:type="dxa"/>
            <w:tcBorders>
              <w:top w:val="single" w:sz="8" w:space="0" w:color="auto"/>
              <w:bottom w:val="single" w:sz="4" w:space="0" w:color="auto"/>
            </w:tcBorders>
          </w:tcPr>
          <w:p w14:paraId="1A992C3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14231D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37FDD19" w14:textId="77777777" w:rsidR="00226012" w:rsidRDefault="00226012">
            <w:pPr>
              <w:autoSpaceDE w:val="0"/>
              <w:autoSpaceDN w:val="0"/>
              <w:spacing w:line="260" w:lineRule="exact"/>
              <w:rPr>
                <w:rFonts w:asciiTheme="minorEastAsia" w:eastAsiaTheme="minorEastAsia" w:hAnsiTheme="minorEastAsia"/>
              </w:rPr>
            </w:pPr>
          </w:p>
        </w:tc>
      </w:tr>
      <w:tr w:rsidR="00226012" w14:paraId="29169D2D" w14:textId="77777777">
        <w:trPr>
          <w:trHeight w:val="115"/>
        </w:trPr>
        <w:tc>
          <w:tcPr>
            <w:tcW w:w="1134" w:type="dxa"/>
            <w:vMerge/>
            <w:tcBorders>
              <w:top w:val="single" w:sz="8" w:space="0" w:color="auto"/>
            </w:tcBorders>
          </w:tcPr>
          <w:p w14:paraId="54935B79"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3429225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いますか。</w:t>
            </w:r>
          </w:p>
        </w:tc>
      </w:tr>
      <w:tr w:rsidR="00226012" w14:paraId="5D2387E2" w14:textId="77777777">
        <w:trPr>
          <w:trHeight w:val="337"/>
        </w:trPr>
        <w:tc>
          <w:tcPr>
            <w:tcW w:w="1134" w:type="dxa"/>
            <w:vMerge/>
            <w:tcBorders>
              <w:top w:val="single" w:sz="8" w:space="0" w:color="auto"/>
            </w:tcBorders>
          </w:tcPr>
          <w:p w14:paraId="639884B6"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6D283140" w14:textId="77777777" w:rsidR="00226012" w:rsidRPr="00582A6D" w:rsidRDefault="001A5841" w:rsidP="00582A6D">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2)　</w:t>
            </w:r>
            <w:r w:rsidR="00E3128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認定子どもに対する特定教育・保育の提供に関する次に掲げる記録を整備し、その完結の日から５年間保</w:t>
            </w:r>
          </w:p>
        </w:tc>
        <w:tc>
          <w:tcPr>
            <w:tcW w:w="851" w:type="dxa"/>
            <w:tcBorders>
              <w:top w:val="single" w:sz="4" w:space="0" w:color="auto"/>
              <w:bottom w:val="single" w:sz="4" w:space="0" w:color="auto"/>
            </w:tcBorders>
          </w:tcPr>
          <w:p w14:paraId="39F65D1C"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3B5ED490"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400D668A" w14:textId="77777777" w:rsidR="00226012" w:rsidRPr="00582A6D" w:rsidRDefault="00226012">
            <w:pPr>
              <w:autoSpaceDE w:val="0"/>
              <w:autoSpaceDN w:val="0"/>
              <w:spacing w:line="260" w:lineRule="exact"/>
              <w:rPr>
                <w:rFonts w:asciiTheme="minorEastAsia" w:eastAsiaTheme="minorEastAsia" w:hAnsiTheme="minorEastAsia"/>
                <w:color w:val="000000" w:themeColor="text1"/>
              </w:rPr>
            </w:pPr>
          </w:p>
        </w:tc>
      </w:tr>
      <w:tr w:rsidR="00226012" w14:paraId="44758450" w14:textId="77777777">
        <w:trPr>
          <w:trHeight w:val="420"/>
        </w:trPr>
        <w:tc>
          <w:tcPr>
            <w:tcW w:w="1134" w:type="dxa"/>
            <w:vMerge/>
            <w:tcBorders>
              <w:bottom w:val="single" w:sz="8" w:space="0" w:color="auto"/>
            </w:tcBorders>
          </w:tcPr>
          <w:p w14:paraId="3720DB71"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028F5EF0"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E3128E" w:rsidRPr="00582A6D">
              <w:rPr>
                <w:rFonts w:asciiTheme="minorEastAsia" w:eastAsiaTheme="minorEastAsia" w:hAnsiTheme="minorEastAsia" w:hint="eastAsia"/>
                <w:color w:val="000000" w:themeColor="text1"/>
              </w:rPr>
              <w:t>存していま</w:t>
            </w:r>
            <w:r w:rsidRPr="00582A6D">
              <w:rPr>
                <w:rFonts w:asciiTheme="minorEastAsia" w:eastAsiaTheme="minorEastAsia" w:hAnsiTheme="minorEastAsia" w:hint="eastAsia"/>
                <w:color w:val="000000" w:themeColor="text1"/>
              </w:rPr>
              <w:t>すか。</w:t>
            </w:r>
          </w:p>
          <w:p w14:paraId="5139CB58"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①特定教育・保育の提供に当たっての計画</w:t>
            </w:r>
          </w:p>
          <w:p w14:paraId="313AC49E"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②特定教育・保育の</w:t>
            </w:r>
            <w:r w:rsidR="00F40C6E" w:rsidRPr="00582A6D">
              <w:rPr>
                <w:rFonts w:asciiTheme="minorEastAsia" w:eastAsiaTheme="minorEastAsia" w:hAnsiTheme="minorEastAsia" w:hint="eastAsia"/>
                <w:color w:val="000000" w:themeColor="text1"/>
              </w:rPr>
              <w:t>提供の</w:t>
            </w:r>
            <w:r w:rsidRPr="00582A6D">
              <w:rPr>
                <w:rFonts w:asciiTheme="minorEastAsia" w:eastAsiaTheme="minorEastAsia" w:hAnsiTheme="minorEastAsia" w:hint="eastAsia"/>
                <w:color w:val="000000" w:themeColor="text1"/>
              </w:rPr>
              <w:t>記録</w:t>
            </w:r>
          </w:p>
          <w:p w14:paraId="36959D1E"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③「3</w:t>
            </w:r>
            <w:r w:rsidR="00050EA8">
              <w:rPr>
                <w:rFonts w:asciiTheme="minorEastAsia" w:eastAsiaTheme="minorEastAsia" w:hAnsiTheme="minorEastAsia" w:hint="eastAsia"/>
                <w:color w:val="000000" w:themeColor="text1"/>
              </w:rPr>
              <w:t>0</w:t>
            </w:r>
            <w:r w:rsidR="00F40C6E" w:rsidRPr="00582A6D">
              <w:rPr>
                <w:rFonts w:asciiTheme="minorEastAsia" w:eastAsiaTheme="minorEastAsia" w:hAnsiTheme="minorEastAsia"/>
                <w:color w:val="000000" w:themeColor="text1"/>
              </w:rPr>
              <w:t xml:space="preserve"> </w:t>
            </w:r>
            <w:r w:rsidR="00F40C6E" w:rsidRPr="00582A6D">
              <w:rPr>
                <w:rFonts w:asciiTheme="minorEastAsia" w:eastAsiaTheme="minorEastAsia" w:hAnsiTheme="minorEastAsia" w:hint="eastAsia"/>
                <w:color w:val="000000" w:themeColor="text1"/>
              </w:rPr>
              <w:t>教育・保育</w:t>
            </w:r>
            <w:r w:rsidRPr="00582A6D">
              <w:rPr>
                <w:rFonts w:asciiTheme="minorEastAsia" w:eastAsiaTheme="minorEastAsia" w:hAnsiTheme="minorEastAsia" w:hint="eastAsia"/>
                <w:color w:val="000000" w:themeColor="text1"/>
              </w:rPr>
              <w:t>認定保護者に関する市への通知</w:t>
            </w:r>
            <w:r w:rsidRPr="00582A6D">
              <w:rPr>
                <w:rFonts w:asciiTheme="minorEastAsia" w:eastAsiaTheme="minorEastAsia" w:hAnsiTheme="minorEastAsia"/>
                <w:color w:val="000000" w:themeColor="text1"/>
              </w:rPr>
              <w:t>」</w:t>
            </w:r>
            <w:r w:rsidRPr="00582A6D">
              <w:rPr>
                <w:rFonts w:asciiTheme="minorEastAsia" w:eastAsiaTheme="minorEastAsia" w:hAnsiTheme="minorEastAsia" w:hint="eastAsia"/>
                <w:color w:val="000000" w:themeColor="text1"/>
              </w:rPr>
              <w:t>に規定する市への通知に係る記録</w:t>
            </w:r>
          </w:p>
          <w:p w14:paraId="24B958D3"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④「</w:t>
            </w:r>
            <w:r w:rsidR="00050EA8">
              <w:rPr>
                <w:rFonts w:asciiTheme="minorEastAsia" w:eastAsiaTheme="minorEastAsia" w:hAnsiTheme="minorEastAsia" w:hint="eastAsia"/>
                <w:color w:val="000000" w:themeColor="text1"/>
              </w:rPr>
              <w:t>29</w:t>
            </w:r>
            <w:r w:rsidRPr="00582A6D">
              <w:rPr>
                <w:rFonts w:asciiTheme="minorEastAsia" w:eastAsiaTheme="minorEastAsia" w:hAnsiTheme="minorEastAsia" w:hint="eastAsia"/>
                <w:color w:val="000000" w:themeColor="text1"/>
              </w:rPr>
              <w:t xml:space="preserve"> 苦情解決」に規定する苦情の内容等の記録</w:t>
            </w:r>
          </w:p>
          <w:p w14:paraId="759150B8"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⑤「</w:t>
            </w:r>
            <w:r w:rsidR="00050EA8">
              <w:rPr>
                <w:rFonts w:asciiTheme="minorEastAsia" w:eastAsiaTheme="minorEastAsia" w:hAnsiTheme="minorEastAsia" w:hint="eastAsia"/>
                <w:color w:val="000000" w:themeColor="text1"/>
              </w:rPr>
              <w:t>28</w:t>
            </w:r>
            <w:r w:rsidRPr="00582A6D">
              <w:rPr>
                <w:rFonts w:asciiTheme="minorEastAsia" w:eastAsiaTheme="minorEastAsia" w:hAnsiTheme="minorEastAsia" w:hint="eastAsia"/>
                <w:color w:val="000000" w:themeColor="text1"/>
              </w:rPr>
              <w:t xml:space="preserve"> 事故発生の防止及び発生時の対応」に規定する事故の状況及び事故に際してとった処置について</w:t>
            </w:r>
          </w:p>
          <w:p w14:paraId="62D29A47"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の記録</w:t>
            </w:r>
          </w:p>
        </w:tc>
      </w:tr>
    </w:tbl>
    <w:p w14:paraId="6B61C7D4" w14:textId="77777777" w:rsidR="00226012" w:rsidRDefault="00226012"/>
    <w:p w14:paraId="213BF6E5" w14:textId="77777777" w:rsidR="00CB6637" w:rsidRDefault="00CB6637"/>
    <w:p w14:paraId="147B71CE" w14:textId="77777777" w:rsidR="00CB6637" w:rsidRDefault="00CB6637"/>
    <w:p w14:paraId="5EC9B1AB" w14:textId="77777777" w:rsidR="00226012" w:rsidRDefault="001A5841">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12D409E7" w14:textId="77777777">
        <w:tc>
          <w:tcPr>
            <w:tcW w:w="10065" w:type="dxa"/>
            <w:gridSpan w:val="4"/>
            <w:tcBorders>
              <w:top w:val="single" w:sz="8" w:space="0" w:color="000000" w:themeColor="text1"/>
              <w:bottom w:val="single" w:sz="8" w:space="0" w:color="auto"/>
            </w:tcBorders>
            <w:shd w:val="pct5" w:color="auto" w:fill="auto"/>
          </w:tcPr>
          <w:p w14:paraId="7AB1D20C" w14:textId="77777777" w:rsidR="00226012" w:rsidRDefault="001A5841" w:rsidP="00C24EEE">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w:t>
            </w:r>
            <w:r w:rsidR="00C24EEE">
              <w:rPr>
                <w:rFonts w:asciiTheme="majorEastAsia" w:eastAsiaTheme="majorEastAsia" w:hAnsiTheme="majorEastAsia" w:hint="eastAsia"/>
              </w:rPr>
              <w:t>５</w:t>
            </w:r>
            <w:r>
              <w:rPr>
                <w:rFonts w:asciiTheme="majorEastAsia" w:eastAsiaTheme="majorEastAsia" w:hAnsiTheme="majorEastAsia" w:hint="eastAsia"/>
              </w:rPr>
              <w:t xml:space="preserve">　施設型給付費</w:t>
            </w:r>
          </w:p>
        </w:tc>
      </w:tr>
      <w:tr w:rsidR="00226012" w14:paraId="4A490979" w14:textId="77777777">
        <w:trPr>
          <w:trHeight w:val="411"/>
        </w:trPr>
        <w:tc>
          <w:tcPr>
            <w:tcW w:w="1134" w:type="dxa"/>
            <w:vMerge w:val="restart"/>
          </w:tcPr>
          <w:p w14:paraId="6B8C99FD"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基本的事項</w:t>
            </w:r>
          </w:p>
          <w:p w14:paraId="0BFC6C29" w14:textId="77777777" w:rsidR="00226012" w:rsidRDefault="00226012">
            <w:pPr>
              <w:autoSpaceDE w:val="0"/>
              <w:autoSpaceDN w:val="0"/>
              <w:spacing w:line="260" w:lineRule="exact"/>
              <w:jc w:val="left"/>
              <w:rPr>
                <w:rFonts w:asciiTheme="majorEastAsia" w:eastAsiaTheme="majorEastAsia" w:hAnsiTheme="majorEastAsia"/>
                <w:w w:val="90"/>
              </w:rPr>
            </w:pPr>
          </w:p>
          <w:p w14:paraId="6DCE0E13"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費用通知</w:t>
            </w:r>
          </w:p>
          <w:p w14:paraId="14FEDD0D"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2(1)(2)</w:t>
            </w:r>
          </w:p>
          <w:p w14:paraId="1072EFCD" w14:textId="77777777" w:rsidR="00226012" w:rsidRDefault="001A5841">
            <w:pPr>
              <w:autoSpaceDE w:val="0"/>
              <w:autoSpaceDN w:val="0"/>
              <w:spacing w:line="260" w:lineRule="exact"/>
              <w:jc w:val="left"/>
              <w:rPr>
                <w:rFonts w:asciiTheme="minorEastAsia" w:eastAsiaTheme="minorEastAsia" w:hAnsiTheme="minorEastAsia"/>
                <w:spacing w:val="-2"/>
              </w:rPr>
            </w:pPr>
            <w:r>
              <w:rPr>
                <w:rFonts w:asciiTheme="minorEastAsia" w:eastAsiaTheme="minorEastAsia" w:hAnsiTheme="minorEastAsia" w:hint="eastAsia"/>
                <w:w w:val="90"/>
              </w:rPr>
              <w:t>4(1)(2)(3)</w:t>
            </w:r>
          </w:p>
        </w:tc>
        <w:tc>
          <w:tcPr>
            <w:tcW w:w="5245" w:type="dxa"/>
            <w:tcBorders>
              <w:top w:val="single" w:sz="4" w:space="0" w:color="auto"/>
              <w:bottom w:val="nil"/>
            </w:tcBorders>
          </w:tcPr>
          <w:p w14:paraId="2466482B" w14:textId="77777777" w:rsidR="00226012" w:rsidRDefault="001A5841" w:rsidP="004D617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　</w:t>
            </w:r>
            <w:r>
              <w:rPr>
                <w:rFonts w:asciiTheme="minorEastAsia" w:eastAsiaTheme="minorEastAsia" w:hAnsiTheme="minorEastAsia" w:hint="eastAsia"/>
                <w:spacing w:val="-2"/>
              </w:rPr>
              <w:t>費用の額は、平成２７年内閣府告示第４９号（</w:t>
            </w:r>
            <w:r>
              <w:rPr>
                <w:rFonts w:asciiTheme="minorEastAsia" w:eastAsiaTheme="minorEastAsia" w:hAnsiTheme="minorEastAsia" w:hint="eastAsia"/>
                <w:spacing w:val="-2"/>
                <w:u w:val="single"/>
              </w:rPr>
              <w:t>以下「告示」という</w:t>
            </w:r>
            <w:r>
              <w:rPr>
                <w:rFonts w:asciiTheme="minorEastAsia" w:eastAsiaTheme="minorEastAsia" w:hAnsiTheme="minorEastAsia" w:hint="eastAsia"/>
                <w:spacing w:val="-2"/>
              </w:rPr>
              <w:t>。）</w:t>
            </w:r>
            <w:r w:rsidRPr="004D6178">
              <w:rPr>
                <w:rFonts w:asciiTheme="minorEastAsia" w:eastAsiaTheme="minorEastAsia" w:hAnsiTheme="minorEastAsia" w:hint="eastAsia"/>
                <w:color w:val="000000" w:themeColor="text1"/>
                <w:spacing w:val="-2"/>
              </w:rPr>
              <w:t>の別表第２</w:t>
            </w:r>
            <w:r w:rsidR="00961B8E" w:rsidRPr="004D6178">
              <w:rPr>
                <w:rFonts w:asciiTheme="minorEastAsia" w:eastAsiaTheme="minorEastAsia" w:hAnsiTheme="minorEastAsia" w:hint="eastAsia"/>
                <w:color w:val="000000" w:themeColor="text1"/>
                <w:spacing w:val="-2"/>
              </w:rPr>
              <w:t>の</w:t>
            </w:r>
            <w:r w:rsidR="004D6178" w:rsidRPr="004D6178">
              <w:rPr>
                <w:rFonts w:asciiTheme="minorEastAsia" w:eastAsiaTheme="minorEastAsia" w:hAnsiTheme="minorEastAsia" w:hint="eastAsia"/>
                <w:color w:val="000000" w:themeColor="text1"/>
                <w:spacing w:val="-2"/>
              </w:rPr>
              <w:t>幼稚園（教育標準時間認定）</w:t>
            </w:r>
            <w:r w:rsidR="00961B8E" w:rsidRPr="004D6178">
              <w:rPr>
                <w:rFonts w:asciiTheme="minorEastAsia" w:eastAsiaTheme="minorEastAsia" w:hAnsiTheme="minorEastAsia" w:hint="eastAsia"/>
                <w:color w:val="000000" w:themeColor="text1"/>
                <w:spacing w:val="-2"/>
              </w:rPr>
              <w:t>の</w:t>
            </w:r>
            <w:r w:rsidR="00961B8E">
              <w:rPr>
                <w:rFonts w:asciiTheme="minorEastAsia" w:eastAsiaTheme="minorEastAsia" w:hAnsiTheme="minorEastAsia" w:hint="eastAsia"/>
                <w:spacing w:val="-2"/>
              </w:rPr>
              <w:t>区分</w:t>
            </w:r>
            <w:r>
              <w:rPr>
                <w:rFonts w:asciiTheme="minorEastAsia" w:eastAsiaTheme="minorEastAsia" w:hAnsiTheme="minorEastAsia" w:hint="eastAsia"/>
                <w:spacing w:val="-2"/>
              </w:rPr>
              <w:t>により算定していますか。</w:t>
            </w:r>
          </w:p>
        </w:tc>
        <w:tc>
          <w:tcPr>
            <w:tcW w:w="851" w:type="dxa"/>
            <w:tcBorders>
              <w:top w:val="single" w:sz="4" w:space="0" w:color="auto"/>
              <w:bottom w:val="single" w:sz="4" w:space="0" w:color="auto"/>
            </w:tcBorders>
          </w:tcPr>
          <w:p w14:paraId="02EB520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8B7413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94DD74A" w14:textId="77777777" w:rsidR="00226012" w:rsidRDefault="00226012">
            <w:pPr>
              <w:autoSpaceDE w:val="0"/>
              <w:autoSpaceDN w:val="0"/>
              <w:spacing w:line="260" w:lineRule="exact"/>
              <w:rPr>
                <w:rFonts w:asciiTheme="minorEastAsia" w:eastAsiaTheme="minorEastAsia" w:hAnsiTheme="minorEastAsia"/>
              </w:rPr>
            </w:pPr>
          </w:p>
        </w:tc>
      </w:tr>
      <w:tr w:rsidR="00226012" w14:paraId="607648E1" w14:textId="77777777">
        <w:tc>
          <w:tcPr>
            <w:tcW w:w="1134" w:type="dxa"/>
            <w:vMerge/>
          </w:tcPr>
          <w:p w14:paraId="6EFD4DC2" w14:textId="77777777" w:rsidR="00226012"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069CED6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月途中で利用を開始又は利用を終了した子どもに係る公定価格は、次のとおり日割りにより算定していますか。</w:t>
            </w:r>
          </w:p>
        </w:tc>
        <w:tc>
          <w:tcPr>
            <w:tcW w:w="851" w:type="dxa"/>
            <w:tcBorders>
              <w:top w:val="single" w:sz="4" w:space="0" w:color="auto"/>
              <w:bottom w:val="single" w:sz="4" w:space="0" w:color="auto"/>
            </w:tcBorders>
          </w:tcPr>
          <w:p w14:paraId="4D4C983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E77F28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AA03DF9" w14:textId="77777777" w:rsidR="00226012" w:rsidRDefault="00226012">
            <w:pPr>
              <w:autoSpaceDE w:val="0"/>
              <w:autoSpaceDN w:val="0"/>
              <w:spacing w:line="260" w:lineRule="exact"/>
              <w:rPr>
                <w:rFonts w:asciiTheme="minorEastAsia" w:eastAsiaTheme="minorEastAsia" w:hAnsiTheme="minorEastAsia"/>
              </w:rPr>
            </w:pPr>
          </w:p>
        </w:tc>
      </w:tr>
      <w:tr w:rsidR="00226012" w14:paraId="46790D4F" w14:textId="77777777">
        <w:trPr>
          <w:trHeight w:val="2604"/>
        </w:trPr>
        <w:tc>
          <w:tcPr>
            <w:tcW w:w="1134" w:type="dxa"/>
            <w:vMerge/>
          </w:tcPr>
          <w:p w14:paraId="34D6CE42"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2FB390B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【月途中で利用を開始した子どもに係る公定価格の算定方法】</w:t>
            </w:r>
          </w:p>
          <w:p w14:paraId="16C4AFE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告示により算定された各月の公定価格</w:t>
            </w:r>
          </w:p>
          <w:p w14:paraId="129CF37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その月の月途中の利用開始日からの開所日数（</w:t>
            </w:r>
            <w:r>
              <w:rPr>
                <w:rFonts w:asciiTheme="minorEastAsia" w:eastAsiaTheme="minorEastAsia" w:hAnsiTheme="minorEastAsia" w:hint="eastAsia"/>
                <w:b/>
              </w:rPr>
              <w:t>※１</w:t>
            </w:r>
            <w:r>
              <w:rPr>
                <w:rFonts w:asciiTheme="minorEastAsia" w:eastAsiaTheme="minorEastAsia" w:hAnsiTheme="minorEastAsia" w:hint="eastAsia"/>
              </w:rPr>
              <w:t>） ÷ 日数（</w:t>
            </w:r>
            <w:r>
              <w:rPr>
                <w:rFonts w:asciiTheme="minorEastAsia" w:eastAsiaTheme="minorEastAsia" w:hAnsiTheme="minorEastAsia" w:hint="eastAsia"/>
                <w:b/>
              </w:rPr>
              <w:t>※２</w:t>
            </w:r>
            <w:r>
              <w:rPr>
                <w:rFonts w:asciiTheme="minorEastAsia" w:eastAsiaTheme="minorEastAsia" w:hAnsiTheme="minorEastAsia" w:hint="eastAsia"/>
              </w:rPr>
              <w:t>）</w:t>
            </w:r>
          </w:p>
          <w:p w14:paraId="2A348E5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【月途中で利用を終了した子どもに係る公定価格の算定方法】</w:t>
            </w:r>
          </w:p>
          <w:p w14:paraId="3D46953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告示により算定された各月の公定価格</w:t>
            </w:r>
          </w:p>
          <w:p w14:paraId="57D6925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その月の月途中の利用終了日の前日までの開所日数（</w:t>
            </w:r>
            <w:r>
              <w:rPr>
                <w:rFonts w:asciiTheme="minorEastAsia" w:eastAsiaTheme="minorEastAsia" w:hAnsiTheme="minorEastAsia" w:hint="eastAsia"/>
                <w:b/>
              </w:rPr>
              <w:t>※１</w:t>
            </w:r>
            <w:r>
              <w:rPr>
                <w:rFonts w:asciiTheme="minorEastAsia" w:eastAsiaTheme="minorEastAsia" w:hAnsiTheme="minorEastAsia" w:hint="eastAsia"/>
              </w:rPr>
              <w:t>） ÷ 日数（</w:t>
            </w:r>
            <w:r>
              <w:rPr>
                <w:rFonts w:asciiTheme="minorEastAsia" w:eastAsiaTheme="minorEastAsia" w:hAnsiTheme="minorEastAsia" w:hint="eastAsia"/>
                <w:b/>
              </w:rPr>
              <w:t>※２</w:t>
            </w:r>
            <w:r>
              <w:rPr>
                <w:rFonts w:asciiTheme="minorEastAsia" w:eastAsiaTheme="minorEastAsia" w:hAnsiTheme="minorEastAsia" w:hint="eastAsia"/>
              </w:rPr>
              <w:t>）</w:t>
            </w:r>
          </w:p>
          <w:p w14:paraId="5DB88152"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※１</w:t>
            </w:r>
            <w:r>
              <w:rPr>
                <w:rFonts w:asciiTheme="minorEastAsia" w:eastAsiaTheme="minorEastAsia" w:hAnsiTheme="minorEastAsia" w:hint="eastAsia"/>
              </w:rPr>
              <w:t>：特定教育・保育施設又は特定地域型保育事業者が定める特定教育・保育又は特定地域型保育の提供を行う日をいい、（※２）の「日数」を超える場合は「日数」とする。</w:t>
            </w:r>
          </w:p>
          <w:p w14:paraId="0A461AB5"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※２</w:t>
            </w:r>
            <w:r>
              <w:rPr>
                <w:rFonts w:asciiTheme="minorEastAsia" w:eastAsiaTheme="minorEastAsia" w:hAnsiTheme="minorEastAsia" w:hint="eastAsia"/>
              </w:rPr>
              <w:t>：</w:t>
            </w:r>
            <w:r>
              <w:rPr>
                <w:rFonts w:asciiTheme="minorEastAsia" w:eastAsiaTheme="minorEastAsia" w:hAnsiTheme="minorEastAsia" w:hint="eastAsia"/>
                <w:w w:val="96"/>
              </w:rPr>
              <w:t>教育標準時間認定子ども又は幼稚園から特別利用教育の提供を受ける保育認定子どもの場合</w:t>
            </w:r>
            <w:r>
              <w:rPr>
                <w:rFonts w:asciiTheme="minorEastAsia" w:eastAsiaTheme="minorEastAsia" w:hAnsiTheme="minorEastAsia" w:hint="eastAsia"/>
              </w:rPr>
              <w:t xml:space="preserve"> ２０日</w:t>
            </w:r>
          </w:p>
          <w:p w14:paraId="3E7B4528"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6"/>
              </w:rPr>
              <w:t>上記以外の子ども場合</w:t>
            </w:r>
            <w:r>
              <w:rPr>
                <w:rFonts w:asciiTheme="minorEastAsia" w:eastAsiaTheme="minorEastAsia" w:hAnsiTheme="minorEastAsia" w:hint="eastAsia"/>
              </w:rPr>
              <w:t xml:space="preserve"> ２５日</w:t>
            </w:r>
          </w:p>
          <w:p w14:paraId="1A18DA3D"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注）上記により算定して得た額に１０円未満の端数がある場合は切り捨てる。</w:t>
            </w:r>
          </w:p>
        </w:tc>
      </w:tr>
      <w:tr w:rsidR="00226012" w14:paraId="49DA7A66" w14:textId="77777777">
        <w:trPr>
          <w:trHeight w:val="480"/>
        </w:trPr>
        <w:tc>
          <w:tcPr>
            <w:tcW w:w="1134" w:type="dxa"/>
            <w:vMerge/>
          </w:tcPr>
          <w:p w14:paraId="2D005D8D"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nil"/>
            </w:tcBorders>
          </w:tcPr>
          <w:p w14:paraId="0211B98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（公定価格Ｆ</w:t>
            </w:r>
            <w:r w:rsidRPr="00C034BD">
              <w:rPr>
                <w:rFonts w:asciiTheme="minorEastAsia" w:eastAsiaTheme="minorEastAsia" w:hAnsiTheme="minorEastAsia" w:hint="eastAsia"/>
                <w:color w:val="000000" w:themeColor="text1"/>
              </w:rPr>
              <w:t>ＡＱ</w:t>
            </w:r>
            <w:r w:rsidR="00F707DB" w:rsidRPr="00C034BD">
              <w:rPr>
                <w:rFonts w:asciiTheme="minorEastAsia" w:eastAsiaTheme="minorEastAsia" w:hAnsiTheme="minorEastAsia" w:hint="eastAsia"/>
                <w:color w:val="000000" w:themeColor="text1"/>
              </w:rPr>
              <w:t xml:space="preserve">　Ver.1</w:t>
            </w:r>
            <w:r w:rsidR="000D120D">
              <w:rPr>
                <w:rFonts w:asciiTheme="minorEastAsia" w:eastAsiaTheme="minorEastAsia" w:hAnsiTheme="minorEastAsia" w:hint="eastAsia"/>
                <w:color w:val="000000" w:themeColor="text1"/>
              </w:rPr>
              <w:t>7</w:t>
            </w:r>
            <w:r w:rsidR="00F707DB" w:rsidRPr="00C034BD">
              <w:rPr>
                <w:rFonts w:asciiTheme="minorEastAsia" w:eastAsiaTheme="minorEastAsia" w:hAnsiTheme="minorEastAsia" w:hint="eastAsia"/>
                <w:color w:val="000000" w:themeColor="text1"/>
              </w:rPr>
              <w:t xml:space="preserve">　令和</w:t>
            </w:r>
            <w:r w:rsidR="000D120D">
              <w:rPr>
                <w:rFonts w:asciiTheme="minorEastAsia" w:eastAsiaTheme="minorEastAsia" w:hAnsiTheme="minorEastAsia" w:hint="eastAsia"/>
                <w:color w:val="000000" w:themeColor="text1"/>
              </w:rPr>
              <w:t>3</w:t>
            </w:r>
            <w:r w:rsidR="00F707DB" w:rsidRPr="00C034BD">
              <w:rPr>
                <w:rFonts w:asciiTheme="minorEastAsia" w:eastAsiaTheme="minorEastAsia" w:hAnsiTheme="minorEastAsia" w:hint="eastAsia"/>
                <w:color w:val="000000" w:themeColor="text1"/>
              </w:rPr>
              <w:t>年</w:t>
            </w:r>
            <w:r w:rsidR="000D120D">
              <w:rPr>
                <w:rFonts w:asciiTheme="minorEastAsia" w:eastAsiaTheme="minorEastAsia" w:hAnsiTheme="minorEastAsia" w:hint="eastAsia"/>
                <w:color w:val="000000" w:themeColor="text1"/>
              </w:rPr>
              <w:t>2</w:t>
            </w:r>
            <w:r w:rsidR="00F707DB" w:rsidRPr="00C034BD">
              <w:rPr>
                <w:rFonts w:asciiTheme="minorEastAsia" w:eastAsiaTheme="minorEastAsia" w:hAnsiTheme="minorEastAsia" w:hint="eastAsia"/>
                <w:color w:val="000000" w:themeColor="text1"/>
              </w:rPr>
              <w:t>月</w:t>
            </w:r>
            <w:r w:rsidR="0028563A">
              <w:rPr>
                <w:rFonts w:asciiTheme="minorEastAsia" w:eastAsiaTheme="minorEastAsia" w:hAnsiTheme="minorEastAsia" w:hint="eastAsia"/>
                <w:color w:val="000000" w:themeColor="text1"/>
              </w:rPr>
              <w:t>1</w:t>
            </w:r>
            <w:r w:rsidR="000D120D">
              <w:rPr>
                <w:rFonts w:asciiTheme="minorEastAsia" w:eastAsiaTheme="minorEastAsia" w:hAnsiTheme="minorEastAsia" w:hint="eastAsia"/>
                <w:color w:val="000000" w:themeColor="text1"/>
              </w:rPr>
              <w:t>0</w:t>
            </w:r>
            <w:r w:rsidR="00F707DB" w:rsidRPr="00C034BD">
              <w:rPr>
                <w:rFonts w:asciiTheme="minorEastAsia" w:eastAsiaTheme="minorEastAsia" w:hAnsiTheme="minorEastAsia" w:hint="eastAsia"/>
                <w:color w:val="000000" w:themeColor="text1"/>
              </w:rPr>
              <w:t>日</w:t>
            </w:r>
            <w:r w:rsidRPr="00C034BD">
              <w:rPr>
                <w:rFonts w:asciiTheme="minorEastAsia" w:eastAsiaTheme="minorEastAsia" w:hAnsiTheme="minorEastAsia" w:hint="eastAsia"/>
                <w:color w:val="000000" w:themeColor="text1"/>
              </w:rPr>
              <w:t xml:space="preserve">　№1</w:t>
            </w:r>
            <w:r>
              <w:rPr>
                <w:rFonts w:asciiTheme="minorEastAsia" w:eastAsiaTheme="minorEastAsia" w:hAnsiTheme="minorEastAsia" w:hint="eastAsia"/>
              </w:rPr>
              <w:t>35）</w:t>
            </w:r>
          </w:p>
          <w:p w14:paraId="7D061DB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※（各月（３月）初日の利用子どもの単価に加算する事項がいくつかあるが、月途中での入退所がある場合の日割り計算はどのようにするのか。）</w:t>
            </w:r>
          </w:p>
          <w:p w14:paraId="6EAEFADA"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各月初日の利用子どもの単価に加算」及び「３月初日の利用子どもの単価に加算」するとされている加算については、日割り計算の対象から外れる。このような加算は、あくまで、各月（３月）初日に利用している子どもの単価に全額加算され、仮に月の途中に退所しても日割りは行わない。逆に、各月（３月）初日に利用していない月の途中に入所した子どもの単価には加算されない。</w:t>
            </w:r>
          </w:p>
        </w:tc>
      </w:tr>
      <w:tr w:rsidR="00226012" w14:paraId="5178CDD3" w14:textId="77777777">
        <w:trPr>
          <w:trHeight w:val="448"/>
        </w:trPr>
        <w:tc>
          <w:tcPr>
            <w:tcW w:w="1134" w:type="dxa"/>
            <w:vMerge/>
          </w:tcPr>
          <w:p w14:paraId="5D9688F9" w14:textId="77777777" w:rsidR="00226012"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7311A433"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月途中で認定区分が変更した子どもに係る公定価格は、次のとおり算定していますか。</w:t>
            </w:r>
          </w:p>
        </w:tc>
        <w:tc>
          <w:tcPr>
            <w:tcW w:w="851" w:type="dxa"/>
            <w:tcBorders>
              <w:top w:val="single" w:sz="4" w:space="0" w:color="auto"/>
              <w:bottom w:val="single" w:sz="4" w:space="0" w:color="auto"/>
            </w:tcBorders>
          </w:tcPr>
          <w:p w14:paraId="06D5406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E13627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8B6376C" w14:textId="77777777" w:rsidR="00226012" w:rsidRDefault="00226012">
            <w:pPr>
              <w:autoSpaceDE w:val="0"/>
              <w:autoSpaceDN w:val="0"/>
              <w:spacing w:line="260" w:lineRule="exact"/>
              <w:rPr>
                <w:rFonts w:asciiTheme="minorEastAsia" w:eastAsiaTheme="minorEastAsia" w:hAnsiTheme="minorEastAsia"/>
              </w:rPr>
            </w:pPr>
          </w:p>
        </w:tc>
      </w:tr>
      <w:tr w:rsidR="00226012" w14:paraId="69C3300E" w14:textId="77777777">
        <w:trPr>
          <w:trHeight w:val="1051"/>
        </w:trPr>
        <w:tc>
          <w:tcPr>
            <w:tcW w:w="1134" w:type="dxa"/>
            <w:vMerge/>
          </w:tcPr>
          <w:p w14:paraId="227CFC35"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2FE44DF4"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保護者の就労状況等の変化により、認定区分が変更した場合については、変更した日の属する月の翌月（月初日に変更となった場合はその月）から適用する公定価格を変更すること。</w:t>
            </w:r>
          </w:p>
          <w:p w14:paraId="648F552B"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なお、当該取扱は、認定区分の変更前後において、同一の施設・事業所を利用する場合に限るものであり、認定区分の変更と併せて利用する施設・事業所が異なる場合については、変更前後の施設・事業所において、それぞれ上記 2) により算定すること。</w:t>
            </w:r>
          </w:p>
        </w:tc>
      </w:tr>
      <w:tr w:rsidR="00226012" w14:paraId="2F438F49" w14:textId="77777777">
        <w:tc>
          <w:tcPr>
            <w:tcW w:w="1134" w:type="dxa"/>
            <w:vMerge/>
          </w:tcPr>
          <w:p w14:paraId="00177656"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1F236E4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費用通知の別紙に規定している「充足すべき職員数」については、次のとおり算定方法していますか。</w:t>
            </w:r>
          </w:p>
        </w:tc>
        <w:tc>
          <w:tcPr>
            <w:tcW w:w="851" w:type="dxa"/>
            <w:tcBorders>
              <w:top w:val="single" w:sz="4" w:space="0" w:color="auto"/>
              <w:bottom w:val="single" w:sz="4" w:space="0" w:color="auto"/>
            </w:tcBorders>
          </w:tcPr>
          <w:p w14:paraId="2D4A53A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1777846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4" w:space="0" w:color="auto"/>
              <w:bottom w:val="single" w:sz="4" w:space="0" w:color="auto"/>
            </w:tcBorders>
          </w:tcPr>
          <w:p w14:paraId="5F1E7A38" w14:textId="77777777" w:rsidR="00226012" w:rsidRDefault="00226012">
            <w:pPr>
              <w:autoSpaceDE w:val="0"/>
              <w:autoSpaceDN w:val="0"/>
              <w:spacing w:line="260" w:lineRule="exact"/>
              <w:rPr>
                <w:rFonts w:asciiTheme="minorEastAsia" w:eastAsiaTheme="minorEastAsia" w:hAnsiTheme="minorEastAsia"/>
              </w:rPr>
            </w:pPr>
          </w:p>
        </w:tc>
      </w:tr>
      <w:tr w:rsidR="00226012" w14:paraId="461BD225" w14:textId="77777777">
        <w:tc>
          <w:tcPr>
            <w:tcW w:w="1134" w:type="dxa"/>
            <w:vMerge/>
            <w:tcBorders>
              <w:bottom w:val="single" w:sz="8" w:space="0" w:color="auto"/>
            </w:tcBorders>
          </w:tcPr>
          <w:p w14:paraId="4DDCAE4C"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26177E17"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①基本分単価において充足すべき職員と各加算について</w:t>
            </w:r>
          </w:p>
          <w:p w14:paraId="6E4D0215"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３歳児配置改善加算、満３歳児対応加配加算、</w:t>
            </w:r>
            <w:r w:rsidR="00462A3F">
              <w:rPr>
                <w:rFonts w:asciiTheme="minorEastAsia" w:eastAsiaTheme="minorEastAsia" w:hAnsiTheme="minorEastAsia" w:hint="eastAsia"/>
              </w:rPr>
              <w:t>講師配置加算、</w:t>
            </w:r>
            <w:r>
              <w:rPr>
                <w:rFonts w:asciiTheme="minorEastAsia" w:eastAsiaTheme="minorEastAsia" w:hAnsiTheme="minorEastAsia" w:hint="eastAsia"/>
              </w:rPr>
              <w:t>チーム保育加配加算、主幹教諭等（主任保育士）専任加算、指導充実加配加算、チーム保育推進加算、学級編制調整加配加算、療育支援加算及び障害児保育加算の認定に当たっては、基本分単価において充足すべき年齢別配置基準職員数及び年齢別配置基準職員を補完する職員数を満たした上で、それぞれの加算において求める職員数を充足すること。また、事務職員雇上費加算、事務職員配置加算及び事務負担対応加配加算の認定に当たっては、基本分単価において充足すべき事務職員及び非常勤事務職員（注）を満たした上で、それぞれの加算において求める事務職員及び非常勤事務職員を充足すること。</w:t>
            </w:r>
          </w:p>
          <w:p w14:paraId="1B55D5A5"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また、施設・事業所において地域子ども・子育て支援事業等を実施している場合は、それらの事業等において求められる職員の配置を含めて充足状況を確認すること。</w:t>
            </w:r>
          </w:p>
          <w:p w14:paraId="46F1D1B7"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（注）園長等の職員が兼務する場合又は業務委託する場合は、配置は不要であること。</w:t>
            </w:r>
          </w:p>
          <w:p w14:paraId="46072ADA"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②各加算の適用順位について</w:t>
            </w:r>
          </w:p>
          <w:p w14:paraId="1C03D114"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各加算の適用に優先順位はなく、各園の実情に応じて必要な加算を選択できること。</w:t>
            </w:r>
          </w:p>
          <w:p w14:paraId="5978A49C"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③常勤以外の職員配置について</w:t>
            </w:r>
          </w:p>
          <w:p w14:paraId="044FE54B"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常勤以外の職員を配置する場合については、下記の算式によって得た数値により充足状況を確認すること。なお、学級担任は原則常勤専任であることに留意すること。</w:t>
            </w:r>
          </w:p>
          <w:p w14:paraId="081C21F3"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（算式）</w:t>
            </w:r>
          </w:p>
          <w:p w14:paraId="3A4F277E" w14:textId="77777777" w:rsidR="00226012" w:rsidRDefault="001A5841">
            <w:pPr>
              <w:autoSpaceDE w:val="0"/>
              <w:autoSpaceDN w:val="0"/>
              <w:spacing w:line="26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常勤以外の職員の１か月の勤務時間数の合計　　　　　　</w:t>
            </w:r>
          </w:p>
          <w:p w14:paraId="09AAD9CE" w14:textId="77777777" w:rsidR="00226012" w:rsidRDefault="001A5841" w:rsidP="00572F4E">
            <w:pPr>
              <w:autoSpaceDE w:val="0"/>
              <w:autoSpaceDN w:val="0"/>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常勤換算値</w:t>
            </w:r>
          </w:p>
          <w:p w14:paraId="7A725CD2" w14:textId="77777777" w:rsidR="00226012" w:rsidRDefault="001A5841" w:rsidP="00572F4E">
            <w:pPr>
              <w:autoSpaceDE w:val="0"/>
              <w:autoSpaceDN w:val="0"/>
              <w:rPr>
                <w:rFonts w:asciiTheme="minorEastAsia" w:eastAsiaTheme="minorEastAsia" w:hAnsiTheme="minorEastAsia"/>
                <w:w w:val="85"/>
              </w:rPr>
            </w:pPr>
            <w:r>
              <w:rPr>
                <w:rFonts w:asciiTheme="minorEastAsia" w:eastAsiaTheme="minorEastAsia" w:hAnsiTheme="minorEastAsia" w:hint="eastAsia"/>
              </w:rPr>
              <w:t xml:space="preserve">　　　　　　　各施設・事業所の就業規則等で定めた常勤職員の１か月の勤務時間数　　</w:t>
            </w:r>
          </w:p>
          <w:p w14:paraId="105FCBD8" w14:textId="77777777" w:rsidR="00226012" w:rsidRDefault="001A5841">
            <w:pPr>
              <w:autoSpaceDE w:val="0"/>
              <w:autoSpaceDN w:val="0"/>
              <w:spacing w:line="12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p>
        </w:tc>
      </w:tr>
    </w:tbl>
    <w:p w14:paraId="3459A385"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p w14:paraId="6DE2E321" w14:textId="77777777" w:rsidR="00226012" w:rsidRDefault="00226012">
      <w:pPr>
        <w:rPr>
          <w:rFonts w:asciiTheme="minorEastAsia" w:eastAsiaTheme="minorEastAsia" w:hAnsiTheme="minorEastAsia"/>
        </w:rPr>
      </w:pPr>
    </w:p>
    <w:p w14:paraId="34306392" w14:textId="77777777" w:rsidR="00226012" w:rsidRDefault="00226012">
      <w:pPr>
        <w:rPr>
          <w:rFonts w:asciiTheme="minorEastAsia" w:eastAsiaTheme="minorEastAsia" w:hAnsiTheme="minorEastAsia"/>
        </w:rPr>
      </w:pPr>
    </w:p>
    <w:p w14:paraId="3F68B82C" w14:textId="77777777" w:rsidR="00226012" w:rsidRDefault="001A5841">
      <w:pPr>
        <w:rPr>
          <w:rFonts w:asciiTheme="minorEastAsia" w:eastAsiaTheme="minorEastAsia" w:hAnsiTheme="minorEastAsia"/>
        </w:rPr>
      </w:pPr>
      <w:r>
        <w:rPr>
          <w:rFonts w:asciiTheme="minorEastAsia" w:eastAsiaTheme="minorEastAsia" w:hAnsiTheme="minor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7715B124" w14:textId="77777777">
        <w:trPr>
          <w:trHeight w:val="375"/>
        </w:trPr>
        <w:tc>
          <w:tcPr>
            <w:tcW w:w="1134" w:type="dxa"/>
            <w:vMerge w:val="restart"/>
            <w:tcBorders>
              <w:top w:val="single" w:sz="8" w:space="0" w:color="auto"/>
            </w:tcBorders>
          </w:tcPr>
          <w:p w14:paraId="2F6E4B8C"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2 地域区分等</w:t>
            </w:r>
          </w:p>
        </w:tc>
        <w:tc>
          <w:tcPr>
            <w:tcW w:w="5245" w:type="dxa"/>
            <w:tcBorders>
              <w:top w:val="single" w:sz="8" w:space="0" w:color="auto"/>
              <w:bottom w:val="nil"/>
            </w:tcBorders>
          </w:tcPr>
          <w:p w14:paraId="3555125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地域区分等は、次のとおり適用していますか。</w:t>
            </w:r>
          </w:p>
          <w:p w14:paraId="1BADCE0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sidRPr="008A2194">
              <w:rPr>
                <w:rFonts w:asciiTheme="minorEastAsia" w:eastAsiaTheme="minorEastAsia" w:hAnsiTheme="minorEastAsia" w:hint="eastAsia"/>
                <w:b/>
              </w:rPr>
              <w:t>・地域区分</w:t>
            </w:r>
            <w:r>
              <w:rPr>
                <w:rFonts w:asciiTheme="minorEastAsia" w:eastAsiaTheme="minorEastAsia" w:hAnsiTheme="minorEastAsia" w:hint="eastAsia"/>
              </w:rPr>
              <w:t>：　利用する施設が所在する市町村ごとに定められ</w:t>
            </w:r>
          </w:p>
        </w:tc>
        <w:tc>
          <w:tcPr>
            <w:tcW w:w="851" w:type="dxa"/>
            <w:tcBorders>
              <w:top w:val="single" w:sz="8" w:space="0" w:color="auto"/>
              <w:bottom w:val="single" w:sz="4" w:space="0" w:color="auto"/>
            </w:tcBorders>
          </w:tcPr>
          <w:p w14:paraId="75C5B962"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3D65D272"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8" w:space="0" w:color="auto"/>
              <w:bottom w:val="single" w:sz="4" w:space="0" w:color="auto"/>
            </w:tcBorders>
          </w:tcPr>
          <w:p w14:paraId="06474459" w14:textId="77777777" w:rsidR="00226012" w:rsidRDefault="00226012">
            <w:pPr>
              <w:autoSpaceDE w:val="0"/>
              <w:autoSpaceDN w:val="0"/>
              <w:spacing w:line="260" w:lineRule="exact"/>
              <w:rPr>
                <w:rFonts w:asciiTheme="minorEastAsia" w:eastAsiaTheme="minorEastAsia" w:hAnsiTheme="minorEastAsia"/>
              </w:rPr>
            </w:pPr>
          </w:p>
        </w:tc>
      </w:tr>
      <w:tr w:rsidR="00226012" w14:paraId="1DD8BB4A" w14:textId="77777777">
        <w:tc>
          <w:tcPr>
            <w:tcW w:w="1134" w:type="dxa"/>
            <w:vMerge/>
          </w:tcPr>
          <w:p w14:paraId="1639B5BB"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3EFD7FF4" w14:textId="77777777" w:rsidR="00226012" w:rsidRPr="00C034BD" w:rsidRDefault="001A5841">
            <w:pPr>
              <w:autoSpaceDE w:val="0"/>
              <w:autoSpaceDN w:val="0"/>
              <w:spacing w:line="260" w:lineRule="exact"/>
              <w:ind w:left="359" w:hangingChars="200" w:hanging="35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た告示別表第１による区分を適用する。[志木市：１５／１００地域]</w:t>
            </w:r>
          </w:p>
          <w:p w14:paraId="1E229640" w14:textId="77777777" w:rsidR="00462A3F" w:rsidRPr="00462A3F" w:rsidRDefault="001A5841" w:rsidP="000E2B20">
            <w:pPr>
              <w:autoSpaceDE w:val="0"/>
              <w:autoSpaceDN w:val="0"/>
              <w:spacing w:line="260" w:lineRule="exact"/>
              <w:ind w:left="359" w:hangingChars="200" w:hanging="35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b/>
                <w:color w:val="000000" w:themeColor="text1"/>
              </w:rPr>
              <w:t>・定員区分</w:t>
            </w:r>
            <w:r w:rsidRPr="00C034BD">
              <w:rPr>
                <w:rFonts w:asciiTheme="minorEastAsia" w:eastAsiaTheme="minorEastAsia" w:hAnsiTheme="minorEastAsia" w:hint="eastAsia"/>
                <w:color w:val="000000" w:themeColor="text1"/>
              </w:rPr>
              <w:t>：</w:t>
            </w:r>
            <w:r w:rsidR="000E2B20">
              <w:rPr>
                <w:rFonts w:asciiTheme="minorEastAsia" w:eastAsiaTheme="minorEastAsia" w:hAnsiTheme="minorEastAsia" w:hint="eastAsia"/>
                <w:color w:val="000000" w:themeColor="text1"/>
              </w:rPr>
              <w:t xml:space="preserve">　</w:t>
            </w:r>
            <w:r w:rsidR="00462A3F" w:rsidRPr="00462A3F">
              <w:rPr>
                <w:rFonts w:asciiTheme="minorEastAsia" w:eastAsiaTheme="minorEastAsia" w:hAnsiTheme="minorEastAsia" w:hint="eastAsia"/>
                <w:color w:val="000000" w:themeColor="text1"/>
              </w:rPr>
              <w:t>利用する施設の</w:t>
            </w:r>
            <w:r w:rsidR="00462A3F">
              <w:rPr>
                <w:rFonts w:asciiTheme="minorEastAsia" w:eastAsiaTheme="minorEastAsia" w:hAnsiTheme="minorEastAsia" w:hint="eastAsia"/>
                <w:color w:val="000000" w:themeColor="text1"/>
              </w:rPr>
              <w:t>教育標準時間認定</w:t>
            </w:r>
            <w:r w:rsidR="00462A3F" w:rsidRPr="00462A3F">
              <w:rPr>
                <w:rFonts w:asciiTheme="minorEastAsia" w:eastAsiaTheme="minorEastAsia" w:hAnsiTheme="minorEastAsia" w:hint="eastAsia"/>
                <w:color w:val="000000" w:themeColor="text1"/>
              </w:rPr>
              <w:t>子どもに係る利用定員の総和に応じた区分を適用する。</w:t>
            </w:r>
          </w:p>
          <w:p w14:paraId="2FEACA3A" w14:textId="77777777" w:rsidR="00226012" w:rsidRPr="00C034BD" w:rsidRDefault="001A5841" w:rsidP="00462A3F">
            <w:pPr>
              <w:autoSpaceDE w:val="0"/>
              <w:autoSpaceDN w:val="0"/>
              <w:spacing w:line="260" w:lineRule="exact"/>
              <w:ind w:left="1258" w:hangingChars="700" w:hanging="1258"/>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b/>
                <w:color w:val="000000" w:themeColor="text1"/>
              </w:rPr>
              <w:t>・認定区分</w:t>
            </w:r>
            <w:r w:rsidRPr="00C034BD">
              <w:rPr>
                <w:rFonts w:asciiTheme="minorEastAsia" w:eastAsiaTheme="minorEastAsia" w:hAnsiTheme="minorEastAsia" w:hint="eastAsia"/>
                <w:color w:val="000000" w:themeColor="text1"/>
              </w:rPr>
              <w:t>：　利用子どもの認定区分に応じた区分を適用する。</w:t>
            </w:r>
          </w:p>
          <w:p w14:paraId="5D5CD6A7" w14:textId="77777777" w:rsidR="00226012" w:rsidRPr="00C034BD" w:rsidRDefault="001A5841">
            <w:pPr>
              <w:autoSpaceDE w:val="0"/>
              <w:autoSpaceDN w:val="0"/>
              <w:spacing w:line="260" w:lineRule="exact"/>
              <w:ind w:left="359" w:hangingChars="200" w:hanging="35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b/>
                <w:color w:val="000000" w:themeColor="text1"/>
              </w:rPr>
              <w:t>・年齢区分</w:t>
            </w:r>
            <w:r w:rsidRPr="00C034BD">
              <w:rPr>
                <w:rFonts w:asciiTheme="minorEastAsia" w:eastAsiaTheme="minorEastAsia" w:hAnsiTheme="minorEastAsia" w:hint="eastAsia"/>
                <w:color w:val="000000" w:themeColor="text1"/>
              </w:rPr>
              <w:t>：　利用子どもの満年齢に応じた区分を適用する。</w:t>
            </w:r>
          </w:p>
          <w:p w14:paraId="4DA3BEBA" w14:textId="77777777" w:rsidR="00226012" w:rsidRPr="00C034BD" w:rsidRDefault="001A5841" w:rsidP="000E2B20">
            <w:pPr>
              <w:autoSpaceDE w:val="0"/>
              <w:autoSpaceDN w:val="0"/>
              <w:spacing w:line="260" w:lineRule="exact"/>
              <w:ind w:left="719" w:hangingChars="400" w:hanging="71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年齢区分が年度の初日の前日における満年齢に基づき区分した場合に、年齢区分が異なる場合は、適用される年齢区分における基本分単価、処遇改善等加算Ⅰ、３歳児配置改善加算の単価について、それぞれの「月額調整」欄に定める額に置き替えて適用する。</w:t>
            </w:r>
          </w:p>
        </w:tc>
      </w:tr>
      <w:tr w:rsidR="00226012" w14:paraId="4BE12AE5" w14:textId="77777777">
        <w:tc>
          <w:tcPr>
            <w:tcW w:w="1134" w:type="dxa"/>
            <w:vMerge/>
          </w:tcPr>
          <w:p w14:paraId="1E95D7E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nil"/>
            </w:tcBorders>
          </w:tcPr>
          <w:p w14:paraId="75899B53"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（公定価格ＦＡＱ</w:t>
            </w:r>
            <w:r w:rsidR="00F707DB" w:rsidRPr="00C034BD">
              <w:rPr>
                <w:rFonts w:asciiTheme="minorEastAsia" w:eastAsiaTheme="minorEastAsia" w:hAnsiTheme="minorEastAsia" w:hint="eastAsia"/>
                <w:color w:val="000000" w:themeColor="text1"/>
              </w:rPr>
              <w:t xml:space="preserve">　Ver.1</w:t>
            </w:r>
            <w:r w:rsidR="000D120D">
              <w:rPr>
                <w:rFonts w:asciiTheme="minorEastAsia" w:eastAsiaTheme="minorEastAsia" w:hAnsiTheme="minorEastAsia" w:hint="eastAsia"/>
                <w:color w:val="000000" w:themeColor="text1"/>
              </w:rPr>
              <w:t>7</w:t>
            </w:r>
            <w:r w:rsidR="00F707DB" w:rsidRPr="00C034BD">
              <w:rPr>
                <w:rFonts w:asciiTheme="minorEastAsia" w:eastAsiaTheme="minorEastAsia" w:hAnsiTheme="minorEastAsia" w:hint="eastAsia"/>
                <w:color w:val="000000" w:themeColor="text1"/>
              </w:rPr>
              <w:t xml:space="preserve">　令和</w:t>
            </w:r>
            <w:r w:rsidR="000D120D">
              <w:rPr>
                <w:rFonts w:asciiTheme="minorEastAsia" w:eastAsiaTheme="minorEastAsia" w:hAnsiTheme="minorEastAsia" w:hint="eastAsia"/>
                <w:color w:val="000000" w:themeColor="text1"/>
              </w:rPr>
              <w:t>3</w:t>
            </w:r>
            <w:r w:rsidR="00F707DB" w:rsidRPr="00C034BD">
              <w:rPr>
                <w:rFonts w:asciiTheme="minorEastAsia" w:eastAsiaTheme="minorEastAsia" w:hAnsiTheme="minorEastAsia" w:hint="eastAsia"/>
                <w:color w:val="000000" w:themeColor="text1"/>
              </w:rPr>
              <w:t>年</w:t>
            </w:r>
            <w:r w:rsidR="000D120D">
              <w:rPr>
                <w:rFonts w:asciiTheme="minorEastAsia" w:eastAsiaTheme="minorEastAsia" w:hAnsiTheme="minorEastAsia" w:hint="eastAsia"/>
                <w:color w:val="000000" w:themeColor="text1"/>
              </w:rPr>
              <w:t>2</w:t>
            </w:r>
            <w:r w:rsidR="00F707DB" w:rsidRPr="00C034BD">
              <w:rPr>
                <w:rFonts w:asciiTheme="minorEastAsia" w:eastAsiaTheme="minorEastAsia" w:hAnsiTheme="minorEastAsia" w:hint="eastAsia"/>
                <w:color w:val="000000" w:themeColor="text1"/>
              </w:rPr>
              <w:t>月</w:t>
            </w:r>
            <w:r w:rsidR="0028563A">
              <w:rPr>
                <w:rFonts w:asciiTheme="minorEastAsia" w:eastAsiaTheme="minorEastAsia" w:hAnsiTheme="minorEastAsia" w:hint="eastAsia"/>
                <w:color w:val="000000" w:themeColor="text1"/>
              </w:rPr>
              <w:t>1</w:t>
            </w:r>
            <w:r w:rsidR="000D120D">
              <w:rPr>
                <w:rFonts w:asciiTheme="minorEastAsia" w:eastAsiaTheme="minorEastAsia" w:hAnsiTheme="minorEastAsia" w:hint="eastAsia"/>
                <w:color w:val="000000" w:themeColor="text1"/>
              </w:rPr>
              <w:t>0</w:t>
            </w:r>
            <w:r w:rsidR="00F707DB" w:rsidRPr="00C034BD">
              <w:rPr>
                <w:rFonts w:asciiTheme="minorEastAsia" w:eastAsiaTheme="minorEastAsia" w:hAnsiTheme="minorEastAsia" w:hint="eastAsia"/>
                <w:color w:val="000000" w:themeColor="text1"/>
              </w:rPr>
              <w:t>日</w:t>
            </w:r>
            <w:r w:rsidRPr="00C034BD">
              <w:rPr>
                <w:rFonts w:asciiTheme="minorEastAsia" w:eastAsiaTheme="minorEastAsia" w:hAnsiTheme="minorEastAsia" w:hint="eastAsia"/>
                <w:color w:val="000000" w:themeColor="text1"/>
              </w:rPr>
              <w:t xml:space="preserve">　№13）</w:t>
            </w:r>
          </w:p>
          <w:p w14:paraId="3B18C580"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他の市町村の子どもが利用する場合も、地域区分は施設の所在地の区分が適用される。</w:t>
            </w:r>
          </w:p>
          <w:p w14:paraId="405D8D33"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また、給付費・委託費の請求は、利用者の居住地の市町村に対して行うことになる。</w:t>
            </w:r>
          </w:p>
          <w:p w14:paraId="5FFEC53A"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なお、利用者負担額は利用者の居住地市町村が設定する金額となる。</w:t>
            </w:r>
          </w:p>
        </w:tc>
      </w:tr>
      <w:tr w:rsidR="00226012" w14:paraId="74C37723" w14:textId="77777777">
        <w:tc>
          <w:tcPr>
            <w:tcW w:w="1134" w:type="dxa"/>
            <w:vMerge w:val="restart"/>
            <w:tcBorders>
              <w:top w:val="single" w:sz="8" w:space="0" w:color="auto"/>
            </w:tcBorders>
          </w:tcPr>
          <w:p w14:paraId="18377174"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 基本分単価</w:t>
            </w:r>
          </w:p>
          <w:p w14:paraId="220835F3" w14:textId="77777777" w:rsidR="00226012"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8" w:space="0" w:color="auto"/>
              <w:bottom w:val="nil"/>
            </w:tcBorders>
          </w:tcPr>
          <w:p w14:paraId="300A77B5"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基本分単価は、地域区分、定員区分、認定区分、年齢区分、保育必要量区分（</w:t>
            </w:r>
            <w:r>
              <w:rPr>
                <w:rFonts w:asciiTheme="minorEastAsia" w:eastAsiaTheme="minorEastAsia" w:hAnsiTheme="minorEastAsia" w:hint="eastAsia"/>
                <w:u w:val="single"/>
              </w:rPr>
              <w:t>以下「地域区分等」という。</w:t>
            </w:r>
            <w:r>
              <w:rPr>
                <w:rFonts w:asciiTheme="minorEastAsia" w:eastAsiaTheme="minorEastAsia" w:hAnsiTheme="minorEastAsia" w:hint="eastAsia"/>
              </w:rPr>
              <w:t>）に応じて定め</w:t>
            </w:r>
          </w:p>
        </w:tc>
        <w:tc>
          <w:tcPr>
            <w:tcW w:w="851" w:type="dxa"/>
            <w:tcBorders>
              <w:top w:val="single" w:sz="8" w:space="0" w:color="auto"/>
              <w:bottom w:val="single" w:sz="4" w:space="0" w:color="auto"/>
            </w:tcBorders>
          </w:tcPr>
          <w:p w14:paraId="1C9F18B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1E842D0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8" w:space="0" w:color="auto"/>
              <w:bottom w:val="single" w:sz="4" w:space="0" w:color="auto"/>
            </w:tcBorders>
          </w:tcPr>
          <w:p w14:paraId="4FBF30E4" w14:textId="77777777" w:rsidR="00226012" w:rsidRDefault="00226012">
            <w:pPr>
              <w:autoSpaceDE w:val="0"/>
              <w:autoSpaceDN w:val="0"/>
              <w:spacing w:line="260" w:lineRule="exact"/>
              <w:rPr>
                <w:rFonts w:asciiTheme="minorEastAsia" w:eastAsiaTheme="minorEastAsia" w:hAnsiTheme="minorEastAsia"/>
              </w:rPr>
            </w:pPr>
          </w:p>
        </w:tc>
      </w:tr>
      <w:tr w:rsidR="00226012" w14:paraId="6AEE5180" w14:textId="77777777">
        <w:tc>
          <w:tcPr>
            <w:tcW w:w="1134" w:type="dxa"/>
            <w:vMerge/>
            <w:tcBorders>
              <w:top w:val="single" w:sz="4" w:space="0" w:color="auto"/>
            </w:tcBorders>
          </w:tcPr>
          <w:p w14:paraId="09BE7187"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6A160C9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られた額としていますか。</w:t>
            </w:r>
          </w:p>
        </w:tc>
      </w:tr>
      <w:tr w:rsidR="00226012" w14:paraId="2E351BA7" w14:textId="77777777">
        <w:tc>
          <w:tcPr>
            <w:tcW w:w="1134" w:type="dxa"/>
            <w:vMerge/>
            <w:tcBorders>
              <w:top w:val="single" w:sz="4" w:space="0" w:color="auto"/>
            </w:tcBorders>
          </w:tcPr>
          <w:p w14:paraId="53B9885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dotted" w:sz="4" w:space="0" w:color="auto"/>
            </w:tcBorders>
            <w:vAlign w:val="center"/>
          </w:tcPr>
          <w:p w14:paraId="0FB17B82" w14:textId="77777777" w:rsidR="00226012" w:rsidRDefault="00226012">
            <w:pPr>
              <w:autoSpaceDE w:val="0"/>
              <w:autoSpaceDN w:val="0"/>
              <w:spacing w:line="120" w:lineRule="exact"/>
              <w:ind w:left="180" w:hangingChars="100" w:hanging="180"/>
              <w:rPr>
                <w:rFonts w:asciiTheme="minorEastAsia" w:eastAsiaTheme="minorEastAsia" w:hAnsiTheme="minorEastAsia"/>
              </w:rPr>
            </w:pPr>
          </w:p>
          <w:p w14:paraId="26DBD949" w14:textId="77777777" w:rsidR="00226012" w:rsidRPr="000D120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rPr>
              <w:t>2)　基本分単価に含まれる職員構成を充足す</w:t>
            </w:r>
            <w:r w:rsidRPr="00C034BD">
              <w:rPr>
                <w:rFonts w:asciiTheme="minorEastAsia" w:eastAsiaTheme="minorEastAsia" w:hAnsiTheme="minorEastAsia" w:hint="eastAsia"/>
                <w:color w:val="000000" w:themeColor="text1"/>
              </w:rPr>
              <w:t>ること</w:t>
            </w:r>
            <w:r w:rsidRPr="001A4483">
              <w:rPr>
                <w:rFonts w:asciiTheme="minorEastAsia" w:eastAsiaTheme="minorEastAsia" w:hAnsiTheme="minorEastAsia" w:hint="eastAsia"/>
                <w:color w:val="000000" w:themeColor="text1"/>
              </w:rPr>
              <w:t>につ</w:t>
            </w:r>
            <w:r w:rsidRPr="00831B83">
              <w:rPr>
                <w:rFonts w:asciiTheme="minorEastAsia" w:eastAsiaTheme="minorEastAsia" w:hAnsiTheme="minorEastAsia" w:hint="eastAsia"/>
                <w:color w:val="000000" w:themeColor="text1"/>
              </w:rPr>
              <w:t>いては、p</w:t>
            </w:r>
            <w:r w:rsidR="00831B83" w:rsidRPr="00831B83">
              <w:rPr>
                <w:rFonts w:asciiTheme="minorEastAsia" w:eastAsiaTheme="minorEastAsia" w:hAnsiTheme="minorEastAsia" w:hint="eastAsia"/>
                <w:color w:val="000000" w:themeColor="text1"/>
              </w:rPr>
              <w:t>4</w:t>
            </w:r>
            <w:r w:rsidRPr="00831B83">
              <w:rPr>
                <w:rFonts w:asciiTheme="minorEastAsia" w:eastAsiaTheme="minorEastAsia" w:hAnsiTheme="minorEastAsia" w:hint="eastAsia"/>
                <w:color w:val="000000" w:themeColor="text1"/>
              </w:rPr>
              <w:t>の</w:t>
            </w:r>
            <w:r w:rsidR="003B00FC" w:rsidRPr="00831B83">
              <w:rPr>
                <w:rFonts w:asciiTheme="minorEastAsia" w:eastAsiaTheme="minorEastAsia" w:hAnsiTheme="minorEastAsia" w:hint="eastAsia"/>
                <w:color w:val="000000" w:themeColor="text1"/>
              </w:rPr>
              <w:t xml:space="preserve">「1 </w:t>
            </w:r>
            <w:r w:rsidR="00831B83" w:rsidRPr="00831B83">
              <w:rPr>
                <w:rFonts w:asciiTheme="minorEastAsia" w:eastAsiaTheme="minorEastAsia" w:hAnsiTheme="minorEastAsia" w:hint="eastAsia"/>
                <w:color w:val="000000" w:themeColor="text1"/>
              </w:rPr>
              <w:t>園長</w:t>
            </w:r>
            <w:r w:rsidR="003B00FC" w:rsidRPr="00831B83">
              <w:rPr>
                <w:rFonts w:asciiTheme="minorEastAsia" w:eastAsiaTheme="minorEastAsia" w:hAnsiTheme="minorEastAsia" w:hint="eastAsia"/>
                <w:color w:val="000000" w:themeColor="text1"/>
              </w:rPr>
              <w:t>」、</w:t>
            </w:r>
            <w:r w:rsidRPr="00831B83">
              <w:rPr>
                <w:rFonts w:asciiTheme="minorEastAsia" w:eastAsiaTheme="minorEastAsia" w:hAnsiTheme="minorEastAsia" w:hint="eastAsia"/>
                <w:color w:val="000000" w:themeColor="text1"/>
              </w:rPr>
              <w:t>「2 公定</w:t>
            </w:r>
            <w:r w:rsidRPr="000D120D">
              <w:rPr>
                <w:rFonts w:asciiTheme="minorEastAsia" w:eastAsiaTheme="minorEastAsia" w:hAnsiTheme="minorEastAsia" w:hint="eastAsia"/>
                <w:color w:val="000000" w:themeColor="text1"/>
              </w:rPr>
              <w:t>価格上の配置基準」で点検してください。</w:t>
            </w:r>
          </w:p>
          <w:p w14:paraId="5B2B7BB1" w14:textId="77777777" w:rsidR="00226012" w:rsidRDefault="001A5841">
            <w:pPr>
              <w:autoSpaceDE w:val="0"/>
              <w:autoSpaceDN w:val="0"/>
              <w:spacing w:line="12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r>
      <w:tr w:rsidR="00226012" w14:paraId="397617E2" w14:textId="77777777">
        <w:tc>
          <w:tcPr>
            <w:tcW w:w="10065" w:type="dxa"/>
            <w:gridSpan w:val="4"/>
            <w:tcBorders>
              <w:top w:val="single" w:sz="8" w:space="0" w:color="auto"/>
            </w:tcBorders>
          </w:tcPr>
          <w:p w14:paraId="4672B42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（基本加算部分）</w:t>
            </w:r>
          </w:p>
        </w:tc>
      </w:tr>
      <w:tr w:rsidR="00FA783C" w:rsidRPr="00FA783C" w14:paraId="340DE278" w14:textId="77777777" w:rsidTr="0070400D">
        <w:tc>
          <w:tcPr>
            <w:tcW w:w="1134" w:type="dxa"/>
            <w:vMerge w:val="restart"/>
            <w:tcBorders>
              <w:top w:val="single" w:sz="8" w:space="0" w:color="auto"/>
            </w:tcBorders>
          </w:tcPr>
          <w:p w14:paraId="027EF92B"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4 処遇改善等</w:t>
            </w:r>
          </w:p>
          <w:p w14:paraId="5C29A5B6"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加算Ⅰ</w:t>
            </w:r>
          </w:p>
          <w:p w14:paraId="44C70EB6"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p w14:paraId="238C3390" w14:textId="77777777" w:rsidR="00E76204" w:rsidRPr="00FA783C" w:rsidRDefault="00E76204" w:rsidP="0070400D">
            <w:pPr>
              <w:autoSpaceDE w:val="0"/>
              <w:autoSpaceDN w:val="0"/>
              <w:spacing w:line="260" w:lineRule="exact"/>
              <w:jc w:val="left"/>
              <w:rPr>
                <w:rFonts w:ascii="ＭＳ Ｐ明朝" w:eastAsia="ＭＳ Ｐ明朝" w:hAnsi="ＭＳ Ｐ明朝"/>
                <w:w w:val="90"/>
              </w:rPr>
            </w:pPr>
            <w:r w:rsidRPr="00FA783C">
              <w:rPr>
                <w:rFonts w:ascii="ＭＳ Ｐ明朝" w:eastAsia="ＭＳ Ｐ明朝" w:hAnsi="ＭＳ Ｐ明朝"/>
                <w:w w:val="90"/>
              </w:rPr>
              <w:t>［加算認定］</w:t>
            </w:r>
          </w:p>
          <w:p w14:paraId="54A2CDD0" w14:textId="77777777" w:rsidR="00E76204" w:rsidRPr="00FA783C" w:rsidRDefault="00E76204" w:rsidP="0070400D">
            <w:pPr>
              <w:autoSpaceDE w:val="0"/>
              <w:autoSpaceDN w:val="0"/>
              <w:spacing w:line="260" w:lineRule="exact"/>
              <w:jc w:val="left"/>
              <w:rPr>
                <w:rFonts w:ascii="ＭＳ Ｐ明朝" w:eastAsia="ＭＳ Ｐ明朝" w:hAnsi="ＭＳ Ｐ明朝"/>
                <w:w w:val="90"/>
              </w:rPr>
            </w:pPr>
            <w:r w:rsidRPr="00FA783C">
              <w:rPr>
                <w:rFonts w:ascii="ＭＳ Ｐ明朝" w:eastAsia="ＭＳ Ｐ明朝" w:hAnsi="ＭＳ Ｐ明朝"/>
                <w:w w:val="90"/>
              </w:rPr>
              <w:t>申請に基づき県が認定</w:t>
            </w:r>
          </w:p>
          <w:p w14:paraId="04BE8EBD" w14:textId="77777777" w:rsidR="00E76204" w:rsidRPr="00FA783C" w:rsidRDefault="00E76204" w:rsidP="0070400D">
            <w:pPr>
              <w:autoSpaceDE w:val="0"/>
              <w:autoSpaceDN w:val="0"/>
              <w:spacing w:line="260" w:lineRule="exact"/>
              <w:jc w:val="left"/>
              <w:rPr>
                <w:rFonts w:ascii="ＭＳ Ｐ明朝" w:eastAsia="ＭＳ Ｐ明朝" w:hAnsi="ＭＳ Ｐ明朝"/>
                <w:w w:val="90"/>
              </w:rPr>
            </w:pPr>
            <w:r w:rsidRPr="00FA783C">
              <w:rPr>
                <w:rFonts w:ascii="ＭＳ Ｐ明朝" w:eastAsia="ＭＳ Ｐ明朝" w:hAnsi="ＭＳ Ｐ明朝"/>
                <w:w w:val="90"/>
              </w:rPr>
              <w:t>（市を経由）</w:t>
            </w:r>
          </w:p>
          <w:p w14:paraId="1D76AAE6" w14:textId="77777777" w:rsidR="00E76204" w:rsidRPr="00FA783C" w:rsidRDefault="00E76204" w:rsidP="0070400D">
            <w:pPr>
              <w:autoSpaceDE w:val="0"/>
              <w:autoSpaceDN w:val="0"/>
              <w:spacing w:line="260" w:lineRule="exact"/>
              <w:jc w:val="left"/>
              <w:rPr>
                <w:rFonts w:ascii="ＭＳ Ｐ明朝" w:eastAsia="ＭＳ Ｐ明朝" w:hAnsi="ＭＳ Ｐ明朝"/>
                <w:w w:val="90"/>
              </w:rPr>
            </w:pPr>
          </w:p>
          <w:p w14:paraId="6C8702E8" w14:textId="77777777" w:rsidR="00E76204" w:rsidRPr="00FA783C" w:rsidRDefault="00E76204" w:rsidP="0070400D">
            <w:pPr>
              <w:autoSpaceDE w:val="0"/>
              <w:autoSpaceDN w:val="0"/>
              <w:spacing w:line="260" w:lineRule="exact"/>
              <w:jc w:val="left"/>
              <w:rPr>
                <w:rFonts w:asciiTheme="minorEastAsia" w:eastAsiaTheme="minorEastAsia" w:hAnsiTheme="minorEastAsia"/>
              </w:rPr>
            </w:pPr>
          </w:p>
          <w:p w14:paraId="128777D1" w14:textId="77777777" w:rsidR="00E76204" w:rsidRPr="0075333B" w:rsidRDefault="00E76204" w:rsidP="0070400D">
            <w:pPr>
              <w:autoSpaceDE w:val="0"/>
              <w:autoSpaceDN w:val="0"/>
              <w:spacing w:line="260" w:lineRule="exact"/>
              <w:jc w:val="left"/>
              <w:rPr>
                <w:rFonts w:asciiTheme="minorEastAsia" w:eastAsiaTheme="minorEastAsia" w:hAnsiTheme="minorEastAsia"/>
                <w:w w:val="90"/>
              </w:rPr>
            </w:pPr>
            <w:r w:rsidRPr="0075333B">
              <w:rPr>
                <w:rFonts w:asciiTheme="minorEastAsia" w:eastAsiaTheme="minorEastAsia" w:hAnsiTheme="minorEastAsia" w:hint="eastAsia"/>
                <w:w w:val="90"/>
              </w:rPr>
              <w:t>※当該加算額に係る使途等については、</w:t>
            </w:r>
          </w:p>
          <w:p w14:paraId="720C5860" w14:textId="77777777" w:rsidR="00E76204" w:rsidRPr="00FA783C" w:rsidRDefault="00E76204" w:rsidP="00831B83">
            <w:pPr>
              <w:spacing w:line="260" w:lineRule="exact"/>
              <w:jc w:val="left"/>
              <w:rPr>
                <w:rFonts w:asciiTheme="majorEastAsia" w:eastAsiaTheme="majorEastAsia" w:hAnsiTheme="majorEastAsia"/>
                <w:w w:val="90"/>
              </w:rPr>
            </w:pPr>
            <w:r w:rsidRPr="0075333B">
              <w:rPr>
                <w:rFonts w:asciiTheme="minorEastAsia" w:eastAsiaTheme="minorEastAsia" w:hAnsiTheme="minorEastAsia" w:hint="eastAsia"/>
                <w:w w:val="90"/>
              </w:rPr>
              <w:t>p</w:t>
            </w:r>
            <w:r w:rsidR="00831B83">
              <w:rPr>
                <w:rFonts w:asciiTheme="minorEastAsia" w:eastAsiaTheme="minorEastAsia" w:hAnsiTheme="minorEastAsia" w:hint="eastAsia"/>
                <w:w w:val="90"/>
              </w:rPr>
              <w:t>4</w:t>
            </w:r>
            <w:r w:rsidR="0075333B">
              <w:rPr>
                <w:rFonts w:asciiTheme="minorEastAsia" w:eastAsiaTheme="minorEastAsia" w:hAnsiTheme="minorEastAsia" w:hint="eastAsia"/>
                <w:w w:val="90"/>
              </w:rPr>
              <w:t>3</w:t>
            </w:r>
            <w:r w:rsidRPr="0075333B">
              <w:rPr>
                <w:rFonts w:asciiTheme="minorEastAsia" w:eastAsiaTheme="minorEastAsia" w:hAnsiTheme="minorEastAsia"/>
                <w:w w:val="90"/>
              </w:rPr>
              <w:t>を参照</w:t>
            </w:r>
          </w:p>
        </w:tc>
        <w:tc>
          <w:tcPr>
            <w:tcW w:w="5245" w:type="dxa"/>
            <w:tcBorders>
              <w:top w:val="single" w:sz="8" w:space="0" w:color="auto"/>
              <w:bottom w:val="dotted" w:sz="4" w:space="0" w:color="auto"/>
            </w:tcBorders>
          </w:tcPr>
          <w:p w14:paraId="5EA757B4"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1)　処遇改善等加算Ⅰを算定している場合、加算率は次の区分表のとおりとなっていますか。</w:t>
            </w:r>
          </w:p>
        </w:tc>
        <w:tc>
          <w:tcPr>
            <w:tcW w:w="851" w:type="dxa"/>
            <w:tcBorders>
              <w:top w:val="single" w:sz="8" w:space="0" w:color="auto"/>
              <w:bottom w:val="single" w:sz="4" w:space="0" w:color="auto"/>
            </w:tcBorders>
          </w:tcPr>
          <w:p w14:paraId="54DC85E8"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2B09F63D"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□いいえ</w:t>
            </w:r>
          </w:p>
          <w:p w14:paraId="38385DA6"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656D7AD3" w14:textId="77777777" w:rsidR="00E76204" w:rsidRPr="00FA783C" w:rsidRDefault="00E76204" w:rsidP="0070400D">
            <w:pPr>
              <w:autoSpaceDE w:val="0"/>
              <w:autoSpaceDN w:val="0"/>
              <w:spacing w:line="260" w:lineRule="exact"/>
              <w:rPr>
                <w:rFonts w:asciiTheme="minorEastAsia" w:eastAsiaTheme="minorEastAsia" w:hAnsiTheme="minorEastAsia"/>
              </w:rPr>
            </w:pPr>
          </w:p>
        </w:tc>
      </w:tr>
      <w:tr w:rsidR="00FA783C" w:rsidRPr="00FA783C" w14:paraId="4935BB52" w14:textId="77777777" w:rsidTr="0070400D">
        <w:tc>
          <w:tcPr>
            <w:tcW w:w="1134" w:type="dxa"/>
            <w:vMerge/>
            <w:tcBorders>
              <w:top w:val="nil"/>
              <w:bottom w:val="nil"/>
            </w:tcBorders>
          </w:tcPr>
          <w:p w14:paraId="13B5EC10" w14:textId="77777777" w:rsidR="00E76204" w:rsidRPr="00FA783C" w:rsidRDefault="00E76204" w:rsidP="0070400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452DECD1" w14:textId="77777777" w:rsidR="00E76204" w:rsidRPr="0075333B"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rPr>
              <w:t xml:space="preserve">　</w:t>
            </w:r>
            <w:r w:rsidRPr="00FA783C">
              <w:rPr>
                <w:rFonts w:asciiTheme="minorEastAsia" w:eastAsiaTheme="minorEastAsia" w:hAnsiTheme="minorEastAsia" w:hint="eastAsia"/>
              </w:rPr>
              <w:t xml:space="preserve">　</w:t>
            </w:r>
            <w:r w:rsidRPr="0075333B">
              <w:rPr>
                <w:rFonts w:asciiTheme="minorEastAsia" w:eastAsiaTheme="minorEastAsia" w:hAnsiTheme="minorEastAsia" w:hint="eastAsia"/>
              </w:rPr>
              <w:t>加算率は、職員１人当たりの平均経験年数の区分に応じ、「基礎分」の割合に、「賃金改善要件分」の割合（キャリアパス要件に適合しない場合は、当該割合から「キャリアパス要件分」の割合を減じた割合。賃金改善要件に適合しない場合は、０％。）を加えて得た割合とする。</w:t>
            </w:r>
          </w:p>
          <w:p w14:paraId="0DE2E0F3" w14:textId="77777777" w:rsidR="00E76204" w:rsidRPr="00FA783C" w:rsidRDefault="00E76204" w:rsidP="0070400D">
            <w:pPr>
              <w:autoSpaceDE w:val="0"/>
              <w:autoSpaceDN w:val="0"/>
              <w:spacing w:line="120" w:lineRule="exact"/>
              <w:ind w:left="359" w:hangingChars="200" w:hanging="359"/>
              <w:rPr>
                <w:rFonts w:asciiTheme="minorEastAsia" w:eastAsiaTheme="minorEastAsia" w:hAnsiTheme="minorEastAsia"/>
              </w:rPr>
            </w:pPr>
          </w:p>
          <w:tbl>
            <w:tblPr>
              <w:tblStyle w:val="a7"/>
              <w:tblW w:w="0" w:type="auto"/>
              <w:tblInd w:w="454" w:type="dxa"/>
              <w:tblLayout w:type="fixed"/>
              <w:tblLook w:val="04A0" w:firstRow="1" w:lastRow="0" w:firstColumn="1" w:lastColumn="0" w:noHBand="0" w:noVBand="1"/>
            </w:tblPr>
            <w:tblGrid>
              <w:gridCol w:w="3028"/>
              <w:gridCol w:w="1649"/>
              <w:gridCol w:w="1418"/>
              <w:gridCol w:w="1843"/>
            </w:tblGrid>
            <w:tr w:rsidR="00FA783C" w:rsidRPr="00FA783C" w14:paraId="6B185FF9" w14:textId="77777777" w:rsidTr="0070400D">
              <w:tc>
                <w:tcPr>
                  <w:tcW w:w="3028" w:type="dxa"/>
                  <w:vMerge w:val="restart"/>
                  <w:tcMar>
                    <w:left w:w="28" w:type="dxa"/>
                    <w:right w:w="28" w:type="dxa"/>
                  </w:tcMar>
                  <w:vAlign w:val="center"/>
                </w:tcPr>
                <w:p w14:paraId="53DC87A5" w14:textId="77777777" w:rsidR="00E76204" w:rsidRPr="00FA783C" w:rsidRDefault="00E76204" w:rsidP="0070400D">
                  <w:pPr>
                    <w:spacing w:line="220" w:lineRule="exact"/>
                    <w:jc w:val="center"/>
                    <w:rPr>
                      <w:rFonts w:asciiTheme="minorEastAsia" w:eastAsiaTheme="minorEastAsia" w:hAnsiTheme="minorEastAsia"/>
                    </w:rPr>
                  </w:pPr>
                  <w:r w:rsidRPr="00FA783C">
                    <w:rPr>
                      <w:rFonts w:asciiTheme="minorEastAsia" w:eastAsiaTheme="minorEastAsia" w:hAnsiTheme="minorEastAsia" w:hint="eastAsia"/>
                    </w:rPr>
                    <w:t>職員１人当たりの平均経験年数</w:t>
                  </w:r>
                </w:p>
              </w:tc>
              <w:tc>
                <w:tcPr>
                  <w:tcW w:w="4910" w:type="dxa"/>
                  <w:gridSpan w:val="3"/>
                  <w:tcMar>
                    <w:left w:w="28" w:type="dxa"/>
                    <w:right w:w="28" w:type="dxa"/>
                  </w:tcMar>
                </w:tcPr>
                <w:p w14:paraId="4E4C95B7" w14:textId="77777777" w:rsidR="00E76204" w:rsidRPr="00FA783C" w:rsidRDefault="00E76204" w:rsidP="0070400D">
                  <w:pPr>
                    <w:spacing w:line="220" w:lineRule="exact"/>
                    <w:jc w:val="center"/>
                    <w:rPr>
                      <w:rFonts w:asciiTheme="minorEastAsia" w:eastAsiaTheme="minorEastAsia" w:hAnsiTheme="minorEastAsia"/>
                    </w:rPr>
                  </w:pPr>
                  <w:r w:rsidRPr="00FA783C">
                    <w:rPr>
                      <w:rFonts w:asciiTheme="minorEastAsia" w:eastAsiaTheme="minorEastAsia" w:hAnsiTheme="minorEastAsia" w:hint="eastAsia"/>
                    </w:rPr>
                    <w:t>加算率</w:t>
                  </w:r>
                </w:p>
              </w:tc>
            </w:tr>
            <w:tr w:rsidR="00FA783C" w:rsidRPr="00FA783C" w14:paraId="1A80347C" w14:textId="77777777" w:rsidTr="0070400D">
              <w:tc>
                <w:tcPr>
                  <w:tcW w:w="3028" w:type="dxa"/>
                  <w:vMerge/>
                  <w:tcMar>
                    <w:left w:w="28" w:type="dxa"/>
                    <w:right w:w="28" w:type="dxa"/>
                  </w:tcMar>
                </w:tcPr>
                <w:p w14:paraId="2126D323" w14:textId="77777777" w:rsidR="00E76204" w:rsidRPr="00FA783C" w:rsidRDefault="00E76204" w:rsidP="0070400D">
                  <w:pPr>
                    <w:spacing w:line="220" w:lineRule="exact"/>
                    <w:jc w:val="center"/>
                    <w:rPr>
                      <w:rFonts w:asciiTheme="minorEastAsia" w:eastAsiaTheme="minorEastAsia" w:hAnsiTheme="minorEastAsia"/>
                    </w:rPr>
                  </w:pPr>
                </w:p>
              </w:tc>
              <w:tc>
                <w:tcPr>
                  <w:tcW w:w="1649" w:type="dxa"/>
                  <w:tcBorders>
                    <w:bottom w:val="single" w:sz="4" w:space="0" w:color="FFFFFF" w:themeColor="background1"/>
                  </w:tcBorders>
                  <w:tcMar>
                    <w:left w:w="28" w:type="dxa"/>
                    <w:right w:w="28" w:type="dxa"/>
                  </w:tcMar>
                </w:tcPr>
                <w:p w14:paraId="697EACF8" w14:textId="77777777" w:rsidR="00E76204" w:rsidRPr="00FA783C" w:rsidRDefault="00E76204" w:rsidP="0070400D">
                  <w:pPr>
                    <w:spacing w:line="220" w:lineRule="exact"/>
                    <w:jc w:val="center"/>
                    <w:rPr>
                      <w:rFonts w:asciiTheme="minorEastAsia" w:eastAsiaTheme="minorEastAsia" w:hAnsiTheme="minorEastAsia"/>
                    </w:rPr>
                  </w:pPr>
                </w:p>
              </w:tc>
              <w:tc>
                <w:tcPr>
                  <w:tcW w:w="3261" w:type="dxa"/>
                  <w:gridSpan w:val="2"/>
                  <w:tcBorders>
                    <w:bottom w:val="nil"/>
                  </w:tcBorders>
                  <w:tcMar>
                    <w:left w:w="28" w:type="dxa"/>
                    <w:right w:w="28" w:type="dxa"/>
                  </w:tcMar>
                </w:tcPr>
                <w:p w14:paraId="3BBE9C55" w14:textId="77777777" w:rsidR="00E76204" w:rsidRPr="00FA783C" w:rsidRDefault="00E76204" w:rsidP="0070400D">
                  <w:pPr>
                    <w:spacing w:line="220" w:lineRule="exact"/>
                    <w:jc w:val="center"/>
                    <w:rPr>
                      <w:rFonts w:asciiTheme="minorEastAsia" w:eastAsiaTheme="minorEastAsia" w:hAnsiTheme="minorEastAsia"/>
                    </w:rPr>
                  </w:pPr>
                </w:p>
              </w:tc>
            </w:tr>
            <w:tr w:rsidR="00FA783C" w:rsidRPr="00FA783C" w14:paraId="6C43311F" w14:textId="77777777" w:rsidTr="0070400D">
              <w:tc>
                <w:tcPr>
                  <w:tcW w:w="3028" w:type="dxa"/>
                  <w:vMerge/>
                  <w:tcBorders>
                    <w:bottom w:val="double" w:sz="4" w:space="0" w:color="000000" w:themeColor="text1"/>
                  </w:tcBorders>
                  <w:tcMar>
                    <w:left w:w="28" w:type="dxa"/>
                    <w:right w:w="28" w:type="dxa"/>
                  </w:tcMar>
                </w:tcPr>
                <w:p w14:paraId="436A3716" w14:textId="77777777" w:rsidR="00E76204" w:rsidRPr="00FA783C" w:rsidRDefault="00E76204" w:rsidP="0070400D">
                  <w:pPr>
                    <w:spacing w:line="220" w:lineRule="exact"/>
                    <w:jc w:val="center"/>
                    <w:rPr>
                      <w:rFonts w:asciiTheme="minorEastAsia" w:eastAsiaTheme="minorEastAsia" w:hAnsiTheme="minorEastAsia"/>
                    </w:rPr>
                  </w:pPr>
                </w:p>
              </w:tc>
              <w:tc>
                <w:tcPr>
                  <w:tcW w:w="1649" w:type="dxa"/>
                  <w:tcBorders>
                    <w:top w:val="single" w:sz="4" w:space="0" w:color="FFFFFF" w:themeColor="background1"/>
                    <w:bottom w:val="double" w:sz="4" w:space="0" w:color="000000" w:themeColor="text1"/>
                  </w:tcBorders>
                  <w:tcMar>
                    <w:left w:w="28" w:type="dxa"/>
                    <w:right w:w="28" w:type="dxa"/>
                  </w:tcMar>
                </w:tcPr>
                <w:p w14:paraId="5CD0301D" w14:textId="77777777" w:rsidR="00E76204" w:rsidRPr="00FA783C" w:rsidRDefault="00E76204" w:rsidP="0070400D">
                  <w:pPr>
                    <w:spacing w:line="220" w:lineRule="exact"/>
                    <w:jc w:val="center"/>
                    <w:rPr>
                      <w:rFonts w:asciiTheme="minorEastAsia" w:eastAsiaTheme="minorEastAsia" w:hAnsiTheme="minorEastAsia"/>
                    </w:rPr>
                  </w:pPr>
                  <w:r w:rsidRPr="00FA783C">
                    <w:rPr>
                      <w:rFonts w:asciiTheme="minorEastAsia" w:eastAsiaTheme="minorEastAsia" w:hAnsiTheme="minorEastAsia" w:hint="eastAsia"/>
                    </w:rPr>
                    <w:t>基礎分</w:t>
                  </w:r>
                </w:p>
              </w:tc>
              <w:tc>
                <w:tcPr>
                  <w:tcW w:w="1418" w:type="dxa"/>
                  <w:tcBorders>
                    <w:top w:val="nil"/>
                    <w:bottom w:val="double" w:sz="4" w:space="0" w:color="000000" w:themeColor="text1"/>
                    <w:right w:val="single" w:sz="4" w:space="0" w:color="auto"/>
                  </w:tcBorders>
                  <w:tcMar>
                    <w:left w:w="28" w:type="dxa"/>
                    <w:right w:w="28" w:type="dxa"/>
                  </w:tcMar>
                </w:tcPr>
                <w:p w14:paraId="39D2C2AB" w14:textId="77777777" w:rsidR="00E76204" w:rsidRPr="00FA783C" w:rsidRDefault="00E76204" w:rsidP="0070400D">
                  <w:pPr>
                    <w:spacing w:line="220" w:lineRule="exact"/>
                    <w:jc w:val="center"/>
                    <w:rPr>
                      <w:rFonts w:asciiTheme="minorEastAsia" w:eastAsiaTheme="minorEastAsia" w:hAnsiTheme="minorEastAsia"/>
                    </w:rPr>
                  </w:pPr>
                  <w:r w:rsidRPr="00FA783C">
                    <w:rPr>
                      <w:rFonts w:asciiTheme="minorEastAsia" w:eastAsiaTheme="minorEastAsia" w:hAnsiTheme="minorEastAsia" w:hint="eastAsia"/>
                    </w:rPr>
                    <w:t>賃金改善要件分</w:t>
                  </w:r>
                </w:p>
              </w:tc>
              <w:tc>
                <w:tcPr>
                  <w:tcW w:w="1843" w:type="dxa"/>
                  <w:tcBorders>
                    <w:left w:val="single" w:sz="4" w:space="0" w:color="auto"/>
                    <w:bottom w:val="double" w:sz="4" w:space="0" w:color="000000" w:themeColor="text1"/>
                  </w:tcBorders>
                  <w:tcMar>
                    <w:left w:w="28" w:type="dxa"/>
                    <w:right w:w="28" w:type="dxa"/>
                  </w:tcMar>
                </w:tcPr>
                <w:p w14:paraId="6582F6CE" w14:textId="77777777" w:rsidR="00E76204" w:rsidRPr="00FA783C" w:rsidRDefault="00E76204" w:rsidP="0070400D">
                  <w:pPr>
                    <w:spacing w:line="220" w:lineRule="exact"/>
                    <w:jc w:val="center"/>
                    <w:rPr>
                      <w:rFonts w:asciiTheme="minorEastAsia" w:eastAsiaTheme="minorEastAsia" w:hAnsiTheme="minorEastAsia"/>
                      <w:w w:val="90"/>
                    </w:rPr>
                  </w:pPr>
                  <w:r w:rsidRPr="00FA783C">
                    <w:rPr>
                      <w:rFonts w:asciiTheme="minorEastAsia" w:eastAsiaTheme="minorEastAsia" w:hAnsiTheme="minorEastAsia" w:hint="eastAsia"/>
                      <w:w w:val="90"/>
                    </w:rPr>
                    <w:t>うちキャリアパス要件分</w:t>
                  </w:r>
                </w:p>
              </w:tc>
            </w:tr>
            <w:tr w:rsidR="00FA783C" w:rsidRPr="00FA783C" w14:paraId="0B039158" w14:textId="77777777" w:rsidTr="0070400D">
              <w:trPr>
                <w:trHeight w:val="157"/>
              </w:trPr>
              <w:tc>
                <w:tcPr>
                  <w:tcW w:w="3028" w:type="dxa"/>
                  <w:tcBorders>
                    <w:top w:val="double" w:sz="4" w:space="0" w:color="000000" w:themeColor="text1"/>
                  </w:tcBorders>
                  <w:tcMar>
                    <w:left w:w="28" w:type="dxa"/>
                    <w:right w:w="28" w:type="dxa"/>
                  </w:tcMar>
                </w:tcPr>
                <w:p w14:paraId="68C06EDE"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11年以上</w:t>
                  </w:r>
                </w:p>
              </w:tc>
              <w:tc>
                <w:tcPr>
                  <w:tcW w:w="1649" w:type="dxa"/>
                  <w:tcBorders>
                    <w:top w:val="double" w:sz="4" w:space="0" w:color="000000" w:themeColor="text1"/>
                  </w:tcBorders>
                  <w:tcMar>
                    <w:left w:w="28" w:type="dxa"/>
                    <w:right w:w="28" w:type="dxa"/>
                  </w:tcMar>
                </w:tcPr>
                <w:p w14:paraId="396A1730"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１２％</w:t>
                  </w:r>
                </w:p>
              </w:tc>
              <w:tc>
                <w:tcPr>
                  <w:tcW w:w="1418" w:type="dxa"/>
                  <w:tcBorders>
                    <w:top w:val="double" w:sz="4" w:space="0" w:color="000000" w:themeColor="text1"/>
                  </w:tcBorders>
                  <w:tcMar>
                    <w:left w:w="28" w:type="dxa"/>
                    <w:right w:w="28" w:type="dxa"/>
                  </w:tcMar>
                </w:tcPr>
                <w:p w14:paraId="36084C6D" w14:textId="77777777" w:rsidR="00E76204" w:rsidRPr="00FA783C" w:rsidRDefault="00E76204" w:rsidP="0070400D">
                  <w:pPr>
                    <w:spacing w:line="240" w:lineRule="exact"/>
                    <w:rPr>
                      <w:rFonts w:asciiTheme="minorEastAsia" w:eastAsiaTheme="minorEastAsia" w:hAnsiTheme="minorEastAsia"/>
                    </w:rPr>
                  </w:pPr>
                  <w:r w:rsidRPr="00FA783C">
                    <w:rPr>
                      <w:rFonts w:asciiTheme="minorEastAsia" w:eastAsiaTheme="minorEastAsia" w:hAnsiTheme="minorEastAsia" w:hint="eastAsia"/>
                    </w:rPr>
                    <w:t xml:space="preserve">　　　７％</w:t>
                  </w:r>
                </w:p>
              </w:tc>
              <w:tc>
                <w:tcPr>
                  <w:tcW w:w="1843" w:type="dxa"/>
                  <w:vMerge w:val="restart"/>
                  <w:tcBorders>
                    <w:top w:val="double" w:sz="4" w:space="0" w:color="000000" w:themeColor="text1"/>
                  </w:tcBorders>
                  <w:tcMar>
                    <w:left w:w="28" w:type="dxa"/>
                    <w:right w:w="28" w:type="dxa"/>
                  </w:tcMar>
                  <w:vAlign w:val="center"/>
                </w:tcPr>
                <w:p w14:paraId="7768D014" w14:textId="77777777" w:rsidR="00E76204" w:rsidRPr="00FA783C" w:rsidRDefault="00E76204" w:rsidP="0070400D">
                  <w:pPr>
                    <w:rPr>
                      <w:rFonts w:asciiTheme="minorEastAsia" w:eastAsiaTheme="minorEastAsia" w:hAnsiTheme="minorEastAsia"/>
                    </w:rPr>
                  </w:pPr>
                  <w:r w:rsidRPr="00FA783C">
                    <w:rPr>
                      <w:rFonts w:asciiTheme="minorEastAsia" w:eastAsiaTheme="minorEastAsia" w:hAnsiTheme="minorEastAsia" w:hint="eastAsia"/>
                    </w:rPr>
                    <w:t xml:space="preserve">　　　　２％</w:t>
                  </w:r>
                </w:p>
              </w:tc>
            </w:tr>
            <w:tr w:rsidR="00FA783C" w:rsidRPr="00FA783C" w14:paraId="3A906FC3" w14:textId="77777777" w:rsidTr="0070400D">
              <w:tc>
                <w:tcPr>
                  <w:tcW w:w="3028" w:type="dxa"/>
                  <w:tcMar>
                    <w:left w:w="28" w:type="dxa"/>
                    <w:right w:w="28" w:type="dxa"/>
                  </w:tcMar>
                </w:tcPr>
                <w:p w14:paraId="22EB9D09"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10年以上　11年未満</w:t>
                  </w:r>
                </w:p>
              </w:tc>
              <w:tc>
                <w:tcPr>
                  <w:tcW w:w="1649" w:type="dxa"/>
                  <w:tcMar>
                    <w:left w:w="28" w:type="dxa"/>
                    <w:right w:w="28" w:type="dxa"/>
                  </w:tcMar>
                </w:tcPr>
                <w:p w14:paraId="43F4215C"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１２％</w:t>
                  </w:r>
                </w:p>
              </w:tc>
              <w:tc>
                <w:tcPr>
                  <w:tcW w:w="1418" w:type="dxa"/>
                  <w:vMerge w:val="restart"/>
                  <w:tcMar>
                    <w:left w:w="28" w:type="dxa"/>
                    <w:right w:w="28" w:type="dxa"/>
                  </w:tcMar>
                  <w:vAlign w:val="center"/>
                </w:tcPr>
                <w:p w14:paraId="07B09E04" w14:textId="77777777" w:rsidR="00E76204" w:rsidRPr="00FA783C" w:rsidRDefault="00E76204" w:rsidP="0070400D">
                  <w:pPr>
                    <w:rPr>
                      <w:rFonts w:asciiTheme="minorEastAsia" w:eastAsiaTheme="minorEastAsia" w:hAnsiTheme="minorEastAsia"/>
                    </w:rPr>
                  </w:pPr>
                  <w:r w:rsidRPr="00FA783C">
                    <w:rPr>
                      <w:rFonts w:asciiTheme="minorEastAsia" w:eastAsiaTheme="minorEastAsia" w:hAnsiTheme="minorEastAsia" w:hint="eastAsia"/>
                    </w:rPr>
                    <w:t xml:space="preserve">　　　６％</w:t>
                  </w:r>
                </w:p>
              </w:tc>
              <w:tc>
                <w:tcPr>
                  <w:tcW w:w="1843" w:type="dxa"/>
                  <w:vMerge/>
                  <w:tcMar>
                    <w:left w:w="28" w:type="dxa"/>
                    <w:right w:w="28" w:type="dxa"/>
                  </w:tcMar>
                </w:tcPr>
                <w:p w14:paraId="1DAABFE5" w14:textId="77777777" w:rsidR="00E76204" w:rsidRPr="00FA783C" w:rsidRDefault="00E76204" w:rsidP="0070400D">
                  <w:pPr>
                    <w:rPr>
                      <w:rFonts w:asciiTheme="minorEastAsia" w:eastAsiaTheme="minorEastAsia" w:hAnsiTheme="minorEastAsia"/>
                    </w:rPr>
                  </w:pPr>
                </w:p>
              </w:tc>
            </w:tr>
            <w:tr w:rsidR="00FA783C" w:rsidRPr="00FA783C" w14:paraId="0D8BBC36" w14:textId="77777777" w:rsidTr="0070400D">
              <w:tc>
                <w:tcPr>
                  <w:tcW w:w="3028" w:type="dxa"/>
                  <w:tcMar>
                    <w:left w:w="28" w:type="dxa"/>
                    <w:right w:w="28" w:type="dxa"/>
                  </w:tcMar>
                </w:tcPr>
                <w:p w14:paraId="521C4ED3"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9年以上　10年未満</w:t>
                  </w:r>
                </w:p>
              </w:tc>
              <w:tc>
                <w:tcPr>
                  <w:tcW w:w="1649" w:type="dxa"/>
                  <w:tcMar>
                    <w:left w:w="28" w:type="dxa"/>
                    <w:right w:w="28" w:type="dxa"/>
                  </w:tcMar>
                </w:tcPr>
                <w:p w14:paraId="2308DD54"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１１％</w:t>
                  </w:r>
                </w:p>
              </w:tc>
              <w:tc>
                <w:tcPr>
                  <w:tcW w:w="1418" w:type="dxa"/>
                  <w:vMerge/>
                  <w:tcMar>
                    <w:left w:w="28" w:type="dxa"/>
                    <w:right w:w="28" w:type="dxa"/>
                  </w:tcMar>
                </w:tcPr>
                <w:p w14:paraId="261FAFD7"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28A99A28" w14:textId="77777777" w:rsidR="00E76204" w:rsidRPr="00FA783C" w:rsidRDefault="00E76204" w:rsidP="0070400D">
                  <w:pPr>
                    <w:rPr>
                      <w:rFonts w:asciiTheme="minorEastAsia" w:eastAsiaTheme="minorEastAsia" w:hAnsiTheme="minorEastAsia"/>
                    </w:rPr>
                  </w:pPr>
                </w:p>
              </w:tc>
            </w:tr>
            <w:tr w:rsidR="00FA783C" w:rsidRPr="00FA783C" w14:paraId="4876ADA3" w14:textId="77777777" w:rsidTr="0070400D">
              <w:tc>
                <w:tcPr>
                  <w:tcW w:w="3028" w:type="dxa"/>
                  <w:tcMar>
                    <w:left w:w="28" w:type="dxa"/>
                    <w:right w:w="28" w:type="dxa"/>
                  </w:tcMar>
                </w:tcPr>
                <w:p w14:paraId="44C028A0"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8年以上　 9年未満</w:t>
                  </w:r>
                </w:p>
              </w:tc>
              <w:tc>
                <w:tcPr>
                  <w:tcW w:w="1649" w:type="dxa"/>
                  <w:tcMar>
                    <w:left w:w="28" w:type="dxa"/>
                    <w:right w:w="28" w:type="dxa"/>
                  </w:tcMar>
                </w:tcPr>
                <w:p w14:paraId="1AE36722"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１０％</w:t>
                  </w:r>
                </w:p>
              </w:tc>
              <w:tc>
                <w:tcPr>
                  <w:tcW w:w="1418" w:type="dxa"/>
                  <w:vMerge/>
                  <w:tcMar>
                    <w:left w:w="28" w:type="dxa"/>
                    <w:right w:w="28" w:type="dxa"/>
                  </w:tcMar>
                </w:tcPr>
                <w:p w14:paraId="20F83123"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6C81BE84" w14:textId="77777777" w:rsidR="00E76204" w:rsidRPr="00FA783C" w:rsidRDefault="00E76204" w:rsidP="0070400D">
                  <w:pPr>
                    <w:rPr>
                      <w:rFonts w:asciiTheme="minorEastAsia" w:eastAsiaTheme="minorEastAsia" w:hAnsiTheme="minorEastAsia"/>
                    </w:rPr>
                  </w:pPr>
                </w:p>
              </w:tc>
            </w:tr>
            <w:tr w:rsidR="00FA783C" w:rsidRPr="00FA783C" w14:paraId="43319A02" w14:textId="77777777" w:rsidTr="0070400D">
              <w:tc>
                <w:tcPr>
                  <w:tcW w:w="3028" w:type="dxa"/>
                  <w:tcMar>
                    <w:left w:w="28" w:type="dxa"/>
                    <w:right w:w="28" w:type="dxa"/>
                  </w:tcMar>
                </w:tcPr>
                <w:p w14:paraId="0BF01E69"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7年以上　 8年未満</w:t>
                  </w:r>
                </w:p>
              </w:tc>
              <w:tc>
                <w:tcPr>
                  <w:tcW w:w="1649" w:type="dxa"/>
                  <w:tcMar>
                    <w:left w:w="28" w:type="dxa"/>
                    <w:right w:w="28" w:type="dxa"/>
                  </w:tcMar>
                </w:tcPr>
                <w:p w14:paraId="15CB4D9B"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９％</w:t>
                  </w:r>
                </w:p>
              </w:tc>
              <w:tc>
                <w:tcPr>
                  <w:tcW w:w="1418" w:type="dxa"/>
                  <w:vMerge/>
                  <w:tcMar>
                    <w:left w:w="28" w:type="dxa"/>
                    <w:right w:w="28" w:type="dxa"/>
                  </w:tcMar>
                </w:tcPr>
                <w:p w14:paraId="336CF446"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75E3E769" w14:textId="77777777" w:rsidR="00E76204" w:rsidRPr="00FA783C" w:rsidRDefault="00E76204" w:rsidP="0070400D">
                  <w:pPr>
                    <w:rPr>
                      <w:rFonts w:asciiTheme="minorEastAsia" w:eastAsiaTheme="minorEastAsia" w:hAnsiTheme="minorEastAsia"/>
                    </w:rPr>
                  </w:pPr>
                </w:p>
              </w:tc>
            </w:tr>
            <w:tr w:rsidR="00FA783C" w:rsidRPr="00FA783C" w14:paraId="103D906D" w14:textId="77777777" w:rsidTr="0070400D">
              <w:tc>
                <w:tcPr>
                  <w:tcW w:w="3028" w:type="dxa"/>
                  <w:tcMar>
                    <w:left w:w="28" w:type="dxa"/>
                    <w:right w:w="28" w:type="dxa"/>
                  </w:tcMar>
                </w:tcPr>
                <w:p w14:paraId="60EE2A19"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6年以上　 7年未満</w:t>
                  </w:r>
                </w:p>
              </w:tc>
              <w:tc>
                <w:tcPr>
                  <w:tcW w:w="1649" w:type="dxa"/>
                  <w:tcMar>
                    <w:left w:w="28" w:type="dxa"/>
                    <w:right w:w="28" w:type="dxa"/>
                  </w:tcMar>
                </w:tcPr>
                <w:p w14:paraId="2BD1E616"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８％</w:t>
                  </w:r>
                </w:p>
              </w:tc>
              <w:tc>
                <w:tcPr>
                  <w:tcW w:w="1418" w:type="dxa"/>
                  <w:vMerge/>
                  <w:tcMar>
                    <w:left w:w="28" w:type="dxa"/>
                    <w:right w:w="28" w:type="dxa"/>
                  </w:tcMar>
                </w:tcPr>
                <w:p w14:paraId="2E74AE23"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4D494DE1" w14:textId="77777777" w:rsidR="00E76204" w:rsidRPr="00FA783C" w:rsidRDefault="00E76204" w:rsidP="0070400D">
                  <w:pPr>
                    <w:rPr>
                      <w:rFonts w:asciiTheme="minorEastAsia" w:eastAsiaTheme="minorEastAsia" w:hAnsiTheme="minorEastAsia"/>
                    </w:rPr>
                  </w:pPr>
                </w:p>
              </w:tc>
            </w:tr>
            <w:tr w:rsidR="00FA783C" w:rsidRPr="00FA783C" w14:paraId="6BDA52B8" w14:textId="77777777" w:rsidTr="0070400D">
              <w:tc>
                <w:tcPr>
                  <w:tcW w:w="3028" w:type="dxa"/>
                  <w:tcMar>
                    <w:left w:w="28" w:type="dxa"/>
                    <w:right w:w="28" w:type="dxa"/>
                  </w:tcMar>
                </w:tcPr>
                <w:p w14:paraId="24DA575A"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5年以上　 6年未満</w:t>
                  </w:r>
                </w:p>
              </w:tc>
              <w:tc>
                <w:tcPr>
                  <w:tcW w:w="1649" w:type="dxa"/>
                  <w:tcMar>
                    <w:left w:w="28" w:type="dxa"/>
                    <w:right w:w="28" w:type="dxa"/>
                  </w:tcMar>
                </w:tcPr>
                <w:p w14:paraId="6755E28C"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７％</w:t>
                  </w:r>
                </w:p>
              </w:tc>
              <w:tc>
                <w:tcPr>
                  <w:tcW w:w="1418" w:type="dxa"/>
                  <w:vMerge/>
                  <w:tcMar>
                    <w:left w:w="28" w:type="dxa"/>
                    <w:right w:w="28" w:type="dxa"/>
                  </w:tcMar>
                </w:tcPr>
                <w:p w14:paraId="64E1004E"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26D59C4F" w14:textId="77777777" w:rsidR="00E76204" w:rsidRPr="00FA783C" w:rsidRDefault="00E76204" w:rsidP="0070400D">
                  <w:pPr>
                    <w:rPr>
                      <w:rFonts w:asciiTheme="minorEastAsia" w:eastAsiaTheme="minorEastAsia" w:hAnsiTheme="minorEastAsia"/>
                    </w:rPr>
                  </w:pPr>
                </w:p>
              </w:tc>
            </w:tr>
            <w:tr w:rsidR="00FA783C" w:rsidRPr="00FA783C" w14:paraId="793D0C38" w14:textId="77777777" w:rsidTr="0070400D">
              <w:tc>
                <w:tcPr>
                  <w:tcW w:w="3028" w:type="dxa"/>
                  <w:tcMar>
                    <w:left w:w="28" w:type="dxa"/>
                    <w:right w:w="28" w:type="dxa"/>
                  </w:tcMar>
                </w:tcPr>
                <w:p w14:paraId="31A45CBF"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4年以上　 5年未満</w:t>
                  </w:r>
                </w:p>
              </w:tc>
              <w:tc>
                <w:tcPr>
                  <w:tcW w:w="1649" w:type="dxa"/>
                  <w:tcMar>
                    <w:left w:w="28" w:type="dxa"/>
                    <w:right w:w="28" w:type="dxa"/>
                  </w:tcMar>
                </w:tcPr>
                <w:p w14:paraId="0986E7A1"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６％</w:t>
                  </w:r>
                </w:p>
              </w:tc>
              <w:tc>
                <w:tcPr>
                  <w:tcW w:w="1418" w:type="dxa"/>
                  <w:vMerge/>
                  <w:tcMar>
                    <w:left w:w="28" w:type="dxa"/>
                    <w:right w:w="28" w:type="dxa"/>
                  </w:tcMar>
                </w:tcPr>
                <w:p w14:paraId="1770AF9B"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590D95EA" w14:textId="77777777" w:rsidR="00E76204" w:rsidRPr="00FA783C" w:rsidRDefault="00E76204" w:rsidP="0070400D">
                  <w:pPr>
                    <w:rPr>
                      <w:rFonts w:asciiTheme="minorEastAsia" w:eastAsiaTheme="minorEastAsia" w:hAnsiTheme="minorEastAsia"/>
                    </w:rPr>
                  </w:pPr>
                </w:p>
              </w:tc>
            </w:tr>
            <w:tr w:rsidR="00FA783C" w:rsidRPr="00FA783C" w14:paraId="035CE7A3" w14:textId="77777777" w:rsidTr="0070400D">
              <w:tc>
                <w:tcPr>
                  <w:tcW w:w="3028" w:type="dxa"/>
                  <w:tcMar>
                    <w:left w:w="28" w:type="dxa"/>
                    <w:right w:w="28" w:type="dxa"/>
                  </w:tcMar>
                </w:tcPr>
                <w:p w14:paraId="360AB4DC"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3年以上　 4年未満</w:t>
                  </w:r>
                </w:p>
              </w:tc>
              <w:tc>
                <w:tcPr>
                  <w:tcW w:w="1649" w:type="dxa"/>
                  <w:tcMar>
                    <w:left w:w="28" w:type="dxa"/>
                    <w:right w:w="28" w:type="dxa"/>
                  </w:tcMar>
                </w:tcPr>
                <w:p w14:paraId="53C920C8"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５％</w:t>
                  </w:r>
                </w:p>
              </w:tc>
              <w:tc>
                <w:tcPr>
                  <w:tcW w:w="1418" w:type="dxa"/>
                  <w:vMerge/>
                  <w:tcMar>
                    <w:left w:w="28" w:type="dxa"/>
                    <w:right w:w="28" w:type="dxa"/>
                  </w:tcMar>
                </w:tcPr>
                <w:p w14:paraId="65FB6FB9"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79F9E897" w14:textId="77777777" w:rsidR="00E76204" w:rsidRPr="00FA783C" w:rsidRDefault="00E76204" w:rsidP="0070400D">
                  <w:pPr>
                    <w:rPr>
                      <w:rFonts w:asciiTheme="minorEastAsia" w:eastAsiaTheme="minorEastAsia" w:hAnsiTheme="minorEastAsia"/>
                    </w:rPr>
                  </w:pPr>
                </w:p>
              </w:tc>
            </w:tr>
            <w:tr w:rsidR="00FA783C" w:rsidRPr="00FA783C" w14:paraId="0D21C4AC" w14:textId="77777777" w:rsidTr="0070400D">
              <w:tc>
                <w:tcPr>
                  <w:tcW w:w="3028" w:type="dxa"/>
                  <w:tcMar>
                    <w:left w:w="28" w:type="dxa"/>
                    <w:right w:w="28" w:type="dxa"/>
                  </w:tcMar>
                </w:tcPr>
                <w:p w14:paraId="1E2F1895"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2年以上　 3年未満</w:t>
                  </w:r>
                </w:p>
              </w:tc>
              <w:tc>
                <w:tcPr>
                  <w:tcW w:w="1649" w:type="dxa"/>
                  <w:tcMar>
                    <w:left w:w="28" w:type="dxa"/>
                    <w:right w:w="28" w:type="dxa"/>
                  </w:tcMar>
                </w:tcPr>
                <w:p w14:paraId="0FCEC0BB"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４％</w:t>
                  </w:r>
                </w:p>
              </w:tc>
              <w:tc>
                <w:tcPr>
                  <w:tcW w:w="1418" w:type="dxa"/>
                  <w:vMerge/>
                  <w:tcMar>
                    <w:left w:w="28" w:type="dxa"/>
                    <w:right w:w="28" w:type="dxa"/>
                  </w:tcMar>
                </w:tcPr>
                <w:p w14:paraId="09C48D0B"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5463A0EF" w14:textId="77777777" w:rsidR="00E76204" w:rsidRPr="00FA783C" w:rsidRDefault="00E76204" w:rsidP="0070400D">
                  <w:pPr>
                    <w:rPr>
                      <w:rFonts w:asciiTheme="minorEastAsia" w:eastAsiaTheme="minorEastAsia" w:hAnsiTheme="minorEastAsia"/>
                    </w:rPr>
                  </w:pPr>
                </w:p>
              </w:tc>
            </w:tr>
            <w:tr w:rsidR="00FA783C" w:rsidRPr="00FA783C" w14:paraId="201083F3" w14:textId="77777777" w:rsidTr="0070400D">
              <w:tc>
                <w:tcPr>
                  <w:tcW w:w="3028" w:type="dxa"/>
                  <w:tcMar>
                    <w:left w:w="28" w:type="dxa"/>
                    <w:right w:w="28" w:type="dxa"/>
                  </w:tcMar>
                </w:tcPr>
                <w:p w14:paraId="6382B7C6"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1年以上　 2年未満</w:t>
                  </w:r>
                </w:p>
              </w:tc>
              <w:tc>
                <w:tcPr>
                  <w:tcW w:w="1649" w:type="dxa"/>
                  <w:tcMar>
                    <w:left w:w="28" w:type="dxa"/>
                    <w:right w:w="28" w:type="dxa"/>
                  </w:tcMar>
                </w:tcPr>
                <w:p w14:paraId="28D11719"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３％</w:t>
                  </w:r>
                </w:p>
              </w:tc>
              <w:tc>
                <w:tcPr>
                  <w:tcW w:w="1418" w:type="dxa"/>
                  <w:vMerge/>
                  <w:tcMar>
                    <w:left w:w="28" w:type="dxa"/>
                    <w:right w:w="28" w:type="dxa"/>
                  </w:tcMar>
                </w:tcPr>
                <w:p w14:paraId="786FF0B2"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7971DBF7" w14:textId="77777777" w:rsidR="00E76204" w:rsidRPr="00FA783C" w:rsidRDefault="00E76204" w:rsidP="0070400D">
                  <w:pPr>
                    <w:rPr>
                      <w:rFonts w:asciiTheme="minorEastAsia" w:eastAsiaTheme="minorEastAsia" w:hAnsiTheme="minorEastAsia"/>
                    </w:rPr>
                  </w:pPr>
                </w:p>
              </w:tc>
            </w:tr>
            <w:tr w:rsidR="00FA783C" w:rsidRPr="00FA783C" w14:paraId="3CCA1259" w14:textId="77777777" w:rsidTr="0070400D">
              <w:tc>
                <w:tcPr>
                  <w:tcW w:w="3028" w:type="dxa"/>
                  <w:tcBorders>
                    <w:bottom w:val="single" w:sz="4" w:space="0" w:color="auto"/>
                  </w:tcBorders>
                  <w:tcMar>
                    <w:left w:w="28" w:type="dxa"/>
                    <w:right w:w="28" w:type="dxa"/>
                  </w:tcMar>
                </w:tcPr>
                <w:p w14:paraId="34A2C670"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1年未満</w:t>
                  </w:r>
                </w:p>
              </w:tc>
              <w:tc>
                <w:tcPr>
                  <w:tcW w:w="1649" w:type="dxa"/>
                  <w:tcBorders>
                    <w:bottom w:val="single" w:sz="4" w:space="0" w:color="auto"/>
                  </w:tcBorders>
                  <w:tcMar>
                    <w:left w:w="28" w:type="dxa"/>
                    <w:right w:w="28" w:type="dxa"/>
                  </w:tcMar>
                </w:tcPr>
                <w:p w14:paraId="63A38343"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２％</w:t>
                  </w:r>
                </w:p>
              </w:tc>
              <w:tc>
                <w:tcPr>
                  <w:tcW w:w="1418" w:type="dxa"/>
                  <w:vMerge/>
                  <w:tcBorders>
                    <w:bottom w:val="single" w:sz="4" w:space="0" w:color="auto"/>
                  </w:tcBorders>
                  <w:tcMar>
                    <w:left w:w="28" w:type="dxa"/>
                    <w:right w:w="28" w:type="dxa"/>
                  </w:tcMar>
                </w:tcPr>
                <w:p w14:paraId="12EF939C" w14:textId="77777777" w:rsidR="00E76204" w:rsidRPr="00FA783C" w:rsidRDefault="00E76204" w:rsidP="0070400D">
                  <w:pPr>
                    <w:rPr>
                      <w:rFonts w:asciiTheme="minorEastAsia" w:eastAsiaTheme="minorEastAsia" w:hAnsiTheme="minorEastAsia"/>
                    </w:rPr>
                  </w:pPr>
                </w:p>
              </w:tc>
              <w:tc>
                <w:tcPr>
                  <w:tcW w:w="1843" w:type="dxa"/>
                  <w:vMerge/>
                  <w:tcBorders>
                    <w:bottom w:val="single" w:sz="4" w:space="0" w:color="auto"/>
                  </w:tcBorders>
                  <w:tcMar>
                    <w:left w:w="28" w:type="dxa"/>
                    <w:right w:w="28" w:type="dxa"/>
                  </w:tcMar>
                </w:tcPr>
                <w:p w14:paraId="0BFE7B3A" w14:textId="77777777" w:rsidR="00E76204" w:rsidRPr="00FA783C" w:rsidRDefault="00E76204" w:rsidP="0070400D">
                  <w:pPr>
                    <w:rPr>
                      <w:rFonts w:asciiTheme="minorEastAsia" w:eastAsiaTheme="minorEastAsia" w:hAnsiTheme="minorEastAsia"/>
                    </w:rPr>
                  </w:pPr>
                </w:p>
              </w:tc>
            </w:tr>
          </w:tbl>
          <w:p w14:paraId="2F2EB59A" w14:textId="77777777" w:rsidR="00E76204" w:rsidRPr="0075333B" w:rsidRDefault="00E76204" w:rsidP="0070400D">
            <w:pPr>
              <w:spacing w:line="140" w:lineRule="exact"/>
              <w:rPr>
                <w:rFonts w:asciiTheme="minorEastAsia" w:eastAsiaTheme="minorEastAsia" w:hAnsiTheme="minorEastAsia"/>
              </w:rPr>
            </w:pPr>
          </w:p>
          <w:p w14:paraId="2DF9A38C" w14:textId="77777777" w:rsidR="00E76204" w:rsidRPr="0075333B" w:rsidRDefault="00E76204" w:rsidP="0070400D">
            <w:pPr>
              <w:autoSpaceDE w:val="0"/>
              <w:autoSpaceDN w:val="0"/>
              <w:spacing w:line="260" w:lineRule="exact"/>
              <w:ind w:left="359" w:hangingChars="200" w:hanging="359"/>
              <w:rPr>
                <w:rFonts w:asciiTheme="minorEastAsia" w:eastAsiaTheme="minorEastAsia" w:hAnsiTheme="minorEastAsia"/>
              </w:rPr>
            </w:pPr>
            <w:r w:rsidRPr="0075333B">
              <w:rPr>
                <w:rFonts w:asciiTheme="minorEastAsia" w:eastAsiaTheme="minorEastAsia" w:hAnsiTheme="minorEastAsia" w:hint="eastAsia"/>
              </w:rPr>
              <w:t xml:space="preserve">　【職員１人当たりの平均経験年数】</w:t>
            </w:r>
          </w:p>
          <w:p w14:paraId="5D03FA17" w14:textId="77777777" w:rsidR="00E76204" w:rsidRPr="0075333B" w:rsidRDefault="00E76204" w:rsidP="0070400D">
            <w:pPr>
              <w:autoSpaceDE w:val="0"/>
              <w:autoSpaceDN w:val="0"/>
              <w:spacing w:line="260" w:lineRule="exact"/>
              <w:ind w:leftChars="100" w:left="360" w:hangingChars="100" w:hanging="180"/>
              <w:rPr>
                <w:rFonts w:asciiTheme="minorEastAsia" w:eastAsiaTheme="minorEastAsia" w:hAnsiTheme="minorEastAsia"/>
              </w:rPr>
            </w:pPr>
            <w:r w:rsidRPr="0075333B">
              <w:rPr>
                <w:rFonts w:asciiTheme="minorEastAsia" w:eastAsiaTheme="minorEastAsia" w:hAnsiTheme="minorEastAsia" w:hint="eastAsia"/>
              </w:rPr>
              <w:t>※　その職種にかかわらず、当該施設・事業所に勤務する全ての常勤職員（注１）について、当該施設・事業所又は他の施設・事業所（注２に掲げるものに限る。）における勤続年月数を通算した年月数を合算した総年月数を当該職員の総数で除して得た年数（６月以上の端数は１年とし、６月未満の端数は切り捨てとする。）とする。</w:t>
            </w:r>
          </w:p>
          <w:p w14:paraId="7C9E2216" w14:textId="77777777" w:rsidR="00E76204" w:rsidRPr="0075333B" w:rsidRDefault="00E76204" w:rsidP="0070400D">
            <w:pPr>
              <w:autoSpaceDE w:val="0"/>
              <w:autoSpaceDN w:val="0"/>
              <w:spacing w:line="260" w:lineRule="exact"/>
              <w:ind w:leftChars="200" w:left="359" w:firstLineChars="100" w:firstLine="180"/>
              <w:rPr>
                <w:rFonts w:asciiTheme="minorEastAsia" w:eastAsiaTheme="minorEastAsia" w:hAnsiTheme="minorEastAsia"/>
              </w:rPr>
            </w:pPr>
            <w:r w:rsidRPr="0075333B">
              <w:rPr>
                <w:rFonts w:asciiTheme="minorEastAsia" w:eastAsiaTheme="minorEastAsia" w:hAnsiTheme="minorEastAsia" w:hint="eastAsia"/>
              </w:rPr>
              <w:t>なお、勤続年月数の確認に当たっては、施設・事業所による職歴証明書のほか、年金加入記録等から推認する取扱いも可能である。</w:t>
            </w:r>
          </w:p>
          <w:p w14:paraId="598EAF1C" w14:textId="77777777" w:rsidR="00E76204" w:rsidRPr="0075333B" w:rsidRDefault="00E76204" w:rsidP="0070400D">
            <w:pPr>
              <w:autoSpaceDE w:val="0"/>
              <w:autoSpaceDN w:val="0"/>
              <w:spacing w:line="260" w:lineRule="exact"/>
              <w:ind w:firstLineChars="300" w:firstLine="539"/>
              <w:rPr>
                <w:rFonts w:asciiTheme="minorEastAsia" w:eastAsiaTheme="minorEastAsia" w:hAnsiTheme="minorEastAsia"/>
              </w:rPr>
            </w:pPr>
            <w:r w:rsidRPr="0075333B">
              <w:rPr>
                <w:rFonts w:asciiTheme="minorEastAsia" w:eastAsiaTheme="minorEastAsia" w:hAnsiTheme="minorEastAsia" w:hint="eastAsia"/>
              </w:rPr>
              <w:t>（注１）　嘱託職員等の非常勤職員を除く。ただし、常勤職員以外の者であっても、１日６時間以上</w:t>
            </w:r>
          </w:p>
          <w:p w14:paraId="51E0AE98" w14:textId="77777777" w:rsidR="00E76204" w:rsidRPr="0075333B" w:rsidRDefault="00E76204" w:rsidP="0070400D">
            <w:pPr>
              <w:autoSpaceDE w:val="0"/>
              <w:autoSpaceDN w:val="0"/>
              <w:spacing w:line="260" w:lineRule="exact"/>
              <w:ind w:firstLineChars="700" w:firstLine="1258"/>
              <w:rPr>
                <w:rFonts w:asciiTheme="minorEastAsia" w:eastAsiaTheme="minorEastAsia" w:hAnsiTheme="minorEastAsia"/>
              </w:rPr>
            </w:pPr>
            <w:r w:rsidRPr="0075333B">
              <w:rPr>
                <w:rFonts w:asciiTheme="minorEastAsia" w:eastAsiaTheme="minorEastAsia" w:hAnsiTheme="minorEastAsia" w:hint="eastAsia"/>
              </w:rPr>
              <w:t>かつ月２０日以上勤務している者は、これを常勤とみなして含める。</w:t>
            </w:r>
          </w:p>
          <w:p w14:paraId="3396ECDD" w14:textId="77777777" w:rsidR="00E76204" w:rsidRPr="0075333B" w:rsidRDefault="00E76204" w:rsidP="0070400D">
            <w:pPr>
              <w:autoSpaceDE w:val="0"/>
              <w:spacing w:line="260" w:lineRule="exact"/>
              <w:ind w:leftChars="300" w:left="1617" w:hangingChars="600" w:hanging="1078"/>
              <w:rPr>
                <w:rFonts w:asciiTheme="minorEastAsia" w:eastAsiaTheme="minorEastAsia" w:hAnsiTheme="minorEastAsia"/>
              </w:rPr>
            </w:pPr>
            <w:r w:rsidRPr="0075333B">
              <w:rPr>
                <w:rFonts w:asciiTheme="minorEastAsia" w:eastAsiaTheme="minorEastAsia" w:hAnsiTheme="minorEastAsia" w:hint="eastAsia"/>
              </w:rPr>
              <w:t>（注２）　①子ども･子育て支援法第7条第4項に定める教育･保育施設、同条第5項に定める地域型保育事業を行う事業所及び第30条第1項第4号に定める特例保育を行う施設・事業所</w:t>
            </w:r>
          </w:p>
          <w:p w14:paraId="4009A67D" w14:textId="77777777" w:rsidR="00E76204" w:rsidRDefault="00E76204" w:rsidP="0070400D">
            <w:pPr>
              <w:autoSpaceDE w:val="0"/>
              <w:spacing w:line="260" w:lineRule="exact"/>
              <w:ind w:leftChars="300" w:left="1617" w:hangingChars="600" w:hanging="1078"/>
              <w:rPr>
                <w:rFonts w:asciiTheme="minorEastAsia" w:eastAsiaTheme="minorEastAsia" w:hAnsiTheme="minorEastAsia"/>
              </w:rPr>
            </w:pPr>
            <w:r w:rsidRPr="0075333B">
              <w:rPr>
                <w:rFonts w:asciiTheme="minorEastAsia" w:eastAsiaTheme="minorEastAsia" w:hAnsiTheme="minorEastAsia" w:hint="eastAsia"/>
              </w:rPr>
              <w:t xml:space="preserve">　　　　　②学校教育法第1条に定める学校</w:t>
            </w:r>
            <w:r w:rsidRPr="0075333B">
              <w:rPr>
                <w:rFonts w:asciiTheme="minorEastAsia" w:eastAsiaTheme="minorEastAsia" w:hAnsiTheme="minorEastAsia" w:hint="eastAsia"/>
                <w:w w:val="90"/>
              </w:rPr>
              <w:t>（幼稚園、小学校、中学校、義務教育学校、高等学校、中等教育学校、特別支援学校、大学及び高等専門学校）</w:t>
            </w:r>
            <w:r w:rsidRPr="0075333B">
              <w:rPr>
                <w:rFonts w:asciiTheme="minorEastAsia" w:eastAsiaTheme="minorEastAsia" w:hAnsiTheme="minorEastAsia" w:hint="eastAsia"/>
              </w:rPr>
              <w:t>及び同法第124条に定める専修学校</w:t>
            </w:r>
          </w:p>
          <w:p w14:paraId="4D44D8D5" w14:textId="77777777" w:rsidR="007A2263" w:rsidRPr="0075333B" w:rsidRDefault="007A2263" w:rsidP="007A2263">
            <w:pPr>
              <w:autoSpaceDE w:val="0"/>
              <w:spacing w:line="260" w:lineRule="exact"/>
              <w:ind w:leftChars="800" w:left="1617" w:hangingChars="100" w:hanging="180"/>
              <w:rPr>
                <w:rFonts w:asciiTheme="minorEastAsia" w:eastAsiaTheme="minorEastAsia" w:hAnsiTheme="minorEastAsia"/>
              </w:rPr>
            </w:pPr>
            <w:r w:rsidRPr="0075333B">
              <w:rPr>
                <w:rFonts w:asciiTheme="minorEastAsia" w:eastAsiaTheme="minorEastAsia" w:hAnsiTheme="minorEastAsia" w:hint="eastAsia"/>
              </w:rPr>
              <w:t>③社会福祉法第2条に定める社会福祉事業</w:t>
            </w:r>
            <w:r w:rsidRPr="0075333B">
              <w:rPr>
                <w:rFonts w:asciiTheme="minorEastAsia" w:eastAsiaTheme="minorEastAsia" w:hAnsiTheme="minorEastAsia" w:hint="eastAsia"/>
                <w:w w:val="90"/>
              </w:rPr>
              <w:t>（第一種社会福祉事業及び第二種社会福祉事業）</w:t>
            </w:r>
            <w:r w:rsidRPr="0075333B">
              <w:rPr>
                <w:rFonts w:asciiTheme="minorEastAsia" w:eastAsiaTheme="minorEastAsia" w:hAnsiTheme="minorEastAsia" w:hint="eastAsia"/>
              </w:rPr>
              <w:t>を行う施設・事業所</w:t>
            </w:r>
          </w:p>
          <w:p w14:paraId="653F51E5" w14:textId="77777777" w:rsidR="007A2263" w:rsidRPr="00FA783C" w:rsidRDefault="007A2263" w:rsidP="007A2263">
            <w:pPr>
              <w:autoSpaceDE w:val="0"/>
              <w:spacing w:line="260" w:lineRule="exact"/>
              <w:ind w:leftChars="300" w:left="1617" w:hangingChars="600" w:hanging="1078"/>
              <w:rPr>
                <w:rFonts w:asciiTheme="minorEastAsia" w:eastAsiaTheme="minorEastAsia" w:hAnsiTheme="minorEastAsia"/>
              </w:rPr>
            </w:pPr>
            <w:r w:rsidRPr="0075333B">
              <w:rPr>
                <w:rFonts w:asciiTheme="minorEastAsia" w:eastAsiaTheme="minorEastAsia" w:hAnsiTheme="minorEastAsia" w:hint="eastAsia"/>
              </w:rPr>
              <w:t xml:space="preserve">　　　　　④児福法第12条の4に定める施設</w:t>
            </w:r>
            <w:r w:rsidRPr="0075333B">
              <w:rPr>
                <w:rFonts w:asciiTheme="minorEastAsia" w:eastAsiaTheme="minorEastAsia" w:hAnsiTheme="minorEastAsia" w:hint="eastAsia"/>
                <w:w w:val="90"/>
              </w:rPr>
              <w:t>（児童相談所に設置された一時保護所）</w:t>
            </w:r>
          </w:p>
        </w:tc>
      </w:tr>
      <w:tr w:rsidR="00FA783C" w:rsidRPr="00FA783C" w14:paraId="2F541071" w14:textId="77777777" w:rsidTr="0070400D">
        <w:tc>
          <w:tcPr>
            <w:tcW w:w="1134" w:type="dxa"/>
            <w:vMerge w:val="restart"/>
            <w:tcBorders>
              <w:top w:val="nil"/>
            </w:tcBorders>
          </w:tcPr>
          <w:p w14:paraId="5BABA5A8" w14:textId="77777777" w:rsidR="00E76204" w:rsidRPr="00FA783C" w:rsidRDefault="00E76204" w:rsidP="0070400D">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lastRenderedPageBreak/>
              <w:t>（続）</w:t>
            </w:r>
          </w:p>
          <w:p w14:paraId="62FF0342"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4 処遇改善等</w:t>
            </w:r>
          </w:p>
          <w:p w14:paraId="2A534152" w14:textId="77777777" w:rsidR="00E76204"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加算Ⅰ</w:t>
            </w:r>
          </w:p>
          <w:p w14:paraId="6012EF50"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60E1AB3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6F545FF"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80B85EC"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FF38DBF"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C660AAD"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00A2627"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69A2635E"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722C605"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11A8E4E"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EA8585F"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69804537"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8793FDC"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D85B3D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6D3EEE8A"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3267620"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87E5095"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B7409CE"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DDDF9AF"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38E1608"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BD1217D"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EAB308A"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4E4586B"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07680AD"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8EE3D45"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663D50F"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E49B8F3"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461AF4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E7168B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87E917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D9BF402"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4BBC4F7"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3F5B952"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6B7B24C"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6F9FE0E6"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094E647"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F75CF0B"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6B9F51A"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838CFE7"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69E7CF88"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2D5E082"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D04E08C"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B93FCED"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BB849DA"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69301BDF"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ACAECB8"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650EE306"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D5D8648"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860406F"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3911C25"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BA7A820"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49980F1" w14:textId="0144F6D4" w:rsidR="004C6B81" w:rsidRDefault="004C6B81" w:rsidP="0070400D">
            <w:pPr>
              <w:autoSpaceDE w:val="0"/>
              <w:autoSpaceDN w:val="0"/>
              <w:spacing w:line="260" w:lineRule="exact"/>
              <w:jc w:val="left"/>
              <w:rPr>
                <w:rFonts w:asciiTheme="majorEastAsia" w:eastAsiaTheme="majorEastAsia" w:hAnsiTheme="majorEastAsia"/>
                <w:w w:val="90"/>
              </w:rPr>
            </w:pPr>
          </w:p>
          <w:p w14:paraId="4DBDC435" w14:textId="77777777" w:rsidR="004C6B81" w:rsidRDefault="004C6B81" w:rsidP="0070400D">
            <w:pPr>
              <w:autoSpaceDE w:val="0"/>
              <w:autoSpaceDN w:val="0"/>
              <w:spacing w:line="260" w:lineRule="exact"/>
              <w:jc w:val="left"/>
              <w:rPr>
                <w:rFonts w:asciiTheme="majorEastAsia" w:eastAsiaTheme="majorEastAsia" w:hAnsiTheme="majorEastAsia" w:hint="eastAsia"/>
                <w:w w:val="90"/>
              </w:rPr>
            </w:pPr>
          </w:p>
          <w:p w14:paraId="29F5154E"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3309D99" w14:textId="77777777" w:rsidR="004C6B81" w:rsidRPr="00FA783C" w:rsidRDefault="004C6B81" w:rsidP="004C6B81">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lastRenderedPageBreak/>
              <w:t>（続）</w:t>
            </w:r>
          </w:p>
          <w:p w14:paraId="6B1AC002" w14:textId="77777777" w:rsidR="004C6B81" w:rsidRPr="00FA783C" w:rsidRDefault="004C6B81" w:rsidP="004C6B81">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4 処遇改善等</w:t>
            </w:r>
          </w:p>
          <w:p w14:paraId="20C4D8EC" w14:textId="7C450D3A" w:rsidR="004C6B81" w:rsidRDefault="004C6B81" w:rsidP="004C6B81">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加算Ⅰ</w:t>
            </w:r>
          </w:p>
          <w:p w14:paraId="6C2CE406" w14:textId="3A3F12E6" w:rsidR="004C6B81" w:rsidRPr="00FA783C" w:rsidRDefault="004C6B81" w:rsidP="0070400D">
            <w:pPr>
              <w:autoSpaceDE w:val="0"/>
              <w:autoSpaceDN w:val="0"/>
              <w:spacing w:line="260" w:lineRule="exact"/>
              <w:jc w:val="left"/>
              <w:rPr>
                <w:rFonts w:asciiTheme="minorEastAsia" w:eastAsiaTheme="minorEastAsia" w:hAnsiTheme="minorEastAsia" w:hint="eastAsia"/>
                <w:w w:val="90"/>
              </w:rPr>
            </w:pPr>
          </w:p>
        </w:tc>
        <w:tc>
          <w:tcPr>
            <w:tcW w:w="8931" w:type="dxa"/>
            <w:gridSpan w:val="3"/>
            <w:tcBorders>
              <w:top w:val="nil"/>
              <w:bottom w:val="dotted" w:sz="4" w:space="0" w:color="auto"/>
            </w:tcBorders>
          </w:tcPr>
          <w:p w14:paraId="1134AD59" w14:textId="77777777" w:rsidR="00E76204" w:rsidRPr="0075333B" w:rsidRDefault="00E76204" w:rsidP="0070400D">
            <w:pPr>
              <w:autoSpaceDE w:val="0"/>
              <w:spacing w:line="260" w:lineRule="exact"/>
              <w:ind w:leftChars="300" w:left="1617" w:hangingChars="600" w:hanging="1078"/>
              <w:rPr>
                <w:rFonts w:asciiTheme="minorEastAsia" w:eastAsiaTheme="minorEastAsia" w:hAnsiTheme="minorEastAsia"/>
              </w:rPr>
            </w:pPr>
            <w:r w:rsidRPr="00FA783C">
              <w:rPr>
                <w:rFonts w:asciiTheme="majorEastAsia" w:eastAsiaTheme="majorEastAsia" w:hAnsiTheme="majorEastAsia" w:hint="eastAsia"/>
              </w:rPr>
              <w:lastRenderedPageBreak/>
              <w:t xml:space="preserve">　</w:t>
            </w:r>
            <w:r w:rsidRPr="0075333B">
              <w:rPr>
                <w:rFonts w:asciiTheme="minorEastAsia" w:eastAsiaTheme="minorEastAsia" w:hAnsiTheme="minorEastAsia" w:hint="eastAsia"/>
              </w:rPr>
              <w:t xml:space="preserve">　　　　⑤認可外保育施設</w:t>
            </w:r>
            <w:r w:rsidRPr="0075333B">
              <w:rPr>
                <w:rFonts w:asciiTheme="minorEastAsia" w:eastAsiaTheme="minorEastAsia" w:hAnsiTheme="minorEastAsia" w:hint="eastAsia"/>
                <w:w w:val="90"/>
              </w:rPr>
              <w:t>（児福法第59条第1項に定める施設）</w:t>
            </w:r>
            <w:r w:rsidRPr="0075333B">
              <w:rPr>
                <w:rFonts w:asciiTheme="minorEastAsia" w:eastAsiaTheme="minorEastAsia" w:hAnsiTheme="minorEastAsia" w:hint="eastAsia"/>
              </w:rPr>
              <w:t>で、以下に掲げるもの</w:t>
            </w:r>
          </w:p>
          <w:p w14:paraId="2CEAE9DA" w14:textId="77777777" w:rsidR="00E76204" w:rsidRPr="0075333B" w:rsidRDefault="00E76204" w:rsidP="0070400D">
            <w:pPr>
              <w:autoSpaceDE w:val="0"/>
              <w:spacing w:line="260" w:lineRule="exact"/>
              <w:ind w:leftChars="900" w:left="1617" w:firstLineChars="100" w:firstLine="180"/>
              <w:rPr>
                <w:rFonts w:asciiTheme="minorEastAsia" w:eastAsiaTheme="minorEastAsia" w:hAnsiTheme="minorEastAsia"/>
              </w:rPr>
            </w:pPr>
            <w:r w:rsidRPr="0075333B">
              <w:rPr>
                <w:rFonts w:asciiTheme="minorEastAsia" w:eastAsiaTheme="minorEastAsia" w:hAnsiTheme="minorEastAsia" w:hint="eastAsia"/>
              </w:rPr>
              <w:t>・地方公共団体における単独保育施策による施設</w:t>
            </w:r>
          </w:p>
          <w:p w14:paraId="4B1A24B7" w14:textId="77777777" w:rsidR="00E76204" w:rsidRPr="0075333B" w:rsidRDefault="00E76204" w:rsidP="0070400D">
            <w:pPr>
              <w:autoSpaceDE w:val="0"/>
              <w:spacing w:line="260" w:lineRule="exact"/>
              <w:ind w:leftChars="900" w:left="1617" w:firstLineChars="100" w:firstLine="180"/>
              <w:rPr>
                <w:rFonts w:asciiTheme="minorEastAsia" w:eastAsiaTheme="minorEastAsia" w:hAnsiTheme="minorEastAsia"/>
              </w:rPr>
            </w:pPr>
            <w:r w:rsidRPr="0075333B">
              <w:rPr>
                <w:rFonts w:asciiTheme="minorEastAsia" w:eastAsiaTheme="minorEastAsia" w:hAnsiTheme="minorEastAsia" w:hint="eastAsia"/>
              </w:rPr>
              <w:t>・認可外保育施設指導監督基準を満たす旨の証明書を交付された施設</w:t>
            </w:r>
          </w:p>
          <w:p w14:paraId="44FF5620" w14:textId="77777777" w:rsidR="00E76204" w:rsidRPr="0075333B" w:rsidRDefault="00E76204" w:rsidP="0070400D">
            <w:pPr>
              <w:autoSpaceDE w:val="0"/>
              <w:spacing w:line="260" w:lineRule="exact"/>
              <w:ind w:leftChars="900" w:left="1617" w:firstLineChars="100" w:firstLine="180"/>
              <w:rPr>
                <w:rFonts w:asciiTheme="minorEastAsia" w:eastAsiaTheme="minorEastAsia" w:hAnsiTheme="minorEastAsia"/>
              </w:rPr>
            </w:pPr>
            <w:r w:rsidRPr="0075333B">
              <w:rPr>
                <w:rFonts w:asciiTheme="minorEastAsia" w:eastAsiaTheme="minorEastAsia" w:hAnsiTheme="minorEastAsia" w:hint="eastAsia"/>
              </w:rPr>
              <w:t>・企業主導型保育施設</w:t>
            </w:r>
          </w:p>
          <w:p w14:paraId="1297D4B5" w14:textId="77777777" w:rsidR="00E76204" w:rsidRPr="0075333B" w:rsidRDefault="00E76204" w:rsidP="0070400D">
            <w:pPr>
              <w:autoSpaceDE w:val="0"/>
              <w:spacing w:line="260" w:lineRule="exact"/>
              <w:ind w:leftChars="900" w:left="1617" w:firstLineChars="100" w:firstLine="180"/>
              <w:rPr>
                <w:rFonts w:asciiTheme="minorEastAsia" w:eastAsiaTheme="minorEastAsia" w:hAnsiTheme="minorEastAsia"/>
              </w:rPr>
            </w:pPr>
            <w:r w:rsidRPr="0075333B">
              <w:rPr>
                <w:rFonts w:asciiTheme="minorEastAsia" w:eastAsiaTheme="minorEastAsia" w:hAnsiTheme="minorEastAsia" w:hint="eastAsia"/>
              </w:rPr>
              <w:t>・幼稚園に併設された施設</w:t>
            </w:r>
          </w:p>
          <w:p w14:paraId="65C7D761" w14:textId="77777777" w:rsidR="00E76204" w:rsidRPr="0075333B" w:rsidRDefault="00E76204" w:rsidP="0070400D">
            <w:pPr>
              <w:autoSpaceDE w:val="0"/>
              <w:spacing w:line="260" w:lineRule="exact"/>
              <w:ind w:leftChars="900" w:left="1617" w:firstLineChars="100" w:firstLine="180"/>
              <w:rPr>
                <w:rFonts w:asciiTheme="minorEastAsia" w:eastAsiaTheme="minorEastAsia" w:hAnsiTheme="minorEastAsia"/>
              </w:rPr>
            </w:pPr>
            <w:r w:rsidRPr="0075333B">
              <w:rPr>
                <w:rFonts w:asciiTheme="minorEastAsia" w:eastAsiaTheme="minorEastAsia" w:hAnsiTheme="minorEastAsia" w:hint="eastAsia"/>
              </w:rPr>
              <w:t>・上記以外の認可外保育施設が①の施設・事業所に移行した場合における移行前の</w:t>
            </w:r>
          </w:p>
          <w:p w14:paraId="3E9E83D9" w14:textId="77777777" w:rsidR="00E76204" w:rsidRPr="0075333B" w:rsidRDefault="00E76204" w:rsidP="0070400D">
            <w:pPr>
              <w:autoSpaceDE w:val="0"/>
              <w:spacing w:line="260" w:lineRule="exact"/>
              <w:ind w:leftChars="900" w:left="1617" w:firstLineChars="200" w:firstLine="359"/>
              <w:rPr>
                <w:rFonts w:asciiTheme="minorEastAsia" w:eastAsiaTheme="minorEastAsia" w:hAnsiTheme="minorEastAsia"/>
              </w:rPr>
            </w:pPr>
            <w:r w:rsidRPr="0075333B">
              <w:rPr>
                <w:rFonts w:asciiTheme="minorEastAsia" w:eastAsiaTheme="minorEastAsia" w:hAnsiTheme="minorEastAsia" w:hint="eastAsia"/>
              </w:rPr>
              <w:t>認可外保育施設</w:t>
            </w:r>
          </w:p>
          <w:p w14:paraId="6234ECFA" w14:textId="77777777" w:rsidR="00E76204" w:rsidRPr="0075333B" w:rsidRDefault="00E76204" w:rsidP="0070400D">
            <w:pPr>
              <w:autoSpaceDE w:val="0"/>
              <w:spacing w:line="260" w:lineRule="exact"/>
              <w:ind w:leftChars="300" w:left="1617" w:hangingChars="600" w:hanging="1078"/>
              <w:rPr>
                <w:rFonts w:asciiTheme="minorEastAsia" w:eastAsiaTheme="minorEastAsia" w:hAnsiTheme="minorEastAsia"/>
              </w:rPr>
            </w:pPr>
            <w:r w:rsidRPr="0075333B">
              <w:rPr>
                <w:rFonts w:asciiTheme="minorEastAsia" w:eastAsiaTheme="minorEastAsia" w:hAnsiTheme="minorEastAsia" w:hint="eastAsia"/>
              </w:rPr>
              <w:t xml:space="preserve">　　　　　⑥医療法に定める病院、診療所、介護老人保健施設、介護医療院及び助産所（保健師、看護師又は准看護師に限る。）</w:t>
            </w:r>
          </w:p>
          <w:p w14:paraId="23742829" w14:textId="77777777" w:rsidR="00E76204" w:rsidRPr="0075333B" w:rsidRDefault="00E76204" w:rsidP="0070400D">
            <w:pPr>
              <w:autoSpaceDE w:val="0"/>
              <w:spacing w:line="260" w:lineRule="exact"/>
              <w:ind w:leftChars="100" w:left="360" w:hangingChars="100" w:hanging="180"/>
              <w:rPr>
                <w:rFonts w:asciiTheme="minorEastAsia" w:eastAsiaTheme="minorEastAsia" w:hAnsiTheme="minorEastAsia"/>
              </w:rPr>
            </w:pPr>
            <w:r w:rsidRPr="0075333B">
              <w:rPr>
                <w:rFonts w:asciiTheme="minorEastAsia" w:eastAsiaTheme="minorEastAsia" w:hAnsiTheme="minorEastAsia" w:hint="eastAsia"/>
              </w:rPr>
              <w:t>※　「職員1人当たりの平均経験年数」の算定は、加算当年度の４月１日（当該年度の途中において支援法による確認を受けた施設・事業所にあっては、支援法による確認を受けた日）時点で行うこと。</w:t>
            </w:r>
          </w:p>
          <w:p w14:paraId="3A35719B" w14:textId="77777777" w:rsidR="00E76204" w:rsidRPr="00FA783C" w:rsidRDefault="00E76204" w:rsidP="0070400D">
            <w:pPr>
              <w:autoSpaceDE w:val="0"/>
              <w:spacing w:line="260" w:lineRule="exact"/>
              <w:ind w:leftChars="100" w:left="360" w:hangingChars="100" w:hanging="180"/>
              <w:rPr>
                <w:rFonts w:asciiTheme="majorEastAsia" w:eastAsiaTheme="majorEastAsia" w:hAnsiTheme="majorEastAsia"/>
              </w:rPr>
            </w:pPr>
          </w:p>
        </w:tc>
      </w:tr>
      <w:tr w:rsidR="00FA783C" w:rsidRPr="00FA783C" w14:paraId="378FB420" w14:textId="77777777" w:rsidTr="0070400D">
        <w:trPr>
          <w:trHeight w:val="70"/>
        </w:trPr>
        <w:tc>
          <w:tcPr>
            <w:tcW w:w="1134" w:type="dxa"/>
            <w:vMerge/>
            <w:tcBorders>
              <w:top w:val="single" w:sz="4" w:space="0" w:color="auto"/>
            </w:tcBorders>
          </w:tcPr>
          <w:p w14:paraId="47077D51"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055F6419" w14:textId="77777777" w:rsidR="00E76204" w:rsidRPr="0075333B" w:rsidRDefault="00E76204" w:rsidP="0070400D">
            <w:pPr>
              <w:spacing w:line="360" w:lineRule="auto"/>
              <w:rPr>
                <w:rFonts w:asciiTheme="minorEastAsia" w:eastAsiaTheme="minorEastAsia" w:hAnsiTheme="minorEastAsia"/>
              </w:rPr>
            </w:pPr>
            <w:r w:rsidRPr="0075333B">
              <w:rPr>
                <w:rFonts w:asciiTheme="minorEastAsia" w:eastAsiaTheme="minorEastAsia" w:hAnsiTheme="minorEastAsia" w:hint="eastAsia"/>
              </w:rPr>
              <w:t>【賃金改善要件】　（2-1、2-2は、該当する場合に点検してください。）</w:t>
            </w:r>
          </w:p>
        </w:tc>
      </w:tr>
      <w:tr w:rsidR="00FA783C" w:rsidRPr="00FA783C" w14:paraId="42BAB6D0" w14:textId="77777777" w:rsidTr="0070400D">
        <w:trPr>
          <w:trHeight w:val="585"/>
        </w:trPr>
        <w:tc>
          <w:tcPr>
            <w:tcW w:w="1134" w:type="dxa"/>
            <w:vMerge/>
            <w:tcBorders>
              <w:top w:val="single" w:sz="4" w:space="0" w:color="auto"/>
            </w:tcBorders>
          </w:tcPr>
          <w:p w14:paraId="1EFE0D70"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1356450D" w14:textId="77777777" w:rsidR="00E76204" w:rsidRPr="0075333B" w:rsidRDefault="00E76204" w:rsidP="0070400D">
            <w:pPr>
              <w:autoSpaceDE w:val="0"/>
              <w:autoSpaceDN w:val="0"/>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2-1)　加算の適用を受けようとする年度において実施する賃金の改善に関する計画が次に掲げる要件を満たし、かつ、その具体的な内容を職員に周知していますか。</w:t>
            </w:r>
          </w:p>
        </w:tc>
        <w:tc>
          <w:tcPr>
            <w:tcW w:w="851" w:type="dxa"/>
            <w:tcBorders>
              <w:top w:val="single" w:sz="4" w:space="0" w:color="auto"/>
              <w:bottom w:val="single" w:sz="4" w:space="0" w:color="auto"/>
            </w:tcBorders>
          </w:tcPr>
          <w:p w14:paraId="6FA3C283" w14:textId="77777777" w:rsidR="00E76204" w:rsidRPr="0075333B" w:rsidRDefault="00E76204" w:rsidP="0070400D">
            <w:pPr>
              <w:autoSpaceDE w:val="0"/>
              <w:autoSpaceDN w:val="0"/>
              <w:spacing w:line="260" w:lineRule="exact"/>
              <w:rPr>
                <w:rFonts w:asciiTheme="minorEastAsia" w:eastAsiaTheme="minorEastAsia" w:hAnsiTheme="minorEastAsia"/>
              </w:rPr>
            </w:pPr>
            <w:r w:rsidRPr="0075333B">
              <w:rPr>
                <w:rFonts w:asciiTheme="minorEastAsia" w:eastAsiaTheme="minorEastAsia" w:hAnsiTheme="minorEastAsia"/>
              </w:rPr>
              <w:t>□はい</w:t>
            </w:r>
          </w:p>
          <w:p w14:paraId="7869FDAB" w14:textId="77777777" w:rsidR="00E76204" w:rsidRPr="0075333B" w:rsidRDefault="00E76204" w:rsidP="0070400D">
            <w:pPr>
              <w:autoSpaceDE w:val="0"/>
              <w:autoSpaceDN w:val="0"/>
              <w:spacing w:line="260" w:lineRule="exact"/>
              <w:rPr>
                <w:rFonts w:asciiTheme="minorEastAsia" w:eastAsiaTheme="minorEastAsia" w:hAnsiTheme="minorEastAsia"/>
              </w:rPr>
            </w:pPr>
            <w:r w:rsidRPr="0075333B">
              <w:rPr>
                <w:rFonts w:asciiTheme="minorEastAsia" w:eastAsiaTheme="minorEastAsia" w:hAnsiTheme="minorEastAsia"/>
              </w:rPr>
              <w:t>□いいえ</w:t>
            </w:r>
          </w:p>
        </w:tc>
        <w:tc>
          <w:tcPr>
            <w:tcW w:w="2835" w:type="dxa"/>
            <w:tcBorders>
              <w:top w:val="single" w:sz="4" w:space="0" w:color="auto"/>
              <w:bottom w:val="single" w:sz="4" w:space="0" w:color="auto"/>
            </w:tcBorders>
          </w:tcPr>
          <w:p w14:paraId="1535807C" w14:textId="77777777" w:rsidR="00E76204" w:rsidRPr="0075333B" w:rsidRDefault="00E76204" w:rsidP="0070400D">
            <w:pPr>
              <w:rPr>
                <w:rFonts w:asciiTheme="minorEastAsia" w:eastAsiaTheme="minorEastAsia" w:hAnsiTheme="minorEastAsia"/>
              </w:rPr>
            </w:pPr>
          </w:p>
          <w:p w14:paraId="408ED629" w14:textId="77777777" w:rsidR="00E76204" w:rsidRPr="0075333B" w:rsidRDefault="00E76204" w:rsidP="0070400D">
            <w:pPr>
              <w:rPr>
                <w:rFonts w:asciiTheme="minorEastAsia" w:eastAsiaTheme="minorEastAsia" w:hAnsiTheme="minorEastAsia"/>
              </w:rPr>
            </w:pPr>
          </w:p>
        </w:tc>
      </w:tr>
      <w:tr w:rsidR="00E76204" w:rsidRPr="00FA783C" w14:paraId="64CA98C5" w14:textId="77777777" w:rsidTr="0070400D">
        <w:trPr>
          <w:trHeight w:val="705"/>
        </w:trPr>
        <w:tc>
          <w:tcPr>
            <w:tcW w:w="1134" w:type="dxa"/>
            <w:vMerge/>
            <w:tcBorders>
              <w:top w:val="single" w:sz="4" w:space="0" w:color="auto"/>
              <w:bottom w:val="nil"/>
            </w:tcBorders>
          </w:tcPr>
          <w:p w14:paraId="10043430"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0FA26506" w14:textId="77777777" w:rsidR="00D14CAE" w:rsidRPr="00366729" w:rsidRDefault="00D14CAE" w:rsidP="00D14CAE">
            <w:pPr>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72723C">
              <w:rPr>
                <w:rFonts w:asciiTheme="majorEastAsia" w:eastAsiaTheme="majorEastAsia" w:hAnsiTheme="majorEastAsia" w:hint="eastAsia"/>
                <w:b/>
                <w:bCs/>
                <w:color w:val="FF0000"/>
              </w:rPr>
              <w:t>加算当年度の前年度に処遇改善等加算Ⅰの適用を受けている施設は、別紙様式11「賃金改善に係る誓約書」を県知事又は市長に対して提出するとともに、職員に対しても周知している場合は、別紙様式５「賃金改善計画書（処遇改善等加算Ⅰ）」の作成及び提出は不要となる。</w:t>
            </w:r>
          </w:p>
          <w:p w14:paraId="640A46E8" w14:textId="77777777" w:rsidR="00D14CAE" w:rsidRDefault="00D14CAE" w:rsidP="00D14CAE">
            <w:pPr>
              <w:spacing w:line="260" w:lineRule="exact"/>
              <w:ind w:leftChars="100" w:left="180" w:firstLineChars="100" w:firstLine="180"/>
              <w:rPr>
                <w:rFonts w:asciiTheme="minorEastAsia" w:eastAsiaTheme="minorEastAsia" w:hAnsiTheme="minorEastAsia"/>
              </w:rPr>
            </w:pPr>
            <w:r w:rsidRPr="00366729">
              <w:rPr>
                <w:rFonts w:asciiTheme="minorEastAsia" w:eastAsiaTheme="minorEastAsia" w:hAnsiTheme="minorEastAsia" w:hint="eastAsia"/>
              </w:rPr>
              <w:t>また、</w:t>
            </w:r>
            <w:r>
              <w:rPr>
                <w:rFonts w:asciiTheme="minorEastAsia" w:eastAsiaTheme="minorEastAsia" w:hAnsiTheme="minorEastAsia" w:hint="eastAsia"/>
              </w:rPr>
              <w:t>市</w:t>
            </w:r>
            <w:r w:rsidRPr="00366729">
              <w:rPr>
                <w:rFonts w:asciiTheme="minorEastAsia" w:eastAsiaTheme="minorEastAsia" w:hAnsiTheme="minorEastAsia" w:hint="eastAsia"/>
              </w:rPr>
              <w:t>が管轄する施設・事業所であって、加算Ⅲの申請を行うものは、別紙様式５の添付資料として、別紙様式９「賃金改善計画書（処遇改善等加算Ⅲ）」の写しを添付する。</w:t>
            </w:r>
          </w:p>
          <w:p w14:paraId="0C52DB20" w14:textId="77777777" w:rsidR="00E76204" w:rsidRPr="00D14CAE" w:rsidRDefault="00E76204" w:rsidP="0070400D">
            <w:pPr>
              <w:spacing w:line="260" w:lineRule="exact"/>
              <w:rPr>
                <w:rFonts w:asciiTheme="minorEastAsia" w:eastAsiaTheme="minorEastAsia" w:hAnsiTheme="minorEastAsia"/>
              </w:rPr>
            </w:pPr>
          </w:p>
          <w:p w14:paraId="61AD0B40" w14:textId="77777777" w:rsidR="00E76204" w:rsidRPr="0075333B" w:rsidRDefault="00E76204" w:rsidP="0070400D">
            <w:pPr>
              <w:spacing w:line="260" w:lineRule="exact"/>
              <w:ind w:leftChars="100" w:left="360" w:hangingChars="100" w:hanging="180"/>
              <w:rPr>
                <w:rFonts w:asciiTheme="minorEastAsia" w:eastAsiaTheme="minorEastAsia" w:hAnsiTheme="minorEastAsia"/>
              </w:rPr>
            </w:pPr>
            <w:r w:rsidRPr="0075333B">
              <w:rPr>
                <w:rFonts w:asciiTheme="minorEastAsia" w:eastAsiaTheme="minorEastAsia" w:hAnsiTheme="minorEastAsia" w:hint="eastAsia"/>
              </w:rPr>
              <w:t>①　加算の適用を受けようとする年度（加算当年度）における次のⅰ、ⅱに掲げる事由（以下「加算Ⅰ新規事由」という。）に応じ、</w:t>
            </w:r>
            <w:r w:rsidRPr="0075333B">
              <w:rPr>
                <w:rFonts w:asciiTheme="minorEastAsia" w:eastAsiaTheme="minorEastAsia" w:hAnsiTheme="minorEastAsia" w:hint="eastAsia"/>
                <w:u w:val="single"/>
              </w:rPr>
              <w:t>賃金改善実施期間</w:t>
            </w:r>
            <w:r w:rsidRPr="0075333B">
              <w:rPr>
                <w:rFonts w:asciiTheme="minorEastAsia" w:eastAsiaTheme="minorEastAsia" w:hAnsiTheme="minorEastAsia" w:hint="eastAsia"/>
              </w:rPr>
              <w:t>（注１）において、</w:t>
            </w:r>
            <w:r w:rsidRPr="0075333B">
              <w:rPr>
                <w:rFonts w:asciiTheme="minorEastAsia" w:eastAsiaTheme="minorEastAsia" w:hAnsiTheme="minorEastAsia" w:hint="eastAsia"/>
                <w:u w:val="single"/>
              </w:rPr>
              <w:t>賃金改善等見込総額</w:t>
            </w:r>
            <w:r w:rsidRPr="0075333B">
              <w:rPr>
                <w:rFonts w:asciiTheme="minorEastAsia" w:eastAsiaTheme="minorEastAsia" w:hAnsiTheme="minorEastAsia" w:hint="eastAsia"/>
              </w:rPr>
              <w:t>（注２）が</w:t>
            </w:r>
            <w:r w:rsidRPr="0075333B">
              <w:rPr>
                <w:rFonts w:asciiTheme="minorEastAsia" w:eastAsiaTheme="minorEastAsia" w:hAnsiTheme="minorEastAsia" w:hint="eastAsia"/>
                <w:u w:val="single"/>
              </w:rPr>
              <w:t>特定加算見込額</w:t>
            </w:r>
            <w:r w:rsidRPr="0075333B">
              <w:rPr>
                <w:rFonts w:asciiTheme="minorEastAsia" w:eastAsiaTheme="minorEastAsia" w:hAnsiTheme="minorEastAsia" w:hint="eastAsia"/>
              </w:rPr>
              <w:t>（注３）</w:t>
            </w:r>
            <w:r w:rsidRPr="0075333B">
              <w:rPr>
                <w:rFonts w:asciiTheme="minorEastAsia" w:eastAsiaTheme="minorEastAsia" w:hAnsiTheme="minorEastAsia" w:hint="eastAsia"/>
                <w:sz w:val="18"/>
                <w:szCs w:val="18"/>
              </w:rPr>
              <w:t>※</w:t>
            </w:r>
            <w:r w:rsidRPr="0075333B">
              <w:rPr>
                <w:rFonts w:asciiTheme="minorEastAsia" w:eastAsiaTheme="minorEastAsia" w:hAnsiTheme="minorEastAsia" w:hint="eastAsia"/>
              </w:rPr>
              <w:t>を下回っていないこと。</w:t>
            </w:r>
          </w:p>
          <w:p w14:paraId="46959208" w14:textId="77777777" w:rsidR="00E76204" w:rsidRPr="0075333B" w:rsidRDefault="00E76204" w:rsidP="0070400D">
            <w:pPr>
              <w:spacing w:line="260" w:lineRule="exact"/>
              <w:ind w:leftChars="200" w:left="359" w:firstLineChars="100" w:firstLine="180"/>
              <w:rPr>
                <w:rFonts w:asciiTheme="minorEastAsia" w:eastAsiaTheme="minorEastAsia" w:hAnsiTheme="minorEastAsia"/>
              </w:rPr>
            </w:pPr>
            <w:r w:rsidRPr="0075333B">
              <w:rPr>
                <w:rFonts w:asciiTheme="minorEastAsia" w:eastAsiaTheme="minorEastAsia" w:hAnsiTheme="minorEastAsia" w:hint="eastAsia"/>
              </w:rPr>
              <w:t>加算Ⅰ新規事由がない場合には、賃金見込総額（加算Ⅱの加算要件に定める加算Ⅱ新規事由による賃金の改善見込額及び加算の適用を受けようとする年度の前年度（加算前年度）に係る加算残額の支払を除く。）が加算前年度の賃金水準</w:t>
            </w:r>
            <w:r w:rsidRPr="0075333B">
              <w:rPr>
                <w:rFonts w:asciiTheme="minorEastAsia" w:eastAsiaTheme="minorEastAsia" w:hAnsiTheme="minorEastAsia" w:hint="eastAsia"/>
                <w:sz w:val="18"/>
                <w:szCs w:val="18"/>
              </w:rPr>
              <w:t>※</w:t>
            </w:r>
            <w:r w:rsidRPr="0075333B">
              <w:rPr>
                <w:rFonts w:asciiTheme="minorEastAsia" w:eastAsiaTheme="minorEastAsia" w:hAnsiTheme="minorEastAsia" w:hint="eastAsia"/>
              </w:rPr>
              <w:t>に加算当年度の公定価格における人件費の改定分を加えた額を下回っていないこと。</w:t>
            </w:r>
          </w:p>
          <w:p w14:paraId="73101971" w14:textId="77777777" w:rsidR="00E76204" w:rsidRPr="0075333B" w:rsidRDefault="00E76204" w:rsidP="0070400D">
            <w:pPr>
              <w:spacing w:line="120" w:lineRule="exact"/>
              <w:rPr>
                <w:rFonts w:asciiTheme="minorEastAsia" w:eastAsiaTheme="minorEastAsia" w:hAnsiTheme="minorEastAsia"/>
              </w:rPr>
            </w:pPr>
          </w:p>
          <w:p w14:paraId="4BACEA67" w14:textId="77777777" w:rsidR="00E76204" w:rsidRPr="0075333B" w:rsidRDefault="00E76204" w:rsidP="0070400D">
            <w:pPr>
              <w:spacing w:line="260" w:lineRule="exact"/>
              <w:ind w:leftChars="300" w:left="719" w:hangingChars="100" w:hanging="180"/>
              <w:rPr>
                <w:rFonts w:asciiTheme="minorEastAsia" w:eastAsiaTheme="minorEastAsia" w:hAnsiTheme="minorEastAsia"/>
              </w:rPr>
            </w:pPr>
            <w:r w:rsidRPr="0075333B">
              <w:rPr>
                <w:rFonts w:asciiTheme="minorEastAsia" w:eastAsiaTheme="minorEastAsia" w:hAnsiTheme="minorEastAsia" w:hint="eastAsia"/>
              </w:rPr>
              <w:t>ⅰ　加算前年度に加算Ⅰの賃金改善要件分の適用を受けており、加算当年度に適用を受けようとする賃金改善要件分に係る加算率が公定価格の改定やキャリアパス要件の充足等により加算前年度に比して増加する場合（加算率の増加のない施設・事業所において、加算率の増加のある他の施設・事業所に係る特定加算見込額の一部を受け入れる場合を含む。）</w:t>
            </w:r>
          </w:p>
          <w:p w14:paraId="43A9500D" w14:textId="77777777" w:rsidR="00E76204" w:rsidRPr="0075333B" w:rsidRDefault="00E76204" w:rsidP="0070400D">
            <w:pPr>
              <w:spacing w:line="260" w:lineRule="exact"/>
              <w:ind w:firstLineChars="300" w:firstLine="539"/>
              <w:rPr>
                <w:rFonts w:asciiTheme="minorEastAsia" w:eastAsiaTheme="minorEastAsia" w:hAnsiTheme="minorEastAsia"/>
              </w:rPr>
            </w:pPr>
            <w:r w:rsidRPr="0075333B">
              <w:rPr>
                <w:rFonts w:asciiTheme="minorEastAsia" w:eastAsiaTheme="minorEastAsia" w:hAnsiTheme="minorEastAsia" w:hint="eastAsia"/>
              </w:rPr>
              <w:t>ⅱ　新たに加算Ⅰの賃金改善要件分の適用を受けようとする場合</w:t>
            </w:r>
          </w:p>
          <w:p w14:paraId="5170EC5F" w14:textId="77777777" w:rsidR="00E76204" w:rsidRPr="0075333B" w:rsidRDefault="00E76204" w:rsidP="0070400D">
            <w:pPr>
              <w:spacing w:line="120" w:lineRule="exact"/>
              <w:rPr>
                <w:rFonts w:asciiTheme="minorEastAsia" w:eastAsiaTheme="minorEastAsia" w:hAnsiTheme="minorEastAsia"/>
              </w:rPr>
            </w:pPr>
          </w:p>
          <w:p w14:paraId="7428D6B2" w14:textId="77777777" w:rsidR="00E76204" w:rsidRPr="0075333B" w:rsidRDefault="00E76204" w:rsidP="0070400D">
            <w:pPr>
              <w:spacing w:line="260" w:lineRule="exact"/>
              <w:ind w:leftChars="300" w:left="719" w:hangingChars="100" w:hanging="180"/>
              <w:rPr>
                <w:rFonts w:asciiTheme="minorEastAsia" w:eastAsiaTheme="minorEastAsia" w:hAnsiTheme="minorEastAsia"/>
              </w:rPr>
            </w:pPr>
            <w:r w:rsidRPr="0075333B">
              <w:rPr>
                <w:rFonts w:asciiTheme="minorEastAsia" w:eastAsiaTheme="minorEastAsia" w:hAnsiTheme="minorEastAsia" w:hint="eastAsia"/>
              </w:rPr>
              <w:t>※　施設・事業所間で加算の一部の配分を調整する場合には、それぞれ、その受入（拠出）見込額が基準年度の受入（拠出）実績額を上回る（下回る）ときはその差額を、初めて受入（拠出）をするときは受入（拠出）見込額の全額を加える（減じる）こと。</w:t>
            </w:r>
          </w:p>
          <w:p w14:paraId="5DC150DD" w14:textId="77777777" w:rsidR="00E76204" w:rsidRPr="0075333B" w:rsidRDefault="00E76204" w:rsidP="0070400D">
            <w:pPr>
              <w:spacing w:line="120" w:lineRule="exact"/>
              <w:rPr>
                <w:rFonts w:asciiTheme="minorEastAsia" w:eastAsiaTheme="minorEastAsia" w:hAnsiTheme="minorEastAsia"/>
              </w:rPr>
            </w:pPr>
          </w:p>
          <w:p w14:paraId="5C482532" w14:textId="77777777" w:rsidR="00E76204" w:rsidRPr="0075333B" w:rsidRDefault="00E76204" w:rsidP="0070400D">
            <w:pPr>
              <w:spacing w:line="260" w:lineRule="exact"/>
              <w:ind w:left="898" w:hangingChars="500" w:hanging="898"/>
              <w:rPr>
                <w:rFonts w:asciiTheme="minorEastAsia" w:eastAsiaTheme="minorEastAsia" w:hAnsiTheme="minorEastAsia"/>
              </w:rPr>
            </w:pPr>
            <w:r w:rsidRPr="0075333B">
              <w:rPr>
                <w:rFonts w:asciiTheme="minorEastAsia" w:eastAsiaTheme="minorEastAsia" w:hAnsiTheme="minorEastAsia" w:hint="eastAsia"/>
              </w:rPr>
              <w:t xml:space="preserve">　　（注１）</w:t>
            </w:r>
            <w:r w:rsidRPr="0075333B">
              <w:rPr>
                <w:rFonts w:asciiTheme="minorEastAsia" w:eastAsiaTheme="minorEastAsia" w:hAnsiTheme="minorEastAsia" w:hint="eastAsia"/>
                <w:u w:val="single"/>
              </w:rPr>
              <w:t>賃金改善実施期間</w:t>
            </w:r>
          </w:p>
          <w:p w14:paraId="56C7D31E" w14:textId="77777777" w:rsidR="00E76204" w:rsidRPr="0075333B" w:rsidRDefault="00E76204" w:rsidP="0070400D">
            <w:pPr>
              <w:spacing w:line="260" w:lineRule="exact"/>
              <w:ind w:leftChars="500" w:left="898" w:firstLineChars="100" w:firstLine="180"/>
              <w:rPr>
                <w:rFonts w:asciiTheme="minorEastAsia" w:eastAsiaTheme="minorEastAsia" w:hAnsiTheme="minorEastAsia"/>
              </w:rPr>
            </w:pPr>
            <w:r w:rsidRPr="0075333B">
              <w:rPr>
                <w:rFonts w:asciiTheme="minorEastAsia" w:eastAsiaTheme="minorEastAsia" w:hAnsiTheme="minorEastAsia" w:hint="eastAsia"/>
              </w:rPr>
              <w:t>加算当年度の４月から翌年３月まで（当該年度の途中において支援法による確認を受けた施設・事業所については、支援法による確認を受けた月から直近の３月まで）</w:t>
            </w:r>
          </w:p>
          <w:p w14:paraId="4AFB0B93" w14:textId="77777777" w:rsidR="00E76204" w:rsidRPr="0075333B" w:rsidRDefault="00E76204" w:rsidP="0070400D">
            <w:pPr>
              <w:spacing w:line="120" w:lineRule="exact"/>
              <w:rPr>
                <w:rFonts w:asciiTheme="minorEastAsia" w:eastAsiaTheme="minorEastAsia" w:hAnsiTheme="minorEastAsia"/>
              </w:rPr>
            </w:pPr>
          </w:p>
          <w:p w14:paraId="1BF7F2E7" w14:textId="77777777" w:rsidR="00E76204" w:rsidRPr="0075333B" w:rsidRDefault="00E76204" w:rsidP="0070400D">
            <w:pPr>
              <w:spacing w:line="260" w:lineRule="exact"/>
              <w:ind w:left="898" w:hangingChars="500" w:hanging="898"/>
              <w:rPr>
                <w:rFonts w:asciiTheme="minorEastAsia" w:eastAsiaTheme="minorEastAsia" w:hAnsiTheme="minorEastAsia"/>
              </w:rPr>
            </w:pPr>
            <w:r w:rsidRPr="0075333B">
              <w:rPr>
                <w:rFonts w:asciiTheme="minorEastAsia" w:eastAsiaTheme="minorEastAsia" w:hAnsiTheme="minorEastAsia" w:hint="eastAsia"/>
              </w:rPr>
              <w:t xml:space="preserve">　　（注２）</w:t>
            </w:r>
            <w:r w:rsidRPr="0075333B">
              <w:rPr>
                <w:rFonts w:asciiTheme="minorEastAsia" w:eastAsiaTheme="minorEastAsia" w:hAnsiTheme="minorEastAsia" w:hint="eastAsia"/>
                <w:u w:val="single"/>
              </w:rPr>
              <w:t>賃金改善等見込総額</w:t>
            </w:r>
          </w:p>
          <w:p w14:paraId="122E3BFF" w14:textId="77777777" w:rsidR="00E76204" w:rsidRPr="0075333B" w:rsidRDefault="00E76204" w:rsidP="0070400D">
            <w:pPr>
              <w:spacing w:line="260" w:lineRule="exact"/>
              <w:ind w:leftChars="500" w:left="898"/>
              <w:rPr>
                <w:rFonts w:asciiTheme="minorEastAsia" w:eastAsiaTheme="minorEastAsia" w:hAnsiTheme="minorEastAsia"/>
              </w:rPr>
            </w:pPr>
            <w:r w:rsidRPr="0075333B">
              <w:rPr>
                <w:rFonts w:asciiTheme="minorEastAsia" w:eastAsiaTheme="minorEastAsia" w:hAnsiTheme="minorEastAsia" w:hint="eastAsia"/>
              </w:rPr>
              <w:t xml:space="preserve">　「</w:t>
            </w:r>
            <w:r w:rsidRPr="0075333B">
              <w:rPr>
                <w:rFonts w:asciiTheme="minorEastAsia" w:eastAsiaTheme="minorEastAsia" w:hAnsiTheme="minorEastAsia" w:hint="eastAsia"/>
                <w:u w:val="single"/>
              </w:rPr>
              <w:t>賃金改善見込総額</w:t>
            </w:r>
            <w:r w:rsidRPr="0075333B">
              <w:rPr>
                <w:rFonts w:asciiTheme="minorEastAsia" w:eastAsiaTheme="minorEastAsia" w:hAnsiTheme="minorEastAsia" w:hint="eastAsia"/>
              </w:rPr>
              <w:t>（Ａ）」＋「</w:t>
            </w:r>
            <w:r w:rsidRPr="0075333B">
              <w:rPr>
                <w:rFonts w:asciiTheme="minorEastAsia" w:eastAsiaTheme="minorEastAsia" w:hAnsiTheme="minorEastAsia" w:hint="eastAsia"/>
                <w:u w:val="single"/>
              </w:rPr>
              <w:t>事業主負担増加見込総額</w:t>
            </w:r>
            <w:r w:rsidRPr="0075333B">
              <w:rPr>
                <w:rFonts w:asciiTheme="minorEastAsia" w:eastAsiaTheme="minorEastAsia" w:hAnsiTheme="minorEastAsia" w:hint="eastAsia"/>
              </w:rPr>
              <w:t>（Ｂ）」（千円未満の端数は切り捨て）</w:t>
            </w:r>
          </w:p>
          <w:p w14:paraId="12C06255" w14:textId="77777777" w:rsidR="00E76204" w:rsidRPr="0075333B" w:rsidRDefault="00E76204" w:rsidP="0070400D">
            <w:pPr>
              <w:spacing w:line="80" w:lineRule="exact"/>
              <w:rPr>
                <w:rFonts w:asciiTheme="minorEastAsia" w:eastAsiaTheme="minorEastAsia" w:hAnsiTheme="minorEastAsia"/>
              </w:rPr>
            </w:pPr>
          </w:p>
          <w:p w14:paraId="79890F4C" w14:textId="08D9DA34" w:rsidR="00E76204" w:rsidRDefault="00E76204" w:rsidP="0070400D">
            <w:pPr>
              <w:spacing w:line="260" w:lineRule="exact"/>
              <w:ind w:left="898" w:hangingChars="500" w:hanging="898"/>
              <w:rPr>
                <w:rFonts w:asciiTheme="minorEastAsia" w:eastAsiaTheme="minorEastAsia" w:hAnsiTheme="minorEastAsia"/>
              </w:rPr>
            </w:pPr>
            <w:r w:rsidRPr="0075333B">
              <w:rPr>
                <w:rFonts w:asciiTheme="minorEastAsia" w:eastAsiaTheme="minorEastAsia" w:hAnsiTheme="minorEastAsia" w:hint="eastAsia"/>
              </w:rPr>
              <w:t xml:space="preserve">　　　　　　（Ａ）</w:t>
            </w:r>
            <w:r w:rsidRPr="0075333B">
              <w:rPr>
                <w:rFonts w:asciiTheme="minorEastAsia" w:eastAsiaTheme="minorEastAsia" w:hAnsiTheme="minorEastAsia" w:hint="eastAsia"/>
                <w:u w:val="single"/>
              </w:rPr>
              <w:t>賃金改善見込総額</w:t>
            </w:r>
            <w:r w:rsidRPr="0075333B">
              <w:rPr>
                <w:rFonts w:asciiTheme="minorEastAsia" w:eastAsiaTheme="minorEastAsia" w:hAnsiTheme="minorEastAsia" w:hint="eastAsia"/>
              </w:rPr>
              <w:t xml:space="preserve"> ＝ 各職員について「</w:t>
            </w:r>
            <w:r w:rsidRPr="0075333B">
              <w:rPr>
                <w:rFonts w:asciiTheme="minorEastAsia" w:eastAsiaTheme="minorEastAsia" w:hAnsiTheme="minorEastAsia" w:hint="eastAsia"/>
                <w:u w:val="single"/>
              </w:rPr>
              <w:t>賃金改善見込額</w:t>
            </w:r>
            <w:r w:rsidRPr="0075333B">
              <w:rPr>
                <w:rFonts w:asciiTheme="minorEastAsia" w:eastAsiaTheme="minorEastAsia" w:hAnsiTheme="minorEastAsia" w:hint="eastAsia"/>
              </w:rPr>
              <w:t>」を合算して得た額</w:t>
            </w:r>
          </w:p>
          <w:p w14:paraId="16A152C9" w14:textId="528369C1" w:rsidR="002430F0" w:rsidRPr="002D3626" w:rsidRDefault="002430F0" w:rsidP="002430F0">
            <w:pPr>
              <w:spacing w:line="260" w:lineRule="exact"/>
              <w:ind w:left="1437" w:hangingChars="800" w:hanging="1437"/>
              <w:rPr>
                <w:rFonts w:asciiTheme="majorEastAsia" w:eastAsiaTheme="majorEastAsia" w:hAnsiTheme="majorEastAsia"/>
              </w:rPr>
            </w:pPr>
            <w:r>
              <w:rPr>
                <w:rFonts w:asciiTheme="minorEastAsia" w:eastAsiaTheme="minorEastAsia" w:hAnsiTheme="minorEastAsia" w:hint="eastAsia"/>
              </w:rPr>
              <w:t xml:space="preserve">　　　　　</w:t>
            </w:r>
            <w:r w:rsidRPr="002D3626">
              <w:rPr>
                <w:rFonts w:asciiTheme="majorEastAsia" w:eastAsiaTheme="majorEastAsia" w:hAnsiTheme="majorEastAsia" w:hint="eastAsia"/>
              </w:rPr>
              <w:t xml:space="preserve">　（Ｂ）事業主負担増加見込総額 ＝ 各職員について、「賃金改善見込額」に応じて増加することが見込まれる法定福利費等の事業主負担分の額を合算して得た額</w:t>
            </w:r>
          </w:p>
          <w:p w14:paraId="45F1B4EC" w14:textId="77777777" w:rsidR="002430F0" w:rsidRDefault="002430F0" w:rsidP="002430F0">
            <w:pPr>
              <w:spacing w:line="260" w:lineRule="exact"/>
              <w:ind w:leftChars="700" w:left="1438" w:hangingChars="100" w:hanging="180"/>
              <w:rPr>
                <w:rFonts w:asciiTheme="majorEastAsia" w:eastAsiaTheme="majorEastAsia" w:hAnsiTheme="majorEastAsia"/>
              </w:rPr>
            </w:pPr>
            <w:r w:rsidRPr="002D3626">
              <w:rPr>
                <w:rFonts w:asciiTheme="majorEastAsia" w:eastAsiaTheme="majorEastAsia" w:hAnsiTheme="majorEastAsia" w:hint="eastAsia"/>
              </w:rPr>
              <w:t>・　次の＜算式＞により算定することを標準とする。</w:t>
            </w:r>
          </w:p>
          <w:p w14:paraId="64B69BA5" w14:textId="77777777" w:rsidR="002430F0" w:rsidRDefault="002430F0" w:rsidP="002430F0">
            <w:pPr>
              <w:spacing w:line="260" w:lineRule="exact"/>
              <w:ind w:leftChars="700" w:left="1438" w:hangingChars="100" w:hanging="180"/>
              <w:rPr>
                <w:rFonts w:asciiTheme="majorEastAsia" w:eastAsiaTheme="majorEastAsia" w:hAnsiTheme="majorEastAsia"/>
              </w:rPr>
            </w:pPr>
            <w:r>
              <w:rPr>
                <w:rFonts w:asciiTheme="majorEastAsia" w:eastAsiaTheme="majorEastAsia" w:hAnsiTheme="majorEastAsia" w:hint="eastAsia"/>
              </w:rPr>
              <w:t xml:space="preserve">　　</w:t>
            </w:r>
            <w:r w:rsidRPr="002D3626">
              <w:rPr>
                <w:rFonts w:asciiTheme="majorEastAsia" w:eastAsiaTheme="majorEastAsia" w:hAnsiTheme="majorEastAsia" w:hint="eastAsia"/>
              </w:rPr>
              <w:t>＜算式＞</w:t>
            </w:r>
          </w:p>
          <w:p w14:paraId="4C7E07F2" w14:textId="77777777" w:rsidR="002430F0" w:rsidRPr="002D3626" w:rsidRDefault="002430F0" w:rsidP="002430F0">
            <w:pPr>
              <w:spacing w:line="260" w:lineRule="exact"/>
              <w:ind w:leftChars="700" w:left="1438" w:hangingChars="100" w:hanging="180"/>
              <w:rPr>
                <w:rFonts w:asciiTheme="majorEastAsia" w:eastAsiaTheme="majorEastAsia" w:hAnsiTheme="majorEastAsia"/>
              </w:rPr>
            </w:pPr>
            <w:r>
              <w:rPr>
                <w:rFonts w:asciiTheme="majorEastAsia" w:eastAsiaTheme="majorEastAsia" w:hAnsiTheme="majorEastAsia" w:hint="eastAsia"/>
              </w:rPr>
              <w:t xml:space="preserve">　　</w:t>
            </w:r>
            <w:r w:rsidRPr="002D3626">
              <w:rPr>
                <w:rFonts w:asciiTheme="majorEastAsia" w:eastAsiaTheme="majorEastAsia" w:hAnsiTheme="majorEastAsia" w:hint="eastAsia"/>
              </w:rPr>
              <w:t>「加算前年度における法定福利費等の事業主負担分の総額」÷「加算前年度</w:t>
            </w:r>
          </w:p>
          <w:p w14:paraId="1A03A42F" w14:textId="77777777" w:rsidR="002430F0" w:rsidRDefault="002430F0" w:rsidP="002430F0">
            <w:pPr>
              <w:spacing w:line="260" w:lineRule="exact"/>
              <w:ind w:leftChars="800" w:left="1437" w:firstLineChars="200" w:firstLine="359"/>
              <w:rPr>
                <w:rFonts w:asciiTheme="majorEastAsia" w:eastAsiaTheme="majorEastAsia" w:hAnsiTheme="majorEastAsia"/>
              </w:rPr>
            </w:pPr>
            <w:r w:rsidRPr="002D3626">
              <w:rPr>
                <w:rFonts w:asciiTheme="majorEastAsia" w:eastAsiaTheme="majorEastAsia" w:hAnsiTheme="majorEastAsia" w:hint="eastAsia"/>
              </w:rPr>
              <w:t>における賃金の総額」×「加算当年度の賃金改善見込額」</w:t>
            </w:r>
            <w:r>
              <w:rPr>
                <w:rFonts w:asciiTheme="majorEastAsia" w:eastAsiaTheme="majorEastAsia" w:hAnsiTheme="majorEastAsia" w:hint="eastAsia"/>
              </w:rPr>
              <w:t xml:space="preserve">　</w:t>
            </w:r>
          </w:p>
          <w:p w14:paraId="1A1CCE33" w14:textId="77777777" w:rsidR="00E76204" w:rsidRPr="0075333B" w:rsidRDefault="00E76204" w:rsidP="0070400D">
            <w:pPr>
              <w:spacing w:line="80" w:lineRule="exact"/>
              <w:ind w:left="898" w:hangingChars="500" w:hanging="898"/>
              <w:rPr>
                <w:rFonts w:asciiTheme="minorEastAsia" w:eastAsiaTheme="minorEastAsia" w:hAnsiTheme="minorEastAsia"/>
              </w:rPr>
            </w:pPr>
          </w:p>
          <w:p w14:paraId="2AEFE2CD" w14:textId="77777777" w:rsidR="0062334D" w:rsidRDefault="00E76204" w:rsidP="0070400D">
            <w:pPr>
              <w:spacing w:line="260" w:lineRule="exact"/>
              <w:ind w:left="1437" w:hangingChars="800" w:hanging="1437"/>
              <w:rPr>
                <w:rFonts w:asciiTheme="minorEastAsia" w:eastAsiaTheme="minorEastAsia" w:hAnsiTheme="minorEastAsia"/>
              </w:rPr>
            </w:pPr>
            <w:r w:rsidRPr="0075333B">
              <w:rPr>
                <w:rFonts w:asciiTheme="minorEastAsia" w:eastAsiaTheme="minorEastAsia" w:hAnsiTheme="minorEastAsia" w:hint="eastAsia"/>
              </w:rPr>
              <w:t xml:space="preserve">　　　　　　　</w:t>
            </w:r>
            <w:r w:rsidR="0062334D" w:rsidRPr="0062334D">
              <w:rPr>
                <w:rFonts w:asciiTheme="minorEastAsia" w:eastAsiaTheme="minorEastAsia" w:hAnsiTheme="minorEastAsia" w:hint="eastAsia"/>
              </w:rPr>
              <w:t>・　「賃金改善見込額」とは、加算当年度内の賃金改善実施期間における見込賃金（加算Ⅱ新規事由及びの加算要件及び加算Ⅲ新規事由による賃金の改善見込額並びに加算前年度に係る加算残額の支払を除く。）のうち、その水準が「起点賃金水準」を超えると認められる部分に相当する額をいう。</w:t>
            </w:r>
          </w:p>
          <w:p w14:paraId="32B7E658" w14:textId="1E89E3AB" w:rsidR="00E76204" w:rsidRPr="0075333B" w:rsidRDefault="00E76204" w:rsidP="0070400D">
            <w:pPr>
              <w:spacing w:line="260" w:lineRule="exact"/>
              <w:ind w:left="1437" w:hangingChars="800" w:hanging="1437"/>
              <w:rPr>
                <w:rFonts w:asciiTheme="minorEastAsia" w:eastAsiaTheme="minorEastAsia" w:hAnsiTheme="minorEastAsia"/>
              </w:rPr>
            </w:pPr>
            <w:r w:rsidRPr="0075333B">
              <w:rPr>
                <w:rFonts w:asciiTheme="minorEastAsia" w:eastAsiaTheme="minorEastAsia" w:hAnsiTheme="minorEastAsia" w:hint="eastAsia"/>
              </w:rPr>
              <w:lastRenderedPageBreak/>
              <w:t xml:space="preserve">　　　　　　　・　「</w:t>
            </w:r>
            <w:r w:rsidRPr="0075333B">
              <w:rPr>
                <w:rFonts w:asciiTheme="minorEastAsia" w:eastAsiaTheme="minorEastAsia" w:hAnsiTheme="minorEastAsia" w:hint="eastAsia"/>
                <w:u w:val="single"/>
              </w:rPr>
              <w:t>起点賃金水準</w:t>
            </w:r>
            <w:r w:rsidRPr="0075333B">
              <w:rPr>
                <w:rFonts w:asciiTheme="minorEastAsia" w:eastAsiaTheme="minorEastAsia" w:hAnsiTheme="minorEastAsia" w:hint="eastAsia"/>
              </w:rPr>
              <w:t>」とは、次に掲げる場合に応じ、それぞれに定める基準年度の賃金水準</w:t>
            </w:r>
            <w:r w:rsidRPr="0075333B">
              <w:rPr>
                <w:rFonts w:asciiTheme="minorEastAsia" w:eastAsiaTheme="minorEastAsia" w:hAnsiTheme="minorEastAsia" w:hint="eastAsia"/>
                <w:sz w:val="18"/>
                <w:szCs w:val="18"/>
              </w:rPr>
              <w:t>※１</w:t>
            </w:r>
            <w:r w:rsidRPr="0075333B">
              <w:rPr>
                <w:rFonts w:asciiTheme="minorEastAsia" w:eastAsiaTheme="minorEastAsia" w:hAnsiTheme="minorEastAsia" w:hint="eastAsia"/>
              </w:rPr>
              <w:t>（当該年度に係る加算残額を含む。）に、基準翌年度から加算当年度までの公定価格における人件費の改定分</w:t>
            </w:r>
            <w:r w:rsidRPr="0075333B">
              <w:rPr>
                <w:rFonts w:asciiTheme="minorEastAsia" w:eastAsiaTheme="minorEastAsia" w:hAnsiTheme="minorEastAsia" w:hint="eastAsia"/>
                <w:sz w:val="18"/>
                <w:szCs w:val="18"/>
              </w:rPr>
              <w:t>※２</w:t>
            </w:r>
            <w:r w:rsidRPr="0075333B">
              <w:rPr>
                <w:rFonts w:asciiTheme="minorEastAsia" w:eastAsiaTheme="minorEastAsia" w:hAnsiTheme="minorEastAsia" w:hint="eastAsia"/>
              </w:rPr>
              <w:t>を合算した水準をいう。</w:t>
            </w:r>
          </w:p>
          <w:p w14:paraId="540C9F26" w14:textId="77777777" w:rsidR="00E76204" w:rsidRPr="0075333B" w:rsidRDefault="00E76204" w:rsidP="0070400D">
            <w:pPr>
              <w:spacing w:line="260" w:lineRule="exact"/>
              <w:ind w:left="1617" w:hangingChars="900" w:hanging="1617"/>
              <w:rPr>
                <w:rFonts w:asciiTheme="minorEastAsia" w:eastAsiaTheme="minorEastAsia" w:hAnsiTheme="minorEastAsia"/>
              </w:rPr>
            </w:pPr>
            <w:r w:rsidRPr="0075333B">
              <w:rPr>
                <w:rFonts w:asciiTheme="minorEastAsia" w:eastAsiaTheme="minorEastAsia" w:hAnsiTheme="minorEastAsia" w:hint="eastAsia"/>
              </w:rPr>
              <w:t xml:space="preserve">　　　　　　　　ａ　上記ⅰの場合又は私学助成を受けていた幼稚園が初めて加算Ⅰの賃金改善要件分の適用を受ける場合</w:t>
            </w:r>
          </w:p>
          <w:p w14:paraId="03426533" w14:textId="77777777" w:rsidR="00E76204" w:rsidRDefault="00E76204" w:rsidP="0070400D">
            <w:pPr>
              <w:spacing w:line="260" w:lineRule="exact"/>
              <w:ind w:leftChars="1000" w:left="1976" w:hangingChars="100" w:hanging="180"/>
              <w:rPr>
                <w:rFonts w:asciiTheme="minorEastAsia" w:eastAsiaTheme="minorEastAsia" w:hAnsiTheme="minorEastAsia"/>
              </w:rPr>
            </w:pPr>
            <w:r w:rsidRPr="0075333B">
              <w:rPr>
                <w:rFonts w:asciiTheme="minorEastAsia" w:eastAsiaTheme="minorEastAsia" w:hAnsiTheme="minorEastAsia" w:hint="eastAsia"/>
              </w:rPr>
              <w:t>⇒　加算前年度の賃金水準。ただし、これにより難い特別の事情があると認められる場合には、加算当年度の３年前の年度（令和２年度にあっては、ｂ－２に定める基準年度とすることも認める。）とすることができる。</w:t>
            </w:r>
          </w:p>
          <w:p w14:paraId="25311AB0" w14:textId="77777777" w:rsidR="007A2263" w:rsidRPr="0075333B" w:rsidRDefault="007A2263" w:rsidP="007A2263">
            <w:pPr>
              <w:spacing w:line="260" w:lineRule="exact"/>
              <w:ind w:left="898" w:hangingChars="500" w:hanging="898"/>
              <w:rPr>
                <w:rFonts w:asciiTheme="minorEastAsia" w:eastAsiaTheme="minorEastAsia" w:hAnsiTheme="minorEastAsia"/>
              </w:rPr>
            </w:pPr>
            <w:r w:rsidRPr="00FA783C">
              <w:rPr>
                <w:rFonts w:asciiTheme="majorEastAsia" w:eastAsiaTheme="majorEastAsia" w:hAnsiTheme="majorEastAsia" w:hint="eastAsia"/>
              </w:rPr>
              <w:t xml:space="preserve">　　　　　　</w:t>
            </w:r>
            <w:r w:rsidRPr="0075333B">
              <w:rPr>
                <w:rFonts w:asciiTheme="minorEastAsia" w:eastAsiaTheme="minorEastAsia" w:hAnsiTheme="minorEastAsia" w:hint="eastAsia"/>
              </w:rPr>
              <w:t xml:space="preserve">　　ｂ　上記ⅱの場合（私学助成を受けていた幼稚園が初めて加算Ⅰの賃金改善要件分の適用を</w:t>
            </w:r>
          </w:p>
          <w:p w14:paraId="67D99E84" w14:textId="77777777" w:rsidR="007A2263" w:rsidRPr="0075333B" w:rsidRDefault="007A2263" w:rsidP="007A2263">
            <w:pPr>
              <w:spacing w:line="260" w:lineRule="exact"/>
              <w:ind w:leftChars="500" w:left="898" w:firstLineChars="400" w:firstLine="719"/>
              <w:rPr>
                <w:rFonts w:asciiTheme="minorEastAsia" w:eastAsiaTheme="minorEastAsia" w:hAnsiTheme="minorEastAsia"/>
              </w:rPr>
            </w:pPr>
            <w:r w:rsidRPr="0075333B">
              <w:rPr>
                <w:rFonts w:asciiTheme="minorEastAsia" w:eastAsiaTheme="minorEastAsia" w:hAnsiTheme="minorEastAsia" w:hint="eastAsia"/>
              </w:rPr>
              <w:t xml:space="preserve">受ける場合を除く。） </w:t>
            </w:r>
          </w:p>
          <w:p w14:paraId="22A310DC" w14:textId="77777777" w:rsidR="007A2263" w:rsidRPr="007A2263" w:rsidRDefault="007A2263" w:rsidP="007A2263">
            <w:pPr>
              <w:spacing w:line="260" w:lineRule="exact"/>
              <w:ind w:firstLineChars="1000" w:firstLine="1796"/>
              <w:rPr>
                <w:rFonts w:asciiTheme="minorEastAsia" w:eastAsiaTheme="minorEastAsia" w:hAnsiTheme="minorEastAsia"/>
              </w:rPr>
            </w:pPr>
            <w:r w:rsidRPr="0075333B">
              <w:rPr>
                <w:rFonts w:asciiTheme="minorEastAsia" w:eastAsiaTheme="minorEastAsia" w:hAnsiTheme="minorEastAsia" w:hint="eastAsia"/>
              </w:rPr>
              <w:t>⇒　次に掲げる場合に応じ、それぞれに定める基準年度。</w:t>
            </w:r>
          </w:p>
        </w:tc>
      </w:tr>
      <w:tr w:rsidR="00E76204" w:rsidRPr="00FA783C" w14:paraId="1B6DE374" w14:textId="77777777" w:rsidTr="0070400D">
        <w:tc>
          <w:tcPr>
            <w:tcW w:w="1134" w:type="dxa"/>
            <w:tcBorders>
              <w:top w:val="nil"/>
              <w:bottom w:val="nil"/>
            </w:tcBorders>
          </w:tcPr>
          <w:p w14:paraId="6A2219F2" w14:textId="77777777" w:rsidR="00E76204" w:rsidRDefault="00E76204" w:rsidP="0070400D">
            <w:pPr>
              <w:autoSpaceDE w:val="0"/>
              <w:autoSpaceDN w:val="0"/>
              <w:spacing w:line="260" w:lineRule="exact"/>
              <w:jc w:val="left"/>
              <w:rPr>
                <w:rFonts w:asciiTheme="minorEastAsia" w:eastAsiaTheme="minorEastAsia" w:hAnsiTheme="minorEastAsia"/>
                <w:w w:val="90"/>
              </w:rPr>
            </w:pPr>
          </w:p>
          <w:p w14:paraId="6F2520CD"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7F72EC64"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185C1478"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09B4D16C"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4B4C0138"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13A2A92A"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5A533F92"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04DC5DA6"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713CEBB8"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36F9FC36"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46B99261"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7C54BCDF"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50F3A19F"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73B5D9D9"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3F183405"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25C1A3C5"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76F2F3E1"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76E8F2FC"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6AD493CD"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75FD9F36"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12D0A990"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76A8B437"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1C1699B9"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5F34E9DA"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682C9BAB"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0CEF7309"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3FFD0EB1"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526CC2D8"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75768433"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356E47AE"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17AC2D86"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1DBA032D"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3CB5F348"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4015F7A1"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468BC5B2"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660FDBB7"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3E64866C"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7376926E"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7598050D"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73E77DA3"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2D97DF1B"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3AE0CB40"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6BE01996"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054DAB7C"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3014F51A"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47F09E45" w14:textId="77777777" w:rsidR="004C6B81" w:rsidRPr="00FA783C" w:rsidRDefault="004C6B81" w:rsidP="004C6B81">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lastRenderedPageBreak/>
              <w:t>（続）</w:t>
            </w:r>
          </w:p>
          <w:p w14:paraId="74F4A4FD" w14:textId="77777777" w:rsidR="004C6B81" w:rsidRPr="00FA783C" w:rsidRDefault="004C6B81" w:rsidP="004C6B81">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4 処遇改善等</w:t>
            </w:r>
          </w:p>
          <w:p w14:paraId="1E48CBDB" w14:textId="686A7BA3" w:rsidR="004C6B81" w:rsidRDefault="004C6B81" w:rsidP="004C6B81">
            <w:pPr>
              <w:autoSpaceDE w:val="0"/>
              <w:autoSpaceDN w:val="0"/>
              <w:spacing w:line="260" w:lineRule="exact"/>
              <w:jc w:val="left"/>
              <w:rPr>
                <w:rFonts w:asciiTheme="minorEastAsia" w:eastAsiaTheme="minorEastAsia" w:hAnsiTheme="minorEastAsia"/>
                <w:w w:val="90"/>
              </w:rPr>
            </w:pPr>
            <w:r w:rsidRPr="00FA783C">
              <w:rPr>
                <w:rFonts w:asciiTheme="majorEastAsia" w:eastAsiaTheme="majorEastAsia" w:hAnsiTheme="majorEastAsia" w:hint="eastAsia"/>
                <w:w w:val="90"/>
              </w:rPr>
              <w:t>加算Ⅰ</w:t>
            </w:r>
          </w:p>
          <w:p w14:paraId="3997B9B2"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195FD22D" w14:textId="77777777" w:rsidR="004C6B81" w:rsidRDefault="004C6B81" w:rsidP="0070400D">
            <w:pPr>
              <w:autoSpaceDE w:val="0"/>
              <w:autoSpaceDN w:val="0"/>
              <w:spacing w:line="260" w:lineRule="exact"/>
              <w:jc w:val="left"/>
              <w:rPr>
                <w:rFonts w:asciiTheme="minorEastAsia" w:eastAsiaTheme="minorEastAsia" w:hAnsiTheme="minorEastAsia"/>
                <w:w w:val="90"/>
              </w:rPr>
            </w:pPr>
          </w:p>
          <w:p w14:paraId="01598DC3" w14:textId="0CBBBD74" w:rsidR="004C6B81" w:rsidRPr="00FA783C" w:rsidRDefault="004C6B81" w:rsidP="0070400D">
            <w:pPr>
              <w:autoSpaceDE w:val="0"/>
              <w:autoSpaceDN w:val="0"/>
              <w:spacing w:line="260" w:lineRule="exact"/>
              <w:jc w:val="left"/>
              <w:rPr>
                <w:rFonts w:asciiTheme="minorEastAsia" w:eastAsiaTheme="minorEastAsia" w:hAnsiTheme="minorEastAsia" w:hint="eastAsia"/>
                <w:w w:val="90"/>
              </w:rPr>
            </w:pPr>
          </w:p>
        </w:tc>
        <w:tc>
          <w:tcPr>
            <w:tcW w:w="8931" w:type="dxa"/>
            <w:gridSpan w:val="3"/>
            <w:tcBorders>
              <w:top w:val="nil"/>
              <w:bottom w:val="nil"/>
            </w:tcBorders>
          </w:tcPr>
          <w:p w14:paraId="63A031C0" w14:textId="77777777" w:rsidR="00E76204" w:rsidRPr="0075333B" w:rsidRDefault="00E76204" w:rsidP="0070400D">
            <w:pPr>
              <w:spacing w:line="260" w:lineRule="exact"/>
              <w:ind w:leftChars="1200" w:left="2336" w:hangingChars="100" w:hanging="180"/>
              <w:rPr>
                <w:rFonts w:asciiTheme="minorEastAsia" w:eastAsiaTheme="minorEastAsia" w:hAnsiTheme="minorEastAsia"/>
              </w:rPr>
            </w:pPr>
            <w:r w:rsidRPr="0075333B">
              <w:rPr>
                <w:rFonts w:asciiTheme="minorEastAsia" w:eastAsiaTheme="minorEastAsia" w:hAnsiTheme="minorEastAsia" w:hint="eastAsia"/>
              </w:rPr>
              <w:lastRenderedPageBreak/>
              <w:t>ｂ－１　加算前年度に加算Ⅰの賃金改善要件分の適用を受けておらず、それ以前に適用を受けたことがある場合　⇒　加算Ⅰの適用を受けた直近の年度</w:t>
            </w:r>
          </w:p>
          <w:p w14:paraId="13A190A2" w14:textId="77777777" w:rsidR="00E76204" w:rsidRPr="0075333B" w:rsidRDefault="00E76204" w:rsidP="0070400D">
            <w:pPr>
              <w:adjustRightInd w:val="0"/>
              <w:spacing w:line="260" w:lineRule="exact"/>
              <w:ind w:leftChars="1200" w:left="2336" w:hangingChars="100" w:hanging="180"/>
              <w:rPr>
                <w:rFonts w:asciiTheme="minorEastAsia" w:eastAsiaTheme="minorEastAsia" w:hAnsiTheme="minorEastAsia"/>
              </w:rPr>
            </w:pPr>
            <w:r w:rsidRPr="0075333B">
              <w:rPr>
                <w:rFonts w:asciiTheme="minorEastAsia" w:eastAsiaTheme="minorEastAsia" w:hAnsiTheme="minorEastAsia" w:hint="eastAsia"/>
              </w:rPr>
              <w:t>ｂ－２　加算当年度に初めて加算Ⅰの賃金改善要件分の適用を受けようとする場合 ⇒　支援法による確認の効力が発生する年度の前年度（平成26年度以前に運営を</w:t>
            </w:r>
          </w:p>
          <w:p w14:paraId="38365BC9" w14:textId="77777777" w:rsidR="00E76204" w:rsidRPr="0075333B" w:rsidRDefault="00E76204" w:rsidP="0070400D">
            <w:pPr>
              <w:adjustRightInd w:val="0"/>
              <w:spacing w:line="260" w:lineRule="exact"/>
              <w:ind w:leftChars="1300" w:left="2335" w:firstLineChars="100" w:firstLine="180"/>
              <w:rPr>
                <w:rFonts w:asciiTheme="minorEastAsia" w:eastAsiaTheme="minorEastAsia" w:hAnsiTheme="minorEastAsia"/>
              </w:rPr>
            </w:pPr>
            <w:r w:rsidRPr="0075333B">
              <w:rPr>
                <w:rFonts w:asciiTheme="minorEastAsia" w:eastAsiaTheme="minorEastAsia" w:hAnsiTheme="minorEastAsia" w:hint="eastAsia"/>
              </w:rPr>
              <w:t>開始した保育所にあっては、平成24年度。）。</w:t>
            </w:r>
          </w:p>
          <w:p w14:paraId="2234AEBA" w14:textId="77777777" w:rsidR="00D14CAE" w:rsidRPr="00F15C77" w:rsidRDefault="00D14CAE" w:rsidP="00D14CAE">
            <w:pPr>
              <w:adjustRightInd w:val="0"/>
              <w:spacing w:line="260" w:lineRule="exact"/>
              <w:ind w:leftChars="800" w:left="1796" w:hangingChars="200" w:hanging="359"/>
              <w:rPr>
                <w:rFonts w:asciiTheme="minorEastAsia" w:eastAsiaTheme="minorEastAsia" w:hAnsiTheme="minorEastAsia"/>
              </w:rPr>
            </w:pPr>
            <w:r w:rsidRPr="00F15C77">
              <w:rPr>
                <w:rFonts w:asciiTheme="minorEastAsia" w:eastAsiaTheme="minorEastAsia" w:hAnsiTheme="minorEastAsia" w:hint="eastAsia"/>
              </w:rPr>
              <w:t>※１　当該年度に施設・事業所がない場合は、地域又は同一の設置者・事業者における当該年度の賃金水準との均衡が図られていると認められる賃金水準。</w:t>
            </w:r>
          </w:p>
          <w:p w14:paraId="5A1FEB83" w14:textId="77777777" w:rsidR="00D14CAE" w:rsidRPr="00F15C77" w:rsidRDefault="00D14CAE" w:rsidP="00D14CAE">
            <w:pPr>
              <w:adjustRightInd w:val="0"/>
              <w:spacing w:line="260" w:lineRule="exact"/>
              <w:ind w:left="1796" w:hangingChars="1000" w:hanging="1796"/>
              <w:rPr>
                <w:rFonts w:asciiTheme="minorEastAsia" w:eastAsiaTheme="minorEastAsia" w:hAnsiTheme="minorEastAsia"/>
                <w:b/>
                <w:bCs/>
              </w:rPr>
            </w:pPr>
            <w:r w:rsidRPr="00F15C77">
              <w:rPr>
                <w:rFonts w:asciiTheme="minorEastAsia" w:eastAsiaTheme="minorEastAsia" w:hAnsiTheme="minorEastAsia" w:hint="eastAsia"/>
              </w:rPr>
              <w:t xml:space="preserve">　　　　　　　　※２　「基準翌年度から加算当年度までの公定価格における人件費の改定分」の額は、利用子どもの認定区分及び年齢区分ごとに、次の＜算式１＞により算定した額を合算して得た額から＜算式２＞を標準として算定した法定福利費等の事業主負担分を控除した額とする。</w:t>
            </w:r>
          </w:p>
          <w:p w14:paraId="159AE78B" w14:textId="77777777" w:rsidR="00D14CAE" w:rsidRPr="00F15C77" w:rsidRDefault="00D14CAE" w:rsidP="00D14CAE">
            <w:pPr>
              <w:adjustRightInd w:val="0"/>
              <w:spacing w:line="260" w:lineRule="exact"/>
              <w:ind w:firstLineChars="1000" w:firstLine="1796"/>
              <w:rPr>
                <w:rFonts w:asciiTheme="minorEastAsia" w:eastAsiaTheme="minorEastAsia" w:hAnsiTheme="minorEastAsia"/>
              </w:rPr>
            </w:pPr>
            <w:r w:rsidRPr="00F15C77">
              <w:rPr>
                <w:rFonts w:asciiTheme="minorEastAsia" w:eastAsiaTheme="minorEastAsia" w:hAnsiTheme="minorEastAsia" w:hint="eastAsia"/>
              </w:rPr>
              <w:t>＜算式１＞</w:t>
            </w:r>
          </w:p>
          <w:p w14:paraId="72B188FF" w14:textId="77777777" w:rsidR="00D14CAE" w:rsidRPr="00F15C77" w:rsidRDefault="00D14CAE" w:rsidP="00D14CAE">
            <w:pPr>
              <w:adjustRightInd w:val="0"/>
              <w:spacing w:line="260" w:lineRule="exact"/>
              <w:ind w:firstLineChars="1100" w:firstLine="1976"/>
              <w:rPr>
                <w:rFonts w:asciiTheme="minorEastAsia" w:eastAsiaTheme="minorEastAsia" w:hAnsiTheme="minorEastAsia"/>
              </w:rPr>
            </w:pPr>
            <w:r w:rsidRPr="00F15C77">
              <w:rPr>
                <w:rFonts w:asciiTheme="minorEastAsia" w:eastAsiaTheme="minorEastAsia" w:hAnsiTheme="minorEastAsia" w:hint="eastAsia"/>
              </w:rPr>
              <w:t>「加算当年度の加算Ⅰの単価の合計額」×｛「基準翌年度から加算当年度までの人件費</w:t>
            </w:r>
          </w:p>
          <w:p w14:paraId="1FE1A61C" w14:textId="77777777" w:rsidR="00D14CAE" w:rsidRPr="00FA783C" w:rsidRDefault="00D14CAE" w:rsidP="00D14CAE">
            <w:pPr>
              <w:adjustRightInd w:val="0"/>
              <w:spacing w:line="260" w:lineRule="exact"/>
              <w:ind w:leftChars="1100" w:left="1976"/>
              <w:rPr>
                <w:rFonts w:asciiTheme="majorEastAsia" w:eastAsiaTheme="majorEastAsia" w:hAnsiTheme="majorEastAsia"/>
              </w:rPr>
            </w:pPr>
            <w:r w:rsidRPr="00F15C77">
              <w:rPr>
                <w:rFonts w:asciiTheme="minorEastAsia" w:eastAsiaTheme="minorEastAsia" w:hAnsiTheme="minorEastAsia" w:hint="eastAsia"/>
              </w:rPr>
              <w:t>の改定分に係る改定率」×１００｝×「見込平均利用子ども数」×「賃金改善実施期間の月数」×</w:t>
            </w:r>
            <w:r w:rsidRPr="00F35CB8">
              <w:rPr>
                <w:rFonts w:asciiTheme="majorEastAsia" w:eastAsiaTheme="majorEastAsia" w:hAnsiTheme="majorEastAsia" w:hint="eastAsia"/>
                <w:b/>
                <w:bCs/>
                <w:color w:val="FF0000"/>
              </w:rPr>
              <w:t>０．９（調整率）</w:t>
            </w:r>
          </w:p>
          <w:p w14:paraId="2EAE433C" w14:textId="77777777" w:rsidR="00D14CAE" w:rsidRPr="00F15C77" w:rsidRDefault="00D14CAE" w:rsidP="00D14CAE">
            <w:pPr>
              <w:spacing w:line="260" w:lineRule="exact"/>
              <w:ind w:leftChars="500" w:left="898" w:firstLineChars="500" w:firstLine="898"/>
              <w:rPr>
                <w:rFonts w:asciiTheme="minorEastAsia" w:eastAsiaTheme="minorEastAsia" w:hAnsiTheme="minorEastAsia"/>
              </w:rPr>
            </w:pPr>
            <w:r w:rsidRPr="00F15C77">
              <w:rPr>
                <w:rFonts w:asciiTheme="minorEastAsia" w:eastAsiaTheme="minorEastAsia" w:hAnsiTheme="minorEastAsia" w:hint="eastAsia"/>
              </w:rPr>
              <w:t>＜算式２＞</w:t>
            </w:r>
          </w:p>
          <w:p w14:paraId="6E561E13" w14:textId="77777777" w:rsidR="00D14CAE" w:rsidRPr="00F15C77" w:rsidRDefault="00D14CAE" w:rsidP="00D14CAE">
            <w:pPr>
              <w:spacing w:line="260" w:lineRule="exact"/>
              <w:ind w:leftChars="1100" w:left="1976"/>
              <w:rPr>
                <w:rFonts w:asciiTheme="minorEastAsia" w:eastAsiaTheme="minorEastAsia" w:hAnsiTheme="minorEastAsia"/>
              </w:rPr>
            </w:pPr>
            <w:r w:rsidRPr="00F15C77">
              <w:rPr>
                <w:rFonts w:asciiTheme="minorEastAsia" w:eastAsiaTheme="minorEastAsia" w:hAnsiTheme="minorEastAsia" w:hint="eastAsia"/>
              </w:rPr>
              <w:t>「加算前年度における法定福利費等の事業主負担分の総額」÷「加算前年度における賃金の総額及び法定福利費等の事業主負担分の総額の合計額」×「＜算式１＞により算定した金額」</w:t>
            </w:r>
          </w:p>
          <w:p w14:paraId="78CCB177" w14:textId="77777777" w:rsidR="00D14CAE" w:rsidRDefault="00D14CAE" w:rsidP="00D14CAE">
            <w:pPr>
              <w:spacing w:line="260" w:lineRule="exact"/>
              <w:ind w:left="1796" w:hangingChars="1000" w:hanging="1796"/>
              <w:rPr>
                <w:rFonts w:asciiTheme="majorEastAsia" w:eastAsiaTheme="majorEastAsia" w:hAnsiTheme="majorEastAsia"/>
                <w:b/>
                <w:bCs/>
                <w:color w:val="FF0000"/>
              </w:rPr>
            </w:pPr>
            <w:r>
              <w:rPr>
                <w:rFonts w:asciiTheme="majorEastAsia" w:eastAsiaTheme="majorEastAsia" w:hAnsiTheme="majorEastAsia" w:hint="eastAsia"/>
              </w:rPr>
              <w:t xml:space="preserve">　　　　　　　　</w:t>
            </w:r>
            <w:r w:rsidRPr="00732115">
              <w:rPr>
                <w:rFonts w:asciiTheme="majorEastAsia" w:eastAsiaTheme="majorEastAsia" w:hAnsiTheme="majorEastAsia" w:hint="eastAsia"/>
                <w:b/>
                <w:bCs/>
                <w:color w:val="FF0000"/>
              </w:rPr>
              <w:t xml:space="preserve">※３　</w:t>
            </w:r>
            <w:r>
              <w:rPr>
                <w:rFonts w:asciiTheme="majorEastAsia" w:eastAsiaTheme="majorEastAsia" w:hAnsiTheme="majorEastAsia" w:hint="eastAsia"/>
                <w:b/>
                <w:bCs/>
                <w:color w:val="FF0000"/>
              </w:rPr>
              <w:t>（</w:t>
            </w:r>
            <w:r w:rsidRPr="000F46D2">
              <w:rPr>
                <w:rFonts w:asciiTheme="majorEastAsia" w:eastAsiaTheme="majorEastAsia" w:hAnsiTheme="majorEastAsia" w:hint="eastAsia"/>
                <w:b/>
                <w:bCs/>
                <w:color w:val="FF0000"/>
              </w:rPr>
              <w:t>加算Ⅰ新規事由あり</w:t>
            </w:r>
            <w:r>
              <w:rPr>
                <w:rFonts w:asciiTheme="majorEastAsia" w:eastAsiaTheme="majorEastAsia" w:hAnsiTheme="majorEastAsia" w:hint="eastAsia"/>
                <w:b/>
                <w:bCs/>
                <w:color w:val="FF0000"/>
              </w:rPr>
              <w:t>の場合）</w:t>
            </w:r>
          </w:p>
          <w:p w14:paraId="5FC11817" w14:textId="77777777" w:rsidR="00D14CAE" w:rsidRDefault="00D14CAE" w:rsidP="00D14CAE">
            <w:pPr>
              <w:spacing w:line="260" w:lineRule="exact"/>
              <w:ind w:leftChars="1000" w:left="1796"/>
              <w:rPr>
                <w:rFonts w:asciiTheme="majorEastAsia" w:eastAsiaTheme="majorEastAsia" w:hAnsiTheme="majorEastAsia"/>
                <w:b/>
                <w:bCs/>
                <w:color w:val="FF0000"/>
              </w:rPr>
            </w:pPr>
            <w:r>
              <w:rPr>
                <w:rFonts w:asciiTheme="majorEastAsia" w:eastAsiaTheme="majorEastAsia" w:hAnsiTheme="majorEastAsia" w:hint="eastAsia"/>
                <w:b/>
                <w:bCs/>
                <w:color w:val="FF0000"/>
              </w:rPr>
              <w:t>・</w:t>
            </w:r>
            <w:r w:rsidRPr="00732115">
              <w:rPr>
                <w:rFonts w:asciiTheme="majorEastAsia" w:eastAsiaTheme="majorEastAsia" w:hAnsiTheme="majorEastAsia" w:hint="eastAsia"/>
                <w:b/>
                <w:bCs/>
                <w:color w:val="FF0000"/>
              </w:rPr>
              <w:t>公定価格 FAQ の No.221 を踏まえ、令和５年度の賃金改善等実績額が特定加算額を超えている場合は、次の＜算式１＞又は＜算式２＞を上限に、当該超えている額を控除することができる。</w:t>
            </w:r>
          </w:p>
          <w:p w14:paraId="0DC61FEC" w14:textId="77777777" w:rsidR="00D14CAE" w:rsidRDefault="00D14CAE" w:rsidP="00D14CAE">
            <w:pPr>
              <w:spacing w:line="260" w:lineRule="exact"/>
              <w:ind w:leftChars="1000" w:left="1796" w:firstLineChars="100" w:firstLine="180"/>
              <w:rPr>
                <w:rFonts w:asciiTheme="majorEastAsia" w:eastAsiaTheme="majorEastAsia" w:hAnsiTheme="majorEastAsia"/>
                <w:b/>
                <w:bCs/>
                <w:color w:val="FF0000"/>
              </w:rPr>
            </w:pPr>
            <w:r>
              <w:rPr>
                <w:rFonts w:asciiTheme="majorEastAsia" w:eastAsiaTheme="majorEastAsia" w:hAnsiTheme="majorEastAsia" w:hint="eastAsia"/>
                <w:b/>
                <w:bCs/>
                <w:color w:val="FF0000"/>
              </w:rPr>
              <w:t>（</w:t>
            </w:r>
            <w:r w:rsidRPr="000F46D2">
              <w:rPr>
                <w:rFonts w:asciiTheme="majorEastAsia" w:eastAsiaTheme="majorEastAsia" w:hAnsiTheme="majorEastAsia" w:hint="eastAsia"/>
                <w:b/>
                <w:bCs/>
                <w:color w:val="FF0000"/>
              </w:rPr>
              <w:t>加算Ⅰ新規事由</w:t>
            </w:r>
            <w:r>
              <w:rPr>
                <w:rFonts w:asciiTheme="majorEastAsia" w:eastAsiaTheme="majorEastAsia" w:hAnsiTheme="majorEastAsia" w:hint="eastAsia"/>
                <w:b/>
                <w:bCs/>
                <w:color w:val="FF0000"/>
              </w:rPr>
              <w:t>なしの場合）</w:t>
            </w:r>
          </w:p>
          <w:p w14:paraId="04C353FD" w14:textId="77777777" w:rsidR="00D14CAE" w:rsidRPr="00732115" w:rsidRDefault="00D14CAE" w:rsidP="00D14CAE">
            <w:pPr>
              <w:spacing w:line="260" w:lineRule="exact"/>
              <w:ind w:left="1804" w:hangingChars="1000" w:hanging="1804"/>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0F46D2">
              <w:rPr>
                <w:rFonts w:asciiTheme="majorEastAsia" w:eastAsiaTheme="majorEastAsia" w:hAnsiTheme="majorEastAsia" w:hint="eastAsia"/>
                <w:b/>
                <w:bCs/>
                <w:color w:val="FF0000"/>
              </w:rPr>
              <w:t>公定価格FAQのNo.221を踏まえ、令和５年度の支払賃金総額が起点賃金水準を超えている場合は、次の＜算式１＞又は＜算式２＞を上限に、当該超えている額を控除することができる。</w:t>
            </w:r>
          </w:p>
          <w:p w14:paraId="5479CDAD" w14:textId="77777777" w:rsidR="00D14CAE" w:rsidRPr="00732115" w:rsidRDefault="00D14CAE" w:rsidP="00D14CAE">
            <w:pPr>
              <w:spacing w:line="260" w:lineRule="exact"/>
              <w:ind w:firstLineChars="1000" w:firstLine="1804"/>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＜算式１＞「令和５年度の加算Ⅰの加算額総額（増額改定を反映させた額）」×</w:t>
            </w:r>
          </w:p>
          <w:p w14:paraId="5FD44B99" w14:textId="77777777" w:rsidR="00D14CAE" w:rsidRPr="00732115" w:rsidRDefault="00D14CAE" w:rsidP="00D14CAE">
            <w:pPr>
              <w:spacing w:line="260" w:lineRule="exact"/>
              <w:ind w:firstLineChars="1500" w:firstLine="2706"/>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「令和５年度の算定に用いた人件費の改定分に係る改定率」÷</w:t>
            </w:r>
          </w:p>
          <w:p w14:paraId="6E65200B" w14:textId="77777777" w:rsidR="00D14CAE" w:rsidRPr="00732115" w:rsidRDefault="00D14CAE" w:rsidP="00D14CAE">
            <w:pPr>
              <w:spacing w:line="260" w:lineRule="exact"/>
              <w:ind w:firstLineChars="1400" w:firstLine="2526"/>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「令和５年度に適用を受けた基礎分及び賃金改善要件分に係る加算率」× 0.1</w:t>
            </w:r>
          </w:p>
          <w:p w14:paraId="388B42AD" w14:textId="77777777" w:rsidR="00D14CAE" w:rsidRPr="00732115" w:rsidRDefault="00D14CAE" w:rsidP="00D14CAE">
            <w:pPr>
              <w:spacing w:line="260" w:lineRule="exact"/>
              <w:ind w:firstLineChars="1000" w:firstLine="1804"/>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＜算式２＞｛「令和５年度の加算Ⅰの加算額総額（増額改定を反映させた額）」×</w:t>
            </w:r>
          </w:p>
          <w:p w14:paraId="5189CA47" w14:textId="77777777" w:rsidR="00D14CAE" w:rsidRPr="00732115" w:rsidRDefault="00D14CAE" w:rsidP="00D14CAE">
            <w:pPr>
              <w:spacing w:line="260" w:lineRule="exact"/>
              <w:ind w:firstLineChars="1400" w:firstLine="2526"/>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「令和５年度の算定に用いた人件費の改定分に係る改定率」÷</w:t>
            </w:r>
          </w:p>
          <w:p w14:paraId="2E21E10F" w14:textId="77777777" w:rsidR="00D14CAE" w:rsidRPr="00732115" w:rsidRDefault="00D14CAE" w:rsidP="00D14CAE">
            <w:pPr>
              <w:spacing w:line="260" w:lineRule="exact"/>
              <w:ind w:firstLineChars="1400" w:firstLine="2526"/>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「令和５年度に適用を受けた基礎分及び賃金改善要件分に係る加算率」｝－</w:t>
            </w:r>
          </w:p>
          <w:p w14:paraId="64C3B910" w14:textId="77777777" w:rsidR="00D14CAE" w:rsidRDefault="00D14CAE" w:rsidP="00D14CAE">
            <w:pPr>
              <w:spacing w:line="260" w:lineRule="exact"/>
              <w:ind w:firstLineChars="1400" w:firstLine="2526"/>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「令和５年度の改定による影響額」</w:t>
            </w:r>
          </w:p>
          <w:p w14:paraId="439F98FE" w14:textId="77777777" w:rsidR="00D14CAE" w:rsidRPr="00F15C77" w:rsidRDefault="00D14CAE" w:rsidP="00D14CAE">
            <w:pPr>
              <w:spacing w:line="260" w:lineRule="exact"/>
              <w:ind w:leftChars="800" w:left="1798" w:hangingChars="200" w:hanging="361"/>
              <w:rPr>
                <w:rFonts w:hAnsi="ＭＳ 明朝"/>
              </w:rPr>
            </w:pPr>
            <w:r>
              <w:rPr>
                <w:rFonts w:asciiTheme="majorEastAsia" w:eastAsiaTheme="majorEastAsia" w:hAnsiTheme="majorEastAsia" w:hint="eastAsia"/>
                <w:b/>
                <w:bCs/>
                <w:color w:val="FF0000"/>
              </w:rPr>
              <w:t>※</w:t>
            </w:r>
            <w:r w:rsidRPr="00732115">
              <w:rPr>
                <w:rFonts w:asciiTheme="majorEastAsia" w:eastAsiaTheme="majorEastAsia" w:hAnsiTheme="majorEastAsia" w:hint="eastAsia"/>
                <w:b/>
                <w:bCs/>
                <w:color w:val="FF0000"/>
              </w:rPr>
              <w:t xml:space="preserve">４ </w:t>
            </w:r>
            <w:r>
              <w:rPr>
                <w:rFonts w:asciiTheme="majorEastAsia" w:eastAsiaTheme="majorEastAsia" w:hAnsiTheme="majorEastAsia" w:hint="eastAsia"/>
                <w:b/>
                <w:bCs/>
                <w:color w:val="FF0000"/>
              </w:rPr>
              <w:t xml:space="preserve">　</w:t>
            </w:r>
            <w:r w:rsidRPr="00F15C77">
              <w:rPr>
                <w:rFonts w:hAnsi="ＭＳ 明朝" w:hint="eastAsia"/>
              </w:rPr>
              <w:t>ｂ－１の場合は、基準年度における加算Ⅰの賃金改善要件分による賃金改</w:t>
            </w:r>
          </w:p>
          <w:p w14:paraId="5CBD1D9E" w14:textId="77777777" w:rsidR="00D14CAE" w:rsidRPr="00F15C77" w:rsidRDefault="00D14CAE" w:rsidP="00D14CAE">
            <w:pPr>
              <w:spacing w:line="260" w:lineRule="exact"/>
              <w:ind w:leftChars="1000" w:left="1796" w:firstLineChars="100" w:firstLine="180"/>
              <w:rPr>
                <w:rFonts w:hAnsi="ＭＳ 明朝"/>
              </w:rPr>
            </w:pPr>
            <w:r w:rsidRPr="00F15C77">
              <w:rPr>
                <w:rFonts w:hAnsi="ＭＳ 明朝" w:hint="eastAsia"/>
              </w:rPr>
              <w:t>善額を控除すること。</w:t>
            </w:r>
          </w:p>
          <w:p w14:paraId="73E49788" w14:textId="77777777" w:rsidR="00D14CAE" w:rsidRPr="00F15C77" w:rsidRDefault="00D14CAE" w:rsidP="00D14CAE">
            <w:pPr>
              <w:spacing w:line="260" w:lineRule="exact"/>
              <w:ind w:left="898" w:hangingChars="500" w:hanging="898"/>
              <w:rPr>
                <w:rFonts w:hAnsi="ＭＳ 明朝"/>
              </w:rPr>
            </w:pPr>
            <w:r w:rsidRPr="00F15C77">
              <w:rPr>
                <w:rFonts w:hAnsi="ＭＳ 明朝" w:hint="eastAsia"/>
              </w:rPr>
              <w:t xml:space="preserve">　　（注３）</w:t>
            </w:r>
            <w:r w:rsidRPr="00F15C77">
              <w:rPr>
                <w:rFonts w:hAnsi="ＭＳ 明朝" w:hint="eastAsia"/>
                <w:u w:val="single"/>
              </w:rPr>
              <w:t>特定加算見込額</w:t>
            </w:r>
          </w:p>
          <w:p w14:paraId="23964288" w14:textId="77777777" w:rsidR="00D14CAE" w:rsidRPr="00F15C77" w:rsidRDefault="00D14CAE" w:rsidP="00D14CAE">
            <w:pPr>
              <w:spacing w:line="260" w:lineRule="exact"/>
              <w:ind w:left="898" w:hangingChars="500" w:hanging="898"/>
              <w:rPr>
                <w:rFonts w:hAnsi="ＭＳ 明朝"/>
              </w:rPr>
            </w:pPr>
            <w:r w:rsidRPr="00F15C77">
              <w:rPr>
                <w:rFonts w:hAnsi="ＭＳ 明朝" w:hint="eastAsia"/>
              </w:rPr>
              <w:t xml:space="preserve">　　　　　　賃金改善実施期間における加算見込額のうち加算Ⅰ新規事由に係る額として、利用子どもの認定区分及び年齢区分ごとに、次の＜算式＞により算定した額を合算して得た額（千円未満の端数は切り捨て）</w:t>
            </w:r>
          </w:p>
          <w:p w14:paraId="56831447" w14:textId="77777777" w:rsidR="00D14CAE" w:rsidRPr="00F15C77" w:rsidRDefault="00D14CAE" w:rsidP="00D14CAE">
            <w:pPr>
              <w:spacing w:line="260" w:lineRule="exact"/>
              <w:ind w:left="898" w:hangingChars="500" w:hanging="898"/>
              <w:rPr>
                <w:rFonts w:hAnsi="ＭＳ 明朝"/>
              </w:rPr>
            </w:pPr>
            <w:r w:rsidRPr="00F15C77">
              <w:rPr>
                <w:rFonts w:hAnsi="ＭＳ 明朝" w:hint="eastAsia"/>
              </w:rPr>
              <w:t xml:space="preserve">　　　　　＜算式＞</w:t>
            </w:r>
          </w:p>
          <w:p w14:paraId="7DADBC75" w14:textId="77777777" w:rsidR="00D14CAE" w:rsidRPr="00F15C77" w:rsidRDefault="00D14CAE" w:rsidP="00D14CAE">
            <w:pPr>
              <w:spacing w:line="260" w:lineRule="exact"/>
              <w:ind w:leftChars="500" w:left="898" w:firstLineChars="100" w:firstLine="180"/>
              <w:rPr>
                <w:rFonts w:hAnsi="ＭＳ 明朝"/>
              </w:rPr>
            </w:pPr>
            <w:r w:rsidRPr="00F15C77">
              <w:rPr>
                <w:rFonts w:hAnsi="ＭＳ 明朝" w:hint="eastAsia"/>
              </w:rPr>
              <w:t>「加算当年度の加算Ⅰの単価の合計額」×｛「</w:t>
            </w:r>
            <w:r w:rsidRPr="00F15C77">
              <w:rPr>
                <w:rFonts w:hAnsi="ＭＳ 明朝" w:hint="eastAsia"/>
                <w:u w:val="single"/>
              </w:rPr>
              <w:t>加算Ⅰ新規事由に係る加算率</w:t>
            </w:r>
            <w:r w:rsidRPr="00F15C77">
              <w:rPr>
                <w:rFonts w:hAnsi="ＭＳ 明朝" w:hint="eastAsia"/>
              </w:rPr>
              <w:t>（Ａ）」×100｝×</w:t>
            </w:r>
          </w:p>
          <w:p w14:paraId="0D23DE73" w14:textId="77777777" w:rsidR="00D14CAE" w:rsidRPr="00F15C77" w:rsidRDefault="00D14CAE" w:rsidP="00D14CAE">
            <w:pPr>
              <w:spacing w:line="260" w:lineRule="exact"/>
              <w:ind w:leftChars="500" w:left="898" w:firstLineChars="100" w:firstLine="180"/>
              <w:rPr>
                <w:rFonts w:hAnsi="ＭＳ 明朝"/>
              </w:rPr>
            </w:pPr>
            <w:r w:rsidRPr="00F15C77">
              <w:rPr>
                <w:rFonts w:hAnsi="ＭＳ 明朝" w:hint="eastAsia"/>
              </w:rPr>
              <w:t>「</w:t>
            </w:r>
            <w:r w:rsidRPr="00F15C77">
              <w:rPr>
                <w:rFonts w:hAnsi="ＭＳ 明朝" w:hint="eastAsia"/>
                <w:u w:val="single"/>
              </w:rPr>
              <w:t>見込平均利用子ども数</w:t>
            </w:r>
            <w:r w:rsidRPr="00F15C77">
              <w:rPr>
                <w:rFonts w:hAnsi="ＭＳ 明朝" w:hint="eastAsia"/>
              </w:rPr>
              <w:t>（Ｂ）」×「賃金改善実施期間の月数」</w:t>
            </w:r>
          </w:p>
          <w:p w14:paraId="3419A4B0" w14:textId="77777777" w:rsidR="00D14CAE" w:rsidRPr="00F15C77" w:rsidRDefault="00D14CAE" w:rsidP="00D14CAE">
            <w:pPr>
              <w:spacing w:line="80" w:lineRule="exact"/>
              <w:rPr>
                <w:rFonts w:hAnsi="ＭＳ 明朝"/>
              </w:rPr>
            </w:pPr>
          </w:p>
          <w:p w14:paraId="56CFD5A5" w14:textId="77777777" w:rsidR="00D14CAE" w:rsidRPr="00F15C77" w:rsidRDefault="00D14CAE" w:rsidP="00D14CAE">
            <w:pPr>
              <w:spacing w:line="260" w:lineRule="exact"/>
              <w:ind w:left="898" w:hangingChars="500" w:hanging="898"/>
              <w:rPr>
                <w:rFonts w:hAnsi="ＭＳ 明朝"/>
              </w:rPr>
            </w:pPr>
            <w:r w:rsidRPr="00F15C77">
              <w:rPr>
                <w:rFonts w:hAnsi="ＭＳ 明朝" w:hint="eastAsia"/>
              </w:rPr>
              <w:t xml:space="preserve">　　　　　　（Ａ）</w:t>
            </w:r>
            <w:r w:rsidRPr="00F15C77">
              <w:rPr>
                <w:rFonts w:hAnsi="ＭＳ 明朝" w:hint="eastAsia"/>
                <w:u w:val="single"/>
              </w:rPr>
              <w:t>加算Ⅰ新規事由に係る加算率</w:t>
            </w:r>
          </w:p>
          <w:p w14:paraId="7E43EF62" w14:textId="77777777" w:rsidR="00D14CAE" w:rsidRPr="00F15C77" w:rsidRDefault="00D14CAE" w:rsidP="00D14CAE">
            <w:pPr>
              <w:spacing w:line="260" w:lineRule="exact"/>
              <w:ind w:left="898" w:hangingChars="500" w:hanging="898"/>
              <w:rPr>
                <w:rFonts w:hAnsi="ＭＳ 明朝"/>
              </w:rPr>
            </w:pPr>
            <w:r w:rsidRPr="00F15C77">
              <w:rPr>
                <w:rFonts w:hAnsi="ＭＳ 明朝" w:hint="eastAsia"/>
              </w:rPr>
              <w:t xml:space="preserve">　　　　　　　　ａ　上記ⅰの場合</w:t>
            </w:r>
          </w:p>
          <w:p w14:paraId="0F4377A5" w14:textId="77777777" w:rsidR="00D14CAE" w:rsidRPr="00F15C77" w:rsidRDefault="00D14CAE" w:rsidP="00D14CAE">
            <w:pPr>
              <w:spacing w:line="260" w:lineRule="exact"/>
              <w:ind w:leftChars="500" w:left="898" w:firstLineChars="500" w:firstLine="898"/>
              <w:rPr>
                <w:rFonts w:hAnsi="ＭＳ 明朝"/>
              </w:rPr>
            </w:pPr>
            <w:r w:rsidRPr="00F15C77">
              <w:rPr>
                <w:rFonts w:hAnsi="ＭＳ 明朝" w:hint="eastAsia"/>
              </w:rPr>
              <w:t>賃金改善要件分に係る加算率について加算当年度の割合から基準年度の割合を減じて得</w:t>
            </w:r>
          </w:p>
          <w:p w14:paraId="2A519DEE" w14:textId="77777777" w:rsidR="00D14CAE" w:rsidRPr="00F15C77" w:rsidRDefault="00D14CAE" w:rsidP="00D14CAE">
            <w:pPr>
              <w:spacing w:line="260" w:lineRule="exact"/>
              <w:ind w:firstLineChars="900" w:firstLine="1617"/>
              <w:rPr>
                <w:rFonts w:hAnsi="ＭＳ 明朝"/>
              </w:rPr>
            </w:pPr>
            <w:r w:rsidRPr="00F15C77">
              <w:rPr>
                <w:rFonts w:hAnsi="ＭＳ 明朝" w:hint="eastAsia"/>
              </w:rPr>
              <w:lastRenderedPageBreak/>
              <w:t>た割合</w:t>
            </w:r>
          </w:p>
          <w:p w14:paraId="182474A7" w14:textId="77777777" w:rsidR="00D14CAE" w:rsidRPr="00F15C77" w:rsidRDefault="00D14CAE" w:rsidP="00D14CAE">
            <w:pPr>
              <w:spacing w:line="260" w:lineRule="exact"/>
              <w:ind w:leftChars="1000" w:left="1976" w:hangingChars="100" w:hanging="180"/>
              <w:rPr>
                <w:rFonts w:hAnsi="ＭＳ 明朝"/>
              </w:rPr>
            </w:pPr>
            <w:r w:rsidRPr="00F15C77">
              <w:rPr>
                <w:rFonts w:hAnsi="ＭＳ 明朝" w:hint="eastAsia"/>
              </w:rPr>
              <w:t>※　例えば、賃金改善要件分を加算当年度から加算前年度に比して１％引き上げる公定価格の改定が行われた場合は0.01、キャリアパス要件を新たに充足した場合は0.02、両事例に該当する場合はその合算値の0.03となる。</w:t>
            </w:r>
          </w:p>
          <w:p w14:paraId="499BDF31" w14:textId="77777777" w:rsidR="00D14CAE" w:rsidRPr="00F15C77" w:rsidRDefault="00D14CAE" w:rsidP="00D14CAE">
            <w:pPr>
              <w:spacing w:line="260" w:lineRule="exact"/>
              <w:rPr>
                <w:rFonts w:hAnsi="ＭＳ 明朝"/>
              </w:rPr>
            </w:pPr>
            <w:r w:rsidRPr="00F15C77">
              <w:rPr>
                <w:rFonts w:hAnsi="ＭＳ 明朝" w:hint="eastAsia"/>
              </w:rPr>
              <w:t xml:space="preserve">　　　　　　　　ｂ　上記ⅱの場合</w:t>
            </w:r>
          </w:p>
          <w:p w14:paraId="7BCE414D" w14:textId="77777777" w:rsidR="00D14CAE" w:rsidRPr="00F15C77" w:rsidRDefault="00D14CAE" w:rsidP="00D14CAE">
            <w:pPr>
              <w:spacing w:line="260" w:lineRule="exact"/>
              <w:ind w:firstLineChars="1000" w:firstLine="1796"/>
              <w:rPr>
                <w:rFonts w:hAnsi="ＭＳ 明朝"/>
              </w:rPr>
            </w:pPr>
            <w:r w:rsidRPr="00F15C77">
              <w:rPr>
                <w:rFonts w:hAnsi="ＭＳ 明朝" w:hint="eastAsia"/>
              </w:rPr>
              <w:t>適用を受けようとする賃金改善要件分に係る加算率</w:t>
            </w:r>
          </w:p>
          <w:p w14:paraId="32AC1365" w14:textId="77777777" w:rsidR="00D14CAE" w:rsidRPr="00F15C77" w:rsidRDefault="00D14CAE" w:rsidP="00D14CAE">
            <w:pPr>
              <w:spacing w:line="80" w:lineRule="exact"/>
              <w:rPr>
                <w:rFonts w:hAnsi="ＭＳ 明朝"/>
              </w:rPr>
            </w:pPr>
          </w:p>
          <w:p w14:paraId="0E70DD3D" w14:textId="77777777" w:rsidR="00D14CAE" w:rsidRPr="00F15C77" w:rsidRDefault="00D14CAE" w:rsidP="00D14CAE">
            <w:pPr>
              <w:spacing w:line="260" w:lineRule="exact"/>
              <w:ind w:left="898" w:hangingChars="500" w:hanging="898"/>
              <w:rPr>
                <w:rFonts w:hAnsi="ＭＳ 明朝"/>
              </w:rPr>
            </w:pPr>
            <w:r w:rsidRPr="00F15C77">
              <w:rPr>
                <w:rFonts w:hAnsi="ＭＳ 明朝" w:hint="eastAsia"/>
              </w:rPr>
              <w:t xml:space="preserve">　　　　　　（Ｂ）</w:t>
            </w:r>
            <w:r w:rsidRPr="00F15C77">
              <w:rPr>
                <w:rFonts w:hAnsi="ＭＳ 明朝" w:hint="eastAsia"/>
                <w:u w:val="single"/>
              </w:rPr>
              <w:t>見込平均利用子ども数</w:t>
            </w:r>
          </w:p>
          <w:p w14:paraId="1AE434F2" w14:textId="77777777" w:rsidR="00D14CAE" w:rsidRPr="00F15C77" w:rsidRDefault="00D14CAE" w:rsidP="00D14CAE">
            <w:pPr>
              <w:spacing w:line="260" w:lineRule="exact"/>
              <w:ind w:leftChars="800" w:left="1437" w:firstLineChars="100" w:firstLine="180"/>
              <w:rPr>
                <w:rFonts w:asciiTheme="minorEastAsia" w:eastAsiaTheme="minorEastAsia" w:hAnsiTheme="minorEastAsia"/>
              </w:rPr>
            </w:pPr>
            <w:r w:rsidRPr="00F15C77">
              <w:rPr>
                <w:rFonts w:asciiTheme="minorEastAsia" w:eastAsiaTheme="minorEastAsia" w:hAnsiTheme="minorEastAsia" w:hint="eastAsia"/>
              </w:rPr>
              <w:t>加算当年度内の賃金改善実施期間における各月初日の利用子ども数（広域利用子ども数を含む。以下同じ。）の見込数の総数を賃金改善実施期間の月数で除して得た数をいう。利用子ども数の見込数については、過去の実績等を勘案し、実態に沿ったものとすること。</w:t>
            </w:r>
          </w:p>
          <w:p w14:paraId="3FCFDBD7" w14:textId="77777777" w:rsidR="00D14CAE" w:rsidRPr="00F15C77" w:rsidRDefault="00D14CAE" w:rsidP="00D14CAE">
            <w:pPr>
              <w:spacing w:line="260" w:lineRule="exact"/>
              <w:ind w:leftChars="800" w:left="1437" w:firstLineChars="100" w:firstLine="180"/>
              <w:rPr>
                <w:rFonts w:asciiTheme="minorEastAsia" w:eastAsiaTheme="minorEastAsia" w:hAnsiTheme="minorEastAsia"/>
              </w:rPr>
            </w:pPr>
          </w:p>
          <w:p w14:paraId="24319C3A" w14:textId="77777777" w:rsidR="00D14CAE" w:rsidRPr="00F15C77" w:rsidRDefault="00D14CAE" w:rsidP="00D14CAE">
            <w:pPr>
              <w:spacing w:line="260" w:lineRule="exact"/>
              <w:ind w:left="898" w:hangingChars="500" w:hanging="898"/>
              <w:rPr>
                <w:rFonts w:asciiTheme="minorEastAsia" w:eastAsiaTheme="minorEastAsia" w:hAnsiTheme="minorEastAsia"/>
              </w:rPr>
            </w:pPr>
            <w:r w:rsidRPr="00F15C77">
              <w:rPr>
                <w:rFonts w:asciiTheme="minorEastAsia" w:eastAsiaTheme="minorEastAsia" w:hAnsiTheme="minorEastAsia" w:hint="eastAsia"/>
              </w:rPr>
              <w:t xml:space="preserve">　　（注）特定の年度における「賃金水準」</w:t>
            </w:r>
          </w:p>
          <w:p w14:paraId="1E431DBC" w14:textId="77777777" w:rsidR="00D14CAE" w:rsidRPr="00F15C77" w:rsidRDefault="00D14CAE" w:rsidP="00D14CAE">
            <w:pPr>
              <w:spacing w:line="260" w:lineRule="exact"/>
              <w:ind w:leftChars="400" w:left="719" w:firstLineChars="100" w:firstLine="180"/>
              <w:rPr>
                <w:rFonts w:asciiTheme="minorEastAsia" w:eastAsiaTheme="minorEastAsia" w:hAnsiTheme="minorEastAsia"/>
              </w:rPr>
            </w:pPr>
            <w:r w:rsidRPr="00F15C77">
              <w:rPr>
                <w:rFonts w:asciiTheme="minorEastAsia" w:eastAsiaTheme="minorEastAsia" w:hAnsiTheme="minorEastAsia" w:hint="eastAsia"/>
              </w:rPr>
              <w:t>加算当年度の職員について、雇用形態、職種、勤続年数、職責等が加算当年度と同等の条件の下で、当該特定の年度に適用されていた賃金の算定方法により算定される賃金の水準をいう。</w:t>
            </w:r>
          </w:p>
          <w:p w14:paraId="0FD885C6" w14:textId="77777777" w:rsidR="00D14CAE" w:rsidRPr="00F15C77" w:rsidRDefault="00D14CAE" w:rsidP="00D14CAE">
            <w:pPr>
              <w:spacing w:line="260" w:lineRule="exact"/>
              <w:ind w:leftChars="400" w:left="719" w:firstLineChars="100" w:firstLine="180"/>
              <w:rPr>
                <w:rFonts w:asciiTheme="minorEastAsia" w:eastAsiaTheme="minorEastAsia" w:hAnsiTheme="minorEastAsia"/>
              </w:rPr>
            </w:pPr>
            <w:r w:rsidRPr="00F15C77">
              <w:rPr>
                <w:rFonts w:asciiTheme="minorEastAsia" w:eastAsiaTheme="minorEastAsia" w:hAnsiTheme="minorEastAsia" w:hint="eastAsia"/>
              </w:rPr>
              <w:t>したがって、例えば、基準年度からから継続して勤務する職員に係る水準は、単に基準年度に支払った賃金を指すものではなく、短時間勤務から常勤への変更、補助者から保育士への変更、勤続年数の伸び、役職の昇格、職務分担の増加（重点的に改善していた職員の退職に伴うものなど）等を考慮し、加算当年度における条件と同等の条件の下で算定されたものとする必要がある。</w:t>
            </w:r>
          </w:p>
          <w:p w14:paraId="5EF5EC0F" w14:textId="077A24DB" w:rsidR="00E76204" w:rsidRPr="00D14CAE" w:rsidRDefault="00E76204" w:rsidP="0070400D">
            <w:pPr>
              <w:spacing w:line="260" w:lineRule="exact"/>
              <w:ind w:leftChars="100" w:left="360" w:hangingChars="100" w:hanging="180"/>
              <w:rPr>
                <w:rFonts w:asciiTheme="majorEastAsia" w:eastAsiaTheme="majorEastAsia" w:hAnsiTheme="majorEastAsia"/>
              </w:rPr>
            </w:pPr>
          </w:p>
        </w:tc>
      </w:tr>
      <w:tr w:rsidR="00FA783C" w:rsidRPr="00FA783C" w14:paraId="13E559C8" w14:textId="77777777" w:rsidTr="0070400D">
        <w:trPr>
          <w:trHeight w:val="585"/>
        </w:trPr>
        <w:tc>
          <w:tcPr>
            <w:tcW w:w="1134" w:type="dxa"/>
            <w:vMerge w:val="restart"/>
            <w:tcBorders>
              <w:top w:val="nil"/>
            </w:tcBorders>
          </w:tcPr>
          <w:p w14:paraId="38E1A9DE"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EEDB113"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2F882DA"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27CC6D9"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E712590"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7726D81"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14829B8"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99D235F"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641996A0"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88A966E"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1AB525E"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93016DC"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D5D8956"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D7C9E37"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FF0EE1A"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48D0A7E"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18124C2"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F27D0B9"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296E3EB"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C172F38"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A8F341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675992B"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915ACE8"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6E6CA08"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05B76C0"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AA52B3F"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86DF3E7"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85DD441"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6D49013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665455D"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56E7851"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DD47F8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66D97A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5416D55"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2B19F0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343DA9C"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6745C1F0"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460F70B"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9E30586" w14:textId="77777777" w:rsidR="004C6B81" w:rsidRPr="00FA783C" w:rsidRDefault="004C6B81" w:rsidP="004C6B81">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lastRenderedPageBreak/>
              <w:t>（続）</w:t>
            </w:r>
          </w:p>
          <w:p w14:paraId="5557BE78" w14:textId="77777777" w:rsidR="004C6B81" w:rsidRPr="00FA783C" w:rsidRDefault="004C6B81" w:rsidP="004C6B81">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4 処遇改善等</w:t>
            </w:r>
          </w:p>
          <w:p w14:paraId="76992FE2" w14:textId="2232E4CD" w:rsidR="004C6B81" w:rsidRDefault="004C6B81" w:rsidP="004C6B81">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加算Ⅰ</w:t>
            </w:r>
          </w:p>
          <w:p w14:paraId="36039AFB"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A04D71E" w14:textId="6DCEEA68" w:rsidR="004C6B81" w:rsidRPr="00FA783C" w:rsidRDefault="004C6B81" w:rsidP="0070400D">
            <w:pPr>
              <w:autoSpaceDE w:val="0"/>
              <w:autoSpaceDN w:val="0"/>
              <w:spacing w:line="260" w:lineRule="exact"/>
              <w:jc w:val="left"/>
              <w:rPr>
                <w:rFonts w:asciiTheme="majorEastAsia" w:eastAsiaTheme="majorEastAsia" w:hAnsiTheme="majorEastAsia" w:hint="eastAsia"/>
                <w:w w:val="90"/>
              </w:rPr>
            </w:pPr>
          </w:p>
        </w:tc>
        <w:tc>
          <w:tcPr>
            <w:tcW w:w="5245" w:type="dxa"/>
            <w:tcBorders>
              <w:top w:val="single" w:sz="4" w:space="0" w:color="auto"/>
              <w:bottom w:val="nil"/>
            </w:tcBorders>
          </w:tcPr>
          <w:p w14:paraId="57B193E8" w14:textId="77777777" w:rsidR="00D14CAE" w:rsidRPr="00D14CAE" w:rsidRDefault="00D14CAE" w:rsidP="00D14CAE">
            <w:pPr>
              <w:autoSpaceDE w:val="0"/>
              <w:autoSpaceDN w:val="0"/>
              <w:spacing w:line="260" w:lineRule="exact"/>
              <w:ind w:left="180" w:hangingChars="100" w:hanging="180"/>
              <w:rPr>
                <w:rFonts w:asciiTheme="minorEastAsia" w:eastAsiaTheme="minorEastAsia" w:hAnsiTheme="minorEastAsia"/>
              </w:rPr>
            </w:pPr>
            <w:r w:rsidRPr="00D14CAE">
              <w:rPr>
                <w:rFonts w:asciiTheme="minorEastAsia" w:eastAsiaTheme="minorEastAsia" w:hAnsiTheme="minorEastAsia" w:hint="eastAsia"/>
              </w:rPr>
              <w:lastRenderedPageBreak/>
              <w:t>（実績報告に係る要件）</w:t>
            </w:r>
          </w:p>
          <w:p w14:paraId="26BDA2A5" w14:textId="52841B4C" w:rsidR="00E76204" w:rsidRPr="0075333B" w:rsidRDefault="00D14CAE" w:rsidP="00D14CAE">
            <w:pPr>
              <w:autoSpaceDE w:val="0"/>
              <w:autoSpaceDN w:val="0"/>
              <w:spacing w:line="260" w:lineRule="exact"/>
              <w:ind w:left="180" w:hangingChars="100" w:hanging="180"/>
              <w:rPr>
                <w:rFonts w:asciiTheme="minorEastAsia" w:eastAsiaTheme="minorEastAsia" w:hAnsiTheme="minorEastAsia"/>
              </w:rPr>
            </w:pPr>
            <w:r w:rsidRPr="00D14CAE">
              <w:rPr>
                <w:rFonts w:asciiTheme="minorEastAsia" w:eastAsiaTheme="minorEastAsia" w:hAnsiTheme="minorEastAsia" w:hint="eastAsia"/>
              </w:rPr>
              <w:t>2-2)　加算当年度の終了時において、実施した賃金の改善が次に掲げる①の要件を満たし、別紙様式６｢賃金改善実績報告書（処遇改善等加算Ⅰ）｣を市長に対して提出していますか。</w:t>
            </w:r>
          </w:p>
        </w:tc>
        <w:tc>
          <w:tcPr>
            <w:tcW w:w="851" w:type="dxa"/>
            <w:tcBorders>
              <w:top w:val="single" w:sz="4" w:space="0" w:color="auto"/>
              <w:bottom w:val="single" w:sz="4" w:space="0" w:color="auto"/>
            </w:tcBorders>
          </w:tcPr>
          <w:p w14:paraId="54155A73" w14:textId="77777777" w:rsidR="00E76204" w:rsidRPr="0075333B" w:rsidRDefault="00E76204" w:rsidP="0070400D">
            <w:pPr>
              <w:autoSpaceDE w:val="0"/>
              <w:autoSpaceDN w:val="0"/>
              <w:spacing w:line="260" w:lineRule="exact"/>
              <w:rPr>
                <w:rFonts w:asciiTheme="minorEastAsia" w:eastAsiaTheme="minorEastAsia" w:hAnsiTheme="minorEastAsia"/>
              </w:rPr>
            </w:pPr>
            <w:r w:rsidRPr="0075333B">
              <w:rPr>
                <w:rFonts w:asciiTheme="minorEastAsia" w:eastAsiaTheme="minorEastAsia" w:hAnsiTheme="minorEastAsia"/>
              </w:rPr>
              <w:t>□はい</w:t>
            </w:r>
          </w:p>
          <w:p w14:paraId="523BC4B2" w14:textId="77777777" w:rsidR="00E76204" w:rsidRPr="0075333B" w:rsidRDefault="00E76204" w:rsidP="0070400D">
            <w:pPr>
              <w:autoSpaceDE w:val="0"/>
              <w:autoSpaceDN w:val="0"/>
              <w:spacing w:line="260" w:lineRule="exact"/>
              <w:rPr>
                <w:rFonts w:asciiTheme="minorEastAsia" w:eastAsiaTheme="minorEastAsia" w:hAnsiTheme="minorEastAsia"/>
              </w:rPr>
            </w:pPr>
            <w:r w:rsidRPr="0075333B">
              <w:rPr>
                <w:rFonts w:asciiTheme="minorEastAsia" w:eastAsiaTheme="minorEastAsia" w:hAnsiTheme="minorEastAsia"/>
              </w:rPr>
              <w:t>□いいえ</w:t>
            </w:r>
          </w:p>
        </w:tc>
        <w:tc>
          <w:tcPr>
            <w:tcW w:w="2835" w:type="dxa"/>
            <w:tcBorders>
              <w:top w:val="single" w:sz="4" w:space="0" w:color="auto"/>
              <w:bottom w:val="single" w:sz="4" w:space="0" w:color="auto"/>
            </w:tcBorders>
          </w:tcPr>
          <w:p w14:paraId="59F5AF1D" w14:textId="77777777" w:rsidR="00E76204" w:rsidRPr="0075333B" w:rsidRDefault="00E76204" w:rsidP="0070400D">
            <w:pPr>
              <w:rPr>
                <w:rFonts w:asciiTheme="minorEastAsia" w:eastAsiaTheme="minorEastAsia" w:hAnsiTheme="minorEastAsia"/>
              </w:rPr>
            </w:pPr>
          </w:p>
          <w:p w14:paraId="414BCC31" w14:textId="77777777" w:rsidR="00E76204" w:rsidRPr="0075333B" w:rsidRDefault="00E76204" w:rsidP="0070400D">
            <w:pPr>
              <w:rPr>
                <w:rFonts w:asciiTheme="minorEastAsia" w:eastAsiaTheme="minorEastAsia" w:hAnsiTheme="minorEastAsia"/>
              </w:rPr>
            </w:pPr>
          </w:p>
        </w:tc>
      </w:tr>
      <w:tr w:rsidR="00D14CAE" w:rsidRPr="00FA783C" w14:paraId="1E4E2951" w14:textId="77777777" w:rsidTr="0070400D">
        <w:trPr>
          <w:trHeight w:val="585"/>
        </w:trPr>
        <w:tc>
          <w:tcPr>
            <w:tcW w:w="1134" w:type="dxa"/>
            <w:vMerge/>
            <w:tcBorders>
              <w:bottom w:val="single" w:sz="4" w:space="0" w:color="FFFFFF" w:themeColor="background1"/>
            </w:tcBorders>
          </w:tcPr>
          <w:p w14:paraId="60B2094C" w14:textId="77777777" w:rsidR="00D14CAE" w:rsidRPr="00FA783C" w:rsidRDefault="00D14CAE" w:rsidP="00D14CAE">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nil"/>
            </w:tcBorders>
          </w:tcPr>
          <w:p w14:paraId="059D69FA" w14:textId="77777777" w:rsidR="00D14CAE" w:rsidRPr="00FA783C" w:rsidRDefault="00D14CAE" w:rsidP="00D14CAE">
            <w:pPr>
              <w:spacing w:line="260" w:lineRule="exact"/>
              <w:rPr>
                <w:rFonts w:asciiTheme="minorEastAsia" w:eastAsiaTheme="minorEastAsia" w:hAnsiTheme="minorEastAsia"/>
              </w:rPr>
            </w:pPr>
          </w:p>
          <w:p w14:paraId="02F74F3A" w14:textId="77777777" w:rsidR="00D14CAE" w:rsidRPr="00F15C77" w:rsidRDefault="00D14CAE" w:rsidP="00D14CAE">
            <w:pPr>
              <w:ind w:leftChars="100" w:left="360" w:hangingChars="100" w:hanging="180"/>
              <w:rPr>
                <w:rFonts w:asciiTheme="minorEastAsia" w:eastAsiaTheme="minorEastAsia" w:hAnsiTheme="minorEastAsia"/>
              </w:rPr>
            </w:pPr>
            <w:r w:rsidRPr="00F15C77">
              <w:rPr>
                <w:rFonts w:asciiTheme="minorEastAsia" w:eastAsiaTheme="minorEastAsia" w:hAnsiTheme="minorEastAsia" w:hint="eastAsia"/>
              </w:rPr>
              <w:t>①　加算Ⅰ新規事由に応じ、賃金改善実施期間において、</w:t>
            </w:r>
            <w:r w:rsidRPr="00F15C77">
              <w:rPr>
                <w:rFonts w:asciiTheme="minorEastAsia" w:eastAsiaTheme="minorEastAsia" w:hAnsiTheme="minorEastAsia" w:hint="eastAsia"/>
                <w:u w:val="single"/>
              </w:rPr>
              <w:t>賃金改善等実績総額</w:t>
            </w:r>
            <w:r w:rsidRPr="00F15C77">
              <w:rPr>
                <w:rFonts w:asciiTheme="minorEastAsia" w:eastAsiaTheme="minorEastAsia" w:hAnsiTheme="minorEastAsia" w:hint="eastAsia"/>
              </w:rPr>
              <w:t>（注1）が</w:t>
            </w:r>
            <w:r w:rsidRPr="00F15C77">
              <w:rPr>
                <w:rFonts w:asciiTheme="minorEastAsia" w:eastAsiaTheme="minorEastAsia" w:hAnsiTheme="minorEastAsia" w:hint="eastAsia"/>
                <w:u w:val="single"/>
              </w:rPr>
              <w:t>特定加算実績額</w:t>
            </w:r>
            <w:r w:rsidRPr="00F15C77">
              <w:rPr>
                <w:rFonts w:asciiTheme="minorEastAsia" w:eastAsiaTheme="minorEastAsia" w:hAnsiTheme="minorEastAsia" w:hint="eastAsia"/>
              </w:rPr>
              <w:t>（注２）</w:t>
            </w:r>
            <w:r w:rsidRPr="00F15C77">
              <w:rPr>
                <w:rFonts w:asciiTheme="minorEastAsia" w:eastAsiaTheme="minorEastAsia" w:hAnsiTheme="minorEastAsia" w:hint="eastAsia"/>
                <w:sz w:val="18"/>
                <w:szCs w:val="18"/>
              </w:rPr>
              <w:t>※</w:t>
            </w:r>
            <w:r w:rsidRPr="00F15C77">
              <w:rPr>
                <w:rFonts w:asciiTheme="minorEastAsia" w:eastAsiaTheme="minorEastAsia" w:hAnsiTheme="minorEastAsia" w:hint="eastAsia"/>
              </w:rPr>
              <w:t>を下回っていないこと。また、賃金改善等実績総額が特定加算実績額を下回った場合には、生じた加算残額の全額を当該翌年度に速やかに職員の賃金（法定福利費等の事業主負担分を含む。）として支払うこと。</w:t>
            </w:r>
          </w:p>
          <w:p w14:paraId="64A70869" w14:textId="77777777" w:rsidR="00D14CAE" w:rsidRPr="00F15C77" w:rsidRDefault="00D14CAE" w:rsidP="00D14CAE">
            <w:pPr>
              <w:ind w:leftChars="100" w:left="360" w:hangingChars="100" w:hanging="180"/>
              <w:rPr>
                <w:rFonts w:asciiTheme="minorEastAsia" w:eastAsiaTheme="minorEastAsia" w:hAnsiTheme="minorEastAsia"/>
              </w:rPr>
            </w:pPr>
            <w:r w:rsidRPr="00F15C77">
              <w:rPr>
                <w:rFonts w:asciiTheme="minorEastAsia" w:eastAsiaTheme="minorEastAsia" w:hAnsiTheme="minorEastAsia" w:hint="eastAsia"/>
              </w:rPr>
              <w:t xml:space="preserve">　　加算Ⅰ新規事由がない場合には、賃金改善実施期間において、支払賃金総額が起点賃金水準を下回っていないこと。また、支払賃金総額が起点賃金水準を下回った場合には、生じた加算残額の全額を当該翌年度に速やかに職員の賃金（法定福利費等の事業主負担分を含む。）として支払うこと。</w:t>
            </w:r>
          </w:p>
          <w:p w14:paraId="76FA81A8" w14:textId="77777777" w:rsidR="00D14CAE" w:rsidRPr="00F15C77" w:rsidRDefault="00D14CAE" w:rsidP="00D14CAE">
            <w:pPr>
              <w:spacing w:line="120" w:lineRule="exact"/>
              <w:rPr>
                <w:rFonts w:asciiTheme="minorEastAsia" w:eastAsiaTheme="minorEastAsia" w:hAnsiTheme="minorEastAsia"/>
              </w:rPr>
            </w:pPr>
          </w:p>
          <w:p w14:paraId="034CEEE4" w14:textId="77777777" w:rsidR="00D14CAE" w:rsidRPr="00F15C77" w:rsidRDefault="00D14CAE" w:rsidP="00D14CAE">
            <w:pPr>
              <w:spacing w:line="260" w:lineRule="exact"/>
              <w:ind w:leftChars="300" w:left="719" w:hangingChars="100" w:hanging="180"/>
              <w:rPr>
                <w:rFonts w:asciiTheme="minorEastAsia" w:eastAsiaTheme="minorEastAsia" w:hAnsiTheme="minorEastAsia"/>
              </w:rPr>
            </w:pPr>
            <w:r w:rsidRPr="00F15C77">
              <w:rPr>
                <w:rFonts w:asciiTheme="minorEastAsia" w:eastAsiaTheme="minorEastAsia" w:hAnsiTheme="minorEastAsia" w:hint="eastAsia"/>
              </w:rPr>
              <w:t>※　施設・事業所間で加算の一部の配分を調整した場合には、それぞれ、受入（拠出）実績額が基準年度の受入（拠出）実績額を上回ったときはその差額を、初めて受入（拠出）をしたときは受入（拠出）実績額の全額を加える（減じる）こと。</w:t>
            </w:r>
          </w:p>
          <w:p w14:paraId="397540D3" w14:textId="77777777" w:rsidR="00D14CAE" w:rsidRPr="00F15C77" w:rsidRDefault="00D14CAE" w:rsidP="00D14CAE">
            <w:pPr>
              <w:spacing w:line="120" w:lineRule="exact"/>
              <w:rPr>
                <w:rFonts w:asciiTheme="minorEastAsia" w:eastAsiaTheme="minorEastAsia" w:hAnsiTheme="minorEastAsia"/>
              </w:rPr>
            </w:pPr>
          </w:p>
          <w:p w14:paraId="6244A7A2" w14:textId="77777777" w:rsidR="00D14CAE" w:rsidRPr="00F15C77" w:rsidRDefault="00D14CAE" w:rsidP="00D14CAE">
            <w:pPr>
              <w:spacing w:line="260" w:lineRule="exact"/>
              <w:ind w:left="898" w:hangingChars="500" w:hanging="898"/>
              <w:rPr>
                <w:rFonts w:asciiTheme="minorEastAsia" w:eastAsiaTheme="minorEastAsia" w:hAnsiTheme="minorEastAsia"/>
              </w:rPr>
            </w:pPr>
            <w:r w:rsidRPr="00F15C77">
              <w:rPr>
                <w:rFonts w:asciiTheme="minorEastAsia" w:eastAsiaTheme="minorEastAsia" w:hAnsiTheme="minorEastAsia" w:hint="eastAsia"/>
              </w:rPr>
              <w:t xml:space="preserve">　　（注１）</w:t>
            </w:r>
            <w:r w:rsidRPr="00F15C77">
              <w:rPr>
                <w:rFonts w:asciiTheme="minorEastAsia" w:eastAsiaTheme="minorEastAsia" w:hAnsiTheme="minorEastAsia" w:hint="eastAsia"/>
                <w:u w:val="single"/>
              </w:rPr>
              <w:t>賃金改善等実績総額</w:t>
            </w:r>
          </w:p>
          <w:p w14:paraId="7EDFDF8B" w14:textId="77777777" w:rsidR="00D14CAE" w:rsidRPr="00F15C77" w:rsidRDefault="00D14CAE" w:rsidP="00D14CAE">
            <w:pPr>
              <w:spacing w:line="260" w:lineRule="exact"/>
              <w:ind w:leftChars="500" w:left="898"/>
              <w:rPr>
                <w:rFonts w:asciiTheme="minorEastAsia" w:eastAsiaTheme="minorEastAsia" w:hAnsiTheme="minorEastAsia"/>
              </w:rPr>
            </w:pPr>
            <w:r w:rsidRPr="00F15C77">
              <w:rPr>
                <w:rFonts w:asciiTheme="minorEastAsia" w:eastAsiaTheme="minorEastAsia" w:hAnsiTheme="minorEastAsia" w:hint="eastAsia"/>
              </w:rPr>
              <w:t xml:space="preserve">　「</w:t>
            </w:r>
            <w:r w:rsidRPr="00F15C77">
              <w:rPr>
                <w:rFonts w:asciiTheme="minorEastAsia" w:eastAsiaTheme="minorEastAsia" w:hAnsiTheme="minorEastAsia" w:hint="eastAsia"/>
                <w:u w:val="single"/>
              </w:rPr>
              <w:t>賃金改善実績総額</w:t>
            </w:r>
            <w:r w:rsidRPr="00F15C77">
              <w:rPr>
                <w:rFonts w:asciiTheme="minorEastAsia" w:eastAsiaTheme="minorEastAsia" w:hAnsiTheme="minorEastAsia" w:hint="eastAsia"/>
              </w:rPr>
              <w:t>（Ａ）」＋「</w:t>
            </w:r>
            <w:r w:rsidRPr="00F15C77">
              <w:rPr>
                <w:rFonts w:asciiTheme="minorEastAsia" w:eastAsiaTheme="minorEastAsia" w:hAnsiTheme="minorEastAsia" w:hint="eastAsia"/>
                <w:u w:val="single"/>
              </w:rPr>
              <w:t>事業主負担増加相当総額</w:t>
            </w:r>
            <w:r w:rsidRPr="00F15C77">
              <w:rPr>
                <w:rFonts w:asciiTheme="minorEastAsia" w:eastAsiaTheme="minorEastAsia" w:hAnsiTheme="minorEastAsia" w:hint="eastAsia"/>
              </w:rPr>
              <w:t>（Ｂ）」（千円未満の端数は切り捨て）</w:t>
            </w:r>
          </w:p>
          <w:p w14:paraId="6D8FD4B3" w14:textId="77777777" w:rsidR="00D14CAE" w:rsidRPr="00F15C77" w:rsidRDefault="00D14CAE" w:rsidP="00D14CAE">
            <w:pPr>
              <w:spacing w:line="80" w:lineRule="exact"/>
              <w:rPr>
                <w:rFonts w:asciiTheme="minorEastAsia" w:eastAsiaTheme="minorEastAsia" w:hAnsiTheme="minorEastAsia"/>
              </w:rPr>
            </w:pPr>
          </w:p>
          <w:p w14:paraId="41DFC4F3" w14:textId="77777777" w:rsidR="00D14CAE" w:rsidRPr="00F15C77" w:rsidRDefault="00D14CAE" w:rsidP="00D14CAE">
            <w:pPr>
              <w:spacing w:line="260" w:lineRule="exact"/>
              <w:ind w:left="898" w:hangingChars="500" w:hanging="898"/>
              <w:rPr>
                <w:rFonts w:asciiTheme="minorEastAsia" w:eastAsiaTheme="minorEastAsia" w:hAnsiTheme="minorEastAsia"/>
              </w:rPr>
            </w:pPr>
            <w:r w:rsidRPr="00F15C77">
              <w:rPr>
                <w:rFonts w:asciiTheme="minorEastAsia" w:eastAsiaTheme="minorEastAsia" w:hAnsiTheme="minorEastAsia" w:hint="eastAsia"/>
              </w:rPr>
              <w:t xml:space="preserve">　　　　　　（Ａ）</w:t>
            </w:r>
            <w:r w:rsidRPr="00F15C77">
              <w:rPr>
                <w:rFonts w:asciiTheme="minorEastAsia" w:eastAsiaTheme="minorEastAsia" w:hAnsiTheme="minorEastAsia" w:hint="eastAsia"/>
                <w:u w:val="single"/>
              </w:rPr>
              <w:t>賃金改善実績総額</w:t>
            </w:r>
            <w:r w:rsidRPr="00F15C77">
              <w:rPr>
                <w:rFonts w:asciiTheme="minorEastAsia" w:eastAsiaTheme="minorEastAsia" w:hAnsiTheme="minorEastAsia" w:hint="eastAsia"/>
              </w:rPr>
              <w:t xml:space="preserve"> ＝ 各職員について「</w:t>
            </w:r>
            <w:r w:rsidRPr="00F15C77">
              <w:rPr>
                <w:rFonts w:asciiTheme="minorEastAsia" w:eastAsiaTheme="minorEastAsia" w:hAnsiTheme="minorEastAsia" w:hint="eastAsia"/>
                <w:u w:val="single"/>
              </w:rPr>
              <w:t>賃金改善実績額</w:t>
            </w:r>
            <w:r w:rsidRPr="00F15C77">
              <w:rPr>
                <w:rFonts w:asciiTheme="minorEastAsia" w:eastAsiaTheme="minorEastAsia" w:hAnsiTheme="minorEastAsia" w:hint="eastAsia"/>
              </w:rPr>
              <w:t>」を合算して得た額</w:t>
            </w:r>
          </w:p>
          <w:p w14:paraId="409363BC" w14:textId="77777777" w:rsidR="00D14CAE" w:rsidRPr="00F15C77" w:rsidRDefault="00D14CAE" w:rsidP="00D14CAE">
            <w:pPr>
              <w:spacing w:line="80" w:lineRule="exact"/>
              <w:ind w:left="898" w:hangingChars="500" w:hanging="898"/>
              <w:rPr>
                <w:rFonts w:asciiTheme="minorEastAsia" w:eastAsiaTheme="minorEastAsia" w:hAnsiTheme="minorEastAsia"/>
              </w:rPr>
            </w:pPr>
          </w:p>
          <w:p w14:paraId="71660BBF" w14:textId="77777777" w:rsidR="00D14CAE" w:rsidRPr="00F15C77" w:rsidRDefault="00D14CAE" w:rsidP="00D14CAE">
            <w:pPr>
              <w:spacing w:line="260" w:lineRule="exact"/>
              <w:ind w:left="1437" w:hangingChars="800" w:hanging="1437"/>
              <w:rPr>
                <w:rFonts w:asciiTheme="minorEastAsia" w:eastAsiaTheme="minorEastAsia" w:hAnsiTheme="minorEastAsia"/>
                <w:spacing w:val="-2"/>
              </w:rPr>
            </w:pPr>
            <w:r w:rsidRPr="00F15C77">
              <w:rPr>
                <w:rFonts w:asciiTheme="minorEastAsia" w:eastAsiaTheme="minorEastAsia" w:hAnsiTheme="minorEastAsia" w:hint="eastAsia"/>
              </w:rPr>
              <w:t xml:space="preserve">　　　　　　　・　</w:t>
            </w:r>
            <w:r w:rsidRPr="00F15C77">
              <w:rPr>
                <w:rFonts w:asciiTheme="minorEastAsia" w:eastAsiaTheme="minorEastAsia" w:hAnsiTheme="minorEastAsia" w:hint="eastAsia"/>
                <w:spacing w:val="-2"/>
              </w:rPr>
              <w:t>「</w:t>
            </w:r>
            <w:r w:rsidRPr="00F15C77">
              <w:rPr>
                <w:rFonts w:asciiTheme="minorEastAsia" w:eastAsiaTheme="minorEastAsia" w:hAnsiTheme="minorEastAsia" w:hint="eastAsia"/>
                <w:spacing w:val="-2"/>
                <w:u w:val="single"/>
              </w:rPr>
              <w:t>賃金改善実績額</w:t>
            </w:r>
            <w:r w:rsidRPr="00F15C77">
              <w:rPr>
                <w:rFonts w:asciiTheme="minorEastAsia" w:eastAsiaTheme="minorEastAsia" w:hAnsiTheme="minorEastAsia" w:hint="eastAsia"/>
                <w:spacing w:val="-2"/>
              </w:rPr>
              <w:t>」とは、加算当年度内の賃金改善実施期間における支払賃金（加算Ⅱの加算要件に定める加算Ⅱ新規事由による賃金の改善額及び加算前年度に係る加算残額の支払を除く。）のうち、その水準が「</w:t>
            </w:r>
            <w:r w:rsidRPr="00F15C77">
              <w:rPr>
                <w:rFonts w:asciiTheme="minorEastAsia" w:eastAsiaTheme="minorEastAsia" w:hAnsiTheme="minorEastAsia" w:hint="eastAsia"/>
                <w:spacing w:val="-2"/>
                <w:u w:val="single"/>
              </w:rPr>
              <w:t>起点賃金水準</w:t>
            </w:r>
            <w:r w:rsidRPr="00F15C77">
              <w:rPr>
                <w:rFonts w:asciiTheme="minorEastAsia" w:eastAsiaTheme="minorEastAsia" w:hAnsiTheme="minorEastAsia" w:hint="eastAsia"/>
                <w:spacing w:val="-2"/>
              </w:rPr>
              <w:t>」（加算当年度に増額改定があった場合には、当該増額改定分</w:t>
            </w:r>
            <w:r w:rsidRPr="00F15C77">
              <w:rPr>
                <w:rFonts w:asciiTheme="minorEastAsia" w:eastAsiaTheme="minorEastAsia" w:hAnsiTheme="minorEastAsia" w:hint="eastAsia"/>
                <w:spacing w:val="-2"/>
                <w:sz w:val="18"/>
                <w:szCs w:val="18"/>
              </w:rPr>
              <w:t>※</w:t>
            </w:r>
            <w:r w:rsidRPr="00F15C77">
              <w:rPr>
                <w:rFonts w:asciiTheme="minorEastAsia" w:eastAsiaTheme="minorEastAsia" w:hAnsiTheme="minorEastAsia" w:hint="eastAsia"/>
                <w:spacing w:val="-2"/>
              </w:rPr>
              <w:t>を加えて得た賃金水準）を超えると認められる部分に相当する額をいう。</w:t>
            </w:r>
          </w:p>
          <w:p w14:paraId="72DD802A" w14:textId="77777777" w:rsidR="00D14CAE" w:rsidRPr="00F15C77" w:rsidRDefault="00D14CAE" w:rsidP="00D14CAE">
            <w:pPr>
              <w:spacing w:line="260" w:lineRule="exact"/>
              <w:ind w:leftChars="500" w:left="898" w:firstLineChars="400" w:firstLine="703"/>
              <w:rPr>
                <w:rFonts w:asciiTheme="minorEastAsia" w:eastAsiaTheme="minorEastAsia" w:hAnsiTheme="minorEastAsia"/>
                <w:spacing w:val="-2"/>
              </w:rPr>
            </w:pPr>
            <w:r w:rsidRPr="00F15C77">
              <w:rPr>
                <w:rFonts w:asciiTheme="minorEastAsia" w:eastAsiaTheme="minorEastAsia" w:hAnsiTheme="minorEastAsia" w:hint="eastAsia"/>
                <w:spacing w:val="-2"/>
              </w:rPr>
              <w:t>※　各職員の増額改定分の合算額は、次の＜算式＞により算定した額以上となっていること</w:t>
            </w:r>
          </w:p>
          <w:p w14:paraId="368ACD1C" w14:textId="77777777" w:rsidR="00D14CAE" w:rsidRPr="00F15C77" w:rsidRDefault="00D14CAE" w:rsidP="00D14CAE">
            <w:pPr>
              <w:spacing w:line="260" w:lineRule="exact"/>
              <w:ind w:leftChars="500" w:left="898" w:firstLineChars="500" w:firstLine="878"/>
              <w:rPr>
                <w:rFonts w:asciiTheme="minorEastAsia" w:eastAsiaTheme="minorEastAsia" w:hAnsiTheme="minorEastAsia"/>
                <w:spacing w:val="-2"/>
              </w:rPr>
            </w:pPr>
            <w:r w:rsidRPr="00F15C77">
              <w:rPr>
                <w:rFonts w:asciiTheme="minorEastAsia" w:eastAsiaTheme="minorEastAsia" w:hAnsiTheme="minorEastAsia" w:hint="eastAsia"/>
                <w:spacing w:val="-2"/>
              </w:rPr>
              <w:t>を要する。</w:t>
            </w:r>
          </w:p>
          <w:p w14:paraId="05EB7CC6" w14:textId="77777777" w:rsidR="00D14CAE" w:rsidRPr="00F15C77" w:rsidRDefault="00D14CAE" w:rsidP="00D14CAE">
            <w:pPr>
              <w:spacing w:line="260" w:lineRule="exact"/>
              <w:ind w:leftChars="500" w:left="898" w:firstLineChars="500" w:firstLine="878"/>
              <w:rPr>
                <w:rFonts w:asciiTheme="minorEastAsia" w:eastAsiaTheme="minorEastAsia" w:hAnsiTheme="minorEastAsia"/>
                <w:spacing w:val="-2"/>
              </w:rPr>
            </w:pPr>
            <w:r w:rsidRPr="00F15C77">
              <w:rPr>
                <w:rFonts w:asciiTheme="minorEastAsia" w:eastAsiaTheme="minorEastAsia" w:hAnsiTheme="minorEastAsia" w:hint="eastAsia"/>
                <w:spacing w:val="-2"/>
              </w:rPr>
              <w:t>＜算式＞</w:t>
            </w:r>
          </w:p>
          <w:p w14:paraId="361E63FD" w14:textId="77777777" w:rsidR="00D14CAE" w:rsidRPr="00F15C77" w:rsidRDefault="00D14CAE" w:rsidP="00D14CAE">
            <w:pPr>
              <w:spacing w:line="260" w:lineRule="exact"/>
              <w:ind w:leftChars="500" w:left="898" w:firstLineChars="600" w:firstLine="1054"/>
              <w:rPr>
                <w:rFonts w:asciiTheme="minorEastAsia" w:eastAsiaTheme="minorEastAsia" w:hAnsiTheme="minorEastAsia"/>
                <w:spacing w:val="-2"/>
              </w:rPr>
            </w:pPr>
            <w:r w:rsidRPr="00F15C77">
              <w:rPr>
                <w:rFonts w:asciiTheme="minorEastAsia" w:eastAsiaTheme="minorEastAsia" w:hAnsiTheme="minorEastAsia" w:hint="eastAsia"/>
                <w:spacing w:val="-2"/>
              </w:rPr>
              <w:t>「加算当年度の加算Ⅰの加算額総額（増額改定を反映させた額）」×</w:t>
            </w:r>
          </w:p>
          <w:p w14:paraId="46EEB342" w14:textId="77777777" w:rsidR="00D14CAE" w:rsidRPr="00F15C77" w:rsidRDefault="00D14CAE" w:rsidP="00D14CAE">
            <w:pPr>
              <w:spacing w:line="260" w:lineRule="exact"/>
              <w:ind w:leftChars="1100" w:left="2152" w:hangingChars="100" w:hanging="176"/>
              <w:rPr>
                <w:rFonts w:asciiTheme="minorEastAsia" w:eastAsiaTheme="minorEastAsia" w:hAnsiTheme="minorEastAsia"/>
              </w:rPr>
            </w:pPr>
            <w:r w:rsidRPr="00F15C77">
              <w:rPr>
                <w:rFonts w:asciiTheme="minorEastAsia" w:eastAsiaTheme="minorEastAsia" w:hAnsiTheme="minorEastAsia" w:hint="eastAsia"/>
                <w:spacing w:val="-2"/>
              </w:rPr>
              <w:t>「増額改定に係る改定率」÷「加算当年度に適用を受けた基礎分及び賃金改善要件分に係る加算率」</w:t>
            </w:r>
            <w:r w:rsidRPr="00F15C77">
              <w:rPr>
                <w:rFonts w:asciiTheme="minorEastAsia" w:eastAsiaTheme="minorEastAsia" w:hAnsiTheme="minorEastAsia" w:hint="eastAsia"/>
              </w:rPr>
              <w:t>の改定分に係る改定率」×「</w:t>
            </w:r>
            <w:r w:rsidRPr="00F15C77">
              <w:rPr>
                <w:rFonts w:asciiTheme="minorEastAsia" w:eastAsiaTheme="minorEastAsia" w:hAnsiTheme="minorEastAsia" w:hint="eastAsia"/>
                <w:u w:val="single"/>
              </w:rPr>
              <w:t>見込平均利用子ども数</w:t>
            </w:r>
            <w:r w:rsidRPr="00F15C77">
              <w:rPr>
                <w:rFonts w:asciiTheme="minorEastAsia" w:eastAsiaTheme="minorEastAsia" w:hAnsiTheme="minorEastAsia" w:hint="eastAsia"/>
              </w:rPr>
              <w:t>」×「賃金改善実施期間の月数」</w:t>
            </w:r>
          </w:p>
          <w:p w14:paraId="4E5FB65B" w14:textId="77777777" w:rsidR="00D14CAE" w:rsidRPr="00F15C77" w:rsidRDefault="00D14CAE" w:rsidP="00D14CAE">
            <w:pPr>
              <w:spacing w:line="80" w:lineRule="exact"/>
              <w:rPr>
                <w:rFonts w:asciiTheme="minorEastAsia" w:eastAsiaTheme="minorEastAsia" w:hAnsiTheme="minorEastAsia"/>
              </w:rPr>
            </w:pPr>
          </w:p>
          <w:p w14:paraId="48E3908F" w14:textId="77777777" w:rsidR="00D14CAE" w:rsidRPr="00F15C77" w:rsidRDefault="00D14CAE" w:rsidP="00D14CAE">
            <w:pPr>
              <w:spacing w:line="260" w:lineRule="exact"/>
              <w:ind w:left="3862" w:hangingChars="2150" w:hanging="3862"/>
              <w:rPr>
                <w:rFonts w:asciiTheme="minorEastAsia" w:eastAsiaTheme="minorEastAsia" w:hAnsiTheme="minorEastAsia"/>
              </w:rPr>
            </w:pPr>
            <w:r w:rsidRPr="00F15C77">
              <w:rPr>
                <w:rFonts w:asciiTheme="minorEastAsia" w:eastAsiaTheme="minorEastAsia" w:hAnsiTheme="minorEastAsia" w:hint="eastAsia"/>
              </w:rPr>
              <w:t xml:space="preserve">　　　　　　（Ｂ）</w:t>
            </w:r>
            <w:r w:rsidRPr="00F15C77">
              <w:rPr>
                <w:rFonts w:asciiTheme="minorEastAsia" w:eastAsiaTheme="minorEastAsia" w:hAnsiTheme="minorEastAsia" w:hint="eastAsia"/>
                <w:u w:val="single"/>
              </w:rPr>
              <w:t>事業主負担増加相当総額</w:t>
            </w:r>
            <w:r w:rsidRPr="00F15C77">
              <w:rPr>
                <w:rFonts w:asciiTheme="minorEastAsia" w:eastAsiaTheme="minorEastAsia" w:hAnsiTheme="minorEastAsia" w:hint="eastAsia"/>
              </w:rPr>
              <w:t xml:space="preserve"> ＝</w:t>
            </w:r>
            <w:r w:rsidRPr="00F15C77">
              <w:rPr>
                <w:rFonts w:asciiTheme="minorEastAsia" w:eastAsiaTheme="minorEastAsia" w:hAnsiTheme="minorEastAsia" w:hint="eastAsia"/>
                <w:spacing w:val="-2"/>
              </w:rPr>
              <w:t xml:space="preserve"> </w:t>
            </w:r>
            <w:r w:rsidRPr="00F15C77">
              <w:rPr>
                <w:rFonts w:asciiTheme="minorEastAsia" w:eastAsiaTheme="minorEastAsia" w:hAnsiTheme="minorEastAsia" w:hint="eastAsia"/>
              </w:rPr>
              <w:t>各職員について、「</w:t>
            </w:r>
            <w:r w:rsidRPr="00F15C77">
              <w:rPr>
                <w:rFonts w:asciiTheme="minorEastAsia" w:eastAsiaTheme="minorEastAsia" w:hAnsiTheme="minorEastAsia" w:hint="eastAsia"/>
                <w:u w:val="single"/>
              </w:rPr>
              <w:t>賃金改善実績額</w:t>
            </w:r>
            <w:r w:rsidRPr="00F15C77">
              <w:rPr>
                <w:rFonts w:asciiTheme="minorEastAsia" w:eastAsiaTheme="minorEastAsia" w:hAnsiTheme="minorEastAsia" w:hint="eastAsia"/>
              </w:rPr>
              <w:t>」に応じて増加した法定福利費等の事業主負担分に相当する額を合算して得た額</w:t>
            </w:r>
          </w:p>
          <w:p w14:paraId="5D2D8D12" w14:textId="77777777" w:rsidR="00D14CAE" w:rsidRPr="00F15C77" w:rsidRDefault="00D14CAE" w:rsidP="00D14CAE">
            <w:pPr>
              <w:spacing w:line="260" w:lineRule="exact"/>
              <w:ind w:firstLineChars="700" w:firstLine="1258"/>
              <w:rPr>
                <w:rFonts w:asciiTheme="minorEastAsia" w:eastAsiaTheme="minorEastAsia" w:hAnsiTheme="minorEastAsia"/>
              </w:rPr>
            </w:pPr>
            <w:r w:rsidRPr="00F15C77">
              <w:rPr>
                <w:rFonts w:asciiTheme="minorEastAsia" w:eastAsiaTheme="minorEastAsia" w:hAnsiTheme="minorEastAsia" w:hint="eastAsia"/>
              </w:rPr>
              <w:t>・　次の＜算式＞により算定することを標準とする。</w:t>
            </w:r>
          </w:p>
          <w:p w14:paraId="3789E48D" w14:textId="77777777" w:rsidR="00D14CAE" w:rsidRPr="00F15C77" w:rsidRDefault="00D14CAE" w:rsidP="00D14CAE">
            <w:pPr>
              <w:spacing w:line="260" w:lineRule="exact"/>
              <w:ind w:leftChars="500" w:left="898" w:firstLineChars="300" w:firstLine="539"/>
              <w:rPr>
                <w:rFonts w:asciiTheme="minorEastAsia" w:eastAsiaTheme="minorEastAsia" w:hAnsiTheme="minorEastAsia"/>
              </w:rPr>
            </w:pPr>
          </w:p>
          <w:p w14:paraId="4011B61C" w14:textId="77777777" w:rsidR="00D14CAE" w:rsidRPr="00F15C77" w:rsidRDefault="00D14CAE" w:rsidP="00D14CAE">
            <w:pPr>
              <w:spacing w:line="260" w:lineRule="exact"/>
              <w:ind w:leftChars="500" w:left="898" w:firstLineChars="300" w:firstLine="539"/>
              <w:rPr>
                <w:rFonts w:asciiTheme="minorEastAsia" w:eastAsiaTheme="minorEastAsia" w:hAnsiTheme="minorEastAsia"/>
              </w:rPr>
            </w:pPr>
            <w:r w:rsidRPr="00F15C77">
              <w:rPr>
                <w:rFonts w:asciiTheme="minorEastAsia" w:eastAsiaTheme="minorEastAsia" w:hAnsiTheme="minorEastAsia" w:hint="eastAsia"/>
              </w:rPr>
              <w:t>＜算式＞</w:t>
            </w:r>
          </w:p>
          <w:p w14:paraId="0284358E" w14:textId="77777777" w:rsidR="00D14CAE" w:rsidRPr="00F15C77" w:rsidRDefault="00D14CAE" w:rsidP="00D14CAE">
            <w:pPr>
              <w:spacing w:line="260" w:lineRule="exact"/>
              <w:ind w:leftChars="500" w:left="898" w:firstLineChars="300" w:firstLine="539"/>
              <w:rPr>
                <w:rFonts w:asciiTheme="minorEastAsia" w:eastAsiaTheme="minorEastAsia" w:hAnsiTheme="minorEastAsia"/>
              </w:rPr>
            </w:pPr>
            <w:r w:rsidRPr="00F15C77">
              <w:rPr>
                <w:rFonts w:asciiTheme="minorEastAsia" w:eastAsiaTheme="minorEastAsia" w:hAnsiTheme="minorEastAsia" w:hint="eastAsia"/>
              </w:rPr>
              <w:t xml:space="preserve">　「加算前年度における法定福利費等の事業主負担分の総額」÷「加算前年度における賃金</w:t>
            </w:r>
          </w:p>
          <w:p w14:paraId="250732D9" w14:textId="77777777" w:rsidR="00D14CAE" w:rsidRPr="00F15C77" w:rsidRDefault="00D14CAE" w:rsidP="00D14CAE">
            <w:pPr>
              <w:spacing w:line="260" w:lineRule="exact"/>
              <w:ind w:leftChars="500" w:left="898" w:firstLineChars="400" w:firstLine="719"/>
              <w:rPr>
                <w:rFonts w:asciiTheme="minorEastAsia" w:eastAsiaTheme="minorEastAsia" w:hAnsiTheme="minorEastAsia"/>
              </w:rPr>
            </w:pPr>
            <w:r w:rsidRPr="00F15C77">
              <w:rPr>
                <w:rFonts w:asciiTheme="minorEastAsia" w:eastAsiaTheme="minorEastAsia" w:hAnsiTheme="minorEastAsia" w:hint="eastAsia"/>
              </w:rPr>
              <w:t>の総額」×「加算当年度の賃金改善実績額」</w:t>
            </w:r>
          </w:p>
          <w:p w14:paraId="20367365" w14:textId="77777777" w:rsidR="00D14CAE" w:rsidRPr="00F15C77" w:rsidRDefault="00D14CAE" w:rsidP="00D14CAE">
            <w:pPr>
              <w:spacing w:line="260" w:lineRule="exact"/>
              <w:ind w:left="898" w:hangingChars="500" w:hanging="898"/>
              <w:rPr>
                <w:rFonts w:asciiTheme="minorEastAsia" w:eastAsiaTheme="minorEastAsia" w:hAnsiTheme="minorEastAsia"/>
              </w:rPr>
            </w:pPr>
            <w:r w:rsidRPr="00F15C77">
              <w:rPr>
                <w:rFonts w:asciiTheme="minorEastAsia" w:eastAsiaTheme="minorEastAsia" w:hAnsiTheme="minorEastAsia" w:hint="eastAsia"/>
              </w:rPr>
              <w:lastRenderedPageBreak/>
              <w:t xml:space="preserve">　　　※ 　増額改定があった場合の、各職員の増額改定分の合算額（法定福利費等の事業主負担分の増額分を含む。）は、次の＜算式１＞により算定した額以上となっていることを要する。</w:t>
            </w:r>
          </w:p>
          <w:p w14:paraId="63F5BBE3" w14:textId="77777777" w:rsidR="00D14CAE" w:rsidRPr="00F15C77" w:rsidRDefault="00D14CAE" w:rsidP="00D14CAE">
            <w:pPr>
              <w:spacing w:line="260" w:lineRule="exact"/>
              <w:ind w:firstLineChars="1000" w:firstLine="1796"/>
              <w:rPr>
                <w:rFonts w:asciiTheme="minorEastAsia" w:eastAsiaTheme="minorEastAsia" w:hAnsiTheme="minorEastAsia"/>
              </w:rPr>
            </w:pPr>
            <w:r w:rsidRPr="00F15C77">
              <w:rPr>
                <w:rFonts w:asciiTheme="minorEastAsia" w:eastAsiaTheme="minorEastAsia" w:hAnsiTheme="minorEastAsia" w:hint="eastAsia"/>
              </w:rPr>
              <w:t>＜算式１＞</w:t>
            </w:r>
          </w:p>
          <w:p w14:paraId="6535D744" w14:textId="77777777" w:rsidR="00D14CAE" w:rsidRPr="00F15C77" w:rsidRDefault="00D14CAE" w:rsidP="00D14CAE">
            <w:pPr>
              <w:spacing w:line="260" w:lineRule="exact"/>
              <w:ind w:firstLineChars="1100" w:firstLine="1976"/>
              <w:rPr>
                <w:rFonts w:asciiTheme="minorEastAsia" w:eastAsiaTheme="minorEastAsia" w:hAnsiTheme="minorEastAsia"/>
              </w:rPr>
            </w:pPr>
            <w:r w:rsidRPr="00F15C77">
              <w:rPr>
                <w:rFonts w:asciiTheme="minorEastAsia" w:eastAsiaTheme="minorEastAsia" w:hAnsiTheme="minorEastAsia" w:hint="eastAsia"/>
              </w:rPr>
              <w:t>「加算当年度の加算Ⅰの加算額総額（増額改定を反映させた額）」×</w:t>
            </w:r>
          </w:p>
          <w:p w14:paraId="5D9049CE" w14:textId="77777777" w:rsidR="00D14CAE" w:rsidRPr="00F15C77" w:rsidRDefault="00D14CAE" w:rsidP="00D14CAE">
            <w:pPr>
              <w:spacing w:line="260" w:lineRule="exact"/>
              <w:ind w:firstLineChars="1100" w:firstLine="1976"/>
              <w:rPr>
                <w:rFonts w:asciiTheme="minorEastAsia" w:eastAsiaTheme="minorEastAsia" w:hAnsiTheme="minorEastAsia"/>
              </w:rPr>
            </w:pPr>
            <w:r w:rsidRPr="00F15C77">
              <w:rPr>
                <w:rFonts w:asciiTheme="minorEastAsia" w:eastAsiaTheme="minorEastAsia" w:hAnsiTheme="minorEastAsia" w:hint="eastAsia"/>
              </w:rPr>
              <w:t>「増額改定に係る改定率」÷「加算当年度に適用を受けた基礎分及び賃金改善要</w:t>
            </w:r>
          </w:p>
          <w:p w14:paraId="036C5894" w14:textId="77777777" w:rsidR="00D14CAE" w:rsidRPr="0048711D" w:rsidRDefault="00D14CAE" w:rsidP="00D14CAE">
            <w:pPr>
              <w:spacing w:line="260" w:lineRule="exact"/>
              <w:ind w:firstLineChars="1200" w:firstLine="2156"/>
              <w:rPr>
                <w:rFonts w:asciiTheme="majorEastAsia" w:eastAsiaTheme="majorEastAsia" w:hAnsiTheme="majorEastAsia"/>
                <w:b/>
                <w:bCs/>
                <w:color w:val="00B0F0"/>
              </w:rPr>
            </w:pPr>
            <w:r w:rsidRPr="00F15C77">
              <w:rPr>
                <w:rFonts w:asciiTheme="minorEastAsia" w:eastAsiaTheme="minorEastAsia" w:hAnsiTheme="minorEastAsia" w:hint="eastAsia"/>
              </w:rPr>
              <w:t>件分に係る加算率」×</w:t>
            </w:r>
            <w:r w:rsidRPr="0048711D">
              <w:rPr>
                <w:rFonts w:asciiTheme="majorEastAsia" w:eastAsiaTheme="majorEastAsia" w:hAnsiTheme="majorEastAsia" w:hint="eastAsia"/>
                <w:b/>
                <w:bCs/>
                <w:color w:val="FF0000"/>
              </w:rPr>
              <w:t xml:space="preserve"> 0.9 （調整率）</w:t>
            </w:r>
          </w:p>
          <w:p w14:paraId="6E8ED917" w14:textId="77777777" w:rsidR="00D14CAE" w:rsidRPr="00F15C77" w:rsidRDefault="00D14CAE" w:rsidP="00D14CAE">
            <w:pPr>
              <w:spacing w:line="260" w:lineRule="exact"/>
              <w:ind w:leftChars="500" w:left="898" w:firstLineChars="100" w:firstLine="180"/>
              <w:rPr>
                <w:rFonts w:hAnsi="ＭＳ 明朝"/>
              </w:rPr>
            </w:pPr>
            <w:r w:rsidRPr="00F15C77">
              <w:rPr>
                <w:rFonts w:hAnsi="ＭＳ 明朝" w:hint="eastAsia"/>
              </w:rPr>
              <w:t>また、国家公務員の給与改定に伴う公定価格における人件費の減額改定（以下「減額改定」という。）があった場合の、各職員の減額改定分の合算額（法定福利費等の事業主負担分の減額分を含む。）は、以下の＜算式２＞により算定した額を超えない減額となっていることを要する。</w:t>
            </w:r>
          </w:p>
          <w:p w14:paraId="792B3173" w14:textId="77777777" w:rsidR="00D14CAE" w:rsidRPr="00F15C77" w:rsidRDefault="00D14CAE" w:rsidP="00D14CAE">
            <w:pPr>
              <w:spacing w:line="260" w:lineRule="exact"/>
              <w:ind w:firstLineChars="1000" w:firstLine="1796"/>
              <w:rPr>
                <w:rFonts w:hAnsi="ＭＳ 明朝"/>
              </w:rPr>
            </w:pPr>
            <w:r w:rsidRPr="00F15C77">
              <w:rPr>
                <w:rFonts w:hAnsi="ＭＳ 明朝" w:hint="eastAsia"/>
              </w:rPr>
              <w:t>＜算式２＞</w:t>
            </w:r>
          </w:p>
          <w:p w14:paraId="091510C7" w14:textId="77777777" w:rsidR="00D14CAE" w:rsidRPr="00F15C77" w:rsidRDefault="00D14CAE" w:rsidP="00D14CAE">
            <w:pPr>
              <w:spacing w:line="260" w:lineRule="exact"/>
              <w:ind w:firstLineChars="1100" w:firstLine="1976"/>
              <w:rPr>
                <w:rFonts w:hAnsi="ＭＳ 明朝"/>
              </w:rPr>
            </w:pPr>
            <w:r w:rsidRPr="00F15C77">
              <w:rPr>
                <w:rFonts w:hAnsi="ＭＳ 明朝" w:hint="eastAsia"/>
              </w:rPr>
              <w:t>「加算当年度の加算Ⅰの加算額総額（減額改定を反映させた額）」×</w:t>
            </w:r>
          </w:p>
          <w:p w14:paraId="0831497C" w14:textId="77777777" w:rsidR="00D14CAE" w:rsidRPr="00F15C77" w:rsidRDefault="00D14CAE" w:rsidP="00D14CAE">
            <w:pPr>
              <w:spacing w:line="260" w:lineRule="exact"/>
              <w:ind w:firstLineChars="1100" w:firstLine="1976"/>
              <w:rPr>
                <w:rFonts w:hAnsi="ＭＳ 明朝"/>
              </w:rPr>
            </w:pPr>
            <w:r w:rsidRPr="00F15C77">
              <w:rPr>
                <w:rFonts w:hAnsi="ＭＳ 明朝" w:hint="eastAsia"/>
              </w:rPr>
              <w:t>「減額改定に係る改定率」÷「加算当年度に適用を受けた基礎分及び賃金改善要件分</w:t>
            </w:r>
          </w:p>
          <w:p w14:paraId="65DCCD72" w14:textId="77777777" w:rsidR="00D14CAE" w:rsidRPr="0048711D" w:rsidRDefault="00D14CAE" w:rsidP="00D14CAE">
            <w:pPr>
              <w:spacing w:line="260" w:lineRule="exact"/>
              <w:ind w:firstLineChars="1100" w:firstLine="1976"/>
              <w:rPr>
                <w:rFonts w:asciiTheme="majorEastAsia" w:eastAsiaTheme="majorEastAsia" w:hAnsiTheme="majorEastAsia"/>
                <w:b/>
                <w:bCs/>
                <w:color w:val="00B0F0"/>
              </w:rPr>
            </w:pPr>
            <w:r w:rsidRPr="00F15C77">
              <w:rPr>
                <w:rFonts w:hAnsi="ＭＳ 明朝" w:hint="eastAsia"/>
              </w:rPr>
              <w:t>に係る加算率」×</w:t>
            </w:r>
            <w:r w:rsidRPr="0080020B">
              <w:rPr>
                <w:rFonts w:asciiTheme="majorEastAsia" w:eastAsiaTheme="majorEastAsia" w:hAnsiTheme="majorEastAsia" w:hint="eastAsia"/>
                <w:color w:val="00B0F0"/>
              </w:rPr>
              <w:t xml:space="preserve"> </w:t>
            </w:r>
            <w:r w:rsidRPr="0048711D">
              <w:rPr>
                <w:rFonts w:asciiTheme="majorEastAsia" w:eastAsiaTheme="majorEastAsia" w:hAnsiTheme="majorEastAsia" w:hint="eastAsia"/>
                <w:b/>
                <w:bCs/>
                <w:color w:val="FF0000"/>
              </w:rPr>
              <w:t>0.9 （調整率）</w:t>
            </w:r>
          </w:p>
          <w:p w14:paraId="62C27F7B" w14:textId="77777777" w:rsidR="00D14CAE" w:rsidRPr="00F15C77" w:rsidRDefault="00D14CAE" w:rsidP="00D14CAE">
            <w:pPr>
              <w:rPr>
                <w:rFonts w:asciiTheme="minorEastAsia" w:eastAsiaTheme="minorEastAsia" w:hAnsiTheme="minorEastAsia"/>
              </w:rPr>
            </w:pPr>
            <w:r w:rsidRPr="00FA783C">
              <w:rPr>
                <w:rFonts w:asciiTheme="majorEastAsia" w:eastAsiaTheme="majorEastAsia" w:hAnsiTheme="majorEastAsia" w:hint="eastAsia"/>
              </w:rPr>
              <w:t xml:space="preserve">　　（</w:t>
            </w:r>
            <w:r w:rsidRPr="00F15C77">
              <w:rPr>
                <w:rFonts w:asciiTheme="minorEastAsia" w:eastAsiaTheme="minorEastAsia" w:hAnsiTheme="minorEastAsia" w:hint="eastAsia"/>
              </w:rPr>
              <w:t>注２）</w:t>
            </w:r>
            <w:r w:rsidRPr="00F15C77">
              <w:rPr>
                <w:rFonts w:asciiTheme="minorEastAsia" w:eastAsiaTheme="minorEastAsia" w:hAnsiTheme="minorEastAsia" w:hint="eastAsia"/>
                <w:u w:val="single"/>
              </w:rPr>
              <w:t>特定加算実績額</w:t>
            </w:r>
          </w:p>
          <w:p w14:paraId="5AA16F31" w14:textId="77777777" w:rsidR="00D14CAE" w:rsidRPr="00F15C77" w:rsidRDefault="00D14CAE" w:rsidP="00D14CAE">
            <w:pPr>
              <w:ind w:left="898" w:hangingChars="500" w:hanging="898"/>
              <w:rPr>
                <w:rFonts w:asciiTheme="minorEastAsia" w:eastAsiaTheme="minorEastAsia" w:hAnsiTheme="minorEastAsia"/>
              </w:rPr>
            </w:pPr>
            <w:r w:rsidRPr="00F15C77">
              <w:rPr>
                <w:rFonts w:asciiTheme="minorEastAsia" w:eastAsiaTheme="minorEastAsia" w:hAnsiTheme="minorEastAsia" w:hint="eastAsia"/>
              </w:rPr>
              <w:t xml:space="preserve">　　　　　　賃金改善実施期間における加算実績額のうち加算Ⅰ新規事由に係る額（加算当年度に増額改定があった場合には、当該増額改定における加算Ⅰの単価増に伴う増加額を含む。）として次の＜算式＞により算定した額（千円未満の端数は切り捨て）</w:t>
            </w:r>
          </w:p>
          <w:p w14:paraId="7E339F03" w14:textId="77777777" w:rsidR="00D14CAE" w:rsidRPr="00F15C77" w:rsidRDefault="00D14CAE" w:rsidP="00D14CAE">
            <w:pPr>
              <w:ind w:left="898" w:hangingChars="500" w:hanging="898"/>
              <w:rPr>
                <w:rFonts w:asciiTheme="minorEastAsia" w:eastAsiaTheme="minorEastAsia" w:hAnsiTheme="minorEastAsia"/>
              </w:rPr>
            </w:pPr>
            <w:r w:rsidRPr="00F15C77">
              <w:rPr>
                <w:rFonts w:asciiTheme="minorEastAsia" w:eastAsiaTheme="minorEastAsia" w:hAnsiTheme="minorEastAsia" w:hint="eastAsia"/>
              </w:rPr>
              <w:t xml:space="preserve">　　　　　＜算式＞</w:t>
            </w:r>
          </w:p>
          <w:p w14:paraId="1D682BBB" w14:textId="77777777" w:rsidR="00D14CAE" w:rsidRPr="00F15C77" w:rsidRDefault="00D14CAE" w:rsidP="00D14CAE">
            <w:pPr>
              <w:ind w:firstLineChars="600" w:firstLine="1078"/>
              <w:rPr>
                <w:rFonts w:asciiTheme="minorEastAsia" w:eastAsiaTheme="minorEastAsia" w:hAnsiTheme="minorEastAsia"/>
              </w:rPr>
            </w:pPr>
            <w:r w:rsidRPr="00F15C77">
              <w:rPr>
                <w:rFonts w:asciiTheme="minorEastAsia" w:eastAsiaTheme="minorEastAsia" w:hAnsiTheme="minorEastAsia" w:hint="eastAsia"/>
              </w:rPr>
              <w:t>「加算当年度の加算Ⅰの加算額総額（単価増分を含む。）」×「加算Ⅰ新規事由に係る加算率」</w:t>
            </w:r>
          </w:p>
          <w:p w14:paraId="40625F4E" w14:textId="77777777" w:rsidR="00D14CAE" w:rsidRPr="00F15C77" w:rsidRDefault="00D14CAE" w:rsidP="00D14CAE">
            <w:pPr>
              <w:ind w:firstLineChars="600" w:firstLine="1078"/>
              <w:rPr>
                <w:rFonts w:asciiTheme="minorEastAsia" w:eastAsiaTheme="minorEastAsia" w:hAnsiTheme="minorEastAsia"/>
              </w:rPr>
            </w:pPr>
            <w:r w:rsidRPr="00F15C77">
              <w:rPr>
                <w:rFonts w:asciiTheme="minorEastAsia" w:eastAsiaTheme="minorEastAsia" w:hAnsiTheme="minorEastAsia" w:hint="eastAsia"/>
              </w:rPr>
              <w:t>÷「加算当年度に適用を受けた基礎分及び賃金改善要件分に係る加算率」</w:t>
            </w:r>
          </w:p>
          <w:p w14:paraId="18EEF9EC" w14:textId="77777777" w:rsidR="00D14CAE" w:rsidRPr="008413CF" w:rsidRDefault="00D14CAE" w:rsidP="00D14CAE">
            <w:pPr>
              <w:ind w:left="719" w:hangingChars="400" w:hanging="719"/>
              <w:rPr>
                <w:rFonts w:asciiTheme="majorEastAsia" w:eastAsiaTheme="majorEastAsia" w:hAnsiTheme="majorEastAsia"/>
                <w:b/>
                <w:bCs/>
                <w:color w:val="FF0000"/>
              </w:rPr>
            </w:pPr>
            <w:r>
              <w:rPr>
                <w:rFonts w:asciiTheme="majorEastAsia" w:eastAsiaTheme="majorEastAsia" w:hAnsiTheme="majorEastAsia" w:hint="eastAsia"/>
              </w:rPr>
              <w:t xml:space="preserve">　　　</w:t>
            </w:r>
            <w:r w:rsidRPr="008413CF">
              <w:rPr>
                <w:rFonts w:asciiTheme="majorEastAsia" w:eastAsiaTheme="majorEastAsia" w:hAnsiTheme="majorEastAsia" w:hint="eastAsia"/>
                <w:b/>
                <w:bCs/>
                <w:color w:val="FF0000"/>
              </w:rPr>
              <w:t>※　（加算Ⅰ新規事由ありの場合）</w:t>
            </w:r>
          </w:p>
          <w:p w14:paraId="22F68A42" w14:textId="77777777" w:rsidR="00D14CAE" w:rsidRPr="008413CF" w:rsidRDefault="00D14CAE" w:rsidP="00D14CAE">
            <w:pPr>
              <w:ind w:leftChars="600" w:left="1258" w:hangingChars="100" w:hanging="180"/>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　公定価格 FAQ の No.221 を踏まえ、令和５年度の賃金改善等実績額が特定加算額を超えている場合は、次の＜算式１＞又は＜算式２＞を上限に、当該超えている額を控除することができる。</w:t>
            </w:r>
          </w:p>
          <w:p w14:paraId="6722D04E" w14:textId="77777777" w:rsidR="00D14CAE" w:rsidRPr="008413CF" w:rsidRDefault="00D14CAE" w:rsidP="00D14CAE">
            <w:pPr>
              <w:ind w:leftChars="400" w:left="719" w:firstLineChars="100" w:firstLine="180"/>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（加算Ⅰ新規事由なしの場合）</w:t>
            </w:r>
          </w:p>
          <w:p w14:paraId="3D9E215E" w14:textId="77777777" w:rsidR="00D14CAE" w:rsidRPr="008413CF" w:rsidRDefault="00D14CAE" w:rsidP="00D14CAE">
            <w:pPr>
              <w:ind w:leftChars="600" w:left="1258" w:hangingChars="100" w:hanging="180"/>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　公定価格FAQのNo.221を踏まえ、令和５年度の支払賃金総額が起点賃金水準を超えている場合は、次の＜算式１＞又は＜算式２＞を上限に、当該超えている額を控除することができる。</w:t>
            </w:r>
          </w:p>
          <w:p w14:paraId="7672F59A" w14:textId="77777777" w:rsidR="00D14CAE" w:rsidRPr="008413CF" w:rsidRDefault="00D14CAE" w:rsidP="00D14CAE">
            <w:pPr>
              <w:ind w:leftChars="600" w:left="1078" w:firstLineChars="400" w:firstLine="722"/>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＜算式１＞</w:t>
            </w:r>
          </w:p>
          <w:p w14:paraId="334508B6" w14:textId="77777777" w:rsidR="00D14CAE" w:rsidRPr="008413CF" w:rsidRDefault="00D14CAE" w:rsidP="00D14CAE">
            <w:pPr>
              <w:ind w:firstLineChars="1100" w:firstLine="1985"/>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「令和５年度の加算Ⅰの加算額総額（増額改定を反映させた額）」×</w:t>
            </w:r>
          </w:p>
          <w:p w14:paraId="7A6BFA04" w14:textId="77777777" w:rsidR="00D14CAE" w:rsidRPr="008413CF" w:rsidRDefault="00D14CAE" w:rsidP="00D14CAE">
            <w:pPr>
              <w:ind w:firstLineChars="1100" w:firstLine="1985"/>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「令和５年度の算定に用いた人件費の改定分に係る改定率」÷</w:t>
            </w:r>
          </w:p>
          <w:p w14:paraId="1B636BBC" w14:textId="77777777" w:rsidR="00D14CAE" w:rsidRPr="008413CF" w:rsidRDefault="00D14CAE" w:rsidP="00D14CAE">
            <w:pPr>
              <w:ind w:firstLineChars="1100" w:firstLine="1985"/>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「令和５年度に適用を受けた基礎分及び賃金改善要件分に係る加算率」×0.1</w:t>
            </w:r>
          </w:p>
          <w:p w14:paraId="5028BD93" w14:textId="77777777" w:rsidR="00D14CAE" w:rsidRPr="008413CF" w:rsidRDefault="00D14CAE" w:rsidP="00D14CAE">
            <w:pPr>
              <w:ind w:firstLineChars="1000" w:firstLine="1804"/>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＜算式２＞</w:t>
            </w:r>
          </w:p>
          <w:p w14:paraId="45FD85AC" w14:textId="77777777" w:rsidR="00D14CAE" w:rsidRPr="008413CF" w:rsidRDefault="00D14CAE" w:rsidP="00D14CAE">
            <w:pPr>
              <w:ind w:firstLineChars="1100" w:firstLine="1985"/>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｛「令和５年度の加算Ⅰの加算額総額（増額改定を反映させた額）」×</w:t>
            </w:r>
          </w:p>
          <w:p w14:paraId="29FDE616" w14:textId="77777777" w:rsidR="00D14CAE" w:rsidRPr="008413CF" w:rsidRDefault="00D14CAE" w:rsidP="00D14CAE">
            <w:pPr>
              <w:ind w:firstLineChars="1100" w:firstLine="1985"/>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「令和５年度の算定に用いた人件費の改定分に係る改定率」÷</w:t>
            </w:r>
          </w:p>
          <w:p w14:paraId="0C70A23A" w14:textId="77777777" w:rsidR="00D14CAE" w:rsidRPr="008413CF" w:rsidRDefault="00D14CAE" w:rsidP="00D14CAE">
            <w:pPr>
              <w:ind w:firstLineChars="1100" w:firstLine="1985"/>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「令和５年度に適用を受けた基礎分及び賃金改善要件分に係る加算率」｝－</w:t>
            </w:r>
          </w:p>
          <w:p w14:paraId="580C4271" w14:textId="77777777" w:rsidR="00D14CAE" w:rsidRPr="008413CF" w:rsidRDefault="00D14CAE" w:rsidP="00D14CAE">
            <w:pPr>
              <w:ind w:firstLineChars="1100" w:firstLine="1985"/>
              <w:rPr>
                <w:rFonts w:asciiTheme="minorEastAsia" w:eastAsiaTheme="minorEastAsia" w:hAnsiTheme="minorEastAsia"/>
                <w:b/>
                <w:bCs/>
                <w:color w:val="FF0000"/>
              </w:rPr>
            </w:pPr>
            <w:r w:rsidRPr="008413CF">
              <w:rPr>
                <w:rFonts w:asciiTheme="majorEastAsia" w:eastAsiaTheme="majorEastAsia" w:hAnsiTheme="majorEastAsia" w:hint="eastAsia"/>
                <w:b/>
                <w:bCs/>
                <w:color w:val="FF0000"/>
              </w:rPr>
              <w:t>「令和５年度の改定による影響額」</w:t>
            </w:r>
          </w:p>
          <w:p w14:paraId="0D7D6311" w14:textId="695DCBCE" w:rsidR="00D14CAE" w:rsidRPr="0075333B" w:rsidRDefault="00D14CAE" w:rsidP="00D14CAE">
            <w:pPr>
              <w:rPr>
                <w:rFonts w:asciiTheme="minorEastAsia" w:eastAsiaTheme="minorEastAsia" w:hAnsiTheme="minorEastAsia"/>
              </w:rPr>
            </w:pPr>
            <w:r w:rsidRPr="00FA783C">
              <w:rPr>
                <w:rFonts w:asciiTheme="majorEastAsia" w:eastAsiaTheme="majorEastAsia" w:hAnsiTheme="majorEastAsia" w:hint="eastAsia"/>
              </w:rPr>
              <w:t xml:space="preserve">　②　</w:t>
            </w:r>
            <w:r w:rsidRPr="000C2854">
              <w:rPr>
                <w:rFonts w:asciiTheme="majorEastAsia" w:eastAsiaTheme="majorEastAsia" w:hAnsiTheme="majorEastAsia" w:hint="eastAsia"/>
              </w:rPr>
              <w:t>賃金改善等実績総額が特定加算実績額を下回った場合（加算Ⅰ新規事由がない場合には、支払賃金総額が加算前年度の賃金水準を下回った場合）には、生じた加算残額の全額を当該翌年度にすみやかに職員に対して支払うこと。</w:t>
            </w:r>
          </w:p>
        </w:tc>
      </w:tr>
      <w:tr w:rsidR="00FA783C" w:rsidRPr="00FA783C" w14:paraId="0AB65E5C" w14:textId="77777777" w:rsidTr="0070400D">
        <w:trPr>
          <w:trHeight w:val="70"/>
        </w:trPr>
        <w:tc>
          <w:tcPr>
            <w:tcW w:w="1134" w:type="dxa"/>
            <w:vMerge w:val="restart"/>
            <w:tcBorders>
              <w:top w:val="single" w:sz="4" w:space="0" w:color="FFFFFF" w:themeColor="background1"/>
            </w:tcBorders>
          </w:tcPr>
          <w:p w14:paraId="3793CD5C"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3C3A2075" w14:textId="77777777" w:rsidR="00E76204" w:rsidRPr="0075333B" w:rsidRDefault="00E76204" w:rsidP="0070400D">
            <w:pPr>
              <w:spacing w:line="260" w:lineRule="exact"/>
              <w:rPr>
                <w:rFonts w:asciiTheme="minorEastAsia" w:eastAsiaTheme="minorEastAsia" w:hAnsiTheme="minorEastAsia"/>
              </w:rPr>
            </w:pPr>
            <w:r w:rsidRPr="0075333B">
              <w:rPr>
                <w:rFonts w:asciiTheme="minorEastAsia" w:eastAsiaTheme="minorEastAsia" w:hAnsiTheme="minorEastAsia" w:hint="eastAsia"/>
              </w:rPr>
              <w:t>【キャリアパス要件】　（3-1、3-2、3-3は、該当する場合に点検してください。）</w:t>
            </w:r>
          </w:p>
          <w:p w14:paraId="1CFC00C6" w14:textId="77777777" w:rsidR="00E76204" w:rsidRPr="0075333B" w:rsidRDefault="00E76204" w:rsidP="0070400D">
            <w:pPr>
              <w:spacing w:line="260" w:lineRule="exact"/>
              <w:ind w:firstLineChars="100" w:firstLine="180"/>
              <w:rPr>
                <w:rFonts w:asciiTheme="minorEastAsia" w:eastAsiaTheme="minorEastAsia" w:hAnsiTheme="minorEastAsia"/>
              </w:rPr>
            </w:pPr>
            <w:r w:rsidRPr="0075333B">
              <w:rPr>
                <w:rFonts w:asciiTheme="minorEastAsia" w:eastAsiaTheme="minorEastAsia" w:hAnsiTheme="minorEastAsia" w:hint="eastAsia"/>
              </w:rPr>
              <w:t>※　3-1、3-2のいずれにも適合すること又は</w:t>
            </w:r>
            <w:r w:rsidRPr="0075333B">
              <w:rPr>
                <w:rFonts w:asciiTheme="minorEastAsia" w:eastAsiaTheme="minorEastAsia" w:hAnsiTheme="minorEastAsia"/>
              </w:rPr>
              <w:t>3-3</w:t>
            </w:r>
            <w:r w:rsidRPr="0075333B">
              <w:rPr>
                <w:rFonts w:asciiTheme="minorEastAsia" w:eastAsiaTheme="minorEastAsia" w:hAnsiTheme="minorEastAsia" w:hint="eastAsia"/>
              </w:rPr>
              <w:t xml:space="preserve">で加算Ⅱの適用を受けていることが必要となります。　　　　　</w:t>
            </w:r>
          </w:p>
        </w:tc>
      </w:tr>
      <w:tr w:rsidR="00FA783C" w:rsidRPr="00FA783C" w14:paraId="437BA404" w14:textId="77777777" w:rsidTr="0070400D">
        <w:trPr>
          <w:trHeight w:val="585"/>
        </w:trPr>
        <w:tc>
          <w:tcPr>
            <w:tcW w:w="1134" w:type="dxa"/>
            <w:vMerge/>
            <w:tcBorders>
              <w:top w:val="single" w:sz="4" w:space="0" w:color="auto"/>
              <w:bottom w:val="single" w:sz="4" w:space="0" w:color="FFFFFF" w:themeColor="background1"/>
            </w:tcBorders>
          </w:tcPr>
          <w:p w14:paraId="114EAC44"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12337310" w14:textId="77777777" w:rsidR="00E76204" w:rsidRPr="0075333B" w:rsidRDefault="00E76204" w:rsidP="0070400D">
            <w:pPr>
              <w:autoSpaceDE w:val="0"/>
              <w:autoSpaceDN w:val="0"/>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3-1)　次の①及び②の要件の全てに適合し、それらの内容について就業規則等の明確な根拠規定を書面で整備し、全ての職員に周知していますか。</w:t>
            </w:r>
          </w:p>
        </w:tc>
        <w:tc>
          <w:tcPr>
            <w:tcW w:w="851" w:type="dxa"/>
            <w:tcBorders>
              <w:top w:val="single" w:sz="4" w:space="0" w:color="auto"/>
              <w:bottom w:val="single" w:sz="4" w:space="0" w:color="auto"/>
            </w:tcBorders>
          </w:tcPr>
          <w:p w14:paraId="5AD1F5CB" w14:textId="77777777" w:rsidR="00E76204" w:rsidRPr="0075333B" w:rsidRDefault="00E76204" w:rsidP="0070400D">
            <w:pPr>
              <w:autoSpaceDE w:val="0"/>
              <w:autoSpaceDN w:val="0"/>
              <w:spacing w:line="260" w:lineRule="exact"/>
              <w:rPr>
                <w:rFonts w:asciiTheme="minorEastAsia" w:eastAsiaTheme="minorEastAsia" w:hAnsiTheme="minorEastAsia"/>
              </w:rPr>
            </w:pPr>
            <w:r w:rsidRPr="0075333B">
              <w:rPr>
                <w:rFonts w:asciiTheme="minorEastAsia" w:eastAsiaTheme="minorEastAsia" w:hAnsiTheme="minorEastAsia"/>
              </w:rPr>
              <w:t>□はい</w:t>
            </w:r>
          </w:p>
          <w:p w14:paraId="43CF4370" w14:textId="77777777" w:rsidR="00E76204" w:rsidRPr="0075333B" w:rsidRDefault="00E76204" w:rsidP="0070400D">
            <w:pPr>
              <w:autoSpaceDE w:val="0"/>
              <w:autoSpaceDN w:val="0"/>
              <w:spacing w:line="260" w:lineRule="exact"/>
              <w:rPr>
                <w:rFonts w:asciiTheme="minorEastAsia" w:eastAsiaTheme="minorEastAsia" w:hAnsiTheme="minorEastAsia"/>
              </w:rPr>
            </w:pPr>
            <w:r w:rsidRPr="0075333B">
              <w:rPr>
                <w:rFonts w:asciiTheme="minorEastAsia" w:eastAsiaTheme="minorEastAsia" w:hAnsiTheme="minorEastAsia"/>
              </w:rPr>
              <w:t>□いいえ</w:t>
            </w:r>
          </w:p>
        </w:tc>
        <w:tc>
          <w:tcPr>
            <w:tcW w:w="2835" w:type="dxa"/>
            <w:tcBorders>
              <w:top w:val="single" w:sz="4" w:space="0" w:color="auto"/>
              <w:bottom w:val="single" w:sz="4" w:space="0" w:color="auto"/>
            </w:tcBorders>
          </w:tcPr>
          <w:p w14:paraId="015AFF9A" w14:textId="77777777" w:rsidR="00E76204" w:rsidRPr="0075333B" w:rsidRDefault="00E76204" w:rsidP="0070400D">
            <w:pPr>
              <w:rPr>
                <w:rFonts w:asciiTheme="minorEastAsia" w:eastAsiaTheme="minorEastAsia" w:hAnsiTheme="minorEastAsia"/>
              </w:rPr>
            </w:pPr>
          </w:p>
          <w:p w14:paraId="1B0C573E" w14:textId="77777777" w:rsidR="00E76204" w:rsidRPr="0075333B" w:rsidRDefault="00E76204" w:rsidP="0070400D">
            <w:pPr>
              <w:rPr>
                <w:rFonts w:asciiTheme="minorEastAsia" w:eastAsiaTheme="minorEastAsia" w:hAnsiTheme="minorEastAsia"/>
              </w:rPr>
            </w:pPr>
          </w:p>
        </w:tc>
      </w:tr>
      <w:tr w:rsidR="00E76204" w:rsidRPr="00FA783C" w14:paraId="528C2F02" w14:textId="77777777" w:rsidTr="0070400D">
        <w:trPr>
          <w:trHeight w:val="585"/>
        </w:trPr>
        <w:tc>
          <w:tcPr>
            <w:tcW w:w="1134" w:type="dxa"/>
            <w:tcBorders>
              <w:top w:val="single" w:sz="4" w:space="0" w:color="FFFFFF" w:themeColor="background1"/>
              <w:bottom w:val="single" w:sz="4" w:space="0" w:color="FFFFFF" w:themeColor="background1"/>
            </w:tcBorders>
          </w:tcPr>
          <w:p w14:paraId="794FFF29" w14:textId="77777777" w:rsidR="00E76204" w:rsidRPr="00FA783C" w:rsidRDefault="00E76204" w:rsidP="0070400D">
            <w:pPr>
              <w:autoSpaceDE w:val="0"/>
              <w:autoSpaceDN w:val="0"/>
              <w:spacing w:line="260" w:lineRule="exact"/>
              <w:jc w:val="left"/>
              <w:rPr>
                <w:rFonts w:asciiTheme="majorEastAsia" w:eastAsiaTheme="majorEastAsia" w:hAnsiTheme="majorEastAsia" w:hint="eastAsia"/>
                <w:w w:val="90"/>
              </w:rPr>
            </w:pPr>
          </w:p>
        </w:tc>
        <w:tc>
          <w:tcPr>
            <w:tcW w:w="8931" w:type="dxa"/>
            <w:gridSpan w:val="3"/>
            <w:tcBorders>
              <w:top w:val="nil"/>
              <w:bottom w:val="single" w:sz="4" w:space="0" w:color="auto"/>
            </w:tcBorders>
          </w:tcPr>
          <w:p w14:paraId="0CFCB7FE" w14:textId="77777777" w:rsidR="00E76204" w:rsidRPr="0075333B" w:rsidRDefault="00E76204" w:rsidP="0070400D">
            <w:pPr>
              <w:ind w:leftChars="100" w:left="360" w:hangingChars="100" w:hanging="180"/>
              <w:rPr>
                <w:rFonts w:asciiTheme="minorEastAsia" w:eastAsiaTheme="minorEastAsia" w:hAnsiTheme="minorEastAsia"/>
              </w:rPr>
            </w:pPr>
            <w:r w:rsidRPr="0075333B">
              <w:rPr>
                <w:rFonts w:asciiTheme="minorEastAsia" w:eastAsiaTheme="minorEastAsia" w:hAnsiTheme="minorEastAsia" w:hint="eastAsia"/>
              </w:rPr>
              <w:t>①　職員の職位、職責又は職務内容等に応じた勤務条件等の要件（職員の賃金に関するものを含む。）を定めていること。</w:t>
            </w:r>
          </w:p>
          <w:p w14:paraId="562B348F" w14:textId="77777777" w:rsidR="00E76204" w:rsidRPr="0075333B" w:rsidRDefault="00E76204" w:rsidP="0070400D">
            <w:pPr>
              <w:ind w:leftChars="100" w:left="360" w:hangingChars="100" w:hanging="180"/>
              <w:rPr>
                <w:rFonts w:asciiTheme="minorEastAsia" w:eastAsiaTheme="minorEastAsia" w:hAnsiTheme="minorEastAsia"/>
              </w:rPr>
            </w:pPr>
            <w:r w:rsidRPr="0075333B">
              <w:rPr>
                <w:rFonts w:asciiTheme="minorEastAsia" w:eastAsiaTheme="minorEastAsia" w:hAnsiTheme="minorEastAsia" w:hint="eastAsia"/>
              </w:rPr>
              <w:t>②　①に掲げる職位、職責又は職務内容等に応じた賃金体系（一時金等の臨時的に支払われるものを除く。）を定めていること。</w:t>
            </w:r>
          </w:p>
        </w:tc>
      </w:tr>
      <w:tr w:rsidR="00B75F9F" w:rsidRPr="00FA783C" w14:paraId="0B1D8B65" w14:textId="77777777" w:rsidTr="0070400D">
        <w:trPr>
          <w:trHeight w:val="418"/>
        </w:trPr>
        <w:tc>
          <w:tcPr>
            <w:tcW w:w="1134" w:type="dxa"/>
            <w:vMerge w:val="restart"/>
            <w:tcBorders>
              <w:top w:val="nil"/>
            </w:tcBorders>
          </w:tcPr>
          <w:p w14:paraId="5583D04C" w14:textId="7AA9D47D" w:rsidR="004C6B81" w:rsidRDefault="004C6B81" w:rsidP="0070400D">
            <w:pPr>
              <w:autoSpaceDE w:val="0"/>
              <w:autoSpaceDN w:val="0"/>
              <w:spacing w:line="260" w:lineRule="exact"/>
              <w:jc w:val="left"/>
              <w:rPr>
                <w:rFonts w:asciiTheme="minorEastAsia" w:eastAsiaTheme="minorEastAsia" w:hAnsiTheme="minorEastAsia"/>
                <w:w w:val="90"/>
              </w:rPr>
            </w:pPr>
          </w:p>
          <w:p w14:paraId="6049CBC0" w14:textId="0A1A66D6" w:rsidR="004C6B81" w:rsidRDefault="004C6B81" w:rsidP="0070400D">
            <w:pPr>
              <w:autoSpaceDE w:val="0"/>
              <w:autoSpaceDN w:val="0"/>
              <w:spacing w:line="260" w:lineRule="exact"/>
              <w:jc w:val="left"/>
              <w:rPr>
                <w:rFonts w:asciiTheme="minorEastAsia" w:eastAsiaTheme="minorEastAsia" w:hAnsiTheme="minorEastAsia"/>
                <w:w w:val="90"/>
              </w:rPr>
            </w:pPr>
          </w:p>
          <w:p w14:paraId="31E7CA4D" w14:textId="2448CC68" w:rsidR="004C6B81" w:rsidRDefault="004C6B81" w:rsidP="0070400D">
            <w:pPr>
              <w:autoSpaceDE w:val="0"/>
              <w:autoSpaceDN w:val="0"/>
              <w:spacing w:line="260" w:lineRule="exact"/>
              <w:jc w:val="left"/>
              <w:rPr>
                <w:rFonts w:asciiTheme="minorEastAsia" w:eastAsiaTheme="minorEastAsia" w:hAnsiTheme="minorEastAsia"/>
                <w:w w:val="90"/>
              </w:rPr>
            </w:pPr>
          </w:p>
          <w:p w14:paraId="17D682DB" w14:textId="1B66D391" w:rsidR="004C6B81" w:rsidRDefault="004C6B81" w:rsidP="0070400D">
            <w:pPr>
              <w:autoSpaceDE w:val="0"/>
              <w:autoSpaceDN w:val="0"/>
              <w:spacing w:line="260" w:lineRule="exact"/>
              <w:jc w:val="left"/>
              <w:rPr>
                <w:rFonts w:asciiTheme="minorEastAsia" w:eastAsiaTheme="minorEastAsia" w:hAnsiTheme="minorEastAsia"/>
                <w:w w:val="90"/>
              </w:rPr>
            </w:pPr>
          </w:p>
          <w:p w14:paraId="52CF2A81" w14:textId="77777777" w:rsidR="004C6B81" w:rsidRDefault="004C6B81" w:rsidP="0070400D">
            <w:pPr>
              <w:autoSpaceDE w:val="0"/>
              <w:autoSpaceDN w:val="0"/>
              <w:spacing w:line="260" w:lineRule="exact"/>
              <w:jc w:val="left"/>
              <w:rPr>
                <w:rFonts w:asciiTheme="majorEastAsia" w:eastAsiaTheme="majorEastAsia" w:hAnsiTheme="majorEastAsia" w:hint="eastAsia"/>
                <w:w w:val="90"/>
              </w:rPr>
            </w:pPr>
          </w:p>
          <w:p w14:paraId="34F69930"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313BDD1"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5CBD577"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7D09055"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A49F41D" w14:textId="77777777" w:rsidR="004C6B81" w:rsidRPr="00FA783C" w:rsidRDefault="004C6B81" w:rsidP="004C6B81">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lastRenderedPageBreak/>
              <w:t>（続）</w:t>
            </w:r>
          </w:p>
          <w:p w14:paraId="5226AD17" w14:textId="77777777" w:rsidR="004C6B81" w:rsidRPr="00FA783C" w:rsidRDefault="004C6B81" w:rsidP="004C6B81">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4 処遇改善等</w:t>
            </w:r>
          </w:p>
          <w:p w14:paraId="48449661" w14:textId="30CB19CF" w:rsidR="004C6B81" w:rsidRDefault="004C6B81" w:rsidP="004C6B81">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加算Ⅰ</w:t>
            </w:r>
          </w:p>
          <w:p w14:paraId="0C86D656"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E5CC871"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131557B"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FE7542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F1E2D40"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93F12B7"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7E45DD0"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B72F4C7"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7D32AC3"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AB55445"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1483D3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AE11AB2"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3ABE871"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E015C6C"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A1712BF"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FDA83E8"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96579A2"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9DB5634"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637C223B"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BFCF503"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EA4EB4E"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C7280A9"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F0EBF3B"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03A5A15"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C946618"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9896EC1"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F2CCEAC"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08D4936"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EAA2256"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3E99DFE"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01646FF"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BD29B89"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97448CB"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49EF8E1"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93D52CC"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1A477BFB"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2512B97"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2995ED68"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52282109"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ACFFDAC"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42D83CBD"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77713209"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35532D5D" w14:textId="77777777" w:rsidR="004C6B81" w:rsidRDefault="004C6B81" w:rsidP="0070400D">
            <w:pPr>
              <w:autoSpaceDE w:val="0"/>
              <w:autoSpaceDN w:val="0"/>
              <w:spacing w:line="260" w:lineRule="exact"/>
              <w:jc w:val="left"/>
              <w:rPr>
                <w:rFonts w:asciiTheme="majorEastAsia" w:eastAsiaTheme="majorEastAsia" w:hAnsiTheme="majorEastAsia"/>
                <w:w w:val="90"/>
              </w:rPr>
            </w:pPr>
          </w:p>
          <w:p w14:paraId="0385B59E" w14:textId="5D96E4E2" w:rsidR="004C6B81" w:rsidRPr="00FA783C" w:rsidRDefault="004C6B81" w:rsidP="0070400D">
            <w:pPr>
              <w:autoSpaceDE w:val="0"/>
              <w:autoSpaceDN w:val="0"/>
              <w:spacing w:line="260" w:lineRule="exact"/>
              <w:jc w:val="left"/>
              <w:rPr>
                <w:rFonts w:asciiTheme="majorEastAsia" w:eastAsiaTheme="majorEastAsia" w:hAnsiTheme="majorEastAsia" w:hint="eastAsia"/>
                <w:w w:val="90"/>
              </w:rPr>
            </w:pPr>
          </w:p>
        </w:tc>
        <w:tc>
          <w:tcPr>
            <w:tcW w:w="5245" w:type="dxa"/>
            <w:tcBorders>
              <w:top w:val="single" w:sz="4" w:space="0" w:color="auto"/>
              <w:bottom w:val="nil"/>
            </w:tcBorders>
          </w:tcPr>
          <w:p w14:paraId="3B9526AC" w14:textId="77777777" w:rsidR="00B75F9F" w:rsidRPr="0075333B" w:rsidRDefault="00B75F9F" w:rsidP="0070400D">
            <w:pPr>
              <w:autoSpaceDE w:val="0"/>
              <w:autoSpaceDN w:val="0"/>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lastRenderedPageBreak/>
              <w:t>3-2)　職員の職務内容等を踏まえ、職員と意見を交換しながら、資質向上の目標並びに次の①及び②に掲げる具体的な計画を策定し、当該計画に係る研修（通常業務中に行うものを除き、</w:t>
            </w:r>
          </w:p>
        </w:tc>
        <w:tc>
          <w:tcPr>
            <w:tcW w:w="851" w:type="dxa"/>
            <w:tcBorders>
              <w:top w:val="single" w:sz="4" w:space="0" w:color="auto"/>
              <w:bottom w:val="single" w:sz="4" w:space="0" w:color="auto"/>
            </w:tcBorders>
          </w:tcPr>
          <w:p w14:paraId="63F957C5" w14:textId="77777777" w:rsidR="00B75F9F" w:rsidRPr="00FA783C" w:rsidRDefault="00B75F9F"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6FA8FEC0" w14:textId="77777777" w:rsidR="00B75F9F" w:rsidRPr="00FA783C" w:rsidRDefault="00B75F9F"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□いいえ</w:t>
            </w:r>
          </w:p>
        </w:tc>
        <w:tc>
          <w:tcPr>
            <w:tcW w:w="2835" w:type="dxa"/>
            <w:tcBorders>
              <w:top w:val="single" w:sz="4" w:space="0" w:color="auto"/>
              <w:bottom w:val="single" w:sz="4" w:space="0" w:color="auto"/>
            </w:tcBorders>
          </w:tcPr>
          <w:p w14:paraId="4141F1F4" w14:textId="77777777" w:rsidR="00B75F9F" w:rsidRPr="00FA783C" w:rsidRDefault="00B75F9F" w:rsidP="0070400D">
            <w:pPr>
              <w:rPr>
                <w:rFonts w:asciiTheme="minorEastAsia" w:eastAsiaTheme="minorEastAsia" w:hAnsiTheme="minorEastAsia"/>
              </w:rPr>
            </w:pPr>
          </w:p>
          <w:p w14:paraId="19EBEE31" w14:textId="77777777" w:rsidR="00B75F9F" w:rsidRPr="00FA783C" w:rsidRDefault="00B75F9F" w:rsidP="0070400D">
            <w:pPr>
              <w:rPr>
                <w:rFonts w:asciiTheme="minorEastAsia" w:eastAsiaTheme="minorEastAsia" w:hAnsiTheme="minorEastAsia"/>
              </w:rPr>
            </w:pPr>
          </w:p>
        </w:tc>
      </w:tr>
      <w:tr w:rsidR="00B75F9F" w:rsidRPr="00FA783C" w14:paraId="65CC101A" w14:textId="77777777" w:rsidTr="0070400D">
        <w:trPr>
          <w:trHeight w:val="585"/>
        </w:trPr>
        <w:tc>
          <w:tcPr>
            <w:tcW w:w="1134" w:type="dxa"/>
            <w:vMerge/>
          </w:tcPr>
          <w:p w14:paraId="07796102" w14:textId="77777777" w:rsidR="00B75F9F" w:rsidRPr="00FA783C" w:rsidRDefault="00B75F9F" w:rsidP="0070400D">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nil"/>
            </w:tcBorders>
          </w:tcPr>
          <w:p w14:paraId="568B4FDC" w14:textId="77777777" w:rsidR="00B75F9F" w:rsidRPr="0075333B" w:rsidRDefault="00B75F9F" w:rsidP="0070400D">
            <w:pPr>
              <w:ind w:leftChars="100" w:left="180"/>
              <w:rPr>
                <w:rFonts w:asciiTheme="minorEastAsia" w:eastAsiaTheme="minorEastAsia" w:hAnsiTheme="minorEastAsia"/>
              </w:rPr>
            </w:pPr>
            <w:r w:rsidRPr="0075333B">
              <w:rPr>
                <w:rFonts w:asciiTheme="minorEastAsia" w:eastAsiaTheme="minorEastAsia" w:hAnsiTheme="minorEastAsia" w:hint="eastAsia"/>
              </w:rPr>
              <w:t>教育に係る長期休業期間に行うものを含む。）の実施又は研修の機会を確保し、それを全ての職員に周知していますか。</w:t>
            </w:r>
          </w:p>
          <w:p w14:paraId="3983855C" w14:textId="77777777" w:rsidR="00B75F9F" w:rsidRPr="0075333B" w:rsidRDefault="00B75F9F" w:rsidP="0070400D">
            <w:pPr>
              <w:ind w:leftChars="100" w:left="360" w:hangingChars="100" w:hanging="180"/>
              <w:rPr>
                <w:rFonts w:asciiTheme="minorEastAsia" w:eastAsiaTheme="minorEastAsia" w:hAnsiTheme="minorEastAsia"/>
              </w:rPr>
            </w:pPr>
            <w:r w:rsidRPr="0075333B">
              <w:rPr>
                <w:rFonts w:asciiTheme="minorEastAsia" w:eastAsiaTheme="minorEastAsia" w:hAnsiTheme="minorEastAsia" w:hint="eastAsia"/>
              </w:rPr>
              <w:t>①　資質向上のための計画に沿って、研修機会の提供又は技術指導等を実施するとともに、職員の能力評価を行うこと。</w:t>
            </w:r>
          </w:p>
          <w:p w14:paraId="059FFD7B" w14:textId="77777777" w:rsidR="00B75F9F" w:rsidRPr="0075333B" w:rsidRDefault="00B75F9F" w:rsidP="0070400D">
            <w:pPr>
              <w:ind w:leftChars="100" w:left="360" w:hangingChars="100" w:hanging="180"/>
              <w:rPr>
                <w:rFonts w:asciiTheme="minorEastAsia" w:eastAsiaTheme="minorEastAsia" w:hAnsiTheme="minorEastAsia"/>
              </w:rPr>
            </w:pPr>
            <w:r w:rsidRPr="0075333B">
              <w:rPr>
                <w:rFonts w:asciiTheme="minorEastAsia" w:eastAsiaTheme="minorEastAsia" w:hAnsiTheme="minorEastAsia" w:hint="eastAsia"/>
              </w:rPr>
              <w:t>②　幼稚園教諭免許状・保育士資格等を取得しようとする者がいる場合は、資格取得のための支援（研修受講のための勤務シフトの調整、休暇の付与、費用（交通費、受講料等）の援助等）を実施すること。</w:t>
            </w:r>
          </w:p>
        </w:tc>
      </w:tr>
      <w:tr w:rsidR="00B75F9F" w:rsidRPr="00FA783C" w14:paraId="7604CD39" w14:textId="77777777" w:rsidTr="0070400D">
        <w:trPr>
          <w:trHeight w:val="181"/>
        </w:trPr>
        <w:tc>
          <w:tcPr>
            <w:tcW w:w="1134" w:type="dxa"/>
            <w:vMerge/>
          </w:tcPr>
          <w:p w14:paraId="6092AD07" w14:textId="77777777" w:rsidR="00B75F9F" w:rsidRPr="00FA783C" w:rsidRDefault="00B75F9F" w:rsidP="0070400D">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single" w:sz="4" w:space="0" w:color="auto"/>
            </w:tcBorders>
          </w:tcPr>
          <w:p w14:paraId="7604E1D9" w14:textId="77777777" w:rsidR="00B75F9F" w:rsidRPr="0075333B" w:rsidRDefault="00B75F9F" w:rsidP="0070400D">
            <w:pPr>
              <w:autoSpaceDE w:val="0"/>
              <w:autoSpaceDN w:val="0"/>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3-3)　 加算Ⅱの適用を受けていますか。</w:t>
            </w:r>
          </w:p>
        </w:tc>
        <w:tc>
          <w:tcPr>
            <w:tcW w:w="851" w:type="dxa"/>
            <w:tcBorders>
              <w:top w:val="single" w:sz="4" w:space="0" w:color="auto"/>
              <w:bottom w:val="single" w:sz="4" w:space="0" w:color="auto"/>
            </w:tcBorders>
          </w:tcPr>
          <w:p w14:paraId="345928C9" w14:textId="77777777" w:rsidR="00B75F9F" w:rsidRPr="00FA783C" w:rsidRDefault="00B75F9F"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5B7E70AC" w14:textId="77777777" w:rsidR="00B75F9F" w:rsidRPr="00FA783C" w:rsidRDefault="00B75F9F"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□いいえ</w:t>
            </w:r>
          </w:p>
        </w:tc>
        <w:tc>
          <w:tcPr>
            <w:tcW w:w="2835" w:type="dxa"/>
            <w:tcBorders>
              <w:top w:val="single" w:sz="4" w:space="0" w:color="auto"/>
              <w:bottom w:val="single" w:sz="4" w:space="0" w:color="auto"/>
            </w:tcBorders>
          </w:tcPr>
          <w:p w14:paraId="1CB56588" w14:textId="77777777" w:rsidR="00B75F9F" w:rsidRPr="00FA783C" w:rsidRDefault="00B75F9F" w:rsidP="0070400D">
            <w:pPr>
              <w:rPr>
                <w:rFonts w:asciiTheme="minorEastAsia" w:eastAsiaTheme="minorEastAsia" w:hAnsiTheme="minorEastAsia"/>
              </w:rPr>
            </w:pPr>
          </w:p>
        </w:tc>
      </w:tr>
      <w:tr w:rsidR="00B75F9F" w:rsidRPr="00FA783C" w14:paraId="60655968" w14:textId="77777777" w:rsidTr="0070400D">
        <w:trPr>
          <w:trHeight w:val="217"/>
        </w:trPr>
        <w:tc>
          <w:tcPr>
            <w:tcW w:w="1134" w:type="dxa"/>
            <w:vMerge/>
          </w:tcPr>
          <w:p w14:paraId="3141F41A" w14:textId="77777777" w:rsidR="00B75F9F" w:rsidRPr="00FA783C" w:rsidRDefault="00B75F9F" w:rsidP="0070400D">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dotted" w:sz="4" w:space="0" w:color="auto"/>
            </w:tcBorders>
          </w:tcPr>
          <w:p w14:paraId="4A3E4E9B" w14:textId="77777777" w:rsidR="00B75F9F" w:rsidRPr="00FA783C" w:rsidRDefault="00B75F9F"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4</w:t>
            </w:r>
            <w:r w:rsidRPr="00FA783C">
              <w:rPr>
                <w:rFonts w:asciiTheme="minorEastAsia" w:eastAsiaTheme="minorEastAsia" w:hAnsiTheme="minorEastAsia"/>
              </w:rPr>
              <w:t>)</w:t>
            </w:r>
            <w:r w:rsidRPr="00FA783C">
              <w:rPr>
                <w:rFonts w:asciiTheme="minorEastAsia" w:eastAsiaTheme="minorEastAsia" w:hAnsiTheme="minorEastAsia" w:hint="eastAsia"/>
              </w:rPr>
              <w:t xml:space="preserve">　加算額は次のとおり算定していますか。</w:t>
            </w:r>
          </w:p>
          <w:p w14:paraId="535A5CE2" w14:textId="77777777" w:rsidR="00B75F9F" w:rsidRPr="00FA783C" w:rsidRDefault="00B75F9F" w:rsidP="0070400D">
            <w:pPr>
              <w:autoSpaceDE w:val="0"/>
              <w:autoSpaceDN w:val="0"/>
              <w:spacing w:line="260" w:lineRule="exact"/>
              <w:ind w:leftChars="100" w:left="180" w:firstLineChars="100" w:firstLine="176"/>
              <w:rPr>
                <w:rFonts w:asciiTheme="majorEastAsia" w:eastAsiaTheme="majorEastAsia" w:hAnsiTheme="majorEastAsia"/>
                <w:spacing w:val="-2"/>
              </w:rPr>
            </w:pPr>
            <w:r w:rsidRPr="00FA783C">
              <w:rPr>
                <w:rFonts w:asciiTheme="minorEastAsia" w:eastAsiaTheme="minorEastAsia" w:hAnsiTheme="minorEastAsia" w:hint="eastAsia"/>
                <w:spacing w:val="-2"/>
              </w:rPr>
              <w:t>地域区分等に応じた単価×上記 1)で認定された加算率×100</w:t>
            </w:r>
          </w:p>
        </w:tc>
        <w:tc>
          <w:tcPr>
            <w:tcW w:w="851" w:type="dxa"/>
            <w:tcBorders>
              <w:top w:val="single" w:sz="4" w:space="0" w:color="auto"/>
              <w:bottom w:val="single" w:sz="4" w:space="0" w:color="auto"/>
            </w:tcBorders>
          </w:tcPr>
          <w:p w14:paraId="4CAA3C5E" w14:textId="77777777" w:rsidR="00B75F9F" w:rsidRPr="00FA783C" w:rsidRDefault="00B75F9F" w:rsidP="0070400D">
            <w:pPr>
              <w:autoSpaceDE w:val="0"/>
              <w:autoSpaceDN w:val="0"/>
              <w:spacing w:line="260" w:lineRule="exact"/>
              <w:ind w:left="200" w:hanging="200"/>
              <w:rPr>
                <w:rFonts w:asciiTheme="minorEastAsia" w:eastAsiaTheme="minorEastAsia" w:hAnsiTheme="minorEastAsia"/>
              </w:rPr>
            </w:pPr>
            <w:r w:rsidRPr="00FA783C">
              <w:rPr>
                <w:rFonts w:asciiTheme="minorEastAsia" w:eastAsiaTheme="minorEastAsia" w:hAnsiTheme="minorEastAsia" w:hint="eastAsia"/>
              </w:rPr>
              <w:t>□はい</w:t>
            </w:r>
          </w:p>
          <w:p w14:paraId="39DABC10" w14:textId="77777777" w:rsidR="00B75F9F" w:rsidRPr="00FA783C" w:rsidRDefault="00B75F9F" w:rsidP="0070400D">
            <w:pPr>
              <w:autoSpaceDE w:val="0"/>
              <w:autoSpaceDN w:val="0"/>
              <w:spacing w:line="260" w:lineRule="exact"/>
              <w:ind w:left="200" w:hanging="200"/>
              <w:rPr>
                <w:rFonts w:asciiTheme="minorEastAsia" w:eastAsiaTheme="minorEastAsia" w:hAnsiTheme="minorEastAsia"/>
              </w:rPr>
            </w:pPr>
            <w:r w:rsidRPr="00FA783C">
              <w:rPr>
                <w:rFonts w:asciiTheme="minorEastAsia" w:eastAsiaTheme="minorEastAsia" w:hAnsiTheme="minorEastAsia" w:hint="eastAsia"/>
              </w:rPr>
              <w:t>□いいえ</w:t>
            </w:r>
          </w:p>
        </w:tc>
        <w:tc>
          <w:tcPr>
            <w:tcW w:w="2835" w:type="dxa"/>
            <w:tcBorders>
              <w:top w:val="single" w:sz="4" w:space="0" w:color="auto"/>
              <w:bottom w:val="single" w:sz="4" w:space="0" w:color="auto"/>
            </w:tcBorders>
          </w:tcPr>
          <w:p w14:paraId="176D8A75" w14:textId="77777777" w:rsidR="00B75F9F" w:rsidRPr="00FA783C" w:rsidRDefault="00B75F9F" w:rsidP="0070400D">
            <w:pPr>
              <w:ind w:left="200" w:hanging="200"/>
              <w:rPr>
                <w:rFonts w:asciiTheme="minorEastAsia" w:eastAsiaTheme="minorEastAsia" w:hAnsiTheme="minorEastAsia"/>
              </w:rPr>
            </w:pPr>
          </w:p>
        </w:tc>
      </w:tr>
      <w:tr w:rsidR="00B75F9F" w:rsidRPr="00FA783C" w14:paraId="5A460D22" w14:textId="77777777" w:rsidTr="0070400D">
        <w:trPr>
          <w:trHeight w:val="45"/>
        </w:trPr>
        <w:tc>
          <w:tcPr>
            <w:tcW w:w="1134" w:type="dxa"/>
            <w:vMerge/>
          </w:tcPr>
          <w:p w14:paraId="2B23DFBF" w14:textId="77777777" w:rsidR="00B75F9F" w:rsidRPr="00FA783C" w:rsidRDefault="00B75F9F" w:rsidP="0070400D">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nil"/>
            </w:tcBorders>
          </w:tcPr>
          <w:p w14:paraId="1A4B6A9F" w14:textId="77777777" w:rsidR="00B75F9F" w:rsidRPr="0075333B" w:rsidRDefault="00B75F9F" w:rsidP="0070400D">
            <w:pPr>
              <w:ind w:leftChars="100" w:left="180" w:firstLineChars="100" w:firstLine="180"/>
              <w:rPr>
                <w:rFonts w:asciiTheme="minorEastAsia" w:eastAsiaTheme="minorEastAsia" w:hAnsiTheme="minorEastAsia"/>
              </w:rPr>
            </w:pPr>
            <w:r w:rsidRPr="0075333B">
              <w:rPr>
                <w:rFonts w:asciiTheme="minorEastAsia" w:eastAsiaTheme="minorEastAsia" w:hAnsiTheme="minorEastAsia" w:hint="eastAsia"/>
              </w:rPr>
              <w:t>※加算当年度を通じて同じ加算率の値を適用するとともに、実際の各月の利用子ども数により算定する。</w:t>
            </w:r>
          </w:p>
        </w:tc>
      </w:tr>
      <w:tr w:rsidR="00B75F9F" w:rsidRPr="00FA783C" w14:paraId="72DE0526" w14:textId="77777777" w:rsidTr="006677AD">
        <w:trPr>
          <w:trHeight w:val="13264"/>
        </w:trPr>
        <w:tc>
          <w:tcPr>
            <w:tcW w:w="1134" w:type="dxa"/>
            <w:vMerge/>
          </w:tcPr>
          <w:p w14:paraId="4C72B41B" w14:textId="77777777" w:rsidR="00B75F9F" w:rsidRPr="00FA783C" w:rsidRDefault="00B75F9F" w:rsidP="0070400D">
            <w:pPr>
              <w:autoSpaceDE w:val="0"/>
              <w:autoSpaceDN w:val="0"/>
              <w:spacing w:line="260" w:lineRule="exact"/>
              <w:jc w:val="left"/>
              <w:rPr>
                <w:rFonts w:asciiTheme="minorEastAsia" w:eastAsiaTheme="minorEastAsia" w:hAnsiTheme="minorEastAsia"/>
                <w:w w:val="90"/>
              </w:rPr>
            </w:pPr>
          </w:p>
        </w:tc>
        <w:tc>
          <w:tcPr>
            <w:tcW w:w="8931" w:type="dxa"/>
            <w:gridSpan w:val="3"/>
            <w:tcBorders>
              <w:top w:val="single" w:sz="4" w:space="0" w:color="auto"/>
              <w:bottom w:val="single" w:sz="4" w:space="0" w:color="auto"/>
            </w:tcBorders>
          </w:tcPr>
          <w:p w14:paraId="67745915" w14:textId="77777777" w:rsidR="00B75F9F" w:rsidRPr="0075333B" w:rsidRDefault="00B75F9F" w:rsidP="0070400D">
            <w:pPr>
              <w:autoSpaceDE w:val="0"/>
              <w:autoSpaceDN w:val="0"/>
              <w:spacing w:line="260" w:lineRule="exact"/>
              <w:ind w:left="359" w:hangingChars="200" w:hanging="359"/>
              <w:rPr>
                <w:rFonts w:asciiTheme="minorEastAsia" w:eastAsiaTheme="minorEastAsia" w:hAnsiTheme="minorEastAsia"/>
              </w:rPr>
            </w:pPr>
            <w:r w:rsidRPr="0075333B">
              <w:rPr>
                <w:rFonts w:asciiTheme="minorEastAsia" w:eastAsiaTheme="minorEastAsia" w:hAnsiTheme="minorEastAsia" w:hint="eastAsia"/>
              </w:rPr>
              <w:t>（公定価格ＦＡＱ　Ver.1</w:t>
            </w:r>
            <w:r>
              <w:rPr>
                <w:rFonts w:asciiTheme="minorEastAsia" w:eastAsiaTheme="minorEastAsia" w:hAnsiTheme="minorEastAsia" w:hint="eastAsia"/>
              </w:rPr>
              <w:t>7</w:t>
            </w:r>
            <w:r w:rsidRPr="0075333B">
              <w:rPr>
                <w:rFonts w:asciiTheme="minorEastAsia" w:eastAsiaTheme="minorEastAsia" w:hAnsiTheme="minorEastAsia" w:hint="eastAsia"/>
              </w:rPr>
              <w:t xml:space="preserve">　令和</w:t>
            </w:r>
            <w:r>
              <w:rPr>
                <w:rFonts w:asciiTheme="minorEastAsia" w:eastAsiaTheme="minorEastAsia" w:hAnsiTheme="minorEastAsia" w:hint="eastAsia"/>
              </w:rPr>
              <w:t>3</w:t>
            </w:r>
            <w:r w:rsidRPr="0075333B">
              <w:rPr>
                <w:rFonts w:asciiTheme="minorEastAsia" w:eastAsiaTheme="minorEastAsia" w:hAnsiTheme="minorEastAsia" w:hint="eastAsia"/>
              </w:rPr>
              <w:t>年</w:t>
            </w:r>
            <w:r>
              <w:rPr>
                <w:rFonts w:asciiTheme="minorEastAsia" w:eastAsiaTheme="minorEastAsia" w:hAnsiTheme="minorEastAsia" w:hint="eastAsia"/>
              </w:rPr>
              <w:t>2</w:t>
            </w:r>
            <w:r w:rsidRPr="0075333B">
              <w:rPr>
                <w:rFonts w:asciiTheme="minorEastAsia" w:eastAsiaTheme="minorEastAsia" w:hAnsiTheme="minorEastAsia" w:hint="eastAsia"/>
              </w:rPr>
              <w:t>月1</w:t>
            </w:r>
            <w:r>
              <w:rPr>
                <w:rFonts w:asciiTheme="minorEastAsia" w:eastAsiaTheme="minorEastAsia" w:hAnsiTheme="minorEastAsia" w:hint="eastAsia"/>
              </w:rPr>
              <w:t>0</w:t>
            </w:r>
            <w:r w:rsidRPr="0075333B">
              <w:rPr>
                <w:rFonts w:asciiTheme="minorEastAsia" w:eastAsiaTheme="minorEastAsia" w:hAnsiTheme="minorEastAsia" w:hint="eastAsia"/>
              </w:rPr>
              <w:t>日　№125、126、127、134、166）</w:t>
            </w:r>
          </w:p>
          <w:p w14:paraId="758A5C55" w14:textId="77777777" w:rsidR="00B75F9F" w:rsidRPr="0075333B" w:rsidRDefault="00B75F9F" w:rsidP="0070400D">
            <w:pPr>
              <w:autoSpaceDE w:val="0"/>
              <w:autoSpaceDN w:val="0"/>
              <w:spacing w:line="80" w:lineRule="exact"/>
              <w:ind w:left="359" w:hangingChars="200" w:hanging="359"/>
              <w:rPr>
                <w:rFonts w:asciiTheme="minorEastAsia" w:eastAsiaTheme="minorEastAsia" w:hAnsiTheme="minorEastAsia"/>
              </w:rPr>
            </w:pPr>
          </w:p>
          <w:p w14:paraId="580523AF" w14:textId="77777777" w:rsidR="00B75F9F" w:rsidRPr="0075333B" w:rsidRDefault="00B75F9F" w:rsidP="0070400D">
            <w:pPr>
              <w:autoSpaceDE w:val="0"/>
              <w:autoSpaceDN w:val="0"/>
              <w:spacing w:line="260" w:lineRule="exact"/>
              <w:ind w:left="359" w:hangingChars="200" w:hanging="359"/>
              <w:rPr>
                <w:rFonts w:asciiTheme="minorEastAsia" w:eastAsiaTheme="minorEastAsia" w:hAnsiTheme="minorEastAsia"/>
              </w:rPr>
            </w:pPr>
            <w:r w:rsidRPr="0075333B">
              <w:rPr>
                <w:rFonts w:asciiTheme="minorEastAsia" w:eastAsiaTheme="minorEastAsia" w:hAnsiTheme="minorEastAsia" w:hint="eastAsia"/>
              </w:rPr>
              <w:t>※（加算見込額の算定に当たって公定価格上の加減調整部分の取扱い）</w:t>
            </w:r>
          </w:p>
          <w:p w14:paraId="5836E5B0" w14:textId="77777777" w:rsidR="00B75F9F" w:rsidRPr="0075333B" w:rsidRDefault="00B75F9F" w:rsidP="0070400D">
            <w:pPr>
              <w:autoSpaceDE w:val="0"/>
              <w:autoSpaceDN w:val="0"/>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 xml:space="preserve">　　加算見込額の算式における「処遇改善等加算の単価の合計額」の算定に当たっては、実際の加算額と極力近しい値となるよう見込む必要がある。</w:t>
            </w:r>
          </w:p>
          <w:p w14:paraId="4D16671B" w14:textId="77777777" w:rsidR="00B75F9F" w:rsidRPr="0075333B" w:rsidRDefault="00B75F9F" w:rsidP="0070400D">
            <w:pPr>
              <w:autoSpaceDE w:val="0"/>
              <w:autoSpaceDN w:val="0"/>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 xml:space="preserve">　　したがって、「土曜日に</w:t>
            </w:r>
            <w:r>
              <w:rPr>
                <w:rFonts w:asciiTheme="minorEastAsia" w:eastAsiaTheme="minorEastAsia" w:hAnsiTheme="minorEastAsia" w:hint="eastAsia"/>
              </w:rPr>
              <w:t>閉所</w:t>
            </w:r>
            <w:r w:rsidRPr="0075333B">
              <w:rPr>
                <w:rFonts w:asciiTheme="minorEastAsia" w:eastAsiaTheme="minorEastAsia" w:hAnsiTheme="minorEastAsia" w:hint="eastAsia"/>
              </w:rPr>
              <w:t>する場合」など、処遇改善等加算に関連する各調整部分についても、加算見込額の正確性を高めるために、調整部分のうち処遇改善等加算部分を算出し、以下の算式で導かれる値を加算見込額から減算することになる</w:t>
            </w:r>
          </w:p>
          <w:p w14:paraId="6F7E4C4D" w14:textId="77777777" w:rsidR="00B75F9F" w:rsidRPr="0075333B" w:rsidRDefault="00B75F9F" w:rsidP="0070400D">
            <w:pPr>
              <w:autoSpaceDE w:val="0"/>
              <w:autoSpaceDN w:val="0"/>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 xml:space="preserve">　【「土曜日に閉所する場合」の加算見込額算定上の算式】</w:t>
            </w:r>
          </w:p>
          <w:p w14:paraId="5B42097A" w14:textId="77777777" w:rsidR="00B75F9F" w:rsidRPr="0075333B" w:rsidRDefault="00B75F9F" w:rsidP="0070400D">
            <w:pPr>
              <w:autoSpaceDE w:val="0"/>
              <w:autoSpaceDN w:val="0"/>
              <w:spacing w:line="260" w:lineRule="exact"/>
              <w:ind w:left="180" w:hangingChars="100" w:hanging="180"/>
              <w:jc w:val="left"/>
              <w:rPr>
                <w:rFonts w:asciiTheme="minorEastAsia" w:eastAsiaTheme="minorEastAsia" w:hAnsiTheme="minorEastAsia"/>
                <w:w w:val="90"/>
              </w:rPr>
            </w:pPr>
            <w:r w:rsidRPr="0075333B">
              <w:rPr>
                <w:rFonts w:asciiTheme="minorEastAsia" w:eastAsiaTheme="minorEastAsia" w:hAnsiTheme="minorEastAsia" w:hint="eastAsia"/>
              </w:rPr>
              <w:t xml:space="preserve">　 </w:t>
            </w:r>
            <w:r w:rsidRPr="0075333B">
              <w:rPr>
                <w:rFonts w:asciiTheme="minorEastAsia" w:eastAsiaTheme="minorEastAsia" w:hAnsiTheme="minorEastAsia" w:hint="eastAsia"/>
                <w:w w:val="90"/>
              </w:rPr>
              <w:t>｛（⑦処遇改善等加算＋⑧３歳児配置改善加算のうち処遇改善等加算部分＋⑩夜間保育加算のうち処遇改善等加算部分）</w:t>
            </w:r>
          </w:p>
          <w:p w14:paraId="0F726F8E" w14:textId="77777777" w:rsidR="00B75F9F" w:rsidRPr="0075333B" w:rsidRDefault="00B75F9F" w:rsidP="0070400D">
            <w:pPr>
              <w:autoSpaceDE w:val="0"/>
              <w:autoSpaceDN w:val="0"/>
              <w:spacing w:line="260" w:lineRule="exact"/>
              <w:ind w:leftChars="100" w:left="180" w:firstLineChars="150" w:firstLine="239"/>
              <w:jc w:val="left"/>
              <w:rPr>
                <w:rFonts w:asciiTheme="minorEastAsia" w:eastAsiaTheme="minorEastAsia" w:hAnsiTheme="minorEastAsia"/>
                <w:w w:val="90"/>
              </w:rPr>
            </w:pPr>
            <w:r w:rsidRPr="0075333B">
              <w:rPr>
                <w:rFonts w:asciiTheme="minorEastAsia" w:eastAsiaTheme="minorEastAsia" w:hAnsiTheme="minorEastAsia" w:hint="eastAsia"/>
                <w:w w:val="90"/>
              </w:rPr>
              <w:t>×賃金改善要件分の加算率÷処遇改善加算の加算率｝× ○/100</w:t>
            </w:r>
            <w:r w:rsidRPr="0075333B">
              <w:rPr>
                <w:rFonts w:asciiTheme="minorEastAsia" w:eastAsiaTheme="minorEastAsia" w:hAnsiTheme="minorEastAsia"/>
                <w:w w:val="90"/>
              </w:rPr>
              <w:t xml:space="preserve"> </w:t>
            </w:r>
            <w:r w:rsidRPr="0075333B">
              <w:rPr>
                <w:rFonts w:asciiTheme="minorEastAsia" w:eastAsiaTheme="minorEastAsia" w:hAnsiTheme="minorEastAsia" w:hint="eastAsia"/>
                <w:w w:val="90"/>
              </w:rPr>
              <w:t xml:space="preserve">　（※○/100は、各定員区分によって決定）</w:t>
            </w:r>
          </w:p>
          <w:p w14:paraId="342E5315" w14:textId="77777777" w:rsidR="00B75F9F" w:rsidRPr="0075333B" w:rsidRDefault="00B75F9F" w:rsidP="0070400D">
            <w:pPr>
              <w:autoSpaceDE w:val="0"/>
              <w:autoSpaceDN w:val="0"/>
              <w:spacing w:line="80" w:lineRule="exact"/>
              <w:ind w:left="359" w:hangingChars="200" w:hanging="359"/>
              <w:rPr>
                <w:rFonts w:asciiTheme="minorEastAsia" w:eastAsiaTheme="minorEastAsia" w:hAnsiTheme="minorEastAsia"/>
              </w:rPr>
            </w:pPr>
          </w:p>
          <w:p w14:paraId="703624D1" w14:textId="77777777" w:rsidR="00B75F9F" w:rsidRPr="0075333B" w:rsidRDefault="00B75F9F" w:rsidP="0070400D">
            <w:pPr>
              <w:autoSpaceDE w:val="0"/>
              <w:autoSpaceDN w:val="0"/>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※（各月初日の利用子ども数で除して単価を算出するような加算の場合、処遇改善等加算の合計値を出す場合の単価に係る端数処理）</w:t>
            </w:r>
          </w:p>
          <w:p w14:paraId="682F5E1C" w14:textId="77777777" w:rsidR="00B75F9F" w:rsidRPr="0075333B" w:rsidRDefault="00B75F9F" w:rsidP="0070400D">
            <w:pPr>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 xml:space="preserve">　　費用の額の算定に関する基準第14条の定める端数計算の取扱いに準じ、単価が10円以上であった場合は、10円未満を切り捨て、10円未満であった場合は、小数点第1位を切り捨てすることとする。</w:t>
            </w:r>
          </w:p>
          <w:p w14:paraId="7C3A3F7F" w14:textId="77777777" w:rsidR="00B75F9F" w:rsidRPr="0075333B" w:rsidRDefault="00B75F9F" w:rsidP="0070400D">
            <w:pPr>
              <w:autoSpaceDE w:val="0"/>
              <w:autoSpaceDN w:val="0"/>
              <w:spacing w:line="80" w:lineRule="exact"/>
              <w:ind w:left="359" w:hangingChars="200" w:hanging="359"/>
              <w:rPr>
                <w:rFonts w:asciiTheme="minorEastAsia" w:eastAsiaTheme="minorEastAsia" w:hAnsiTheme="minorEastAsia"/>
              </w:rPr>
            </w:pPr>
          </w:p>
          <w:p w14:paraId="61A2D77B" w14:textId="77777777" w:rsidR="00B75F9F" w:rsidRPr="0075333B" w:rsidRDefault="00B75F9F" w:rsidP="0070400D">
            <w:pPr>
              <w:autoSpaceDE w:val="0"/>
              <w:autoSpaceDN w:val="0"/>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※（平均経験年数の算定に当たり、職員の勤続年数の確認はどのような書類で行うべきか）</w:t>
            </w:r>
          </w:p>
          <w:p w14:paraId="3F317CB3" w14:textId="77777777" w:rsidR="00B75F9F" w:rsidRPr="0075333B" w:rsidRDefault="00B75F9F" w:rsidP="0070400D">
            <w:pPr>
              <w:autoSpaceDE w:val="0"/>
              <w:autoSpaceDN w:val="0"/>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 xml:space="preserve">　　職員の勤続年数の確認に必要な書類について、国として一律の証明書を求めるものではない。職歴証明書、雇用保険加入履歴や年金加入記録など、加算認定申請書に記載された職歴が把握・推認される資料等によって算定することが考えられる。</w:t>
            </w:r>
          </w:p>
          <w:p w14:paraId="6889B1E5" w14:textId="77777777" w:rsidR="00B75F9F" w:rsidRPr="0075333B" w:rsidRDefault="00B75F9F" w:rsidP="0070400D">
            <w:pPr>
              <w:autoSpaceDE w:val="0"/>
              <w:autoSpaceDN w:val="0"/>
              <w:spacing w:line="260" w:lineRule="exact"/>
              <w:ind w:left="180" w:hangingChars="100" w:hanging="180"/>
              <w:rPr>
                <w:rFonts w:asciiTheme="minorEastAsia" w:eastAsiaTheme="minorEastAsia" w:hAnsiTheme="minorEastAsia"/>
                <w:spacing w:val="-2"/>
              </w:rPr>
            </w:pPr>
            <w:r w:rsidRPr="0075333B">
              <w:rPr>
                <w:rFonts w:asciiTheme="minorEastAsia" w:eastAsiaTheme="minorEastAsia" w:hAnsiTheme="minorEastAsia" w:hint="eastAsia"/>
              </w:rPr>
              <w:t xml:space="preserve">　　</w:t>
            </w:r>
            <w:r w:rsidRPr="0075333B">
              <w:rPr>
                <w:rFonts w:asciiTheme="minorEastAsia" w:eastAsiaTheme="minorEastAsia" w:hAnsiTheme="minorEastAsia" w:hint="eastAsia"/>
                <w:spacing w:val="-2"/>
              </w:rPr>
              <w:t>記載事項としては、事業所名、職種（保育士、調理員等）、雇用形態（常勤、非常勤等）、勤務時間、雇用期間など、（通知で示した対象となる施設・事業所での勤続年数の）内容が確認できるような項目が考えられる。</w:t>
            </w:r>
          </w:p>
          <w:p w14:paraId="057A9A5A" w14:textId="77777777" w:rsidR="00B75F9F" w:rsidRPr="0075333B" w:rsidRDefault="00B75F9F" w:rsidP="0070400D">
            <w:pPr>
              <w:autoSpaceDE w:val="0"/>
              <w:autoSpaceDN w:val="0"/>
              <w:spacing w:line="80" w:lineRule="exact"/>
              <w:ind w:left="359" w:hangingChars="200" w:hanging="359"/>
              <w:rPr>
                <w:rFonts w:asciiTheme="minorEastAsia" w:eastAsiaTheme="minorEastAsia" w:hAnsiTheme="minorEastAsia"/>
              </w:rPr>
            </w:pPr>
          </w:p>
          <w:p w14:paraId="4B802159" w14:textId="77777777" w:rsidR="00B75F9F" w:rsidRPr="0075333B" w:rsidRDefault="00B75F9F" w:rsidP="0070400D">
            <w:pPr>
              <w:autoSpaceDE w:val="0"/>
              <w:autoSpaceDN w:val="0"/>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※（平均経験年数の算定に当たり、派遣労働者や育児休業・産前産後休業を取得している職員は算定対象になるのか）</w:t>
            </w:r>
          </w:p>
          <w:p w14:paraId="0D8C2515" w14:textId="77777777" w:rsidR="00B75F9F" w:rsidRPr="0075333B" w:rsidRDefault="00B75F9F" w:rsidP="0070400D">
            <w:pPr>
              <w:autoSpaceDE w:val="0"/>
              <w:autoSpaceDN w:val="0"/>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 xml:space="preserve">　　派遣労働者については、１日６時間以上かつ月２０日以上勤務するのであれば、算定対象となる。</w:t>
            </w:r>
          </w:p>
          <w:p w14:paraId="5477509F" w14:textId="77777777" w:rsidR="00B75F9F" w:rsidRPr="0075333B" w:rsidRDefault="00B75F9F" w:rsidP="0070400D">
            <w:pPr>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 xml:space="preserve">　　育児休業・産前産後休業を取得している職員については、当該休業期間の有給・無給を問わず、算定対象となる。また、当該職員本人が算定対象となるため、育休等取得者の代替職員は算定対象とならない。</w:t>
            </w:r>
          </w:p>
          <w:p w14:paraId="005CD43C" w14:textId="77777777" w:rsidR="00B75F9F" w:rsidRPr="0075333B" w:rsidRDefault="00B75F9F" w:rsidP="0070400D">
            <w:pPr>
              <w:autoSpaceDE w:val="0"/>
              <w:autoSpaceDN w:val="0"/>
              <w:spacing w:line="80" w:lineRule="exact"/>
              <w:ind w:left="359" w:hangingChars="200" w:hanging="359"/>
              <w:rPr>
                <w:rFonts w:asciiTheme="minorEastAsia" w:eastAsiaTheme="minorEastAsia" w:hAnsiTheme="minorEastAsia"/>
              </w:rPr>
            </w:pPr>
          </w:p>
          <w:p w14:paraId="0446A791" w14:textId="77777777" w:rsidR="00B75F9F" w:rsidRPr="0075333B" w:rsidRDefault="00B75F9F" w:rsidP="0070400D">
            <w:pPr>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※（処遇改善等加算Ⅰの新規事由はどういう場合に該当するのか）</w:t>
            </w:r>
          </w:p>
          <w:p w14:paraId="259707C6" w14:textId="77777777" w:rsidR="00B75F9F" w:rsidRPr="0075333B" w:rsidRDefault="00B75F9F" w:rsidP="0070400D">
            <w:pPr>
              <w:spacing w:line="260" w:lineRule="exact"/>
              <w:ind w:left="180" w:hangingChars="100" w:hanging="180"/>
              <w:rPr>
                <w:rFonts w:asciiTheme="minorEastAsia" w:eastAsiaTheme="minorEastAsia" w:hAnsiTheme="minorEastAsia"/>
              </w:rPr>
            </w:pPr>
            <w:r w:rsidRPr="0075333B">
              <w:rPr>
                <w:rFonts w:asciiTheme="minorEastAsia" w:eastAsiaTheme="minorEastAsia" w:hAnsiTheme="minorEastAsia" w:hint="eastAsia"/>
              </w:rPr>
              <w:t xml:space="preserve">　　「加算新規事由がある」とは、加算額が増加することを意味するものではなく、施設・事業所に適用される「賃金改善要件分」自体が制度的に拡充される（＝加算率が引き上がる）ことを意味し、新たに賃金改善要件分を適用する場合を含め、次の①～④が該当する。</w:t>
            </w:r>
          </w:p>
          <w:p w14:paraId="2E11EB38" w14:textId="77777777" w:rsidR="00B75F9F" w:rsidRPr="0075333B" w:rsidRDefault="00B75F9F" w:rsidP="0070400D">
            <w:pPr>
              <w:spacing w:line="260" w:lineRule="exact"/>
              <w:ind w:leftChars="100" w:left="180" w:firstLineChars="100" w:firstLine="180"/>
              <w:rPr>
                <w:rFonts w:asciiTheme="minorEastAsia" w:eastAsiaTheme="minorEastAsia" w:hAnsiTheme="minorEastAsia"/>
              </w:rPr>
            </w:pPr>
            <w:r w:rsidRPr="0075333B">
              <w:rPr>
                <w:rFonts w:asciiTheme="minorEastAsia" w:eastAsiaTheme="minorEastAsia" w:hAnsiTheme="minorEastAsia" w:hint="eastAsia"/>
              </w:rPr>
              <w:t>①　賃金改善要件分に係る加算率が公定価格の改定により増加する場合</w:t>
            </w:r>
          </w:p>
          <w:p w14:paraId="00797E0E" w14:textId="77777777" w:rsidR="00B75F9F" w:rsidRPr="0075333B" w:rsidRDefault="00B75F9F" w:rsidP="0070400D">
            <w:pPr>
              <w:spacing w:line="260" w:lineRule="exact"/>
              <w:ind w:leftChars="100" w:left="180" w:firstLineChars="100" w:firstLine="180"/>
              <w:rPr>
                <w:rFonts w:asciiTheme="minorEastAsia" w:eastAsiaTheme="minorEastAsia" w:hAnsiTheme="minorEastAsia"/>
              </w:rPr>
            </w:pPr>
            <w:r w:rsidRPr="0075333B">
              <w:rPr>
                <w:rFonts w:asciiTheme="minorEastAsia" w:eastAsiaTheme="minorEastAsia" w:hAnsiTheme="minorEastAsia" w:hint="eastAsia"/>
              </w:rPr>
              <w:t>②　キャリアパス要件を新たに満たした場合（「賃金改善要件分からの２％減」が解除）</w:t>
            </w:r>
          </w:p>
          <w:p w14:paraId="4FE58B7B" w14:textId="77777777" w:rsidR="00B75F9F" w:rsidRPr="0075333B" w:rsidRDefault="00B75F9F" w:rsidP="0070400D">
            <w:pPr>
              <w:spacing w:line="260" w:lineRule="exact"/>
              <w:ind w:leftChars="200" w:left="539" w:hangingChars="100" w:hanging="180"/>
              <w:rPr>
                <w:rFonts w:asciiTheme="minorEastAsia" w:eastAsiaTheme="minorEastAsia" w:hAnsiTheme="minorEastAsia"/>
              </w:rPr>
            </w:pPr>
            <w:r w:rsidRPr="0075333B">
              <w:rPr>
                <w:rFonts w:asciiTheme="minorEastAsia" w:eastAsiaTheme="minorEastAsia" w:hAnsiTheme="minorEastAsia" w:hint="eastAsia"/>
              </w:rPr>
              <w:t>③　平均勤続年数の増加（加算前年度：１０年以下→加算当年度：１１年以上）により、賃金改善要件分の加算率が増加（６％→７％）する場合</w:t>
            </w:r>
          </w:p>
          <w:p w14:paraId="3424CC35" w14:textId="77777777" w:rsidR="00B75F9F" w:rsidRDefault="00B75F9F" w:rsidP="0070400D">
            <w:pPr>
              <w:spacing w:line="260" w:lineRule="exact"/>
              <w:ind w:leftChars="200" w:left="539" w:hangingChars="100" w:hanging="180"/>
              <w:rPr>
                <w:rFonts w:asciiTheme="minorEastAsia" w:eastAsiaTheme="minorEastAsia" w:hAnsiTheme="minorEastAsia"/>
              </w:rPr>
            </w:pPr>
            <w:r w:rsidRPr="0075333B">
              <w:rPr>
                <w:rFonts w:asciiTheme="minorEastAsia" w:eastAsiaTheme="minorEastAsia" w:hAnsiTheme="minorEastAsia" w:hint="eastAsia"/>
              </w:rPr>
              <w:t>④　加算当年度から新たに加算Ⅰの賃金改善要件分の適用を受ける場合（加算前年度に加算Ⅰの賃金改善要件分の適用を受けていないが、それ以前に適用を受けたことがある場合も含む）</w:t>
            </w:r>
          </w:p>
          <w:p w14:paraId="02BAE4C6" w14:textId="77777777" w:rsidR="00B75F9F" w:rsidRDefault="00B75F9F" w:rsidP="00387192">
            <w:pPr>
              <w:spacing w:line="260" w:lineRule="exact"/>
              <w:ind w:leftChars="200" w:left="359" w:firstLineChars="100" w:firstLine="180"/>
              <w:rPr>
                <w:rFonts w:asciiTheme="minorEastAsia" w:eastAsiaTheme="minorEastAsia" w:hAnsiTheme="minorEastAsia"/>
              </w:rPr>
            </w:pPr>
            <w:r w:rsidRPr="0075333B">
              <w:rPr>
                <w:rFonts w:asciiTheme="minorEastAsia" w:eastAsiaTheme="minorEastAsia" w:hAnsiTheme="minorEastAsia" w:hint="eastAsia"/>
              </w:rPr>
              <w:t>また、加算率の増加のない施設・事業所において、他の施設・事業所の特定加算見込額の一部を受け入れる場合についても、新規事由に該当</w:t>
            </w:r>
            <w:r>
              <w:rPr>
                <w:rFonts w:asciiTheme="minorEastAsia" w:eastAsiaTheme="minorEastAsia" w:hAnsiTheme="minorEastAsia" w:hint="eastAsia"/>
              </w:rPr>
              <w:t>する</w:t>
            </w:r>
            <w:r w:rsidRPr="0075333B">
              <w:rPr>
                <w:rFonts w:asciiTheme="minorEastAsia" w:eastAsiaTheme="minorEastAsia" w:hAnsiTheme="minorEastAsia" w:hint="eastAsia"/>
              </w:rPr>
              <w:t>。なお、以下の場合は、新規事由には該当し</w:t>
            </w:r>
            <w:r>
              <w:rPr>
                <w:rFonts w:asciiTheme="minorEastAsia" w:eastAsiaTheme="minorEastAsia" w:hAnsiTheme="minorEastAsia" w:hint="eastAsia"/>
              </w:rPr>
              <w:t>ない</w:t>
            </w:r>
            <w:r w:rsidRPr="0075333B">
              <w:rPr>
                <w:rFonts w:asciiTheme="minorEastAsia" w:eastAsiaTheme="minorEastAsia" w:hAnsiTheme="minorEastAsia" w:hint="eastAsia"/>
              </w:rPr>
              <w:t>。</w:t>
            </w:r>
          </w:p>
          <w:p w14:paraId="56E73966" w14:textId="77777777" w:rsidR="00B75F9F" w:rsidRDefault="00B75F9F" w:rsidP="00387192">
            <w:pPr>
              <w:spacing w:line="260" w:lineRule="exact"/>
              <w:ind w:firstLineChars="300" w:firstLine="539"/>
              <w:rPr>
                <w:rFonts w:asciiTheme="minorEastAsia" w:eastAsiaTheme="minorEastAsia" w:hAnsiTheme="minorEastAsia"/>
              </w:rPr>
            </w:pPr>
            <w:r w:rsidRPr="0075333B">
              <w:rPr>
                <w:rFonts w:asciiTheme="minorEastAsia" w:eastAsiaTheme="minorEastAsia" w:hAnsiTheme="minorEastAsia" w:hint="eastAsia"/>
              </w:rPr>
              <w:t>・利用児童の増加により加算Ⅰの加算額が増加する場合</w:t>
            </w:r>
          </w:p>
          <w:p w14:paraId="7F91E41B" w14:textId="77777777" w:rsidR="00B75F9F" w:rsidRDefault="00B75F9F" w:rsidP="00387192">
            <w:pPr>
              <w:spacing w:line="260" w:lineRule="exact"/>
              <w:ind w:firstLineChars="300" w:firstLine="539"/>
              <w:rPr>
                <w:rFonts w:asciiTheme="minorEastAsia" w:eastAsiaTheme="minorEastAsia" w:hAnsiTheme="minorEastAsia"/>
              </w:rPr>
            </w:pPr>
            <w:r w:rsidRPr="0075333B">
              <w:rPr>
                <w:rFonts w:asciiTheme="minorEastAsia" w:eastAsiaTheme="minorEastAsia" w:hAnsiTheme="minorEastAsia" w:hint="eastAsia"/>
              </w:rPr>
              <w:t>・加算Ⅰ以外の加算（例：３歳児配置改善加算）の新規取得等により加算Ⅰの加算額が増加する場合</w:t>
            </w:r>
          </w:p>
          <w:p w14:paraId="1AE8DFCA" w14:textId="6370F321" w:rsidR="005D38B2" w:rsidRPr="0075333B" w:rsidRDefault="00B75F9F" w:rsidP="006677AD">
            <w:pPr>
              <w:spacing w:line="260" w:lineRule="exact"/>
              <w:ind w:firstLineChars="300" w:firstLine="539"/>
              <w:rPr>
                <w:rFonts w:asciiTheme="minorEastAsia" w:eastAsiaTheme="minorEastAsia" w:hAnsiTheme="minorEastAsia" w:hint="eastAsia"/>
              </w:rPr>
            </w:pPr>
            <w:r w:rsidRPr="0075333B">
              <w:rPr>
                <w:rFonts w:asciiTheme="minorEastAsia" w:eastAsiaTheme="minorEastAsia" w:hAnsiTheme="minorEastAsia" w:hint="eastAsia"/>
              </w:rPr>
              <w:t>・「基礎分」の加算率が増加する場合</w:t>
            </w:r>
          </w:p>
        </w:tc>
      </w:tr>
      <w:tr w:rsidR="00107696" w14:paraId="04A7757C" w14:textId="77777777" w:rsidTr="00433F07">
        <w:tc>
          <w:tcPr>
            <w:tcW w:w="1134" w:type="dxa"/>
            <w:vMerge w:val="restart"/>
            <w:tcBorders>
              <w:top w:val="single" w:sz="8" w:space="0" w:color="auto"/>
            </w:tcBorders>
          </w:tcPr>
          <w:p w14:paraId="08500334" w14:textId="77777777" w:rsidR="00107696" w:rsidRDefault="00107696" w:rsidP="00433F07">
            <w:pPr>
              <w:autoSpaceDE w:val="0"/>
              <w:autoSpaceDN w:val="0"/>
              <w:spacing w:line="260" w:lineRule="exact"/>
              <w:jc w:val="left"/>
              <w:rPr>
                <w:rFonts w:asciiTheme="majorEastAsia" w:eastAsiaTheme="majorEastAsia" w:hAnsiTheme="majorEastAsia"/>
                <w:w w:val="90"/>
              </w:rPr>
            </w:pPr>
            <w:bookmarkStart w:id="0" w:name="_Hlk176441619"/>
            <w:r>
              <w:rPr>
                <w:rFonts w:asciiTheme="majorEastAsia" w:eastAsiaTheme="majorEastAsia" w:hAnsiTheme="majorEastAsia"/>
                <w:w w:val="90"/>
              </w:rPr>
              <w:lastRenderedPageBreak/>
              <w:t>5</w:t>
            </w:r>
            <w:r>
              <w:rPr>
                <w:rFonts w:asciiTheme="majorEastAsia" w:eastAsiaTheme="majorEastAsia" w:hAnsiTheme="majorEastAsia" w:hint="eastAsia"/>
                <w:w w:val="90"/>
              </w:rPr>
              <w:t xml:space="preserve"> 副園長・</w:t>
            </w:r>
          </w:p>
          <w:p w14:paraId="00979FC9" w14:textId="77777777" w:rsidR="00107696" w:rsidRDefault="00107696" w:rsidP="00433F0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教頭配置加算</w:t>
            </w:r>
          </w:p>
          <w:p w14:paraId="53D996D8" w14:textId="77777777" w:rsidR="007B30FC" w:rsidRPr="007B30FC" w:rsidRDefault="007B30FC" w:rsidP="00433F07">
            <w:pPr>
              <w:autoSpaceDE w:val="0"/>
              <w:autoSpaceDN w:val="0"/>
              <w:spacing w:line="260" w:lineRule="exact"/>
              <w:jc w:val="left"/>
              <w:rPr>
                <w:rFonts w:asciiTheme="majorEastAsia" w:eastAsiaTheme="majorEastAsia" w:hAnsiTheme="majorEastAsia"/>
                <w:spacing w:val="-6"/>
                <w:w w:val="90"/>
              </w:rPr>
            </w:pPr>
            <w:r w:rsidRPr="007B30FC">
              <w:rPr>
                <w:rFonts w:ascii="ＭＳ Ｐ明朝" w:eastAsia="ＭＳ Ｐ明朝" w:hAnsi="ＭＳ Ｐ明朝"/>
                <w:spacing w:val="-6"/>
                <w:w w:val="90"/>
              </w:rPr>
              <w:t>［</w:t>
            </w:r>
            <w:r w:rsidRPr="007B30FC">
              <w:rPr>
                <w:rFonts w:ascii="ＭＳ Ｐ明朝" w:eastAsia="ＭＳ Ｐ明朝" w:hAnsi="ＭＳ Ｐ明朝" w:hint="eastAsia"/>
                <w:spacing w:val="-6"/>
                <w:w w:val="90"/>
              </w:rPr>
              <w:t>１号認定のみ</w:t>
            </w:r>
            <w:r w:rsidRPr="007B30FC">
              <w:rPr>
                <w:rFonts w:ascii="ＭＳ Ｐ明朝" w:eastAsia="ＭＳ Ｐ明朝" w:hAnsi="ＭＳ Ｐ明朝"/>
                <w:spacing w:val="-6"/>
                <w:w w:val="90"/>
              </w:rPr>
              <w:t>］</w:t>
            </w:r>
          </w:p>
          <w:p w14:paraId="5D7CB87B" w14:textId="77777777" w:rsidR="007B30FC" w:rsidRDefault="007B30FC" w:rsidP="00433F07">
            <w:pPr>
              <w:autoSpaceDE w:val="0"/>
              <w:autoSpaceDN w:val="0"/>
              <w:spacing w:line="260" w:lineRule="exact"/>
              <w:jc w:val="left"/>
              <w:rPr>
                <w:rFonts w:asciiTheme="majorEastAsia" w:eastAsiaTheme="majorEastAsia" w:hAnsiTheme="majorEastAsia"/>
                <w:w w:val="90"/>
              </w:rPr>
            </w:pPr>
          </w:p>
          <w:p w14:paraId="14BE2E16" w14:textId="77777777" w:rsidR="00107696" w:rsidRDefault="00107696" w:rsidP="00433F07">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5EFACEF1" w14:textId="77777777" w:rsidR="00107696" w:rsidRDefault="00107696" w:rsidP="00433F07">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tcBorders>
              <w:top w:val="single" w:sz="8" w:space="0" w:color="auto"/>
              <w:bottom w:val="nil"/>
            </w:tcBorders>
          </w:tcPr>
          <w:p w14:paraId="56E1E24B" w14:textId="77777777" w:rsidR="00107696" w:rsidRDefault="00107696" w:rsidP="001076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　</w:t>
            </w:r>
            <w:r>
              <w:rPr>
                <w:rFonts w:hint="eastAsia"/>
              </w:rPr>
              <w:t xml:space="preserve"> </w:t>
            </w:r>
            <w:r w:rsidRPr="00107696">
              <w:rPr>
                <w:rFonts w:asciiTheme="minorEastAsia" w:eastAsiaTheme="minorEastAsia" w:hAnsiTheme="minorEastAsia" w:hint="eastAsia"/>
              </w:rPr>
              <w:t>副園長・教頭配置加算</w:t>
            </w:r>
            <w:r>
              <w:rPr>
                <w:rFonts w:asciiTheme="minorEastAsia" w:eastAsiaTheme="minorEastAsia" w:hAnsiTheme="minorEastAsia" w:hint="eastAsia"/>
              </w:rPr>
              <w:t>を算定している場合、以下の加算の要件に適合していますか。</w:t>
            </w:r>
          </w:p>
        </w:tc>
        <w:tc>
          <w:tcPr>
            <w:tcW w:w="851" w:type="dxa"/>
            <w:tcBorders>
              <w:top w:val="single" w:sz="8" w:space="0" w:color="auto"/>
              <w:bottom w:val="single" w:sz="4" w:space="0" w:color="auto"/>
            </w:tcBorders>
          </w:tcPr>
          <w:p w14:paraId="32B342EB" w14:textId="77777777" w:rsidR="00107696" w:rsidRDefault="00107696"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21B0BE3" w14:textId="77777777" w:rsidR="00107696" w:rsidRDefault="00107696"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02A3C721" w14:textId="77777777" w:rsidR="00107696" w:rsidRDefault="00107696"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601AF149" w14:textId="77777777" w:rsidR="00107696" w:rsidRDefault="00107696" w:rsidP="00433F07">
            <w:pPr>
              <w:autoSpaceDE w:val="0"/>
              <w:autoSpaceDN w:val="0"/>
              <w:spacing w:line="260" w:lineRule="exact"/>
              <w:rPr>
                <w:rFonts w:asciiTheme="minorEastAsia" w:eastAsiaTheme="minorEastAsia" w:hAnsiTheme="minorEastAsia"/>
              </w:rPr>
            </w:pPr>
          </w:p>
        </w:tc>
      </w:tr>
      <w:bookmarkEnd w:id="0"/>
      <w:tr w:rsidR="00107696" w14:paraId="421FB69C" w14:textId="77777777" w:rsidTr="00433F07">
        <w:trPr>
          <w:trHeight w:val="575"/>
        </w:trPr>
        <w:tc>
          <w:tcPr>
            <w:tcW w:w="1134" w:type="dxa"/>
            <w:vMerge/>
          </w:tcPr>
          <w:p w14:paraId="2752D91C" w14:textId="77777777" w:rsidR="00107696" w:rsidRDefault="00107696" w:rsidP="00433F07">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305FD074" w14:textId="77777777" w:rsidR="00107696" w:rsidRPr="00107696" w:rsidRDefault="00107696" w:rsidP="001076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107696">
              <w:rPr>
                <w:rFonts w:asciiTheme="minorEastAsia" w:eastAsiaTheme="minorEastAsia" w:hAnsiTheme="minorEastAsia" w:hint="eastAsia"/>
              </w:rPr>
              <w:t>園長以外の教員として、次の要件を満たす副園長又は教頭を配置している</w:t>
            </w:r>
            <w:r>
              <w:rPr>
                <w:rFonts w:asciiTheme="minorEastAsia" w:eastAsiaTheme="minorEastAsia" w:hAnsiTheme="minorEastAsia" w:hint="eastAsia"/>
              </w:rPr>
              <w:t>こと（</w:t>
            </w:r>
            <w:r w:rsidRPr="00107696">
              <w:rPr>
                <w:rFonts w:asciiTheme="minorEastAsia" w:eastAsiaTheme="minorEastAsia" w:hAnsiTheme="minorEastAsia" w:hint="eastAsia"/>
              </w:rPr>
              <w:t>配置人数にかかわらず同額</w:t>
            </w:r>
            <w:r>
              <w:rPr>
                <w:rFonts w:asciiTheme="minorEastAsia" w:eastAsiaTheme="minorEastAsia" w:hAnsiTheme="minorEastAsia" w:hint="eastAsia"/>
              </w:rPr>
              <w:t>）。</w:t>
            </w:r>
          </w:p>
          <w:p w14:paraId="66CCBE57" w14:textId="77777777" w:rsidR="00107696" w:rsidRPr="00107696" w:rsidRDefault="00107696" w:rsidP="00107696">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xml:space="preserve">①　</w:t>
            </w:r>
            <w:r w:rsidRPr="00107696">
              <w:rPr>
                <w:rFonts w:asciiTheme="minorEastAsia" w:eastAsiaTheme="minorEastAsia" w:hAnsiTheme="minorEastAsia" w:hint="eastAsia"/>
              </w:rPr>
              <w:t>学校教育法第27条に規定する副園長又は教頭の職務をつかさどっていること。学級担任など教育・保育への従事状況は問わない。</w:t>
            </w:r>
          </w:p>
          <w:p w14:paraId="57AF0564" w14:textId="77777777" w:rsidR="00107696" w:rsidRPr="00107696" w:rsidRDefault="00107696" w:rsidP="00107696">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xml:space="preserve">②　</w:t>
            </w:r>
            <w:r w:rsidRPr="00107696">
              <w:rPr>
                <w:rFonts w:asciiTheme="minorEastAsia" w:eastAsiaTheme="minorEastAsia" w:hAnsiTheme="minorEastAsia" w:hint="eastAsia"/>
              </w:rPr>
              <w:t>学校教育法施行規則第23条において準用する第20条から第22条までに該当するものとして発令を受けていること。幼稚園教諭免許状を有さない場合も含む。</w:t>
            </w:r>
          </w:p>
          <w:p w14:paraId="706EBBD8" w14:textId="77777777" w:rsidR="00107696" w:rsidRPr="00107696" w:rsidRDefault="00107696" w:rsidP="00107696">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xml:space="preserve">③　</w:t>
            </w:r>
            <w:r w:rsidRPr="00107696">
              <w:rPr>
                <w:rFonts w:asciiTheme="minorEastAsia" w:eastAsiaTheme="minorEastAsia" w:hAnsiTheme="minorEastAsia" w:hint="eastAsia"/>
              </w:rPr>
              <w:t>当該施設に常時勤務する者であること。</w:t>
            </w:r>
          </w:p>
          <w:p w14:paraId="63294A99" w14:textId="2F5CD158" w:rsidR="00107696" w:rsidRDefault="00107696" w:rsidP="006C0BA7">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xml:space="preserve">④　</w:t>
            </w:r>
            <w:r w:rsidRPr="00107696">
              <w:rPr>
                <w:rFonts w:asciiTheme="minorEastAsia" w:eastAsiaTheme="minorEastAsia" w:hAnsiTheme="minorEastAsia" w:hint="eastAsia"/>
              </w:rPr>
              <w:t>園長が専任でない施設において、幼稚園設置基準第５条第３項</w:t>
            </w:r>
            <w:r w:rsidR="006C0BA7" w:rsidRPr="006C0BA7">
              <w:rPr>
                <w:rFonts w:asciiTheme="minorEastAsia" w:eastAsiaTheme="minorEastAsia" w:hAnsiTheme="minorEastAsia" w:hint="eastAsia"/>
                <w:w w:val="80"/>
              </w:rPr>
              <w:t>（専任でない園長を置く幼稚園にあつては、第１項、第２項の規定により置く主幹教諭、指導教諭、教諭、助教諭又は講師のほか、副園長、教頭、主幹教諭、指導教諭、教諭、助教諭又は講師を一人置くことを原則とする。）</w:t>
            </w:r>
            <w:r w:rsidRPr="00107696">
              <w:rPr>
                <w:rFonts w:asciiTheme="minorEastAsia" w:eastAsiaTheme="minorEastAsia" w:hAnsiTheme="minorEastAsia" w:hint="eastAsia"/>
              </w:rPr>
              <w:t>に規定する教員に該当しないこと。</w:t>
            </w:r>
          </w:p>
        </w:tc>
      </w:tr>
      <w:tr w:rsidR="00107696" w14:paraId="55A30E65" w14:textId="77777777" w:rsidTr="00433F07">
        <w:trPr>
          <w:trHeight w:val="345"/>
        </w:trPr>
        <w:tc>
          <w:tcPr>
            <w:tcW w:w="1134" w:type="dxa"/>
            <w:vMerge/>
          </w:tcPr>
          <w:p w14:paraId="55AD4F25" w14:textId="77777777" w:rsidR="00107696" w:rsidRDefault="00107696" w:rsidP="00433F07">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74C21B6D" w14:textId="77777777" w:rsidR="00107696" w:rsidRDefault="00107696" w:rsidP="00433F0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107696" w14:paraId="56202BF4" w14:textId="77777777" w:rsidTr="00433F07">
        <w:trPr>
          <w:trHeight w:val="240"/>
        </w:trPr>
        <w:tc>
          <w:tcPr>
            <w:tcW w:w="1134" w:type="dxa"/>
            <w:vMerge/>
          </w:tcPr>
          <w:p w14:paraId="6B6C24D0" w14:textId="77777777" w:rsidR="00107696" w:rsidRDefault="00107696" w:rsidP="00433F07">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ECD1D86" w14:textId="77777777" w:rsidR="00107696" w:rsidRDefault="00107696"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p w14:paraId="0DF26F21" w14:textId="77777777" w:rsidR="00107696" w:rsidRDefault="00107696"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地域区分等に応じた単価</w:t>
            </w:r>
          </w:p>
        </w:tc>
        <w:tc>
          <w:tcPr>
            <w:tcW w:w="851" w:type="dxa"/>
            <w:tcBorders>
              <w:top w:val="single" w:sz="4" w:space="0" w:color="auto"/>
              <w:bottom w:val="single" w:sz="4" w:space="0" w:color="auto"/>
            </w:tcBorders>
          </w:tcPr>
          <w:p w14:paraId="289E0979" w14:textId="77777777" w:rsidR="00107696" w:rsidRDefault="00107696"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51DE418B" w14:textId="77777777" w:rsidR="00107696" w:rsidRDefault="00107696"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tcBorders>
              <w:top w:val="single" w:sz="4" w:space="0" w:color="auto"/>
              <w:bottom w:val="single" w:sz="4" w:space="0" w:color="auto"/>
            </w:tcBorders>
          </w:tcPr>
          <w:p w14:paraId="5685627D" w14:textId="77777777" w:rsidR="00107696" w:rsidRDefault="00107696" w:rsidP="00433F07">
            <w:pPr>
              <w:autoSpaceDE w:val="0"/>
              <w:autoSpaceDN w:val="0"/>
              <w:spacing w:line="260" w:lineRule="exact"/>
              <w:rPr>
                <w:rFonts w:asciiTheme="minorEastAsia" w:eastAsiaTheme="minorEastAsia" w:hAnsiTheme="minorEastAsia"/>
              </w:rPr>
            </w:pPr>
          </w:p>
        </w:tc>
      </w:tr>
      <w:tr w:rsidR="00107696" w14:paraId="0A5A5EEF" w14:textId="77777777" w:rsidTr="00433F07">
        <w:trPr>
          <w:trHeight w:val="20"/>
        </w:trPr>
        <w:tc>
          <w:tcPr>
            <w:tcW w:w="1134" w:type="dxa"/>
            <w:vMerge/>
          </w:tcPr>
          <w:p w14:paraId="2B43019D" w14:textId="77777777" w:rsidR="00107696" w:rsidRDefault="00107696" w:rsidP="00433F07">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44A1B2EF" w14:textId="77777777" w:rsidR="00107696" w:rsidRDefault="00107696" w:rsidP="007340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＋（当該加算に係る処遇改善等加算Ⅰの単価×認定された加算率×100）</w:t>
            </w:r>
          </w:p>
        </w:tc>
      </w:tr>
      <w:tr w:rsidR="00383B3A" w14:paraId="1F780468" w14:textId="77777777" w:rsidTr="00433F07">
        <w:tc>
          <w:tcPr>
            <w:tcW w:w="1134" w:type="dxa"/>
            <w:vMerge w:val="restart"/>
            <w:tcBorders>
              <w:top w:val="single" w:sz="8" w:space="0" w:color="auto"/>
            </w:tcBorders>
          </w:tcPr>
          <w:p w14:paraId="47F89DB6" w14:textId="77777777" w:rsidR="00383B3A" w:rsidRDefault="00A052E5" w:rsidP="00433F0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w:t>
            </w:r>
            <w:r w:rsidR="00383B3A">
              <w:rPr>
                <w:rFonts w:asciiTheme="majorEastAsia" w:eastAsiaTheme="majorEastAsia" w:hAnsiTheme="majorEastAsia" w:hint="eastAsia"/>
                <w:w w:val="90"/>
              </w:rPr>
              <w:t xml:space="preserve"> ３歳児配置改善加算</w:t>
            </w:r>
          </w:p>
          <w:p w14:paraId="27C7335F" w14:textId="77777777" w:rsidR="00383B3A" w:rsidRDefault="00383B3A" w:rsidP="00433F07">
            <w:pPr>
              <w:autoSpaceDE w:val="0"/>
              <w:autoSpaceDN w:val="0"/>
              <w:spacing w:line="260" w:lineRule="exact"/>
              <w:jc w:val="left"/>
              <w:rPr>
                <w:rFonts w:asciiTheme="majorEastAsia" w:eastAsiaTheme="majorEastAsia" w:hAnsiTheme="majorEastAsia"/>
                <w:w w:val="90"/>
              </w:rPr>
            </w:pPr>
          </w:p>
          <w:p w14:paraId="200A9EB4" w14:textId="77777777" w:rsidR="00383B3A" w:rsidRDefault="00383B3A" w:rsidP="00433F07">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5277150A" w14:textId="77777777" w:rsidR="00383B3A" w:rsidRDefault="00383B3A" w:rsidP="00433F07">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tcBorders>
              <w:top w:val="single" w:sz="8" w:space="0" w:color="auto"/>
              <w:bottom w:val="nil"/>
            </w:tcBorders>
          </w:tcPr>
          <w:p w14:paraId="3D6EFC92" w14:textId="77777777" w:rsidR="00383B3A" w:rsidRDefault="00383B3A" w:rsidP="00433F0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３歳児配置改善加算を算定している場合、以下の加算の要件に適合していますか。</w:t>
            </w:r>
          </w:p>
        </w:tc>
        <w:tc>
          <w:tcPr>
            <w:tcW w:w="851" w:type="dxa"/>
            <w:tcBorders>
              <w:top w:val="single" w:sz="8" w:space="0" w:color="auto"/>
              <w:bottom w:val="single" w:sz="4" w:space="0" w:color="auto"/>
            </w:tcBorders>
          </w:tcPr>
          <w:p w14:paraId="65DC4201" w14:textId="77777777" w:rsidR="00383B3A" w:rsidRDefault="00383B3A"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4DDD1FD1" w14:textId="77777777" w:rsidR="00383B3A" w:rsidRDefault="00383B3A"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371A6DA4" w14:textId="77777777" w:rsidR="00383B3A" w:rsidRDefault="00383B3A"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0BED08D1" w14:textId="77777777" w:rsidR="00383B3A" w:rsidRDefault="00383B3A" w:rsidP="00433F07">
            <w:pPr>
              <w:autoSpaceDE w:val="0"/>
              <w:autoSpaceDN w:val="0"/>
              <w:spacing w:line="260" w:lineRule="exact"/>
              <w:rPr>
                <w:rFonts w:asciiTheme="minorEastAsia" w:eastAsiaTheme="minorEastAsia" w:hAnsiTheme="minorEastAsia"/>
              </w:rPr>
            </w:pPr>
          </w:p>
        </w:tc>
      </w:tr>
      <w:tr w:rsidR="00383B3A" w14:paraId="2AA21F74" w14:textId="77777777" w:rsidTr="00433F07">
        <w:trPr>
          <w:trHeight w:val="575"/>
        </w:trPr>
        <w:tc>
          <w:tcPr>
            <w:tcW w:w="1134" w:type="dxa"/>
            <w:vMerge/>
          </w:tcPr>
          <w:p w14:paraId="5A4DD263" w14:textId="77777777" w:rsidR="00383B3A" w:rsidRDefault="00383B3A" w:rsidP="00433F07">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196684DD" w14:textId="54A0041A" w:rsidR="00383B3A" w:rsidRDefault="00383B3A" w:rsidP="00433F0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基本分単価における</w:t>
            </w:r>
            <w:r w:rsidRPr="006728BE">
              <w:rPr>
                <w:rFonts w:asciiTheme="minorEastAsia" w:eastAsiaTheme="minorEastAsia" w:hAnsiTheme="minorEastAsia" w:hint="eastAsia"/>
              </w:rPr>
              <w:t>必要</w:t>
            </w:r>
            <w:r w:rsidR="00987E46">
              <w:rPr>
                <w:rFonts w:asciiTheme="minorEastAsia" w:eastAsiaTheme="minorEastAsia" w:hAnsiTheme="minorEastAsia" w:hint="eastAsia"/>
              </w:rPr>
              <w:t>教員（教諭等）</w:t>
            </w:r>
            <w:r>
              <w:rPr>
                <w:rFonts w:asciiTheme="minorEastAsia" w:eastAsiaTheme="minorEastAsia" w:hAnsiTheme="minorEastAsia" w:hint="eastAsia"/>
              </w:rPr>
              <w:t>の年齢別配置基準</w:t>
            </w:r>
            <w:r w:rsidR="0075333B" w:rsidRPr="0075333B">
              <w:rPr>
                <w:rFonts w:asciiTheme="minorEastAsia" w:eastAsiaTheme="minorEastAsia" w:hAnsiTheme="minorEastAsia" w:hint="eastAsia"/>
              </w:rPr>
              <w:t>（p</w:t>
            </w:r>
            <w:r w:rsidR="00987E46">
              <w:rPr>
                <w:rFonts w:asciiTheme="minorEastAsia" w:eastAsiaTheme="minorEastAsia" w:hAnsiTheme="minorEastAsia" w:hint="eastAsia"/>
              </w:rPr>
              <w:t>4</w:t>
            </w:r>
            <w:r w:rsidR="0075333B" w:rsidRPr="0075333B">
              <w:rPr>
                <w:rFonts w:asciiTheme="minorEastAsia" w:eastAsiaTheme="minorEastAsia" w:hAnsiTheme="minorEastAsia" w:hint="eastAsia"/>
              </w:rPr>
              <w:t xml:space="preserve"> </w:t>
            </w:r>
            <w:r w:rsidR="00831B83">
              <w:rPr>
                <w:rFonts w:asciiTheme="minorEastAsia" w:eastAsiaTheme="minorEastAsia" w:hAnsiTheme="minorEastAsia" w:hint="eastAsia"/>
              </w:rPr>
              <w:t>②</w:t>
            </w:r>
            <w:r w:rsidR="00987E46">
              <w:rPr>
                <w:rFonts w:asciiTheme="minorEastAsia" w:eastAsiaTheme="minorEastAsia" w:hAnsiTheme="minorEastAsia" w:hint="eastAsia"/>
              </w:rPr>
              <w:t>教員（教諭等）</w:t>
            </w:r>
            <w:r w:rsidR="0075333B" w:rsidRPr="0075333B">
              <w:rPr>
                <w:rFonts w:asciiTheme="minorEastAsia" w:eastAsiaTheme="minorEastAsia" w:hAnsiTheme="minorEastAsia" w:hint="eastAsia"/>
              </w:rPr>
              <w:t xml:space="preserve"> のⅰ）</w:t>
            </w:r>
            <w:r>
              <w:rPr>
                <w:rFonts w:asciiTheme="minorEastAsia" w:eastAsiaTheme="minorEastAsia" w:hAnsiTheme="minorEastAsia" w:hint="eastAsia"/>
              </w:rPr>
              <w:t>のうち、３歳児及び満３歳児に係る</w:t>
            </w:r>
            <w:r w:rsidR="00987E46">
              <w:rPr>
                <w:rFonts w:asciiTheme="minorEastAsia" w:eastAsiaTheme="minorEastAsia" w:hAnsiTheme="minorEastAsia" w:hint="eastAsia"/>
              </w:rPr>
              <w:t>教員</w:t>
            </w:r>
            <w:r>
              <w:rPr>
                <w:rFonts w:asciiTheme="minorEastAsia" w:eastAsiaTheme="minorEastAsia" w:hAnsiTheme="minorEastAsia" w:hint="eastAsia"/>
              </w:rPr>
              <w:t>配置基準を３歳児及び満３歳児１５人につき１人により実施すること。</w:t>
            </w:r>
            <w:r w:rsidR="007B4489" w:rsidRPr="007B4489">
              <w:rPr>
                <w:rFonts w:asciiTheme="majorEastAsia" w:eastAsiaTheme="majorEastAsia" w:hAnsiTheme="majorEastAsia" w:hint="eastAsia"/>
                <w:b/>
                <w:bCs/>
                <w:color w:val="FF0000"/>
              </w:rPr>
              <w:t>なお、３歳児の実人数が15人を下回る場合であっても、以下の算式による配置基準上教員数を満たす場合は、加算が適用される。</w:t>
            </w:r>
            <w:r w:rsidR="007B4489" w:rsidRPr="007B4489">
              <w:rPr>
                <w:rFonts w:asciiTheme="majorEastAsia" w:eastAsiaTheme="majorEastAsia" w:hAnsiTheme="majorEastAsia"/>
                <w:b/>
                <w:bCs/>
                <w:color w:val="FF0000"/>
              </w:rPr>
              <w:cr/>
            </w:r>
            <w:r>
              <w:rPr>
                <w:rFonts w:asciiTheme="minorEastAsia" w:eastAsiaTheme="minorEastAsia" w:hAnsiTheme="minorEastAsia" w:hint="eastAsia"/>
              </w:rPr>
              <w:t xml:space="preserve">　　　＜算式＞</w:t>
            </w:r>
          </w:p>
          <w:p w14:paraId="0D03D726" w14:textId="77777777" w:rsidR="00383B3A" w:rsidRDefault="00383B3A" w:rsidP="00433F0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｛４歳以上児数× １／３０（小数点第１位まで計算（小数点第２位以下切り捨て））｝</w:t>
            </w:r>
          </w:p>
          <w:p w14:paraId="67617D82" w14:textId="77777777" w:rsidR="00383B3A" w:rsidRDefault="00383B3A" w:rsidP="00433F07">
            <w:pPr>
              <w:autoSpaceDE w:val="0"/>
              <w:autoSpaceDN w:val="0"/>
              <w:spacing w:line="260" w:lineRule="exact"/>
              <w:ind w:firstLineChars="450" w:firstLine="808"/>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＋｛３歳児</w:t>
            </w:r>
            <w:r>
              <w:rPr>
                <w:rFonts w:asciiTheme="minorEastAsia" w:eastAsiaTheme="minorEastAsia" w:hAnsiTheme="minorEastAsia" w:hint="eastAsia"/>
                <w:color w:val="000000" w:themeColor="text1"/>
              </w:rPr>
              <w:t>及び満３歳児</w:t>
            </w:r>
            <w:r w:rsidRPr="00C034BD">
              <w:rPr>
                <w:rFonts w:asciiTheme="minorEastAsia" w:eastAsiaTheme="minorEastAsia" w:hAnsiTheme="minorEastAsia" w:hint="eastAsia"/>
                <w:color w:val="000000" w:themeColor="text1"/>
              </w:rPr>
              <w:t xml:space="preserve">数× </w:t>
            </w:r>
            <w:r w:rsidRPr="001903BD">
              <w:rPr>
                <w:rFonts w:asciiTheme="minorEastAsia" w:eastAsiaTheme="minorEastAsia" w:hAnsiTheme="minorEastAsia" w:hint="eastAsia"/>
                <w:color w:val="000000" w:themeColor="text1"/>
                <w:u w:val="wave"/>
              </w:rPr>
              <w:t>１／１５</w:t>
            </w:r>
            <w:r w:rsidRPr="00C034BD">
              <w:rPr>
                <w:rFonts w:asciiTheme="minorEastAsia" w:eastAsiaTheme="minorEastAsia" w:hAnsiTheme="minorEastAsia" w:hint="eastAsia"/>
                <w:color w:val="000000" w:themeColor="text1"/>
              </w:rPr>
              <w:t>（同）｝</w:t>
            </w:r>
          </w:p>
          <w:p w14:paraId="2218C09E" w14:textId="77777777" w:rsidR="00383B3A" w:rsidRDefault="00383B3A" w:rsidP="00987E4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color w:val="000000" w:themeColor="text1"/>
              </w:rPr>
              <w:t>＝ 配置基準上</w:t>
            </w:r>
            <w:r w:rsidR="00987E46">
              <w:rPr>
                <w:rFonts w:asciiTheme="minorEastAsia" w:eastAsiaTheme="minorEastAsia" w:hAnsiTheme="minorEastAsia" w:hint="eastAsia"/>
                <w:color w:val="000000" w:themeColor="text1"/>
              </w:rPr>
              <w:t>教員</w:t>
            </w:r>
            <w:r w:rsidRPr="00C034BD">
              <w:rPr>
                <w:rFonts w:asciiTheme="minorEastAsia" w:eastAsiaTheme="minorEastAsia" w:hAnsiTheme="minorEastAsia" w:hint="eastAsia"/>
                <w:color w:val="000000" w:themeColor="text1"/>
              </w:rPr>
              <w:t>数（小数点以下四捨五入）</w:t>
            </w:r>
          </w:p>
        </w:tc>
      </w:tr>
      <w:tr w:rsidR="00383B3A" w14:paraId="2EFCEC20" w14:textId="77777777" w:rsidTr="00433F07">
        <w:trPr>
          <w:trHeight w:val="345"/>
        </w:trPr>
        <w:tc>
          <w:tcPr>
            <w:tcW w:w="1134" w:type="dxa"/>
            <w:vMerge/>
          </w:tcPr>
          <w:p w14:paraId="289D6581" w14:textId="77777777" w:rsidR="00383B3A" w:rsidRDefault="00383B3A" w:rsidP="00433F07">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394BE0D4" w14:textId="77777777" w:rsidR="00383B3A" w:rsidRDefault="00383B3A" w:rsidP="00433F0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383B3A" w14:paraId="7DFA43E3" w14:textId="77777777" w:rsidTr="00433F07">
        <w:trPr>
          <w:trHeight w:val="240"/>
        </w:trPr>
        <w:tc>
          <w:tcPr>
            <w:tcW w:w="1134" w:type="dxa"/>
            <w:vMerge/>
          </w:tcPr>
          <w:p w14:paraId="37FB4990" w14:textId="77777777" w:rsidR="00383B3A" w:rsidRDefault="00383B3A" w:rsidP="00433F07">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3E41ED28" w14:textId="77777777" w:rsidR="00383B3A" w:rsidRDefault="00383B3A"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p w14:paraId="0233FB31" w14:textId="77777777" w:rsidR="00383B3A" w:rsidRDefault="00383B3A"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地域区分等に応じた単価</w:t>
            </w:r>
          </w:p>
        </w:tc>
        <w:tc>
          <w:tcPr>
            <w:tcW w:w="851" w:type="dxa"/>
            <w:tcBorders>
              <w:top w:val="single" w:sz="4" w:space="0" w:color="auto"/>
              <w:bottom w:val="single" w:sz="4" w:space="0" w:color="auto"/>
            </w:tcBorders>
          </w:tcPr>
          <w:p w14:paraId="1F382A3F" w14:textId="77777777" w:rsidR="00383B3A" w:rsidRDefault="00383B3A"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48B96325" w14:textId="77777777" w:rsidR="00383B3A" w:rsidRDefault="00383B3A"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tcBorders>
              <w:top w:val="single" w:sz="4" w:space="0" w:color="auto"/>
              <w:bottom w:val="single" w:sz="4" w:space="0" w:color="auto"/>
            </w:tcBorders>
          </w:tcPr>
          <w:p w14:paraId="0B1D4C06" w14:textId="77777777" w:rsidR="00383B3A" w:rsidRDefault="00383B3A" w:rsidP="00433F07">
            <w:pPr>
              <w:autoSpaceDE w:val="0"/>
              <w:autoSpaceDN w:val="0"/>
              <w:spacing w:line="260" w:lineRule="exact"/>
              <w:rPr>
                <w:rFonts w:asciiTheme="minorEastAsia" w:eastAsiaTheme="minorEastAsia" w:hAnsiTheme="minorEastAsia"/>
              </w:rPr>
            </w:pPr>
          </w:p>
        </w:tc>
      </w:tr>
      <w:tr w:rsidR="00383B3A" w14:paraId="52170E68" w14:textId="77777777" w:rsidTr="00FC42F4">
        <w:trPr>
          <w:trHeight w:val="20"/>
        </w:trPr>
        <w:tc>
          <w:tcPr>
            <w:tcW w:w="1134" w:type="dxa"/>
            <w:vMerge/>
          </w:tcPr>
          <w:p w14:paraId="050B6723" w14:textId="77777777" w:rsidR="00383B3A" w:rsidRDefault="00383B3A" w:rsidP="00433F07">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21804D02" w14:textId="77777777" w:rsidR="00383B3A" w:rsidRDefault="00383B3A" w:rsidP="00BB41D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＋（当該加算に係る処遇改善等加算Ⅰの単価×認定された加算率×100）</w:t>
            </w:r>
          </w:p>
        </w:tc>
      </w:tr>
      <w:tr w:rsidR="00FC42F4" w14:paraId="42DBDB9E" w14:textId="77777777" w:rsidTr="007E1528">
        <w:trPr>
          <w:trHeight w:val="20"/>
        </w:trPr>
        <w:tc>
          <w:tcPr>
            <w:tcW w:w="1134" w:type="dxa"/>
            <w:vMerge w:val="restart"/>
          </w:tcPr>
          <w:p w14:paraId="1F17287F" w14:textId="77777777" w:rsidR="00FC42F4" w:rsidRDefault="00FC42F4" w:rsidP="00433F07">
            <w:pPr>
              <w:autoSpaceDE w:val="0"/>
              <w:autoSpaceDN w:val="0"/>
              <w:spacing w:line="260" w:lineRule="exact"/>
              <w:jc w:val="left"/>
              <w:rPr>
                <w:rFonts w:asciiTheme="majorEastAsia" w:eastAsiaTheme="majorEastAsia" w:hAnsiTheme="majorEastAsia"/>
                <w:b/>
                <w:bCs/>
                <w:color w:val="FF0000"/>
                <w:w w:val="90"/>
              </w:rPr>
            </w:pPr>
            <w:r w:rsidRPr="00FC42F4">
              <w:rPr>
                <w:rFonts w:asciiTheme="majorEastAsia" w:eastAsiaTheme="majorEastAsia" w:hAnsiTheme="majorEastAsia" w:hint="eastAsia"/>
                <w:b/>
                <w:bCs/>
                <w:color w:val="FF0000"/>
                <w:w w:val="90"/>
              </w:rPr>
              <w:t>7</w:t>
            </w:r>
            <w:r w:rsidRPr="00FC42F4">
              <w:rPr>
                <w:rFonts w:asciiTheme="majorEastAsia" w:eastAsiaTheme="majorEastAsia" w:hAnsiTheme="majorEastAsia"/>
                <w:b/>
                <w:bCs/>
                <w:color w:val="FF0000"/>
                <w:w w:val="90"/>
              </w:rPr>
              <w:t xml:space="preserve"> </w:t>
            </w:r>
            <w:r w:rsidR="008D4734">
              <w:rPr>
                <w:rFonts w:asciiTheme="majorEastAsia" w:eastAsiaTheme="majorEastAsia" w:hAnsiTheme="majorEastAsia" w:hint="eastAsia"/>
                <w:b/>
                <w:bCs/>
                <w:color w:val="FF0000"/>
                <w:w w:val="90"/>
              </w:rPr>
              <w:t>４</w:t>
            </w:r>
            <w:r w:rsidRPr="00FC42F4">
              <w:rPr>
                <w:rFonts w:asciiTheme="majorEastAsia" w:eastAsiaTheme="majorEastAsia" w:hAnsiTheme="majorEastAsia" w:hint="eastAsia"/>
                <w:b/>
                <w:bCs/>
                <w:color w:val="FF0000"/>
                <w:w w:val="90"/>
              </w:rPr>
              <w:t>歳以上児配置改善加算</w:t>
            </w:r>
          </w:p>
          <w:p w14:paraId="052F2F32" w14:textId="77777777" w:rsidR="005D38B2" w:rsidRDefault="005D38B2" w:rsidP="00433F07">
            <w:pPr>
              <w:autoSpaceDE w:val="0"/>
              <w:autoSpaceDN w:val="0"/>
              <w:spacing w:line="260" w:lineRule="exact"/>
              <w:jc w:val="left"/>
              <w:rPr>
                <w:rFonts w:asciiTheme="majorEastAsia" w:eastAsiaTheme="majorEastAsia" w:hAnsiTheme="majorEastAsia"/>
                <w:b/>
                <w:bCs/>
                <w:color w:val="FF0000"/>
                <w:w w:val="90"/>
              </w:rPr>
            </w:pPr>
          </w:p>
          <w:p w14:paraId="7E3233B4" w14:textId="77777777" w:rsidR="005D38B2" w:rsidRPr="00113B51" w:rsidRDefault="005D38B2" w:rsidP="005D38B2">
            <w:pPr>
              <w:autoSpaceDE w:val="0"/>
              <w:autoSpaceDN w:val="0"/>
              <w:spacing w:line="260" w:lineRule="exact"/>
              <w:jc w:val="left"/>
              <w:rPr>
                <w:rFonts w:asciiTheme="majorEastAsia" w:eastAsiaTheme="majorEastAsia" w:hAnsiTheme="majorEastAsia"/>
                <w:b/>
                <w:bCs/>
                <w:color w:val="FF0000"/>
                <w:w w:val="90"/>
              </w:rPr>
            </w:pPr>
            <w:r w:rsidRPr="00113B51">
              <w:rPr>
                <w:rFonts w:asciiTheme="majorEastAsia" w:eastAsiaTheme="majorEastAsia" w:hAnsiTheme="majorEastAsia"/>
                <w:b/>
                <w:bCs/>
                <w:color w:val="FF0000"/>
                <w:w w:val="90"/>
              </w:rPr>
              <w:t>［加算認定］</w:t>
            </w:r>
          </w:p>
          <w:p w14:paraId="66F6767A" w14:textId="77777777" w:rsidR="005D38B2" w:rsidRPr="00113B51" w:rsidRDefault="005D38B2" w:rsidP="005D38B2">
            <w:pPr>
              <w:autoSpaceDE w:val="0"/>
              <w:autoSpaceDN w:val="0"/>
              <w:spacing w:line="260" w:lineRule="exact"/>
              <w:jc w:val="left"/>
              <w:rPr>
                <w:rFonts w:asciiTheme="majorEastAsia" w:eastAsiaTheme="majorEastAsia" w:hAnsiTheme="majorEastAsia"/>
                <w:b/>
                <w:bCs/>
                <w:color w:val="FF0000"/>
                <w:w w:val="90"/>
              </w:rPr>
            </w:pPr>
            <w:r w:rsidRPr="00113B51">
              <w:rPr>
                <w:rFonts w:asciiTheme="majorEastAsia" w:eastAsiaTheme="majorEastAsia" w:hAnsiTheme="majorEastAsia"/>
                <w:b/>
                <w:bCs/>
                <w:color w:val="FF0000"/>
                <w:w w:val="90"/>
              </w:rPr>
              <w:t>申請に基づき市が認定</w:t>
            </w:r>
          </w:p>
          <w:p w14:paraId="0F655811" w14:textId="567943E9" w:rsidR="005D38B2" w:rsidRPr="005D38B2" w:rsidRDefault="005D38B2" w:rsidP="00433F07">
            <w:pPr>
              <w:autoSpaceDE w:val="0"/>
              <w:autoSpaceDN w:val="0"/>
              <w:spacing w:line="260" w:lineRule="exact"/>
              <w:jc w:val="left"/>
              <w:rPr>
                <w:rFonts w:asciiTheme="majorEastAsia" w:eastAsiaTheme="majorEastAsia" w:hAnsiTheme="majorEastAsia" w:hint="eastAsia"/>
                <w:b/>
                <w:bCs/>
                <w:w w:val="90"/>
              </w:rPr>
            </w:pPr>
          </w:p>
        </w:tc>
        <w:tc>
          <w:tcPr>
            <w:tcW w:w="5245" w:type="dxa"/>
            <w:tcBorders>
              <w:top w:val="single" w:sz="4" w:space="0" w:color="auto"/>
              <w:bottom w:val="nil"/>
            </w:tcBorders>
          </w:tcPr>
          <w:p w14:paraId="01D5B2C3" w14:textId="249B3115" w:rsidR="00FC42F4" w:rsidRPr="007B4489" w:rsidRDefault="00FC42F4" w:rsidP="00FC42F4">
            <w:pPr>
              <w:autoSpaceDE w:val="0"/>
              <w:autoSpaceDN w:val="0"/>
              <w:spacing w:line="260" w:lineRule="exact"/>
              <w:rPr>
                <w:rFonts w:asciiTheme="majorEastAsia" w:eastAsiaTheme="majorEastAsia" w:hAnsiTheme="majorEastAsia"/>
                <w:b/>
                <w:bCs/>
                <w:color w:val="FF0000"/>
              </w:rPr>
            </w:pPr>
            <w:r w:rsidRPr="007B4489">
              <w:rPr>
                <w:rFonts w:asciiTheme="majorEastAsia" w:eastAsiaTheme="majorEastAsia" w:hAnsiTheme="majorEastAsia" w:hint="eastAsia"/>
                <w:b/>
                <w:bCs/>
                <w:color w:val="FF0000"/>
              </w:rPr>
              <w:t>1）当該施設等（チーム保育加配加算又はチーム保育推進加算を算定している施設等を除く。）において、４歳以上児２５人に</w:t>
            </w:r>
          </w:p>
        </w:tc>
        <w:tc>
          <w:tcPr>
            <w:tcW w:w="851" w:type="dxa"/>
            <w:tcBorders>
              <w:top w:val="single" w:sz="4" w:space="0" w:color="auto"/>
              <w:bottom w:val="single" w:sz="4" w:space="0" w:color="auto"/>
            </w:tcBorders>
          </w:tcPr>
          <w:p w14:paraId="4A921F08" w14:textId="77777777" w:rsidR="00FC42F4" w:rsidRPr="007B4489" w:rsidRDefault="00FC42F4" w:rsidP="00FC42F4">
            <w:pPr>
              <w:autoSpaceDE w:val="0"/>
              <w:autoSpaceDN w:val="0"/>
              <w:spacing w:line="260" w:lineRule="exact"/>
              <w:rPr>
                <w:rFonts w:asciiTheme="majorEastAsia" w:eastAsiaTheme="majorEastAsia" w:hAnsiTheme="majorEastAsia"/>
                <w:b/>
                <w:bCs/>
                <w:color w:val="FF0000"/>
              </w:rPr>
            </w:pPr>
            <w:r w:rsidRPr="007B4489">
              <w:rPr>
                <w:rFonts w:asciiTheme="majorEastAsia" w:eastAsiaTheme="majorEastAsia" w:hAnsiTheme="majorEastAsia" w:hint="eastAsia"/>
                <w:b/>
                <w:bCs/>
                <w:color w:val="FF0000"/>
              </w:rPr>
              <w:t>□はい</w:t>
            </w:r>
          </w:p>
          <w:p w14:paraId="7E37A632" w14:textId="62BD5031" w:rsidR="00FC42F4" w:rsidRPr="007B4489" w:rsidRDefault="00FC42F4" w:rsidP="00FC42F4">
            <w:pPr>
              <w:autoSpaceDE w:val="0"/>
              <w:autoSpaceDN w:val="0"/>
              <w:spacing w:line="260" w:lineRule="exact"/>
              <w:rPr>
                <w:rFonts w:asciiTheme="majorEastAsia" w:eastAsiaTheme="majorEastAsia" w:hAnsiTheme="majorEastAsia"/>
                <w:b/>
                <w:bCs/>
                <w:color w:val="FF0000"/>
              </w:rPr>
            </w:pPr>
            <w:r w:rsidRPr="007B4489">
              <w:rPr>
                <w:rFonts w:asciiTheme="majorEastAsia" w:eastAsiaTheme="majorEastAsia" w:hAnsiTheme="majorEastAsia" w:hint="eastAsia"/>
                <w:b/>
                <w:bCs/>
                <w:color w:val="FF0000"/>
              </w:rPr>
              <w:t>□いいえ</w:t>
            </w:r>
          </w:p>
        </w:tc>
        <w:tc>
          <w:tcPr>
            <w:tcW w:w="2835" w:type="dxa"/>
            <w:tcBorders>
              <w:top w:val="single" w:sz="4" w:space="0" w:color="auto"/>
              <w:bottom w:val="single" w:sz="4" w:space="0" w:color="auto"/>
            </w:tcBorders>
          </w:tcPr>
          <w:p w14:paraId="3DF032DB" w14:textId="309C938F" w:rsidR="00FC42F4" w:rsidRPr="007B4489" w:rsidRDefault="00FC42F4" w:rsidP="00BB41D2">
            <w:pPr>
              <w:autoSpaceDE w:val="0"/>
              <w:autoSpaceDN w:val="0"/>
              <w:spacing w:line="260" w:lineRule="exact"/>
              <w:rPr>
                <w:rFonts w:asciiTheme="majorEastAsia" w:eastAsiaTheme="majorEastAsia" w:hAnsiTheme="majorEastAsia"/>
                <w:b/>
                <w:bCs/>
                <w:color w:val="FF0000"/>
              </w:rPr>
            </w:pPr>
          </w:p>
        </w:tc>
      </w:tr>
      <w:tr w:rsidR="00FC42F4" w14:paraId="2000176D" w14:textId="77777777" w:rsidTr="007E1528">
        <w:trPr>
          <w:trHeight w:val="20"/>
        </w:trPr>
        <w:tc>
          <w:tcPr>
            <w:tcW w:w="1134" w:type="dxa"/>
            <w:vMerge/>
            <w:tcBorders>
              <w:top w:val="nil"/>
            </w:tcBorders>
          </w:tcPr>
          <w:p w14:paraId="078510FF" w14:textId="77777777" w:rsidR="00FC42F4" w:rsidRDefault="00FC42F4" w:rsidP="00433F07">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16E9BCE3" w14:textId="3B952D31" w:rsidR="00FC42F4" w:rsidRPr="007B4489" w:rsidRDefault="00FC42F4" w:rsidP="00BB41D2">
            <w:pPr>
              <w:autoSpaceDE w:val="0"/>
              <w:autoSpaceDN w:val="0"/>
              <w:spacing w:line="260" w:lineRule="exact"/>
              <w:rPr>
                <w:rFonts w:asciiTheme="majorEastAsia" w:eastAsiaTheme="majorEastAsia" w:hAnsiTheme="majorEastAsia"/>
                <w:b/>
                <w:bCs/>
                <w:color w:val="FF0000"/>
              </w:rPr>
            </w:pPr>
            <w:r w:rsidRPr="007B4489">
              <w:rPr>
                <w:rFonts w:asciiTheme="majorEastAsia" w:eastAsiaTheme="majorEastAsia" w:hAnsiTheme="majorEastAsia" w:hint="eastAsia"/>
                <w:b/>
                <w:bCs/>
                <w:color w:val="FF0000"/>
              </w:rPr>
              <w:t>つき、教員、保育士等を一人配置する場合に加算していますか。</w:t>
            </w:r>
          </w:p>
        </w:tc>
      </w:tr>
      <w:tr w:rsidR="00FC42F4" w14:paraId="66EE8ACA" w14:textId="77777777" w:rsidTr="006677AD">
        <w:trPr>
          <w:trHeight w:val="20"/>
        </w:trPr>
        <w:tc>
          <w:tcPr>
            <w:tcW w:w="1134" w:type="dxa"/>
            <w:vMerge/>
          </w:tcPr>
          <w:p w14:paraId="5E660C06" w14:textId="77777777" w:rsidR="00FC42F4" w:rsidRDefault="00FC42F4" w:rsidP="00433F07">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5D1CA367" w14:textId="52CC06FF" w:rsidR="007B4489" w:rsidRPr="007B4489" w:rsidRDefault="007B4489" w:rsidP="007B4489">
            <w:pPr>
              <w:autoSpaceDE w:val="0"/>
              <w:autoSpaceDN w:val="0"/>
              <w:spacing w:line="260" w:lineRule="exact"/>
              <w:ind w:left="180" w:hangingChars="100" w:hanging="180"/>
              <w:rPr>
                <w:rFonts w:asciiTheme="majorEastAsia" w:eastAsiaTheme="majorEastAsia" w:hAnsiTheme="majorEastAsia"/>
                <w:b/>
                <w:bCs/>
                <w:color w:val="FF0000"/>
              </w:rPr>
            </w:pPr>
            <w:r w:rsidRPr="007B4489">
              <w:rPr>
                <w:rFonts w:asciiTheme="majorEastAsia" w:eastAsiaTheme="majorEastAsia" w:hAnsiTheme="majorEastAsia"/>
                <w:b/>
                <w:bCs/>
                <w:color w:val="FF0000"/>
              </w:rPr>
              <w:t>（１）加算の要件</w:t>
            </w:r>
          </w:p>
          <w:p w14:paraId="39C095DA" w14:textId="77D26293" w:rsidR="007B4489" w:rsidRPr="007B4489" w:rsidRDefault="007B4489" w:rsidP="007B4489">
            <w:pPr>
              <w:autoSpaceDE w:val="0"/>
              <w:autoSpaceDN w:val="0"/>
              <w:spacing w:line="260" w:lineRule="exact"/>
              <w:ind w:left="180" w:hangingChars="100" w:hanging="180"/>
              <w:rPr>
                <w:rFonts w:asciiTheme="majorEastAsia" w:eastAsiaTheme="majorEastAsia" w:hAnsiTheme="majorEastAsia"/>
                <w:b/>
                <w:bCs/>
                <w:color w:val="FF0000"/>
              </w:rPr>
            </w:pPr>
            <w:r w:rsidRPr="007B4489">
              <w:rPr>
                <w:rFonts w:asciiTheme="majorEastAsia" w:eastAsiaTheme="majorEastAsia" w:hAnsiTheme="majorEastAsia" w:hint="eastAsia"/>
                <w:b/>
                <w:bCs/>
                <w:color w:val="FF0000"/>
              </w:rPr>
              <w:t xml:space="preserve">　　基本分単価における必要教員（教諭等）の年齢別配置基準（p4 ②教員（教諭等） のⅰ）のうち、４歳以上児に係る教員配置基準を４歳以上児 25 人につき１人により実施する施設（チーム保育加配加算を算定している施設は除く。）に加算する。なお、４歳以上児が 25 人を下回る場合であっても、以下の算式による配置基準上教員数を満たす場合は、加算が適用される。</w:t>
            </w:r>
          </w:p>
          <w:p w14:paraId="291591F5" w14:textId="352078A1" w:rsidR="007B4489" w:rsidRPr="007B4489" w:rsidRDefault="007B4489" w:rsidP="007B4489">
            <w:pPr>
              <w:autoSpaceDE w:val="0"/>
              <w:autoSpaceDN w:val="0"/>
              <w:spacing w:line="260" w:lineRule="exact"/>
              <w:rPr>
                <w:rFonts w:asciiTheme="majorEastAsia" w:eastAsiaTheme="majorEastAsia" w:hAnsiTheme="majorEastAsia"/>
                <w:b/>
                <w:bCs/>
                <w:color w:val="FF0000"/>
              </w:rPr>
            </w:pPr>
            <w:r w:rsidRPr="007B4489">
              <w:rPr>
                <w:rFonts w:asciiTheme="majorEastAsia" w:eastAsiaTheme="majorEastAsia" w:hAnsiTheme="majorEastAsia" w:hint="eastAsia"/>
                <w:b/>
                <w:bCs/>
                <w:color w:val="FF0000"/>
              </w:rPr>
              <w:t>＜算式＞</w:t>
            </w:r>
          </w:p>
          <w:p w14:paraId="3B8D3E71" w14:textId="77777777" w:rsidR="007B4489" w:rsidRPr="007B4489" w:rsidRDefault="007B4489" w:rsidP="007B4489">
            <w:pPr>
              <w:autoSpaceDE w:val="0"/>
              <w:autoSpaceDN w:val="0"/>
              <w:spacing w:line="260" w:lineRule="exact"/>
              <w:ind w:firstLineChars="100" w:firstLine="180"/>
              <w:rPr>
                <w:rFonts w:asciiTheme="majorEastAsia" w:eastAsiaTheme="majorEastAsia" w:hAnsiTheme="majorEastAsia"/>
                <w:b/>
                <w:bCs/>
                <w:color w:val="FF0000"/>
              </w:rPr>
            </w:pPr>
            <w:r w:rsidRPr="007B4489">
              <w:rPr>
                <w:rFonts w:asciiTheme="majorEastAsia" w:eastAsiaTheme="majorEastAsia" w:hAnsiTheme="majorEastAsia" w:hint="eastAsia"/>
                <w:b/>
                <w:bCs/>
                <w:color w:val="FF0000"/>
              </w:rPr>
              <w:t>｛４歳以上児数×1/25（小数点第１位まで計算（小数点第２位以下切り捨て））｝</w:t>
            </w:r>
          </w:p>
          <w:p w14:paraId="786F7862" w14:textId="77777777" w:rsidR="007B4489" w:rsidRPr="007B4489" w:rsidRDefault="007B4489" w:rsidP="007B4489">
            <w:pPr>
              <w:autoSpaceDE w:val="0"/>
              <w:autoSpaceDN w:val="0"/>
              <w:spacing w:line="260" w:lineRule="exact"/>
              <w:rPr>
                <w:rFonts w:asciiTheme="majorEastAsia" w:eastAsiaTheme="majorEastAsia" w:hAnsiTheme="majorEastAsia"/>
                <w:b/>
                <w:bCs/>
                <w:color w:val="FF0000"/>
              </w:rPr>
            </w:pPr>
            <w:r w:rsidRPr="007B4489">
              <w:rPr>
                <w:rFonts w:asciiTheme="majorEastAsia" w:eastAsiaTheme="majorEastAsia" w:hAnsiTheme="majorEastAsia" w:hint="eastAsia"/>
                <w:b/>
                <w:bCs/>
                <w:color w:val="FF0000"/>
              </w:rPr>
              <w:t>（２）加算の認定</w:t>
            </w:r>
          </w:p>
          <w:p w14:paraId="3F0B2EB0" w14:textId="7DCBB8AD" w:rsidR="007B4489" w:rsidRPr="007B4489" w:rsidRDefault="007B4489" w:rsidP="007B4489">
            <w:pPr>
              <w:autoSpaceDE w:val="0"/>
              <w:autoSpaceDN w:val="0"/>
              <w:spacing w:line="260" w:lineRule="exact"/>
              <w:ind w:leftChars="200" w:left="720" w:hangingChars="200" w:hanging="361"/>
              <w:rPr>
                <w:rFonts w:asciiTheme="majorEastAsia" w:eastAsiaTheme="majorEastAsia" w:hAnsiTheme="majorEastAsia"/>
                <w:b/>
                <w:bCs/>
                <w:color w:val="FF0000"/>
              </w:rPr>
            </w:pPr>
            <w:r w:rsidRPr="007B4489">
              <w:rPr>
                <w:rFonts w:asciiTheme="majorEastAsia" w:eastAsiaTheme="majorEastAsia" w:hAnsiTheme="majorEastAsia" w:hint="eastAsia"/>
                <w:b/>
                <w:bCs/>
                <w:color w:val="FF0000"/>
              </w:rPr>
              <w:t>（ア）加算の認定は、施設が所在する市町村が行うこととし、加算を認定するにあたっては、その施設の設置者からその旨の申請（施設名、加算の適用開始年月、利用子ども数（見込）、施設全体の常勤換算人数による配置教員数及び職員体制図等）を徴して確認すること。</w:t>
            </w:r>
          </w:p>
          <w:p w14:paraId="3E0EBAD6" w14:textId="2EADF3A1" w:rsidR="007B4489" w:rsidRPr="007B4489" w:rsidRDefault="007B4489" w:rsidP="007B4489">
            <w:pPr>
              <w:autoSpaceDE w:val="0"/>
              <w:autoSpaceDN w:val="0"/>
              <w:spacing w:line="260" w:lineRule="exact"/>
              <w:ind w:leftChars="200" w:left="720" w:hangingChars="200" w:hanging="361"/>
              <w:rPr>
                <w:rFonts w:asciiTheme="majorEastAsia" w:eastAsiaTheme="majorEastAsia" w:hAnsiTheme="majorEastAsia"/>
                <w:b/>
                <w:bCs/>
                <w:color w:val="FF0000"/>
              </w:rPr>
            </w:pPr>
            <w:r w:rsidRPr="007B4489">
              <w:rPr>
                <w:rFonts w:asciiTheme="majorEastAsia" w:eastAsiaTheme="majorEastAsia" w:hAnsiTheme="majorEastAsia" w:hint="eastAsia"/>
                <w:b/>
                <w:bCs/>
                <w:color w:val="FF0000"/>
              </w:rPr>
              <w:t>（イ）市町村は、加算の認定がされている施設について、申請又は指導監督等を通じてその状況を把握し、（１）の要件に適合しなくなった場合には、（１）の要件に適合しなくなった日の属する月の翌月（月の初日に（１）に適合しなくなった場合はその月）から加算の適用が無いものとすること。</w:t>
            </w:r>
          </w:p>
          <w:p w14:paraId="56228B97" w14:textId="77777777" w:rsidR="007B4489" w:rsidRPr="007B4489" w:rsidRDefault="007B4489" w:rsidP="007B4489">
            <w:pPr>
              <w:autoSpaceDE w:val="0"/>
              <w:autoSpaceDN w:val="0"/>
              <w:spacing w:line="260" w:lineRule="exact"/>
              <w:rPr>
                <w:rFonts w:asciiTheme="majorEastAsia" w:eastAsiaTheme="majorEastAsia" w:hAnsiTheme="majorEastAsia"/>
                <w:b/>
                <w:bCs/>
                <w:color w:val="FF0000"/>
              </w:rPr>
            </w:pPr>
            <w:r w:rsidRPr="007B4489">
              <w:rPr>
                <w:rFonts w:asciiTheme="majorEastAsia" w:eastAsiaTheme="majorEastAsia" w:hAnsiTheme="majorEastAsia" w:hint="eastAsia"/>
                <w:b/>
                <w:bCs/>
                <w:color w:val="FF0000"/>
              </w:rPr>
              <w:t>（３）加算額の算定</w:t>
            </w:r>
          </w:p>
          <w:p w14:paraId="70421AF8" w14:textId="33119CBF" w:rsidR="007B4489" w:rsidRPr="007B4489" w:rsidRDefault="007B4489" w:rsidP="007B4489">
            <w:pPr>
              <w:autoSpaceDE w:val="0"/>
              <w:autoSpaceDN w:val="0"/>
              <w:spacing w:line="260" w:lineRule="exact"/>
              <w:ind w:leftChars="224" w:left="402"/>
              <w:rPr>
                <w:rFonts w:asciiTheme="majorEastAsia" w:eastAsiaTheme="majorEastAsia" w:hAnsiTheme="majorEastAsia"/>
                <w:b/>
                <w:bCs/>
                <w:color w:val="FF0000"/>
              </w:rPr>
            </w:pPr>
            <w:r w:rsidRPr="007B4489">
              <w:rPr>
                <w:rFonts w:asciiTheme="majorEastAsia" w:eastAsiaTheme="majorEastAsia" w:hAnsiTheme="majorEastAsia" w:hint="eastAsia"/>
                <w:b/>
                <w:bCs/>
                <w:color w:val="FF0000"/>
              </w:rPr>
              <w:t>加算額は、地域区分等に応じた単価に、当該加算に係る処遇改善等加算Ⅰの単価に１の（２）で認定した加算率×100を乗じて得た額を加えた額とする。</w:t>
            </w:r>
          </w:p>
          <w:p w14:paraId="0BE83965" w14:textId="47133757" w:rsidR="006677AD" w:rsidRPr="007B4489" w:rsidRDefault="007B4489" w:rsidP="006677AD">
            <w:pPr>
              <w:autoSpaceDE w:val="0"/>
              <w:autoSpaceDN w:val="0"/>
              <w:spacing w:line="260" w:lineRule="exact"/>
              <w:ind w:leftChars="224" w:left="402"/>
              <w:rPr>
                <w:rFonts w:asciiTheme="majorEastAsia" w:eastAsiaTheme="majorEastAsia" w:hAnsiTheme="majorEastAsia" w:hint="eastAsia"/>
                <w:b/>
                <w:bCs/>
                <w:color w:val="FF0000"/>
              </w:rPr>
            </w:pPr>
            <w:r w:rsidRPr="007B4489">
              <w:rPr>
                <w:rFonts w:asciiTheme="majorEastAsia" w:eastAsiaTheme="majorEastAsia" w:hAnsiTheme="majorEastAsia" w:hint="eastAsia"/>
                <w:b/>
                <w:bCs/>
                <w:color w:val="FF0000"/>
              </w:rPr>
              <w:t>（年度の初日の前日における年齢が満３歳の子どもを除く）。＋｛３歳児及び満3歳児数×1/20（同）｝＝配置基準上教員数（小数点以下四捨五入）</w:t>
            </w:r>
          </w:p>
        </w:tc>
      </w:tr>
      <w:tr w:rsidR="00FC42F4" w14:paraId="5D82FA6D" w14:textId="77777777" w:rsidTr="006677AD">
        <w:trPr>
          <w:trHeight w:val="14593"/>
        </w:trPr>
        <w:tc>
          <w:tcPr>
            <w:tcW w:w="1134" w:type="dxa"/>
          </w:tcPr>
          <w:p w14:paraId="684F62F0" w14:textId="55FC87CB" w:rsidR="00FC42F4" w:rsidRDefault="00064B75" w:rsidP="00433F07">
            <w:pPr>
              <w:autoSpaceDE w:val="0"/>
              <w:autoSpaceDN w:val="0"/>
              <w:spacing w:line="260" w:lineRule="exact"/>
              <w:jc w:val="left"/>
              <w:rPr>
                <w:rFonts w:asciiTheme="majorEastAsia" w:eastAsiaTheme="majorEastAsia" w:hAnsiTheme="majorEastAsia"/>
                <w:w w:val="90"/>
              </w:rPr>
            </w:pPr>
            <w:r w:rsidRPr="00064B75">
              <w:rPr>
                <w:rFonts w:asciiTheme="majorEastAsia" w:eastAsiaTheme="majorEastAsia" w:hAnsiTheme="majorEastAsia" w:hint="eastAsia"/>
                <w:color w:val="FF0000"/>
                <w:w w:val="90"/>
              </w:rPr>
              <w:lastRenderedPageBreak/>
              <w:t>「４歳以上児配置改善加算」と他の年齢別の配置改善加算との適用の整理について</w:t>
            </w:r>
          </w:p>
        </w:tc>
        <w:tc>
          <w:tcPr>
            <w:tcW w:w="8931" w:type="dxa"/>
            <w:gridSpan w:val="3"/>
            <w:tcBorders>
              <w:top w:val="single" w:sz="4" w:space="0" w:color="auto"/>
              <w:bottom w:val="single" w:sz="4" w:space="0" w:color="auto"/>
            </w:tcBorders>
          </w:tcPr>
          <w:p w14:paraId="1648EB48" w14:textId="77777777" w:rsidR="00FC42F4" w:rsidRPr="000A11EE" w:rsidRDefault="00064B75" w:rsidP="00BB41D2">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「４歳以上児配置改善加算」と他の年齢別の配置改善加算との適用の整理について</w:t>
            </w:r>
            <w:r w:rsidRPr="000A11EE">
              <w:rPr>
                <w:rFonts w:asciiTheme="majorEastAsia" w:eastAsiaTheme="majorEastAsia" w:hAnsiTheme="majorEastAsia"/>
                <w:b/>
                <w:bCs/>
                <w:color w:val="FF0000"/>
              </w:rPr>
              <w:cr/>
            </w:r>
          </w:p>
          <w:p w14:paraId="7F6AC54B"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４歳以上児配置改善加算及び３歳児配置改善加算、満３歳児対応加配加算の適用については、以下の A～H の算式により算出された職員数を満たしているか確認することにより、A～Hの組み合わせに応じた加算が適用される。</w:t>
            </w:r>
          </w:p>
          <w:p w14:paraId="06C12B58" w14:textId="3E1FC5E8"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ただし、チーム保育加配加算を算定している施設は、４歳以上児配置改善加算は適用しない。また、チーム保育加配加算は、３歳児配置改善加算、満３歳児対応加配加算と併給する場合であっても配置基準上教員数とは別に必要教員数を算出する。</w:t>
            </w:r>
          </w:p>
          <w:p w14:paraId="3BA8884A"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A：4 歳以上児配置改善加算、3 歳児配置改善加算、満 3 歳児対応加配加算</w:t>
            </w:r>
          </w:p>
          <w:p w14:paraId="4B815700"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B：4 歳以上児配置改善加算、3 歳児配置改善加算</w:t>
            </w:r>
          </w:p>
          <w:p w14:paraId="3BF365DB"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C：4 歳以上児配置改善加算、満 3 歳児対応加配加算</w:t>
            </w:r>
          </w:p>
          <w:p w14:paraId="039747A6"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D：4 歳以上児配置改善加算</w:t>
            </w:r>
          </w:p>
          <w:p w14:paraId="5DA44A8C"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E：3 歳児配置改善加算、満 3 歳児対応加配加算</w:t>
            </w:r>
          </w:p>
          <w:p w14:paraId="02CCD340"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F：3 歳児配置改善加</w:t>
            </w:r>
          </w:p>
          <w:p w14:paraId="06D0F16E"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G：満 3 歳児対応加配加算</w:t>
            </w:r>
          </w:p>
          <w:p w14:paraId="18CABEC4"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H：いずれも対象外</w:t>
            </w:r>
          </w:p>
          <w:p w14:paraId="35051958"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＜算式 A＞</w:t>
            </w:r>
          </w:p>
          <w:p w14:paraId="5816FE5C" w14:textId="77777777" w:rsidR="00064B75"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｛４歳以上児数×1/25（小数点第１位まで計算（小数点第２位以下切り捨て））｝ ＋</w:t>
            </w:r>
          </w:p>
          <w:p w14:paraId="0C8C8C65" w14:textId="77777777" w:rsidR="00064B75"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｛３歳児数満３歳児を除く）×1/15（同）｝＋｛満３歳児数×1/6 （同）｝</w:t>
            </w:r>
          </w:p>
          <w:p w14:paraId="3506BC09" w14:textId="03B82402" w:rsidR="00064B75"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＝配置基準上教員数（小数点以下四捨五入）</w:t>
            </w:r>
          </w:p>
          <w:p w14:paraId="5E687824"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＜算式Ｂ＞</w:t>
            </w:r>
          </w:p>
          <w:p w14:paraId="0D042E2E" w14:textId="77777777" w:rsidR="000A11EE"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｛４歳以上児数×1/25（小数点第１位まで計算（小数点第２位以下切り捨て））｝ ＋</w:t>
            </w:r>
          </w:p>
          <w:p w14:paraId="6E078E06" w14:textId="5066A63C" w:rsidR="00064B75"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｛３歳児数×1/15（同）｝＝配置基準上教員数（小数点以下四捨五入）</w:t>
            </w:r>
          </w:p>
          <w:p w14:paraId="32E0744A"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＜算式Ｃ＞</w:t>
            </w:r>
          </w:p>
          <w:p w14:paraId="2F68B150" w14:textId="77777777" w:rsidR="000A11EE"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｛４歳以上児数×1/25（小数点第１位まで計算（小数点第２位以下切り捨て））｝ ＋</w:t>
            </w:r>
          </w:p>
          <w:p w14:paraId="7CD79863" w14:textId="77777777" w:rsidR="000A11EE"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｛３歳児数（満３歳児を除く）×1/20（同）｝＋｛満３歳児数×1/6 （同）｝＝</w:t>
            </w:r>
          </w:p>
          <w:p w14:paraId="5C96CD81" w14:textId="75FE06F9" w:rsidR="00064B75"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配置基準上教員数（小数点以下四捨五入）</w:t>
            </w:r>
          </w:p>
          <w:p w14:paraId="2056BD0F"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＜算式Ｄ＞</w:t>
            </w:r>
          </w:p>
          <w:p w14:paraId="19739615" w14:textId="77777777" w:rsidR="000A11EE"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｛４歳以上児数×1/25（小数点第１位まで計算（小数点第２位以下切り捨て））｝ ＋</w:t>
            </w:r>
          </w:p>
          <w:p w14:paraId="42FBCF44" w14:textId="2D5E65C9" w:rsidR="00064B75"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｛３歳児数×1/20（同）＝配置基準上教員数（小数点以下四捨五入）</w:t>
            </w:r>
          </w:p>
          <w:p w14:paraId="514B4CC0"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＜算式 E＞</w:t>
            </w:r>
          </w:p>
          <w:p w14:paraId="1BC4B75F" w14:textId="77777777" w:rsidR="000A11EE"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｛４歳以上児数×1/30（小数点第１位まで計算（小数点第２位以下切り捨て））｝ ＋</w:t>
            </w:r>
          </w:p>
          <w:p w14:paraId="49E275D1" w14:textId="0493237A" w:rsidR="00064B75"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｛３歳児数（満３歳児を除く）×1/15（同）｝＋｛満３歳児数×1/6 （同）｝＝配置基準上教員数（小数点</w:t>
            </w:r>
          </w:p>
          <w:p w14:paraId="0FCEA07B" w14:textId="77777777" w:rsidR="00064B75"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以下四捨五入）</w:t>
            </w:r>
          </w:p>
          <w:p w14:paraId="04EF4217"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＜算式 F＞</w:t>
            </w:r>
          </w:p>
          <w:p w14:paraId="07B2E2B4" w14:textId="77777777" w:rsidR="000A11EE"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｛４歳以上児数×1/30（小数点第１位まで計算（小数点第２位以下切り捨て））｝ ＋</w:t>
            </w:r>
          </w:p>
          <w:p w14:paraId="14D85A2D" w14:textId="64BB7CE2" w:rsidR="00064B75"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｛３歳児数×1/15（同）＝配置基準上教員数（小数点以下四捨五入）</w:t>
            </w:r>
          </w:p>
          <w:p w14:paraId="4B083E33"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＜算式 G＞</w:t>
            </w:r>
          </w:p>
          <w:p w14:paraId="7687BCE5" w14:textId="77777777" w:rsidR="000A11EE"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｛４歳以上児数×1/30（小数点第１位まで計算（小数点第２位以下切り捨て））｝ ＋</w:t>
            </w:r>
          </w:p>
          <w:p w14:paraId="158FAE48" w14:textId="77777777" w:rsidR="000A11EE"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｛３歳児数（満３歳児を除く）×1/20（同）｝＋｛満３歳児数×1/6 （同）｝＝</w:t>
            </w:r>
          </w:p>
          <w:p w14:paraId="1D2A0E19" w14:textId="74AFC118" w:rsidR="00064B75" w:rsidRPr="000A11EE" w:rsidRDefault="00064B75" w:rsidP="000A11EE">
            <w:pPr>
              <w:autoSpaceDE w:val="0"/>
              <w:autoSpaceDN w:val="0"/>
              <w:spacing w:line="260" w:lineRule="exact"/>
              <w:ind w:firstLineChars="100" w:firstLine="180"/>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配置基準上教員数（小数点以下四捨五入）</w:t>
            </w:r>
          </w:p>
          <w:p w14:paraId="716B94D8" w14:textId="77777777" w:rsidR="00064B75" w:rsidRPr="000A11EE" w:rsidRDefault="00064B75" w:rsidP="00064B75">
            <w:pPr>
              <w:autoSpaceDE w:val="0"/>
              <w:autoSpaceDN w:val="0"/>
              <w:spacing w:line="260" w:lineRule="exact"/>
              <w:rPr>
                <w:rFonts w:asciiTheme="majorEastAsia" w:eastAsiaTheme="majorEastAsia" w:hAnsiTheme="majorEastAsia"/>
                <w:b/>
                <w:bCs/>
                <w:color w:val="FF0000"/>
              </w:rPr>
            </w:pPr>
            <w:r w:rsidRPr="000A11EE">
              <w:rPr>
                <w:rFonts w:asciiTheme="majorEastAsia" w:eastAsiaTheme="majorEastAsia" w:hAnsiTheme="majorEastAsia" w:hint="eastAsia"/>
                <w:b/>
                <w:bCs/>
                <w:color w:val="FF0000"/>
              </w:rPr>
              <w:t>＜算式 H＞</w:t>
            </w:r>
          </w:p>
          <w:p w14:paraId="48937F2F" w14:textId="330BD4B2" w:rsidR="006677AD" w:rsidRPr="000A11EE" w:rsidRDefault="00064B75" w:rsidP="006677AD">
            <w:pPr>
              <w:autoSpaceDE w:val="0"/>
              <w:autoSpaceDN w:val="0"/>
              <w:spacing w:line="260" w:lineRule="exact"/>
              <w:ind w:leftChars="100" w:left="180"/>
              <w:rPr>
                <w:rFonts w:asciiTheme="majorEastAsia" w:eastAsiaTheme="majorEastAsia" w:hAnsiTheme="majorEastAsia" w:hint="eastAsia"/>
                <w:b/>
                <w:bCs/>
                <w:color w:val="FF0000"/>
              </w:rPr>
            </w:pPr>
            <w:r w:rsidRPr="000A11EE">
              <w:rPr>
                <w:rFonts w:asciiTheme="majorEastAsia" w:eastAsiaTheme="majorEastAsia" w:hAnsiTheme="majorEastAsia" w:hint="eastAsia"/>
                <w:b/>
                <w:bCs/>
                <w:color w:val="FF0000"/>
              </w:rPr>
              <w:t>｛４歳以上児数×1/30（小数点第１位まで計算（小数点第２位以下切り捨て））｝ ＋｛３歳児数×1/20（同）｝＝配置基準上教員数（小数点以下四捨五入）</w:t>
            </w:r>
          </w:p>
        </w:tc>
      </w:tr>
      <w:tr w:rsidR="00BB41D2" w14:paraId="4D939582" w14:textId="77777777" w:rsidTr="00433F07">
        <w:tc>
          <w:tcPr>
            <w:tcW w:w="1134" w:type="dxa"/>
            <w:vMerge w:val="restart"/>
            <w:tcBorders>
              <w:top w:val="single" w:sz="8" w:space="0" w:color="auto"/>
            </w:tcBorders>
          </w:tcPr>
          <w:p w14:paraId="59908CF6" w14:textId="13BDFA25" w:rsidR="00BB41D2" w:rsidRDefault="00982B94" w:rsidP="00433F07">
            <w:pPr>
              <w:autoSpaceDE w:val="0"/>
              <w:autoSpaceDN w:val="0"/>
              <w:spacing w:line="260" w:lineRule="exact"/>
              <w:jc w:val="left"/>
              <w:rPr>
                <w:rFonts w:asciiTheme="majorEastAsia" w:eastAsiaTheme="majorEastAsia" w:hAnsiTheme="majorEastAsia"/>
                <w:w w:val="90"/>
              </w:rPr>
            </w:pPr>
            <w:r w:rsidRPr="00982B94">
              <w:rPr>
                <w:rFonts w:asciiTheme="majorEastAsia" w:eastAsiaTheme="majorEastAsia" w:hAnsiTheme="majorEastAsia" w:hint="eastAsia"/>
                <w:b/>
                <w:bCs/>
                <w:color w:val="FF0000"/>
                <w:w w:val="90"/>
              </w:rPr>
              <w:lastRenderedPageBreak/>
              <w:t>8</w:t>
            </w:r>
            <w:r w:rsidR="00BB41D2">
              <w:rPr>
                <w:rFonts w:asciiTheme="majorEastAsia" w:eastAsiaTheme="majorEastAsia" w:hAnsiTheme="majorEastAsia" w:hint="eastAsia"/>
                <w:w w:val="90"/>
              </w:rPr>
              <w:t xml:space="preserve"> 満３歳児</w:t>
            </w:r>
          </w:p>
          <w:p w14:paraId="197CA9C3" w14:textId="77777777" w:rsidR="00BB41D2" w:rsidRDefault="00BB41D2" w:rsidP="00433F0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対応加配加算</w:t>
            </w:r>
          </w:p>
          <w:p w14:paraId="5E8962FF" w14:textId="77777777" w:rsidR="00BB41D2" w:rsidRPr="007B30FC" w:rsidRDefault="00BB41D2" w:rsidP="00433F07">
            <w:pPr>
              <w:autoSpaceDE w:val="0"/>
              <w:autoSpaceDN w:val="0"/>
              <w:spacing w:line="260" w:lineRule="exact"/>
              <w:jc w:val="left"/>
              <w:rPr>
                <w:rFonts w:asciiTheme="majorEastAsia" w:eastAsiaTheme="majorEastAsia" w:hAnsiTheme="majorEastAsia"/>
                <w:spacing w:val="-6"/>
                <w:w w:val="90"/>
              </w:rPr>
            </w:pPr>
            <w:r w:rsidRPr="007B30FC">
              <w:rPr>
                <w:rFonts w:ascii="ＭＳ Ｐ明朝" w:eastAsia="ＭＳ Ｐ明朝" w:hAnsi="ＭＳ Ｐ明朝"/>
                <w:spacing w:val="-6"/>
                <w:w w:val="90"/>
              </w:rPr>
              <w:t>［</w:t>
            </w:r>
            <w:r w:rsidRPr="007B30FC">
              <w:rPr>
                <w:rFonts w:ascii="ＭＳ Ｐ明朝" w:eastAsia="ＭＳ Ｐ明朝" w:hAnsi="ＭＳ Ｐ明朝" w:hint="eastAsia"/>
                <w:spacing w:val="-6"/>
                <w:w w:val="90"/>
              </w:rPr>
              <w:t>１号認定のみ</w:t>
            </w:r>
            <w:r w:rsidRPr="007B30FC">
              <w:rPr>
                <w:rFonts w:ascii="ＭＳ Ｐ明朝" w:eastAsia="ＭＳ Ｐ明朝" w:hAnsi="ＭＳ Ｐ明朝"/>
                <w:spacing w:val="-6"/>
                <w:w w:val="90"/>
              </w:rPr>
              <w:t>］</w:t>
            </w:r>
          </w:p>
          <w:p w14:paraId="5A06D0AB" w14:textId="77777777" w:rsidR="00BB41D2" w:rsidRDefault="00BB41D2" w:rsidP="00433F07">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52800A09" w14:textId="77777777" w:rsidR="00BB41D2" w:rsidRDefault="00BB41D2" w:rsidP="00433F07">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tcBorders>
              <w:top w:val="single" w:sz="8" w:space="0" w:color="auto"/>
              <w:bottom w:val="nil"/>
            </w:tcBorders>
          </w:tcPr>
          <w:p w14:paraId="4E8766EA" w14:textId="54277338" w:rsidR="00BB41D2" w:rsidRPr="000562FA" w:rsidRDefault="00BB41D2" w:rsidP="006677AD">
            <w:pPr>
              <w:autoSpaceDE w:val="0"/>
              <w:autoSpaceDN w:val="0"/>
              <w:spacing w:line="260" w:lineRule="exact"/>
              <w:ind w:left="180" w:hangingChars="100" w:hanging="180"/>
              <w:rPr>
                <w:rFonts w:asciiTheme="minorEastAsia" w:eastAsiaTheme="minorEastAsia" w:hAnsiTheme="minorEastAsia" w:hint="eastAsia"/>
              </w:rPr>
            </w:pPr>
            <w:r>
              <w:rPr>
                <w:rFonts w:asciiTheme="minorEastAsia" w:eastAsiaTheme="minorEastAsia" w:hAnsiTheme="minorEastAsia" w:hint="eastAsia"/>
              </w:rPr>
              <w:t xml:space="preserve">1)　</w:t>
            </w:r>
            <w:r w:rsidRPr="00383B3A">
              <w:rPr>
                <w:rFonts w:asciiTheme="minorEastAsia" w:eastAsiaTheme="minorEastAsia" w:hAnsiTheme="minorEastAsia" w:hint="eastAsia"/>
              </w:rPr>
              <w:t>満３歳児対応加配加算</w:t>
            </w:r>
            <w:r>
              <w:rPr>
                <w:rFonts w:asciiTheme="minorEastAsia" w:eastAsiaTheme="minorEastAsia" w:hAnsiTheme="minorEastAsia" w:hint="eastAsia"/>
              </w:rPr>
              <w:t>を算定している場合、以下の加算の要件に適合していますか。</w:t>
            </w:r>
          </w:p>
        </w:tc>
        <w:tc>
          <w:tcPr>
            <w:tcW w:w="851" w:type="dxa"/>
            <w:tcBorders>
              <w:top w:val="single" w:sz="8" w:space="0" w:color="auto"/>
              <w:bottom w:val="single" w:sz="4" w:space="0" w:color="auto"/>
            </w:tcBorders>
          </w:tcPr>
          <w:p w14:paraId="3B83ED9C" w14:textId="77777777" w:rsidR="00BB41D2" w:rsidRDefault="00BB41D2"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4F3F41E7" w14:textId="77777777" w:rsidR="00BB41D2" w:rsidRDefault="00BB41D2"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48D018A7" w14:textId="77777777" w:rsidR="00BB41D2" w:rsidRDefault="00BB41D2" w:rsidP="00433F0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724EA16C" w14:textId="77777777" w:rsidR="00BB41D2" w:rsidRDefault="00BB41D2" w:rsidP="00433F07">
            <w:pPr>
              <w:autoSpaceDE w:val="0"/>
              <w:autoSpaceDN w:val="0"/>
              <w:spacing w:line="260" w:lineRule="exact"/>
              <w:rPr>
                <w:rFonts w:asciiTheme="minorEastAsia" w:eastAsiaTheme="minorEastAsia" w:hAnsiTheme="minorEastAsia"/>
              </w:rPr>
            </w:pPr>
          </w:p>
        </w:tc>
      </w:tr>
      <w:tr w:rsidR="00BB41D2" w14:paraId="0A1F1487" w14:textId="77777777" w:rsidTr="00BB41D2">
        <w:trPr>
          <w:trHeight w:val="2802"/>
        </w:trPr>
        <w:tc>
          <w:tcPr>
            <w:tcW w:w="1134" w:type="dxa"/>
            <w:vMerge/>
          </w:tcPr>
          <w:p w14:paraId="31DB7E02" w14:textId="77777777" w:rsidR="00BB41D2" w:rsidRDefault="00BB41D2" w:rsidP="00433F07">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2B108D8F" w14:textId="6BFA32CE" w:rsidR="002A72A2" w:rsidRDefault="002A72A2" w:rsidP="008D4734">
            <w:pPr>
              <w:autoSpaceDE w:val="0"/>
              <w:autoSpaceDN w:val="0"/>
              <w:spacing w:line="260" w:lineRule="exact"/>
              <w:ind w:left="180" w:hangingChars="100" w:hanging="180"/>
              <w:rPr>
                <w:rFonts w:asciiTheme="minorEastAsia" w:eastAsiaTheme="minorEastAsia" w:hAnsiTheme="minorEastAsia"/>
              </w:rPr>
            </w:pPr>
            <w:r w:rsidRPr="002A72A2">
              <w:rPr>
                <w:rFonts w:asciiTheme="minorEastAsia" w:eastAsiaTheme="minorEastAsia" w:hAnsiTheme="minorEastAsia" w:hint="eastAsia"/>
              </w:rPr>
              <w:t>【３歳児配置改善加算の適用がない場合】</w:t>
            </w:r>
          </w:p>
          <w:p w14:paraId="4C7DEE23" w14:textId="07ED061F" w:rsidR="00BB41D2" w:rsidRDefault="00BB41D2" w:rsidP="002A72A2">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 xml:space="preserve">　基本分単価における</w:t>
            </w:r>
            <w:r w:rsidRPr="00BB41D2">
              <w:rPr>
                <w:rFonts w:asciiTheme="minorEastAsia" w:eastAsiaTheme="minorEastAsia" w:hAnsiTheme="minorEastAsia" w:hint="eastAsia"/>
              </w:rPr>
              <w:t xml:space="preserve">必要教員（教諭等）の年齢別配置基準（p4 </w:t>
            </w:r>
            <w:r w:rsidR="00831B83">
              <w:rPr>
                <w:rFonts w:asciiTheme="minorEastAsia" w:eastAsiaTheme="minorEastAsia" w:hAnsiTheme="minorEastAsia" w:hint="eastAsia"/>
              </w:rPr>
              <w:t>②</w:t>
            </w:r>
            <w:r w:rsidRPr="00BB41D2">
              <w:rPr>
                <w:rFonts w:asciiTheme="minorEastAsia" w:eastAsiaTheme="minorEastAsia" w:hAnsiTheme="minorEastAsia" w:hint="eastAsia"/>
              </w:rPr>
              <w:t>教員（教諭等） のⅰ）のうち、</w:t>
            </w:r>
            <w:r>
              <w:rPr>
                <w:rFonts w:asciiTheme="minorEastAsia" w:eastAsiaTheme="minorEastAsia" w:hAnsiTheme="minorEastAsia" w:hint="eastAsia"/>
              </w:rPr>
              <w:t>満３歳児に係る教員配置基準を満３歳児６人につき１人</w:t>
            </w:r>
            <w:r w:rsidRPr="00A017F9">
              <w:rPr>
                <w:rFonts w:asciiTheme="minorEastAsia" w:eastAsiaTheme="minorEastAsia" w:hAnsiTheme="minorEastAsia" w:hint="eastAsia"/>
              </w:rPr>
              <w:t>（満３歳児を除いた３歳児は２０人につき１人）</w:t>
            </w:r>
            <w:r>
              <w:rPr>
                <w:rFonts w:asciiTheme="minorEastAsia" w:eastAsiaTheme="minorEastAsia" w:hAnsiTheme="minorEastAsia" w:hint="eastAsia"/>
              </w:rPr>
              <w:t>により実施すること。</w:t>
            </w:r>
            <w:r w:rsidR="008D4734" w:rsidRPr="008D4734">
              <w:rPr>
                <w:rFonts w:asciiTheme="majorEastAsia" w:eastAsiaTheme="majorEastAsia" w:hAnsiTheme="majorEastAsia" w:hint="eastAsia"/>
                <w:b/>
                <w:bCs/>
                <w:color w:val="FF0000"/>
              </w:rPr>
              <w:t>なお、満３歳児の実人数が６人を下回る場合であっても、以下の算式による配置基準上教員数を満たす場合は、加算が適用される。</w:t>
            </w:r>
            <w:r w:rsidR="008D4734" w:rsidRPr="008D4734">
              <w:rPr>
                <w:rFonts w:asciiTheme="majorEastAsia" w:eastAsiaTheme="majorEastAsia" w:hAnsiTheme="majorEastAsia"/>
                <w:b/>
                <w:bCs/>
                <w:color w:val="FF0000"/>
              </w:rPr>
              <w:cr/>
            </w:r>
          </w:p>
          <w:p w14:paraId="1625A5A2" w14:textId="77777777" w:rsidR="00BB41D2" w:rsidRDefault="00BB41D2" w:rsidP="00C859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＜算式＞</w:t>
            </w:r>
          </w:p>
          <w:p w14:paraId="3D50076D" w14:textId="77777777" w:rsidR="00BB41D2" w:rsidRDefault="00BB41D2" w:rsidP="00C859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｛４歳以上児数× １／３０（小数点第１位まで計算（小数点第２位以下切り捨て））｝</w:t>
            </w:r>
          </w:p>
          <w:p w14:paraId="4239B6B1" w14:textId="77777777" w:rsidR="00BB41D2" w:rsidRDefault="00BB41D2" w:rsidP="00C8592C">
            <w:pPr>
              <w:autoSpaceDE w:val="0"/>
              <w:autoSpaceDN w:val="0"/>
              <w:spacing w:line="260" w:lineRule="exact"/>
              <w:ind w:firstLineChars="450" w:firstLine="808"/>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＋｛３歳児</w:t>
            </w:r>
            <w:r>
              <w:rPr>
                <w:rFonts w:asciiTheme="minorEastAsia" w:eastAsiaTheme="minorEastAsia" w:hAnsiTheme="minorEastAsia" w:hint="eastAsia"/>
                <w:color w:val="000000" w:themeColor="text1"/>
              </w:rPr>
              <w:t>数（満３歳児を除く）×</w:t>
            </w:r>
            <w:r w:rsidRPr="00C034BD">
              <w:rPr>
                <w:rFonts w:asciiTheme="minorEastAsia" w:eastAsiaTheme="minorEastAsia" w:hAnsiTheme="minorEastAsia" w:hint="eastAsia"/>
                <w:color w:val="000000" w:themeColor="text1"/>
              </w:rPr>
              <w:t xml:space="preserve"> </w:t>
            </w:r>
            <w:r w:rsidRPr="00A017F9">
              <w:rPr>
                <w:rFonts w:asciiTheme="minorEastAsia" w:eastAsiaTheme="minorEastAsia" w:hAnsiTheme="minorEastAsia" w:hint="eastAsia"/>
                <w:color w:val="000000" w:themeColor="text1"/>
              </w:rPr>
              <w:t>１／２０</w:t>
            </w:r>
            <w:r w:rsidRPr="00C034BD">
              <w:rPr>
                <w:rFonts w:asciiTheme="minorEastAsia" w:eastAsiaTheme="minorEastAsia" w:hAnsiTheme="minorEastAsia" w:hint="eastAsia"/>
                <w:color w:val="000000" w:themeColor="text1"/>
              </w:rPr>
              <w:t>（同）｝</w:t>
            </w:r>
            <w:r w:rsidRPr="00A017F9">
              <w:rPr>
                <w:rFonts w:asciiTheme="minorEastAsia" w:eastAsiaTheme="minorEastAsia" w:hAnsiTheme="minorEastAsia" w:hint="eastAsia"/>
                <w:color w:val="000000" w:themeColor="text1"/>
              </w:rPr>
              <w:t xml:space="preserve">＋｛満３歳児× </w:t>
            </w:r>
            <w:r w:rsidRPr="00A017F9">
              <w:rPr>
                <w:rFonts w:asciiTheme="minorEastAsia" w:eastAsiaTheme="minorEastAsia" w:hAnsiTheme="minorEastAsia" w:hint="eastAsia"/>
                <w:color w:val="000000" w:themeColor="text1"/>
                <w:u w:val="wave"/>
              </w:rPr>
              <w:t>１／６</w:t>
            </w:r>
            <w:r w:rsidRPr="00A017F9">
              <w:rPr>
                <w:rFonts w:asciiTheme="minorEastAsia" w:eastAsiaTheme="minorEastAsia" w:hAnsiTheme="minorEastAsia" w:hint="eastAsia"/>
                <w:color w:val="000000" w:themeColor="text1"/>
              </w:rPr>
              <w:t>（同）｝</w:t>
            </w:r>
          </w:p>
          <w:p w14:paraId="3B2272D4" w14:textId="77777777" w:rsidR="00BB41D2" w:rsidRDefault="00BB41D2" w:rsidP="00A017F9">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color w:val="000000" w:themeColor="text1"/>
              </w:rPr>
              <w:t>＝ 配置基準上</w:t>
            </w:r>
            <w:r>
              <w:rPr>
                <w:rFonts w:asciiTheme="minorEastAsia" w:eastAsiaTheme="minorEastAsia" w:hAnsiTheme="minorEastAsia" w:hint="eastAsia"/>
                <w:color w:val="000000" w:themeColor="text1"/>
              </w:rPr>
              <w:t>保育教諭等</w:t>
            </w:r>
            <w:r w:rsidRPr="00C034BD">
              <w:rPr>
                <w:rFonts w:asciiTheme="minorEastAsia" w:eastAsiaTheme="minorEastAsia" w:hAnsiTheme="minorEastAsia" w:hint="eastAsia"/>
                <w:color w:val="000000" w:themeColor="text1"/>
              </w:rPr>
              <w:t>数（小数点以下四捨五入）</w:t>
            </w:r>
          </w:p>
          <w:p w14:paraId="339BF047" w14:textId="77777777" w:rsidR="00BB41D2" w:rsidRDefault="00BB41D2" w:rsidP="00BB41D2">
            <w:pPr>
              <w:autoSpaceDE w:val="0"/>
              <w:autoSpaceDN w:val="0"/>
              <w:spacing w:line="140" w:lineRule="exact"/>
              <w:rPr>
                <w:rFonts w:asciiTheme="minorEastAsia" w:eastAsiaTheme="minorEastAsia" w:hAnsiTheme="minorEastAsia"/>
                <w:color w:val="000000" w:themeColor="text1"/>
              </w:rPr>
            </w:pPr>
          </w:p>
          <w:p w14:paraId="005DB5A7" w14:textId="77777777" w:rsidR="00BB41D2" w:rsidRDefault="00BB41D2" w:rsidP="00BB41D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383B3A">
              <w:rPr>
                <w:rFonts w:asciiTheme="minorEastAsia" w:eastAsiaTheme="minorEastAsia" w:hAnsiTheme="minorEastAsia" w:hint="eastAsia"/>
              </w:rPr>
              <w:t>３歳児配置改善加算の適用が</w:t>
            </w:r>
            <w:r>
              <w:rPr>
                <w:rFonts w:asciiTheme="minorEastAsia" w:eastAsiaTheme="minorEastAsia" w:hAnsiTheme="minorEastAsia" w:hint="eastAsia"/>
              </w:rPr>
              <w:t>ある</w:t>
            </w:r>
            <w:r w:rsidRPr="00383B3A">
              <w:rPr>
                <w:rFonts w:asciiTheme="minorEastAsia" w:eastAsiaTheme="minorEastAsia" w:hAnsiTheme="minorEastAsia" w:hint="eastAsia"/>
              </w:rPr>
              <w:t>場合</w:t>
            </w:r>
            <w:r>
              <w:rPr>
                <w:rFonts w:asciiTheme="minorEastAsia" w:eastAsiaTheme="minorEastAsia" w:hAnsiTheme="minorEastAsia" w:hint="eastAsia"/>
              </w:rPr>
              <w:t>】</w:t>
            </w:r>
          </w:p>
          <w:p w14:paraId="260E83B0" w14:textId="67A9CA46" w:rsidR="00BB41D2" w:rsidRDefault="00BB41D2" w:rsidP="008D473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基本分単価における</w:t>
            </w:r>
            <w:r w:rsidRPr="00BB41D2">
              <w:rPr>
                <w:rFonts w:asciiTheme="minorEastAsia" w:eastAsiaTheme="minorEastAsia" w:hAnsiTheme="minorEastAsia" w:hint="eastAsia"/>
              </w:rPr>
              <w:t xml:space="preserve">必要教員（教諭等）の年齢別配置基準（p4 </w:t>
            </w:r>
            <w:r w:rsidR="00831B83">
              <w:rPr>
                <w:rFonts w:asciiTheme="minorEastAsia" w:eastAsiaTheme="minorEastAsia" w:hAnsiTheme="minorEastAsia" w:hint="eastAsia"/>
              </w:rPr>
              <w:t>②</w:t>
            </w:r>
            <w:r w:rsidRPr="00BB41D2">
              <w:rPr>
                <w:rFonts w:asciiTheme="minorEastAsia" w:eastAsiaTheme="minorEastAsia" w:hAnsiTheme="minorEastAsia" w:hint="eastAsia"/>
              </w:rPr>
              <w:t>教員（教諭等） のⅰ）のうち、</w:t>
            </w:r>
            <w:r>
              <w:rPr>
                <w:rFonts w:asciiTheme="minorEastAsia" w:eastAsiaTheme="minorEastAsia" w:hAnsiTheme="minorEastAsia" w:hint="eastAsia"/>
              </w:rPr>
              <w:t>満３歳児に係る教員配置基準を満３歳児６人につき１人</w:t>
            </w:r>
            <w:r w:rsidRPr="00A017F9">
              <w:rPr>
                <w:rFonts w:asciiTheme="minorEastAsia" w:eastAsiaTheme="minorEastAsia" w:hAnsiTheme="minorEastAsia" w:hint="eastAsia"/>
              </w:rPr>
              <w:t>（満３歳児を除いた３歳児は</w:t>
            </w:r>
            <w:r>
              <w:rPr>
                <w:rFonts w:asciiTheme="minorEastAsia" w:eastAsiaTheme="minorEastAsia" w:hAnsiTheme="minorEastAsia" w:hint="eastAsia"/>
              </w:rPr>
              <w:t>１５</w:t>
            </w:r>
            <w:r w:rsidRPr="00A017F9">
              <w:rPr>
                <w:rFonts w:asciiTheme="minorEastAsia" w:eastAsiaTheme="minorEastAsia" w:hAnsiTheme="minorEastAsia" w:hint="eastAsia"/>
              </w:rPr>
              <w:t>人につき１人）</w:t>
            </w:r>
            <w:r>
              <w:rPr>
                <w:rFonts w:asciiTheme="minorEastAsia" w:eastAsiaTheme="minorEastAsia" w:hAnsiTheme="minorEastAsia" w:hint="eastAsia"/>
              </w:rPr>
              <w:t>により実施すること。</w:t>
            </w:r>
            <w:r w:rsidR="008D4734" w:rsidRPr="008D4734">
              <w:rPr>
                <w:rFonts w:asciiTheme="majorEastAsia" w:eastAsiaTheme="majorEastAsia" w:hAnsiTheme="majorEastAsia" w:hint="eastAsia"/>
                <w:b/>
                <w:bCs/>
                <w:color w:val="FF0000"/>
              </w:rPr>
              <w:t>なお、満３歳児の実人数が６人を下回る場合であっても、以下の算式による配置基準上教員数を満たす場合は、加算が適用される。</w:t>
            </w:r>
          </w:p>
          <w:p w14:paraId="15DEBD60" w14:textId="77777777" w:rsidR="00BB41D2" w:rsidRDefault="00BB41D2" w:rsidP="00BB41D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＜算式＞</w:t>
            </w:r>
          </w:p>
          <w:p w14:paraId="1D13C3D9" w14:textId="77777777" w:rsidR="00BB41D2" w:rsidRDefault="00BB41D2" w:rsidP="00BB41D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｛４歳以上児数× １／３０（小数点第１位まで計算（小数点第２位以下切り捨て））｝</w:t>
            </w:r>
          </w:p>
          <w:p w14:paraId="1A4D299C" w14:textId="77777777" w:rsidR="00BB41D2" w:rsidRDefault="00BB41D2" w:rsidP="00BB41D2">
            <w:pPr>
              <w:autoSpaceDE w:val="0"/>
              <w:autoSpaceDN w:val="0"/>
              <w:spacing w:line="260" w:lineRule="exact"/>
              <w:ind w:firstLineChars="450" w:firstLine="808"/>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＋｛３歳児</w:t>
            </w:r>
            <w:r>
              <w:rPr>
                <w:rFonts w:asciiTheme="minorEastAsia" w:eastAsiaTheme="minorEastAsia" w:hAnsiTheme="minorEastAsia" w:hint="eastAsia"/>
                <w:color w:val="000000" w:themeColor="text1"/>
              </w:rPr>
              <w:t>数（満３歳児を除く）×</w:t>
            </w:r>
            <w:r w:rsidRPr="00C034BD">
              <w:rPr>
                <w:rFonts w:asciiTheme="minorEastAsia" w:eastAsiaTheme="minorEastAsia" w:hAnsiTheme="minorEastAsia" w:hint="eastAsia"/>
                <w:color w:val="000000" w:themeColor="text1"/>
              </w:rPr>
              <w:t xml:space="preserve"> </w:t>
            </w:r>
            <w:r w:rsidRPr="00A017F9">
              <w:rPr>
                <w:rFonts w:asciiTheme="minorEastAsia" w:eastAsiaTheme="minorEastAsia" w:hAnsiTheme="minorEastAsia" w:hint="eastAsia"/>
                <w:color w:val="000000" w:themeColor="text1"/>
                <w:u w:val="wave"/>
              </w:rPr>
              <w:t>１／１５</w:t>
            </w:r>
            <w:r w:rsidRPr="00C034BD">
              <w:rPr>
                <w:rFonts w:asciiTheme="minorEastAsia" w:eastAsiaTheme="minorEastAsia" w:hAnsiTheme="minorEastAsia" w:hint="eastAsia"/>
                <w:color w:val="000000" w:themeColor="text1"/>
              </w:rPr>
              <w:t>（同）｝</w:t>
            </w:r>
            <w:r w:rsidRPr="00A017F9">
              <w:rPr>
                <w:rFonts w:asciiTheme="minorEastAsia" w:eastAsiaTheme="minorEastAsia" w:hAnsiTheme="minorEastAsia" w:hint="eastAsia"/>
                <w:color w:val="000000" w:themeColor="text1"/>
              </w:rPr>
              <w:t xml:space="preserve">＋｛満３歳児× </w:t>
            </w:r>
            <w:r w:rsidRPr="00A017F9">
              <w:rPr>
                <w:rFonts w:asciiTheme="minorEastAsia" w:eastAsiaTheme="minorEastAsia" w:hAnsiTheme="minorEastAsia" w:hint="eastAsia"/>
                <w:color w:val="000000" w:themeColor="text1"/>
                <w:u w:val="wave"/>
              </w:rPr>
              <w:t>１／６</w:t>
            </w:r>
            <w:r w:rsidRPr="00A017F9">
              <w:rPr>
                <w:rFonts w:asciiTheme="minorEastAsia" w:eastAsiaTheme="minorEastAsia" w:hAnsiTheme="minorEastAsia" w:hint="eastAsia"/>
                <w:color w:val="000000" w:themeColor="text1"/>
              </w:rPr>
              <w:t>（同）｝</w:t>
            </w:r>
          </w:p>
          <w:p w14:paraId="1D420DFB" w14:textId="77777777" w:rsidR="00BB41D2" w:rsidRDefault="00BB41D2" w:rsidP="00BB41D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color w:val="000000" w:themeColor="text1"/>
              </w:rPr>
              <w:t>＝ 配置基準上</w:t>
            </w:r>
            <w:r>
              <w:rPr>
                <w:rFonts w:asciiTheme="minorEastAsia" w:eastAsiaTheme="minorEastAsia" w:hAnsiTheme="minorEastAsia" w:hint="eastAsia"/>
                <w:color w:val="000000" w:themeColor="text1"/>
              </w:rPr>
              <w:t>保育教諭等</w:t>
            </w:r>
            <w:r w:rsidRPr="00C034BD">
              <w:rPr>
                <w:rFonts w:asciiTheme="minorEastAsia" w:eastAsiaTheme="minorEastAsia" w:hAnsiTheme="minorEastAsia" w:hint="eastAsia"/>
                <w:color w:val="000000" w:themeColor="text1"/>
              </w:rPr>
              <w:t>数（小数点以下四捨五入）</w:t>
            </w:r>
          </w:p>
        </w:tc>
      </w:tr>
      <w:tr w:rsidR="00BB41D2" w14:paraId="08D8E14E" w14:textId="77777777" w:rsidTr="00A43179">
        <w:trPr>
          <w:trHeight w:val="472"/>
        </w:trPr>
        <w:tc>
          <w:tcPr>
            <w:tcW w:w="1134" w:type="dxa"/>
            <w:vMerge/>
            <w:tcBorders>
              <w:bottom w:val="dotted" w:sz="4" w:space="0" w:color="FFFFFF" w:themeColor="background1"/>
            </w:tcBorders>
          </w:tcPr>
          <w:p w14:paraId="65633750" w14:textId="77777777" w:rsidR="00BB41D2" w:rsidRDefault="00BB41D2" w:rsidP="00433F07">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nil"/>
            </w:tcBorders>
          </w:tcPr>
          <w:p w14:paraId="2A4DE1B7" w14:textId="77777777" w:rsidR="00BB41D2" w:rsidRDefault="00BB41D2" w:rsidP="00BB41D2">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226012" w14:paraId="30994B6D" w14:textId="77777777" w:rsidTr="00A43179">
        <w:trPr>
          <w:trHeight w:val="240"/>
        </w:trPr>
        <w:tc>
          <w:tcPr>
            <w:tcW w:w="1134" w:type="dxa"/>
            <w:vMerge w:val="restart"/>
            <w:tcBorders>
              <w:top w:val="dotted" w:sz="4" w:space="0" w:color="FFFFFF" w:themeColor="background1"/>
            </w:tcBorders>
          </w:tcPr>
          <w:p w14:paraId="03482D2E"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02F9E7E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p w14:paraId="48422026" w14:textId="77777777" w:rsidR="00226012" w:rsidRDefault="001A5841" w:rsidP="00A4317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地域区分等に応じた単価</w:t>
            </w:r>
          </w:p>
        </w:tc>
        <w:tc>
          <w:tcPr>
            <w:tcW w:w="851" w:type="dxa"/>
            <w:tcBorders>
              <w:top w:val="single" w:sz="4" w:space="0" w:color="auto"/>
              <w:bottom w:val="single" w:sz="4" w:space="0" w:color="auto"/>
            </w:tcBorders>
          </w:tcPr>
          <w:p w14:paraId="2BD8281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1E87E2B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tcBorders>
              <w:top w:val="single" w:sz="4" w:space="0" w:color="auto"/>
              <w:bottom w:val="single" w:sz="4" w:space="0" w:color="auto"/>
            </w:tcBorders>
          </w:tcPr>
          <w:p w14:paraId="5E1040F8" w14:textId="77777777" w:rsidR="00226012" w:rsidRDefault="00226012">
            <w:pPr>
              <w:autoSpaceDE w:val="0"/>
              <w:autoSpaceDN w:val="0"/>
              <w:spacing w:line="260" w:lineRule="exact"/>
              <w:rPr>
                <w:rFonts w:asciiTheme="minorEastAsia" w:eastAsiaTheme="minorEastAsia" w:hAnsiTheme="minorEastAsia"/>
              </w:rPr>
            </w:pPr>
          </w:p>
        </w:tc>
      </w:tr>
      <w:tr w:rsidR="00226012" w14:paraId="020A9B8D" w14:textId="77777777" w:rsidTr="00A43179">
        <w:trPr>
          <w:trHeight w:val="20"/>
        </w:trPr>
        <w:tc>
          <w:tcPr>
            <w:tcW w:w="1134" w:type="dxa"/>
            <w:vMerge/>
            <w:tcBorders>
              <w:bottom w:val="single" w:sz="8" w:space="0" w:color="auto"/>
            </w:tcBorders>
          </w:tcPr>
          <w:p w14:paraId="03EF6C91"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1324B398" w14:textId="77777777" w:rsidR="00226012" w:rsidRDefault="001A5841" w:rsidP="00A017F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＋（当該加算に係る処遇改善等加算Ⅰの単価×認定された加算率×100）</w:t>
            </w:r>
          </w:p>
        </w:tc>
      </w:tr>
      <w:tr w:rsidR="00A43179" w14:paraId="0373DB86" w14:textId="77777777" w:rsidTr="00FA0C08">
        <w:tc>
          <w:tcPr>
            <w:tcW w:w="1134" w:type="dxa"/>
            <w:vMerge w:val="restart"/>
            <w:tcBorders>
              <w:top w:val="single" w:sz="8" w:space="0" w:color="auto"/>
            </w:tcBorders>
          </w:tcPr>
          <w:p w14:paraId="4543011C" w14:textId="15B443E2" w:rsidR="00A43179" w:rsidRDefault="00982B94" w:rsidP="00FA0C08">
            <w:pPr>
              <w:autoSpaceDE w:val="0"/>
              <w:autoSpaceDN w:val="0"/>
              <w:spacing w:line="260" w:lineRule="exact"/>
              <w:jc w:val="left"/>
              <w:rPr>
                <w:rFonts w:asciiTheme="majorEastAsia" w:eastAsiaTheme="majorEastAsia" w:hAnsiTheme="majorEastAsia"/>
                <w:w w:val="90"/>
              </w:rPr>
            </w:pPr>
            <w:r w:rsidRPr="00982B94">
              <w:rPr>
                <w:rFonts w:asciiTheme="majorEastAsia" w:eastAsiaTheme="majorEastAsia" w:hAnsiTheme="majorEastAsia" w:hint="eastAsia"/>
                <w:b/>
                <w:bCs/>
                <w:color w:val="FF0000"/>
                <w:w w:val="90"/>
              </w:rPr>
              <w:t>9</w:t>
            </w:r>
            <w:r w:rsidR="00A43179">
              <w:rPr>
                <w:rFonts w:asciiTheme="majorEastAsia" w:eastAsiaTheme="majorEastAsia" w:hAnsiTheme="majorEastAsia" w:hint="eastAsia"/>
                <w:w w:val="90"/>
              </w:rPr>
              <w:t xml:space="preserve"> 講師配置</w:t>
            </w:r>
          </w:p>
          <w:p w14:paraId="368E657D" w14:textId="77777777" w:rsidR="00A43179" w:rsidRPr="007B30FC" w:rsidRDefault="00A43179" w:rsidP="00FA0C08">
            <w:pPr>
              <w:autoSpaceDE w:val="0"/>
              <w:autoSpaceDN w:val="0"/>
              <w:spacing w:line="260" w:lineRule="exact"/>
              <w:jc w:val="left"/>
              <w:rPr>
                <w:rFonts w:asciiTheme="majorEastAsia" w:eastAsiaTheme="majorEastAsia" w:hAnsiTheme="majorEastAsia"/>
                <w:spacing w:val="-6"/>
                <w:w w:val="90"/>
              </w:rPr>
            </w:pPr>
            <w:r>
              <w:rPr>
                <w:rFonts w:asciiTheme="majorEastAsia" w:eastAsiaTheme="majorEastAsia" w:hAnsiTheme="majorEastAsia" w:hint="eastAsia"/>
                <w:w w:val="90"/>
              </w:rPr>
              <w:t>加算</w:t>
            </w:r>
          </w:p>
          <w:p w14:paraId="0FD84FD8" w14:textId="77777777" w:rsidR="00A43179" w:rsidRDefault="00A43179" w:rsidP="00FA0C08">
            <w:pPr>
              <w:autoSpaceDE w:val="0"/>
              <w:autoSpaceDN w:val="0"/>
              <w:spacing w:line="260" w:lineRule="exact"/>
              <w:jc w:val="left"/>
              <w:rPr>
                <w:rFonts w:asciiTheme="majorEastAsia" w:eastAsiaTheme="majorEastAsia" w:hAnsiTheme="majorEastAsia"/>
                <w:w w:val="90"/>
              </w:rPr>
            </w:pPr>
          </w:p>
          <w:p w14:paraId="787BC65D" w14:textId="77777777" w:rsidR="00A43179" w:rsidRDefault="00A43179" w:rsidP="00FA0C08">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3F75E721" w14:textId="77777777" w:rsidR="00A43179" w:rsidRPr="00CD41BA" w:rsidRDefault="00A43179" w:rsidP="00A43179">
            <w:pPr>
              <w:autoSpaceDE w:val="0"/>
              <w:autoSpaceDN w:val="0"/>
              <w:spacing w:line="260" w:lineRule="exact"/>
              <w:jc w:val="left"/>
              <w:rPr>
                <w:rFonts w:asciiTheme="majorEastAsia" w:eastAsiaTheme="majorEastAsia" w:hAnsiTheme="majorEastAsia"/>
                <w:w w:val="85"/>
              </w:rPr>
            </w:pPr>
            <w:r>
              <w:rPr>
                <w:rFonts w:ascii="ＭＳ Ｐ明朝" w:eastAsia="ＭＳ Ｐ明朝" w:hAnsi="ＭＳ Ｐ明朝"/>
                <w:w w:val="90"/>
              </w:rPr>
              <w:t>申請に基づき市が認定</w:t>
            </w:r>
          </w:p>
        </w:tc>
        <w:tc>
          <w:tcPr>
            <w:tcW w:w="5245" w:type="dxa"/>
            <w:tcBorders>
              <w:top w:val="single" w:sz="8" w:space="0" w:color="auto"/>
              <w:bottom w:val="nil"/>
            </w:tcBorders>
          </w:tcPr>
          <w:p w14:paraId="2930B4E2" w14:textId="77777777" w:rsidR="00A43179" w:rsidRDefault="00A43179" w:rsidP="00FA0C0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sidRPr="002016F3">
              <w:rPr>
                <w:rFonts w:asciiTheme="minorEastAsia" w:eastAsiaTheme="minorEastAsia" w:hAnsiTheme="minorEastAsia" w:hint="eastAsia"/>
              </w:rPr>
              <w:t xml:space="preserve">　</w:t>
            </w:r>
            <w:r>
              <w:rPr>
                <w:rFonts w:asciiTheme="minorEastAsia" w:eastAsiaTheme="minorEastAsia" w:hAnsiTheme="minorEastAsia" w:hint="eastAsia"/>
              </w:rPr>
              <w:t>講師配置加算</w:t>
            </w:r>
            <w:r w:rsidRPr="002016F3">
              <w:rPr>
                <w:rFonts w:asciiTheme="minorEastAsia" w:eastAsiaTheme="minorEastAsia" w:hAnsiTheme="minorEastAsia" w:hint="eastAsia"/>
              </w:rPr>
              <w:t>を算定している場合、以下の加算の要件に適合していますか。</w:t>
            </w:r>
            <w:r>
              <w:rPr>
                <w:rFonts w:asciiTheme="minorEastAsia" w:eastAsiaTheme="minorEastAsia" w:hAnsiTheme="minorEastAsia" w:hint="eastAsia"/>
              </w:rPr>
              <w:t xml:space="preserve">　</w:t>
            </w:r>
            <w:r>
              <w:rPr>
                <w:rFonts w:asciiTheme="minorEastAsia" w:eastAsiaTheme="minorEastAsia" w:hAnsiTheme="minorEastAsia"/>
              </w:rPr>
              <w:t xml:space="preserve"> </w:t>
            </w:r>
          </w:p>
        </w:tc>
        <w:tc>
          <w:tcPr>
            <w:tcW w:w="851" w:type="dxa"/>
            <w:tcBorders>
              <w:top w:val="single" w:sz="8" w:space="0" w:color="auto"/>
              <w:bottom w:val="single" w:sz="4" w:space="0" w:color="auto"/>
            </w:tcBorders>
          </w:tcPr>
          <w:p w14:paraId="4C97F80D" w14:textId="77777777" w:rsidR="00A43179" w:rsidRDefault="00A43179"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7D13DC2B" w14:textId="77777777" w:rsidR="00A43179" w:rsidRDefault="00A43179"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7DF24877" w14:textId="77777777" w:rsidR="00A43179" w:rsidRDefault="00A43179"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52D2FE55" w14:textId="77777777" w:rsidR="00A43179" w:rsidRDefault="00A43179" w:rsidP="00FA0C08">
            <w:pPr>
              <w:autoSpaceDE w:val="0"/>
              <w:autoSpaceDN w:val="0"/>
              <w:spacing w:line="260" w:lineRule="exact"/>
              <w:rPr>
                <w:rFonts w:asciiTheme="minorEastAsia" w:eastAsiaTheme="minorEastAsia" w:hAnsiTheme="minorEastAsia"/>
              </w:rPr>
            </w:pPr>
          </w:p>
        </w:tc>
      </w:tr>
      <w:tr w:rsidR="00A43179" w14:paraId="42C347F3" w14:textId="77777777" w:rsidTr="00FA0C08">
        <w:trPr>
          <w:trHeight w:val="728"/>
        </w:trPr>
        <w:tc>
          <w:tcPr>
            <w:tcW w:w="1134" w:type="dxa"/>
            <w:vMerge/>
          </w:tcPr>
          <w:p w14:paraId="0EB95297" w14:textId="77777777" w:rsidR="00A43179" w:rsidRDefault="00A43179" w:rsidP="00FA0C08">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76A21317" w14:textId="77777777" w:rsidR="00A43179" w:rsidRDefault="00A43179" w:rsidP="00A4317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2016F3">
              <w:rPr>
                <w:rFonts w:asciiTheme="minorEastAsia" w:eastAsiaTheme="minorEastAsia" w:hAnsiTheme="minorEastAsia" w:hint="eastAsia"/>
              </w:rPr>
              <w:t>基本分単価及び他の加算等の認定に当たって求められる「必要教員数」を超えて、非常勤講師（幼稚園教諭免許状を有し、教諭等の発令を受けている者）を配置する利用定員が</w:t>
            </w:r>
            <w:r>
              <w:rPr>
                <w:rFonts w:asciiTheme="minorEastAsia" w:eastAsiaTheme="minorEastAsia" w:hAnsiTheme="minorEastAsia" w:hint="eastAsia"/>
              </w:rPr>
              <w:t>３５</w:t>
            </w:r>
            <w:r w:rsidRPr="002016F3">
              <w:rPr>
                <w:rFonts w:asciiTheme="minorEastAsia" w:eastAsiaTheme="minorEastAsia" w:hAnsiTheme="minorEastAsia" w:hint="eastAsia"/>
              </w:rPr>
              <w:t>人以下又は</w:t>
            </w:r>
            <w:r>
              <w:rPr>
                <w:rFonts w:asciiTheme="minorEastAsia" w:eastAsiaTheme="minorEastAsia" w:hAnsiTheme="minorEastAsia" w:hint="eastAsia"/>
              </w:rPr>
              <w:t>１２１</w:t>
            </w:r>
            <w:r w:rsidRPr="002016F3">
              <w:rPr>
                <w:rFonts w:asciiTheme="minorEastAsia" w:eastAsiaTheme="minorEastAsia" w:hAnsiTheme="minorEastAsia" w:hint="eastAsia"/>
              </w:rPr>
              <w:t>人以上の施設</w:t>
            </w:r>
            <w:r>
              <w:rPr>
                <w:rFonts w:asciiTheme="minorEastAsia" w:eastAsiaTheme="minorEastAsia" w:hAnsiTheme="minorEastAsia" w:hint="eastAsia"/>
              </w:rPr>
              <w:t>であること。</w:t>
            </w:r>
          </w:p>
        </w:tc>
      </w:tr>
      <w:tr w:rsidR="00A43179" w14:paraId="3FC513BE" w14:textId="77777777" w:rsidTr="00FA0C08">
        <w:trPr>
          <w:trHeight w:val="345"/>
        </w:trPr>
        <w:tc>
          <w:tcPr>
            <w:tcW w:w="1134" w:type="dxa"/>
            <w:vMerge/>
          </w:tcPr>
          <w:p w14:paraId="58AC1303" w14:textId="77777777" w:rsidR="00A43179" w:rsidRDefault="00A43179" w:rsidP="00FA0C08">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5C623CD8" w14:textId="77777777" w:rsidR="00A43179" w:rsidRDefault="00A43179" w:rsidP="00FA0C0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A43179" w14:paraId="168B0F0C" w14:textId="77777777" w:rsidTr="00FA0C08">
        <w:trPr>
          <w:trHeight w:val="240"/>
        </w:trPr>
        <w:tc>
          <w:tcPr>
            <w:tcW w:w="1134" w:type="dxa"/>
            <w:vMerge/>
          </w:tcPr>
          <w:p w14:paraId="069341BC" w14:textId="77777777" w:rsidR="00A43179" w:rsidRDefault="00A43179" w:rsidP="00FA0C08">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5A4D7760" w14:textId="77777777" w:rsidR="00A43179" w:rsidRDefault="00A43179"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p w14:paraId="68E992E9" w14:textId="77777777" w:rsidR="00A43179" w:rsidRDefault="00A43179"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地域区分等に応じた単価</w:t>
            </w:r>
          </w:p>
        </w:tc>
        <w:tc>
          <w:tcPr>
            <w:tcW w:w="851" w:type="dxa"/>
            <w:tcBorders>
              <w:top w:val="single" w:sz="4" w:space="0" w:color="auto"/>
              <w:bottom w:val="single" w:sz="4" w:space="0" w:color="auto"/>
            </w:tcBorders>
          </w:tcPr>
          <w:p w14:paraId="63B5EA35" w14:textId="77777777" w:rsidR="00A43179" w:rsidRDefault="00A43179"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54E6CCDE" w14:textId="77777777" w:rsidR="00A43179" w:rsidRDefault="00A43179"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tcBorders>
              <w:top w:val="single" w:sz="4" w:space="0" w:color="auto"/>
              <w:bottom w:val="single" w:sz="4" w:space="0" w:color="auto"/>
            </w:tcBorders>
          </w:tcPr>
          <w:p w14:paraId="354E43C8" w14:textId="77777777" w:rsidR="00A43179" w:rsidRDefault="00A43179" w:rsidP="00FA0C08">
            <w:pPr>
              <w:autoSpaceDE w:val="0"/>
              <w:autoSpaceDN w:val="0"/>
              <w:spacing w:line="260" w:lineRule="exact"/>
              <w:rPr>
                <w:rFonts w:asciiTheme="minorEastAsia" w:eastAsiaTheme="minorEastAsia" w:hAnsiTheme="minorEastAsia"/>
              </w:rPr>
            </w:pPr>
          </w:p>
        </w:tc>
      </w:tr>
      <w:tr w:rsidR="00A43179" w14:paraId="1AC2AB82" w14:textId="77777777" w:rsidTr="00FA0C08">
        <w:trPr>
          <w:trHeight w:val="240"/>
        </w:trPr>
        <w:tc>
          <w:tcPr>
            <w:tcW w:w="1134" w:type="dxa"/>
            <w:vMerge/>
          </w:tcPr>
          <w:p w14:paraId="6FCD0C75" w14:textId="77777777" w:rsidR="00A43179" w:rsidRDefault="00A43179" w:rsidP="00FA0C08">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2863E130" w14:textId="77777777" w:rsidR="00A43179" w:rsidRPr="00C034BD" w:rsidRDefault="00A43179" w:rsidP="00FA0C08">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rPr>
              <w:t>＋（当該加算に係る処遇改善等加算Ⅰの単価×認定された加算率×100）</w:t>
            </w:r>
          </w:p>
        </w:tc>
      </w:tr>
      <w:tr w:rsidR="00207B43" w14:paraId="612BA0F8" w14:textId="77777777" w:rsidTr="00850562">
        <w:tc>
          <w:tcPr>
            <w:tcW w:w="1134" w:type="dxa"/>
            <w:vMerge w:val="restart"/>
            <w:tcBorders>
              <w:top w:val="single" w:sz="8" w:space="0" w:color="auto"/>
            </w:tcBorders>
          </w:tcPr>
          <w:p w14:paraId="393A4F20" w14:textId="7903AF2A" w:rsidR="00207B43" w:rsidRPr="007B30FC" w:rsidRDefault="00982B94" w:rsidP="00850562">
            <w:pPr>
              <w:autoSpaceDE w:val="0"/>
              <w:autoSpaceDN w:val="0"/>
              <w:spacing w:line="260" w:lineRule="exact"/>
              <w:jc w:val="left"/>
              <w:rPr>
                <w:rFonts w:asciiTheme="majorEastAsia" w:eastAsiaTheme="majorEastAsia" w:hAnsiTheme="majorEastAsia"/>
                <w:spacing w:val="-6"/>
                <w:w w:val="90"/>
              </w:rPr>
            </w:pPr>
            <w:r w:rsidRPr="00982B94">
              <w:rPr>
                <w:rFonts w:asciiTheme="majorEastAsia" w:eastAsiaTheme="majorEastAsia" w:hAnsiTheme="majorEastAsia" w:hint="eastAsia"/>
                <w:b/>
                <w:bCs/>
                <w:color w:val="FF0000"/>
                <w:w w:val="90"/>
              </w:rPr>
              <w:t>10</w:t>
            </w:r>
            <w:r>
              <w:rPr>
                <w:rFonts w:asciiTheme="majorEastAsia" w:eastAsiaTheme="majorEastAsia" w:hAnsiTheme="majorEastAsia"/>
                <w:w w:val="90"/>
              </w:rPr>
              <w:t xml:space="preserve"> </w:t>
            </w:r>
            <w:r w:rsidR="00207B43" w:rsidRPr="00474C54">
              <w:rPr>
                <w:rFonts w:asciiTheme="majorEastAsia" w:eastAsiaTheme="majorEastAsia" w:hAnsiTheme="majorEastAsia" w:hint="eastAsia"/>
                <w:spacing w:val="-4"/>
                <w:w w:val="90"/>
              </w:rPr>
              <w:t>チーム保育加配加算</w:t>
            </w:r>
          </w:p>
          <w:p w14:paraId="0CFA619C" w14:textId="77777777" w:rsidR="00207B43" w:rsidRDefault="00207B43" w:rsidP="00850562">
            <w:pPr>
              <w:autoSpaceDE w:val="0"/>
              <w:autoSpaceDN w:val="0"/>
              <w:spacing w:line="260" w:lineRule="exact"/>
              <w:jc w:val="left"/>
              <w:rPr>
                <w:rFonts w:asciiTheme="majorEastAsia" w:eastAsiaTheme="majorEastAsia" w:hAnsiTheme="majorEastAsia"/>
                <w:w w:val="90"/>
              </w:rPr>
            </w:pPr>
          </w:p>
          <w:p w14:paraId="7C7F4F1F" w14:textId="77777777" w:rsidR="00207B43" w:rsidRDefault="00207B43" w:rsidP="00850562">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3B0B53F8" w14:textId="77777777" w:rsidR="00207B43" w:rsidRDefault="00207B43" w:rsidP="00474C54">
            <w:pPr>
              <w:autoSpaceDE w:val="0"/>
              <w:autoSpaceDN w:val="0"/>
              <w:spacing w:line="260" w:lineRule="exact"/>
              <w:jc w:val="left"/>
              <w:rPr>
                <w:rFonts w:asciiTheme="majorEastAsia" w:eastAsiaTheme="majorEastAsia" w:hAnsiTheme="majorEastAsia"/>
                <w:w w:val="90"/>
              </w:rPr>
            </w:pPr>
            <w:r w:rsidRPr="00474C54">
              <w:rPr>
                <w:rFonts w:ascii="ＭＳ Ｐ明朝" w:eastAsia="ＭＳ Ｐ明朝" w:hAnsi="ＭＳ Ｐ明朝" w:hint="eastAsia"/>
                <w:w w:val="90"/>
              </w:rPr>
              <w:t>申請に基づき市が認定</w:t>
            </w:r>
          </w:p>
        </w:tc>
        <w:tc>
          <w:tcPr>
            <w:tcW w:w="5245" w:type="dxa"/>
            <w:tcBorders>
              <w:top w:val="single" w:sz="8" w:space="0" w:color="auto"/>
              <w:bottom w:val="nil"/>
            </w:tcBorders>
          </w:tcPr>
          <w:p w14:paraId="3CA126BD" w14:textId="77777777" w:rsidR="00207B43" w:rsidRDefault="00207B43" w:rsidP="00474C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チーム保育加配加算を算定している場合、以下の加算の要件に適合していますか。</w:t>
            </w:r>
          </w:p>
        </w:tc>
        <w:tc>
          <w:tcPr>
            <w:tcW w:w="851" w:type="dxa"/>
            <w:tcBorders>
              <w:top w:val="single" w:sz="8" w:space="0" w:color="auto"/>
              <w:bottom w:val="single" w:sz="4" w:space="0" w:color="auto"/>
            </w:tcBorders>
          </w:tcPr>
          <w:p w14:paraId="0D57EBBE" w14:textId="77777777" w:rsidR="00207B43" w:rsidRDefault="00207B43"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00FB8BA7" w14:textId="77777777" w:rsidR="00207B43" w:rsidRDefault="00207B43"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4D293EEA" w14:textId="77777777" w:rsidR="00207B43" w:rsidRDefault="00207B43"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425F6828" w14:textId="77777777" w:rsidR="00207B43" w:rsidRDefault="00207B43" w:rsidP="00850562">
            <w:pPr>
              <w:autoSpaceDE w:val="0"/>
              <w:autoSpaceDN w:val="0"/>
              <w:spacing w:line="260" w:lineRule="exact"/>
              <w:rPr>
                <w:rFonts w:asciiTheme="minorEastAsia" w:eastAsiaTheme="minorEastAsia" w:hAnsiTheme="minorEastAsia"/>
              </w:rPr>
            </w:pPr>
          </w:p>
        </w:tc>
      </w:tr>
      <w:tr w:rsidR="00207B43" w14:paraId="71EF169D" w14:textId="77777777" w:rsidTr="00DF2EB4">
        <w:trPr>
          <w:trHeight w:val="575"/>
        </w:trPr>
        <w:tc>
          <w:tcPr>
            <w:tcW w:w="1134" w:type="dxa"/>
            <w:vMerge/>
            <w:tcBorders>
              <w:bottom w:val="nil"/>
            </w:tcBorders>
          </w:tcPr>
          <w:p w14:paraId="61CB2D26" w14:textId="77777777" w:rsidR="00207B43" w:rsidRDefault="00207B43" w:rsidP="0085056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4A8FE997" w14:textId="77777777" w:rsidR="00207B43" w:rsidRDefault="00207B43" w:rsidP="008C125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8C125E">
              <w:rPr>
                <w:rFonts w:asciiTheme="minorEastAsia" w:eastAsiaTheme="minorEastAsia" w:hAnsiTheme="minorEastAsia" w:hint="eastAsia"/>
              </w:rPr>
              <w:t>基本分単価及び他の加算等の認定に当たって求められる「必要</w:t>
            </w:r>
            <w:r>
              <w:rPr>
                <w:rFonts w:asciiTheme="minorEastAsia" w:eastAsiaTheme="minorEastAsia" w:hAnsiTheme="minorEastAsia" w:hint="eastAsia"/>
              </w:rPr>
              <w:t>教員</w:t>
            </w:r>
            <w:r w:rsidRPr="008C125E">
              <w:rPr>
                <w:rFonts w:asciiTheme="minorEastAsia" w:eastAsiaTheme="minorEastAsia" w:hAnsiTheme="minorEastAsia" w:hint="eastAsia"/>
              </w:rPr>
              <w:t>数」を超えて、</w:t>
            </w:r>
            <w:r>
              <w:rPr>
                <w:rFonts w:asciiTheme="minorEastAsia" w:eastAsiaTheme="minorEastAsia" w:hAnsiTheme="minorEastAsia" w:hint="eastAsia"/>
              </w:rPr>
              <w:t>教員</w:t>
            </w:r>
            <w:r w:rsidRPr="008C125E">
              <w:rPr>
                <w:rFonts w:asciiTheme="minorEastAsia" w:eastAsiaTheme="minorEastAsia" w:hAnsiTheme="minorEastAsia" w:hint="eastAsia"/>
                <w:w w:val="90"/>
              </w:rPr>
              <w:t>（幼稚園教諭の免許状を有するが教諭等の発令を受けていない教育補助者を含む。）</w:t>
            </w:r>
            <w:r w:rsidRPr="008C125E">
              <w:rPr>
                <w:rFonts w:asciiTheme="minorEastAsia" w:eastAsiaTheme="minorEastAsia" w:hAnsiTheme="minorEastAsia" w:hint="eastAsia"/>
              </w:rPr>
              <w:t>を配置する施設において、副担任等の学級担任以外の</w:t>
            </w:r>
            <w:r>
              <w:rPr>
                <w:rFonts w:asciiTheme="minorEastAsia" w:eastAsiaTheme="minorEastAsia" w:hAnsiTheme="minorEastAsia" w:hint="eastAsia"/>
              </w:rPr>
              <w:t>教員</w:t>
            </w:r>
            <w:r w:rsidRPr="008C125E">
              <w:rPr>
                <w:rFonts w:asciiTheme="minorEastAsia" w:eastAsiaTheme="minorEastAsia" w:hAnsiTheme="minorEastAsia" w:hint="eastAsia"/>
              </w:rPr>
              <w:t>を配置する、少人数の学級編制を行うなど、低年齢児を中心として小集団化したグループ教育を実施する</w:t>
            </w:r>
            <w:r>
              <w:rPr>
                <w:rFonts w:asciiTheme="minorEastAsia" w:eastAsiaTheme="minorEastAsia" w:hAnsiTheme="minorEastAsia" w:hint="eastAsia"/>
              </w:rPr>
              <w:t>こと。</w:t>
            </w:r>
          </w:p>
          <w:p w14:paraId="0E011715" w14:textId="77777777" w:rsidR="00207B43" w:rsidRPr="00A43179" w:rsidRDefault="00207B43" w:rsidP="000562FA">
            <w:pPr>
              <w:autoSpaceDE w:val="0"/>
              <w:autoSpaceDN w:val="0"/>
              <w:spacing w:line="140" w:lineRule="exact"/>
              <w:ind w:left="180" w:hangingChars="100" w:hanging="180"/>
              <w:rPr>
                <w:rFonts w:asciiTheme="minorEastAsia" w:eastAsiaTheme="minorEastAsia" w:hAnsiTheme="minorEastAsia"/>
              </w:rPr>
            </w:pPr>
          </w:p>
          <w:p w14:paraId="5ADF3035" w14:textId="77777777" w:rsidR="00207B43" w:rsidRPr="008C125E" w:rsidRDefault="00207B43" w:rsidP="008C125E">
            <w:pPr>
              <w:autoSpaceDE w:val="0"/>
              <w:autoSpaceDN w:val="0"/>
              <w:spacing w:line="260" w:lineRule="exact"/>
              <w:ind w:leftChars="100" w:left="180" w:firstLineChars="100" w:firstLine="180"/>
              <w:rPr>
                <w:rFonts w:asciiTheme="minorEastAsia" w:eastAsiaTheme="minorEastAsia" w:hAnsiTheme="minorEastAsia"/>
              </w:rPr>
            </w:pPr>
            <w:r w:rsidRPr="008C125E">
              <w:rPr>
                <w:rFonts w:asciiTheme="minorEastAsia" w:eastAsiaTheme="minorEastAsia" w:hAnsiTheme="minorEastAsia" w:hint="eastAsia"/>
              </w:rPr>
              <w:t>なお、本加算の算定上の「加配人数」は、</w:t>
            </w:r>
            <w:r>
              <w:rPr>
                <w:rFonts w:asciiTheme="minorEastAsia" w:eastAsiaTheme="minorEastAsia" w:hAnsiTheme="minorEastAsia" w:hint="eastAsia"/>
              </w:rPr>
              <w:t>教育標準時間認定</w:t>
            </w:r>
            <w:r w:rsidRPr="008C125E">
              <w:rPr>
                <w:rFonts w:asciiTheme="minorEastAsia" w:eastAsiaTheme="minorEastAsia" w:hAnsiTheme="minorEastAsia" w:hint="eastAsia"/>
              </w:rPr>
              <w:t>子どもに係る利用定員の区分ごとの上限人数（注１）の範囲内で、「必要</w:t>
            </w:r>
            <w:r>
              <w:rPr>
                <w:rFonts w:asciiTheme="minorEastAsia" w:eastAsiaTheme="minorEastAsia" w:hAnsiTheme="minorEastAsia" w:hint="eastAsia"/>
              </w:rPr>
              <w:t>教員数</w:t>
            </w:r>
            <w:r w:rsidRPr="008C125E">
              <w:rPr>
                <w:rFonts w:asciiTheme="minorEastAsia" w:eastAsiaTheme="minorEastAsia" w:hAnsiTheme="minorEastAsia" w:hint="eastAsia"/>
              </w:rPr>
              <w:t>」を超えて配置する</w:t>
            </w:r>
            <w:r>
              <w:rPr>
                <w:rFonts w:asciiTheme="minorEastAsia" w:eastAsiaTheme="minorEastAsia" w:hAnsiTheme="minorEastAsia" w:hint="eastAsia"/>
              </w:rPr>
              <w:t>教員数</w:t>
            </w:r>
            <w:r w:rsidRPr="008C125E">
              <w:rPr>
                <w:rFonts w:asciiTheme="minorEastAsia" w:eastAsiaTheme="minorEastAsia" w:hAnsiTheme="minorEastAsia" w:hint="eastAsia"/>
              </w:rPr>
              <w:t>（注２）とする。</w:t>
            </w:r>
          </w:p>
          <w:p w14:paraId="3F494835" w14:textId="77777777" w:rsidR="00207B43" w:rsidRPr="008C125E" w:rsidRDefault="00207B43" w:rsidP="008C125E">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 xml:space="preserve">（注１）　</w:t>
            </w:r>
            <w:r w:rsidRPr="00A43179">
              <w:rPr>
                <w:rFonts w:asciiTheme="minorEastAsia" w:eastAsiaTheme="minorEastAsia" w:hAnsiTheme="minorEastAsia" w:hint="eastAsia"/>
              </w:rPr>
              <w:t>教育標準時間認定子ども</w:t>
            </w:r>
            <w:r>
              <w:rPr>
                <w:rFonts w:asciiTheme="minorEastAsia" w:eastAsiaTheme="minorEastAsia" w:hAnsiTheme="minorEastAsia" w:hint="eastAsia"/>
              </w:rPr>
              <w:t>に</w:t>
            </w:r>
            <w:r w:rsidRPr="008C125E">
              <w:rPr>
                <w:rFonts w:asciiTheme="minorEastAsia" w:eastAsiaTheme="minorEastAsia" w:hAnsiTheme="minorEastAsia" w:hint="eastAsia"/>
              </w:rPr>
              <w:t>係る利用定員の区分ごとの上限人数</w:t>
            </w:r>
          </w:p>
          <w:p w14:paraId="7963E2C1" w14:textId="77777777" w:rsidR="00207B43" w:rsidRPr="008C125E" w:rsidRDefault="00207B43" w:rsidP="008C125E">
            <w:pPr>
              <w:autoSpaceDE w:val="0"/>
              <w:autoSpaceDN w:val="0"/>
              <w:spacing w:line="260" w:lineRule="exact"/>
              <w:ind w:leftChars="100" w:left="180" w:firstLineChars="650" w:firstLine="1168"/>
              <w:rPr>
                <w:rFonts w:asciiTheme="minorEastAsia" w:eastAsiaTheme="minorEastAsia" w:hAnsiTheme="minorEastAsia"/>
              </w:rPr>
            </w:pPr>
            <w:r w:rsidRPr="008C125E">
              <w:rPr>
                <w:rFonts w:asciiTheme="minorEastAsia" w:eastAsiaTheme="minorEastAsia" w:hAnsiTheme="minorEastAsia" w:hint="eastAsia"/>
              </w:rPr>
              <w:t>45人以下：１人、46人以上150人以下：２人、151人以上240人以下：３人、</w:t>
            </w:r>
          </w:p>
          <w:p w14:paraId="07FF0D96" w14:textId="77777777" w:rsidR="00207B43" w:rsidRPr="008C125E" w:rsidRDefault="00207B43" w:rsidP="008C125E">
            <w:pPr>
              <w:autoSpaceDE w:val="0"/>
              <w:autoSpaceDN w:val="0"/>
              <w:spacing w:line="260" w:lineRule="exact"/>
              <w:ind w:leftChars="100" w:left="180" w:firstLineChars="650" w:firstLine="1168"/>
              <w:rPr>
                <w:rFonts w:asciiTheme="minorEastAsia" w:eastAsiaTheme="minorEastAsia" w:hAnsiTheme="minorEastAsia"/>
              </w:rPr>
            </w:pPr>
            <w:r w:rsidRPr="008C125E">
              <w:rPr>
                <w:rFonts w:asciiTheme="minorEastAsia" w:eastAsiaTheme="minorEastAsia" w:hAnsiTheme="minorEastAsia" w:hint="eastAsia"/>
              </w:rPr>
              <w:t>241人以上270人以下：３．５人、271人以上300人以下：５人、</w:t>
            </w:r>
          </w:p>
          <w:p w14:paraId="5EB8F68D" w14:textId="77777777" w:rsidR="00207B43" w:rsidRPr="008C125E" w:rsidRDefault="00207B43" w:rsidP="008C125E">
            <w:pPr>
              <w:autoSpaceDE w:val="0"/>
              <w:autoSpaceDN w:val="0"/>
              <w:spacing w:line="260" w:lineRule="exact"/>
              <w:ind w:leftChars="100" w:left="180" w:firstLineChars="650" w:firstLine="1168"/>
              <w:rPr>
                <w:rFonts w:asciiTheme="minorEastAsia" w:eastAsiaTheme="minorEastAsia" w:hAnsiTheme="minorEastAsia"/>
              </w:rPr>
            </w:pPr>
            <w:r w:rsidRPr="008C125E">
              <w:rPr>
                <w:rFonts w:asciiTheme="minorEastAsia" w:eastAsiaTheme="minorEastAsia" w:hAnsiTheme="minorEastAsia" w:hint="eastAsia"/>
              </w:rPr>
              <w:t>301人以上450人以下：６人、451人以上：８人</w:t>
            </w:r>
          </w:p>
          <w:p w14:paraId="78D76EDD" w14:textId="77777777" w:rsidR="00207B43" w:rsidRDefault="00207B43" w:rsidP="003A0001">
            <w:pPr>
              <w:autoSpaceDE w:val="0"/>
              <w:autoSpaceDN w:val="0"/>
              <w:spacing w:line="260" w:lineRule="exact"/>
              <w:ind w:leftChars="100" w:left="180" w:firstLineChars="100" w:firstLine="180"/>
              <w:rPr>
                <w:rFonts w:asciiTheme="minorEastAsia" w:eastAsiaTheme="minorEastAsia" w:hAnsiTheme="minorEastAsia"/>
              </w:rPr>
            </w:pPr>
            <w:r w:rsidRPr="008C125E">
              <w:rPr>
                <w:rFonts w:asciiTheme="minorEastAsia" w:eastAsiaTheme="minorEastAsia" w:hAnsiTheme="minorEastAsia" w:hint="eastAsia"/>
              </w:rPr>
              <w:t>（注２）</w:t>
            </w:r>
            <w:r>
              <w:rPr>
                <w:rFonts w:asciiTheme="minorEastAsia" w:eastAsiaTheme="minorEastAsia" w:hAnsiTheme="minorEastAsia" w:hint="eastAsia"/>
              </w:rPr>
              <w:t xml:space="preserve"> </w:t>
            </w:r>
            <w:r w:rsidRPr="008C125E">
              <w:rPr>
                <w:rFonts w:asciiTheme="minorEastAsia" w:eastAsiaTheme="minorEastAsia" w:hAnsiTheme="minorEastAsia" w:hint="eastAsia"/>
              </w:rPr>
              <w:t>「必要</w:t>
            </w:r>
            <w:r>
              <w:rPr>
                <w:rFonts w:asciiTheme="minorEastAsia" w:eastAsiaTheme="minorEastAsia" w:hAnsiTheme="minorEastAsia" w:hint="eastAsia"/>
              </w:rPr>
              <w:t>教員</w:t>
            </w:r>
            <w:r w:rsidRPr="008C125E">
              <w:rPr>
                <w:rFonts w:asciiTheme="minorEastAsia" w:eastAsiaTheme="minorEastAsia" w:hAnsiTheme="minorEastAsia" w:hint="eastAsia"/>
              </w:rPr>
              <w:t>数」を超えて配置する</w:t>
            </w:r>
            <w:r>
              <w:rPr>
                <w:rFonts w:asciiTheme="minorEastAsia" w:eastAsiaTheme="minorEastAsia" w:hAnsiTheme="minorEastAsia" w:hint="eastAsia"/>
              </w:rPr>
              <w:t>教員数</w:t>
            </w:r>
            <w:r w:rsidRPr="008C125E">
              <w:rPr>
                <w:rFonts w:asciiTheme="minorEastAsia" w:eastAsiaTheme="minorEastAsia" w:hAnsiTheme="minorEastAsia" w:hint="eastAsia"/>
              </w:rPr>
              <w:t>に応じ、以下のとおり取り扱うこととする。</w:t>
            </w:r>
          </w:p>
          <w:p w14:paraId="7BC506D9" w14:textId="77777777" w:rsidR="00207B43" w:rsidRPr="008C125E" w:rsidRDefault="00207B43" w:rsidP="008C125E">
            <w:pPr>
              <w:autoSpaceDE w:val="0"/>
              <w:autoSpaceDN w:val="0"/>
              <w:spacing w:line="260" w:lineRule="exact"/>
              <w:ind w:leftChars="600" w:left="1258" w:hangingChars="100" w:hanging="180"/>
              <w:rPr>
                <w:rFonts w:asciiTheme="minorEastAsia" w:eastAsiaTheme="minorEastAsia" w:hAnsiTheme="minorEastAsia"/>
              </w:rPr>
            </w:pPr>
            <w:r w:rsidRPr="008C125E">
              <w:rPr>
                <w:rFonts w:asciiTheme="minorEastAsia" w:eastAsiaTheme="minorEastAsia" w:hAnsiTheme="minorEastAsia" w:hint="eastAsia"/>
              </w:rPr>
              <w:t>①</w:t>
            </w:r>
            <w:r>
              <w:rPr>
                <w:rFonts w:asciiTheme="minorEastAsia" w:eastAsiaTheme="minorEastAsia" w:hAnsiTheme="minorEastAsia" w:hint="eastAsia"/>
              </w:rPr>
              <w:t xml:space="preserve">　</w:t>
            </w:r>
            <w:r w:rsidRPr="008C125E">
              <w:rPr>
                <w:rFonts w:asciiTheme="minorEastAsia" w:eastAsiaTheme="minorEastAsia" w:hAnsiTheme="minorEastAsia" w:hint="eastAsia"/>
              </w:rPr>
              <w:t>常勤換算人数（小数点第２位以下切り捨て、小数点第１位四捨五入前）による配置</w:t>
            </w:r>
            <w:r>
              <w:rPr>
                <w:rFonts w:asciiTheme="minorEastAsia" w:eastAsiaTheme="minorEastAsia" w:hAnsiTheme="minorEastAsia" w:hint="eastAsia"/>
              </w:rPr>
              <w:t>教員</w:t>
            </w:r>
            <w:r w:rsidRPr="008C125E">
              <w:rPr>
                <w:rFonts w:asciiTheme="minorEastAsia" w:eastAsiaTheme="minorEastAsia" w:hAnsiTheme="minorEastAsia" w:hint="eastAsia"/>
              </w:rPr>
              <w:t>数から必要</w:t>
            </w:r>
            <w:r>
              <w:rPr>
                <w:rFonts w:asciiTheme="minorEastAsia" w:eastAsiaTheme="minorEastAsia" w:hAnsiTheme="minorEastAsia" w:hint="eastAsia"/>
              </w:rPr>
              <w:t>教員数</w:t>
            </w:r>
            <w:r w:rsidRPr="008C125E">
              <w:rPr>
                <w:rFonts w:asciiTheme="minorEastAsia" w:eastAsiaTheme="minorEastAsia" w:hAnsiTheme="minorEastAsia" w:hint="eastAsia"/>
              </w:rPr>
              <w:t>を減じて得た員数が３人未満の場合</w:t>
            </w:r>
          </w:p>
          <w:p w14:paraId="50A4A8B2" w14:textId="77777777" w:rsidR="00207B43" w:rsidRPr="008C125E" w:rsidRDefault="00207B43" w:rsidP="008C125E">
            <w:pPr>
              <w:autoSpaceDE w:val="0"/>
              <w:autoSpaceDN w:val="0"/>
              <w:spacing w:line="260" w:lineRule="exact"/>
              <w:ind w:leftChars="600" w:left="1078" w:firstLineChars="200" w:firstLine="359"/>
              <w:rPr>
                <w:rFonts w:asciiTheme="minorEastAsia" w:eastAsiaTheme="minorEastAsia" w:hAnsiTheme="minorEastAsia"/>
              </w:rPr>
            </w:pPr>
            <w:r>
              <w:rPr>
                <w:rFonts w:asciiTheme="minorEastAsia" w:eastAsiaTheme="minorEastAsia" w:hAnsiTheme="minorEastAsia" w:hint="eastAsia"/>
              </w:rPr>
              <w:t xml:space="preserve">→　</w:t>
            </w:r>
            <w:r w:rsidRPr="008C125E">
              <w:rPr>
                <w:rFonts w:asciiTheme="minorEastAsia" w:eastAsiaTheme="minorEastAsia" w:hAnsiTheme="minorEastAsia" w:hint="eastAsia"/>
              </w:rPr>
              <w:t>小数点第１位を四捨五入した員数とする。</w:t>
            </w:r>
          </w:p>
          <w:p w14:paraId="57E883DD" w14:textId="77777777" w:rsidR="00207B43" w:rsidRPr="008C125E" w:rsidRDefault="00207B43" w:rsidP="008C125E">
            <w:pPr>
              <w:autoSpaceDE w:val="0"/>
              <w:autoSpaceDN w:val="0"/>
              <w:spacing w:line="260" w:lineRule="exact"/>
              <w:ind w:leftChars="600" w:left="1078" w:firstLineChars="400" w:firstLine="719"/>
              <w:rPr>
                <w:rFonts w:asciiTheme="minorEastAsia" w:eastAsiaTheme="minorEastAsia" w:hAnsiTheme="minorEastAsia"/>
              </w:rPr>
            </w:pPr>
            <w:r w:rsidRPr="008C125E">
              <w:rPr>
                <w:rFonts w:asciiTheme="minorEastAsia" w:eastAsiaTheme="minorEastAsia" w:hAnsiTheme="minorEastAsia" w:hint="eastAsia"/>
              </w:rPr>
              <w:t>（例）２．３人の場合、２人</w:t>
            </w:r>
          </w:p>
          <w:p w14:paraId="0E178EE7" w14:textId="77777777" w:rsidR="00207B43" w:rsidRPr="008C125E" w:rsidRDefault="00207B43" w:rsidP="008C125E">
            <w:pPr>
              <w:autoSpaceDE w:val="0"/>
              <w:autoSpaceDN w:val="0"/>
              <w:spacing w:line="260" w:lineRule="exact"/>
              <w:ind w:leftChars="600" w:left="1258" w:hangingChars="100" w:hanging="180"/>
              <w:rPr>
                <w:rFonts w:asciiTheme="minorEastAsia" w:eastAsiaTheme="minorEastAsia" w:hAnsiTheme="minorEastAsia"/>
              </w:rPr>
            </w:pPr>
            <w:r w:rsidRPr="008C125E">
              <w:rPr>
                <w:rFonts w:asciiTheme="minorEastAsia" w:eastAsiaTheme="minorEastAsia" w:hAnsiTheme="minorEastAsia" w:hint="eastAsia"/>
              </w:rPr>
              <w:lastRenderedPageBreak/>
              <w:t>②</w:t>
            </w:r>
            <w:r>
              <w:rPr>
                <w:rFonts w:asciiTheme="minorEastAsia" w:eastAsiaTheme="minorEastAsia" w:hAnsiTheme="minorEastAsia" w:hint="eastAsia"/>
              </w:rPr>
              <w:t xml:space="preserve">　</w:t>
            </w:r>
            <w:r w:rsidRPr="008C125E">
              <w:rPr>
                <w:rFonts w:asciiTheme="minorEastAsia" w:eastAsiaTheme="minorEastAsia" w:hAnsiTheme="minorEastAsia" w:hint="eastAsia"/>
              </w:rPr>
              <w:t>常勤換算人数（小数点第２位以下切り捨て、小数点第１位四捨五入前）による配置</w:t>
            </w:r>
            <w:r>
              <w:rPr>
                <w:rFonts w:asciiTheme="minorEastAsia" w:eastAsiaTheme="minorEastAsia" w:hAnsiTheme="minorEastAsia" w:hint="eastAsia"/>
              </w:rPr>
              <w:t>教員数</w:t>
            </w:r>
            <w:r w:rsidRPr="008C125E">
              <w:rPr>
                <w:rFonts w:asciiTheme="minorEastAsia" w:eastAsiaTheme="minorEastAsia" w:hAnsiTheme="minorEastAsia" w:hint="eastAsia"/>
              </w:rPr>
              <w:t>から</w:t>
            </w:r>
            <w:r>
              <w:rPr>
                <w:rFonts w:asciiTheme="minorEastAsia" w:eastAsiaTheme="minorEastAsia" w:hAnsiTheme="minorEastAsia" w:hint="eastAsia"/>
              </w:rPr>
              <w:t>必要教員数</w:t>
            </w:r>
            <w:r w:rsidRPr="008C125E">
              <w:rPr>
                <w:rFonts w:asciiTheme="minorEastAsia" w:eastAsiaTheme="minorEastAsia" w:hAnsiTheme="minorEastAsia" w:hint="eastAsia"/>
              </w:rPr>
              <w:t>を減じて得た員数が３人以上の場合</w:t>
            </w:r>
          </w:p>
          <w:p w14:paraId="38D1F0B0" w14:textId="77777777" w:rsidR="00207B43" w:rsidRPr="008C125E" w:rsidRDefault="00207B43" w:rsidP="008C125E">
            <w:pPr>
              <w:autoSpaceDE w:val="0"/>
              <w:autoSpaceDN w:val="0"/>
              <w:spacing w:line="260" w:lineRule="exact"/>
              <w:ind w:leftChars="800" w:left="1617"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8C125E">
              <w:rPr>
                <w:rFonts w:asciiTheme="minorEastAsia" w:eastAsiaTheme="minorEastAsia" w:hAnsiTheme="minorEastAsia" w:hint="eastAsia"/>
              </w:rPr>
              <w:t>小数点第１位が１又は２のときは小数点第１位を切り捨て、小数点第１位が３又は４のときは小数点第１位を０．５とし、小数点第１位が５以上のときは小数点第１位を切り上げて得た員数とする。</w:t>
            </w:r>
          </w:p>
          <w:p w14:paraId="690B4F53" w14:textId="77777777" w:rsidR="00207B43" w:rsidRDefault="00207B43" w:rsidP="00DF2EB4">
            <w:pPr>
              <w:autoSpaceDE w:val="0"/>
              <w:autoSpaceDN w:val="0"/>
              <w:spacing w:line="260" w:lineRule="exact"/>
              <w:ind w:leftChars="100" w:left="180" w:firstLineChars="900" w:firstLine="1617"/>
              <w:rPr>
                <w:rFonts w:asciiTheme="minorEastAsia" w:eastAsiaTheme="minorEastAsia" w:hAnsiTheme="minorEastAsia"/>
              </w:rPr>
            </w:pPr>
            <w:r w:rsidRPr="008C125E">
              <w:rPr>
                <w:rFonts w:asciiTheme="minorEastAsia" w:eastAsiaTheme="minorEastAsia" w:hAnsiTheme="minorEastAsia" w:hint="eastAsia"/>
              </w:rPr>
              <w:t>（例）</w:t>
            </w:r>
            <w:r>
              <w:rPr>
                <w:rFonts w:asciiTheme="minorEastAsia" w:eastAsiaTheme="minorEastAsia" w:hAnsiTheme="minorEastAsia" w:hint="eastAsia"/>
              </w:rPr>
              <w:t>３．２</w:t>
            </w:r>
            <w:r w:rsidRPr="008C125E">
              <w:rPr>
                <w:rFonts w:asciiTheme="minorEastAsia" w:eastAsiaTheme="minorEastAsia" w:hAnsiTheme="minorEastAsia" w:hint="eastAsia"/>
              </w:rPr>
              <w:t>人の場合→</w:t>
            </w:r>
            <w:r>
              <w:rPr>
                <w:rFonts w:asciiTheme="minorEastAsia" w:eastAsiaTheme="minorEastAsia" w:hAnsiTheme="minorEastAsia" w:hint="eastAsia"/>
              </w:rPr>
              <w:t>３</w:t>
            </w:r>
            <w:r w:rsidRPr="008C125E">
              <w:rPr>
                <w:rFonts w:asciiTheme="minorEastAsia" w:eastAsiaTheme="minorEastAsia" w:hAnsiTheme="minorEastAsia" w:hint="eastAsia"/>
              </w:rPr>
              <w:t>人、</w:t>
            </w:r>
            <w:r>
              <w:rPr>
                <w:rFonts w:asciiTheme="minorEastAsia" w:eastAsiaTheme="minorEastAsia" w:hAnsiTheme="minorEastAsia" w:hint="eastAsia"/>
              </w:rPr>
              <w:t>３．４</w:t>
            </w:r>
            <w:r w:rsidRPr="008C125E">
              <w:rPr>
                <w:rFonts w:asciiTheme="minorEastAsia" w:eastAsiaTheme="minorEastAsia" w:hAnsiTheme="minorEastAsia" w:hint="eastAsia"/>
              </w:rPr>
              <w:t>人の場合→</w:t>
            </w:r>
            <w:r>
              <w:rPr>
                <w:rFonts w:asciiTheme="minorEastAsia" w:eastAsiaTheme="minorEastAsia" w:hAnsiTheme="minorEastAsia" w:hint="eastAsia"/>
              </w:rPr>
              <w:t>３．５</w:t>
            </w:r>
            <w:r w:rsidRPr="008C125E">
              <w:rPr>
                <w:rFonts w:asciiTheme="minorEastAsia" w:eastAsiaTheme="minorEastAsia" w:hAnsiTheme="minorEastAsia" w:hint="eastAsia"/>
              </w:rPr>
              <w:t>人、</w:t>
            </w:r>
            <w:r>
              <w:rPr>
                <w:rFonts w:asciiTheme="minorEastAsia" w:eastAsiaTheme="minorEastAsia" w:hAnsiTheme="minorEastAsia" w:hint="eastAsia"/>
              </w:rPr>
              <w:t>３．６</w:t>
            </w:r>
            <w:r w:rsidRPr="008C125E">
              <w:rPr>
                <w:rFonts w:asciiTheme="minorEastAsia" w:eastAsiaTheme="minorEastAsia" w:hAnsiTheme="minorEastAsia" w:hint="eastAsia"/>
              </w:rPr>
              <w:t>人の場合→</w:t>
            </w:r>
            <w:r>
              <w:rPr>
                <w:rFonts w:asciiTheme="minorEastAsia" w:eastAsiaTheme="minorEastAsia" w:hAnsiTheme="minorEastAsia" w:hint="eastAsia"/>
              </w:rPr>
              <w:t>４</w:t>
            </w:r>
            <w:r w:rsidRPr="008C125E">
              <w:rPr>
                <w:rFonts w:asciiTheme="minorEastAsia" w:eastAsiaTheme="minorEastAsia" w:hAnsiTheme="minorEastAsia" w:hint="eastAsia"/>
              </w:rPr>
              <w:t>人</w:t>
            </w:r>
          </w:p>
        </w:tc>
      </w:tr>
      <w:tr w:rsidR="00207B43" w14:paraId="1ACBC1FC" w14:textId="77777777" w:rsidTr="00FA0C08">
        <w:trPr>
          <w:trHeight w:val="61"/>
        </w:trPr>
        <w:tc>
          <w:tcPr>
            <w:tcW w:w="1134" w:type="dxa"/>
            <w:vMerge/>
          </w:tcPr>
          <w:p w14:paraId="7C4381B6" w14:textId="77777777" w:rsidR="00207B43" w:rsidRDefault="00207B43" w:rsidP="00DF2EB4">
            <w:pPr>
              <w:autoSpaceDE w:val="0"/>
              <w:autoSpaceDN w:val="0"/>
              <w:spacing w:line="260" w:lineRule="exact"/>
              <w:jc w:val="left"/>
              <w:rPr>
                <w:rFonts w:asciiTheme="minorEastAsia" w:eastAsiaTheme="minorEastAsia" w:hAnsiTheme="minorEastAsia"/>
                <w:w w:val="90"/>
              </w:rPr>
            </w:pPr>
          </w:p>
        </w:tc>
        <w:tc>
          <w:tcPr>
            <w:tcW w:w="8931" w:type="dxa"/>
            <w:gridSpan w:val="3"/>
            <w:tcBorders>
              <w:top w:val="dotted" w:sz="4" w:space="0" w:color="auto"/>
              <w:bottom w:val="dotted" w:sz="4" w:space="0" w:color="auto"/>
            </w:tcBorders>
          </w:tcPr>
          <w:p w14:paraId="44D42CE9" w14:textId="77777777" w:rsidR="00207B43" w:rsidRPr="008C125E" w:rsidRDefault="00207B43" w:rsidP="00D246CC">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　要件に適合しなくなった場合には、要件に適合しなくなった日の属する月の翌月（月の初日に適合しなくなった場合はその月）から加算の適用がない。</w:t>
            </w:r>
          </w:p>
        </w:tc>
      </w:tr>
      <w:tr w:rsidR="00207B43" w14:paraId="644C7DC7" w14:textId="77777777" w:rsidTr="00850562">
        <w:trPr>
          <w:trHeight w:val="240"/>
        </w:trPr>
        <w:tc>
          <w:tcPr>
            <w:tcW w:w="1134" w:type="dxa"/>
            <w:vMerge/>
          </w:tcPr>
          <w:p w14:paraId="15DDA423" w14:textId="77777777" w:rsidR="00207B43" w:rsidRDefault="00207B43" w:rsidP="0085056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72EE800B" w14:textId="77777777" w:rsidR="00207B43" w:rsidRDefault="00207B43"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p w14:paraId="42B32214" w14:textId="77777777" w:rsidR="00207B43" w:rsidRPr="001E40ED" w:rsidRDefault="00207B43" w:rsidP="001E40ED">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rPr>
              <w:t xml:space="preserve">　　</w:t>
            </w:r>
          </w:p>
        </w:tc>
        <w:tc>
          <w:tcPr>
            <w:tcW w:w="851" w:type="dxa"/>
            <w:tcBorders>
              <w:top w:val="single" w:sz="4" w:space="0" w:color="auto"/>
              <w:bottom w:val="single" w:sz="4" w:space="0" w:color="auto"/>
            </w:tcBorders>
          </w:tcPr>
          <w:p w14:paraId="6D2F2B4F" w14:textId="77777777" w:rsidR="00207B43" w:rsidRDefault="00207B43"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459D71EE" w14:textId="77777777" w:rsidR="00207B43" w:rsidRDefault="00207B43"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tcBorders>
              <w:top w:val="single" w:sz="4" w:space="0" w:color="auto"/>
              <w:bottom w:val="single" w:sz="4" w:space="0" w:color="auto"/>
            </w:tcBorders>
          </w:tcPr>
          <w:p w14:paraId="44289798" w14:textId="77777777" w:rsidR="00207B43" w:rsidRDefault="00207B43" w:rsidP="00850562">
            <w:pPr>
              <w:autoSpaceDE w:val="0"/>
              <w:autoSpaceDN w:val="0"/>
              <w:spacing w:line="260" w:lineRule="exact"/>
              <w:rPr>
                <w:rFonts w:asciiTheme="minorEastAsia" w:eastAsiaTheme="minorEastAsia" w:hAnsiTheme="minorEastAsia"/>
              </w:rPr>
            </w:pPr>
          </w:p>
        </w:tc>
      </w:tr>
      <w:tr w:rsidR="00207B43" w14:paraId="05A7D5BE" w14:textId="77777777" w:rsidTr="00850562">
        <w:trPr>
          <w:trHeight w:val="240"/>
        </w:trPr>
        <w:tc>
          <w:tcPr>
            <w:tcW w:w="1134" w:type="dxa"/>
            <w:vMerge/>
            <w:tcBorders>
              <w:bottom w:val="single" w:sz="8" w:space="0" w:color="auto"/>
            </w:tcBorders>
          </w:tcPr>
          <w:p w14:paraId="65823A25" w14:textId="77777777" w:rsidR="00207B43" w:rsidRDefault="00207B43" w:rsidP="0085056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4FFD8B23" w14:textId="77777777" w:rsidR="00207B43" w:rsidRDefault="00207B43" w:rsidP="0085056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［基本額］　</w:t>
            </w:r>
            <w:r w:rsidRPr="001E40ED">
              <w:rPr>
                <w:rFonts w:asciiTheme="minorEastAsia" w:eastAsiaTheme="minorEastAsia" w:hAnsiTheme="minorEastAsia" w:hint="eastAsia"/>
              </w:rPr>
              <w:t>地域区分</w:t>
            </w:r>
            <w:r>
              <w:rPr>
                <w:rFonts w:asciiTheme="minorEastAsia" w:eastAsiaTheme="minorEastAsia" w:hAnsiTheme="minorEastAsia" w:hint="eastAsia"/>
              </w:rPr>
              <w:t>等</w:t>
            </w:r>
            <w:r w:rsidRPr="001E40ED">
              <w:rPr>
                <w:rFonts w:asciiTheme="minorEastAsia" w:eastAsiaTheme="minorEastAsia" w:hAnsiTheme="minorEastAsia" w:hint="eastAsia"/>
              </w:rPr>
              <w:t>に応じた単価</w:t>
            </w:r>
          </w:p>
          <w:p w14:paraId="4CCF948E" w14:textId="77777777" w:rsidR="00207B43" w:rsidRDefault="00207B43" w:rsidP="001E40E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＋（当該加算に係る処遇改善等加算Ⅰの単価×認定された加算率×100）</w:t>
            </w:r>
          </w:p>
          <w:p w14:paraId="5282F96E" w14:textId="77777777" w:rsidR="00207B43" w:rsidRPr="001E40ED" w:rsidRDefault="00207B43" w:rsidP="00207B4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「当該基本額×加配人数」＝加算額</w:t>
            </w:r>
          </w:p>
        </w:tc>
      </w:tr>
      <w:tr w:rsidR="00861C5E" w14:paraId="38E1D77F" w14:textId="77777777" w:rsidTr="00850562">
        <w:tc>
          <w:tcPr>
            <w:tcW w:w="1134" w:type="dxa"/>
            <w:vMerge w:val="restart"/>
            <w:tcBorders>
              <w:top w:val="single" w:sz="8" w:space="0" w:color="auto"/>
            </w:tcBorders>
          </w:tcPr>
          <w:p w14:paraId="12BF9944" w14:textId="61AE992A" w:rsidR="00861C5E" w:rsidRDefault="00982B94" w:rsidP="0085056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b/>
                <w:bCs/>
                <w:color w:val="FF0000"/>
                <w:w w:val="90"/>
              </w:rPr>
              <w:t>11</w:t>
            </w:r>
            <w:r w:rsidR="00861C5E">
              <w:rPr>
                <w:rFonts w:asciiTheme="majorEastAsia" w:eastAsiaTheme="majorEastAsia" w:hAnsiTheme="majorEastAsia"/>
                <w:w w:val="90"/>
              </w:rPr>
              <w:t xml:space="preserve"> </w:t>
            </w:r>
            <w:r w:rsidR="00861C5E">
              <w:rPr>
                <w:rFonts w:asciiTheme="majorEastAsia" w:eastAsiaTheme="majorEastAsia" w:hAnsiTheme="majorEastAsia" w:hint="eastAsia"/>
                <w:w w:val="90"/>
              </w:rPr>
              <w:t>通園送迎</w:t>
            </w:r>
          </w:p>
          <w:p w14:paraId="5B6784DE" w14:textId="77777777" w:rsidR="00861C5E" w:rsidRPr="007B30FC" w:rsidRDefault="00861C5E" w:rsidP="00850562">
            <w:pPr>
              <w:autoSpaceDE w:val="0"/>
              <w:autoSpaceDN w:val="0"/>
              <w:spacing w:line="260" w:lineRule="exact"/>
              <w:jc w:val="left"/>
              <w:rPr>
                <w:rFonts w:asciiTheme="majorEastAsia" w:eastAsiaTheme="majorEastAsia" w:hAnsiTheme="majorEastAsia"/>
                <w:spacing w:val="-6"/>
                <w:w w:val="90"/>
              </w:rPr>
            </w:pPr>
            <w:r>
              <w:rPr>
                <w:rFonts w:asciiTheme="majorEastAsia" w:eastAsiaTheme="majorEastAsia" w:hAnsiTheme="majorEastAsia" w:hint="eastAsia"/>
                <w:w w:val="90"/>
              </w:rPr>
              <w:t>加算</w:t>
            </w:r>
          </w:p>
          <w:p w14:paraId="2D611736" w14:textId="77777777" w:rsidR="00861C5E" w:rsidRDefault="00861C5E" w:rsidP="00850562">
            <w:pPr>
              <w:autoSpaceDE w:val="0"/>
              <w:autoSpaceDN w:val="0"/>
              <w:spacing w:line="260" w:lineRule="exact"/>
              <w:jc w:val="left"/>
              <w:rPr>
                <w:rFonts w:asciiTheme="majorEastAsia" w:eastAsiaTheme="majorEastAsia" w:hAnsiTheme="majorEastAsia"/>
                <w:w w:val="90"/>
              </w:rPr>
            </w:pPr>
          </w:p>
          <w:p w14:paraId="00C42EF0" w14:textId="77777777" w:rsidR="00861C5E" w:rsidRDefault="00861C5E" w:rsidP="00850562">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01496922" w14:textId="77777777" w:rsidR="00861C5E" w:rsidRDefault="00861C5E" w:rsidP="00850562">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tcBorders>
              <w:top w:val="single" w:sz="8" w:space="0" w:color="auto"/>
              <w:bottom w:val="nil"/>
            </w:tcBorders>
          </w:tcPr>
          <w:p w14:paraId="7852FCD0" w14:textId="77777777" w:rsidR="00861C5E" w:rsidRDefault="00861C5E" w:rsidP="00DB405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　</w:t>
            </w:r>
            <w:r w:rsidR="00DB405F" w:rsidRPr="00DB405F">
              <w:rPr>
                <w:rFonts w:asciiTheme="minorEastAsia" w:eastAsiaTheme="minorEastAsia" w:hAnsiTheme="minorEastAsia" w:hint="eastAsia"/>
              </w:rPr>
              <w:t>通園送迎加算</w:t>
            </w:r>
            <w:r>
              <w:rPr>
                <w:rFonts w:asciiTheme="minorEastAsia" w:eastAsiaTheme="minorEastAsia" w:hAnsiTheme="minorEastAsia" w:hint="eastAsia"/>
              </w:rPr>
              <w:t>を算定している場合、以下の加算の要件に適合していますか。</w:t>
            </w:r>
          </w:p>
        </w:tc>
        <w:tc>
          <w:tcPr>
            <w:tcW w:w="851" w:type="dxa"/>
            <w:tcBorders>
              <w:top w:val="single" w:sz="8" w:space="0" w:color="auto"/>
              <w:bottom w:val="single" w:sz="4" w:space="0" w:color="auto"/>
            </w:tcBorders>
          </w:tcPr>
          <w:p w14:paraId="22B9BD7F" w14:textId="77777777" w:rsidR="00861C5E" w:rsidRDefault="00861C5E"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4AA77B17" w14:textId="77777777" w:rsidR="00861C5E" w:rsidRDefault="00861C5E"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162A05EA" w14:textId="77777777" w:rsidR="00861C5E" w:rsidRDefault="00861C5E"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65318C57" w14:textId="77777777" w:rsidR="00861C5E" w:rsidRDefault="00861C5E" w:rsidP="00850562">
            <w:pPr>
              <w:autoSpaceDE w:val="0"/>
              <w:autoSpaceDN w:val="0"/>
              <w:spacing w:line="260" w:lineRule="exact"/>
              <w:rPr>
                <w:rFonts w:asciiTheme="minorEastAsia" w:eastAsiaTheme="minorEastAsia" w:hAnsiTheme="minorEastAsia"/>
              </w:rPr>
            </w:pPr>
          </w:p>
        </w:tc>
      </w:tr>
      <w:tr w:rsidR="00861C5E" w14:paraId="28AAAE62" w14:textId="77777777" w:rsidTr="00DB405F">
        <w:trPr>
          <w:trHeight w:val="475"/>
        </w:trPr>
        <w:tc>
          <w:tcPr>
            <w:tcW w:w="1134" w:type="dxa"/>
            <w:vMerge/>
          </w:tcPr>
          <w:p w14:paraId="4B150092" w14:textId="77777777" w:rsidR="00861C5E" w:rsidRDefault="00861C5E" w:rsidP="0085056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7FC3CE48" w14:textId="77777777" w:rsidR="00DB405F" w:rsidRDefault="00861C5E" w:rsidP="00DB405F">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xml:space="preserve">　　</w:t>
            </w:r>
            <w:r w:rsidR="00DB405F" w:rsidRPr="00DB405F">
              <w:rPr>
                <w:rFonts w:asciiTheme="minorEastAsia" w:eastAsiaTheme="minorEastAsia" w:hAnsiTheme="minorEastAsia" w:hint="eastAsia"/>
              </w:rPr>
              <w:t>利用子どもの通園の便宜のため送迎を行う施設</w:t>
            </w:r>
            <w:r w:rsidR="00DB405F">
              <w:rPr>
                <w:rFonts w:asciiTheme="minorEastAsia" w:eastAsiaTheme="minorEastAsia" w:hAnsiTheme="minorEastAsia" w:hint="eastAsia"/>
              </w:rPr>
              <w:t>であること。</w:t>
            </w:r>
          </w:p>
          <w:p w14:paraId="15CD99EB" w14:textId="77777777" w:rsidR="00DB405F" w:rsidRPr="00DB405F" w:rsidRDefault="00DB405F" w:rsidP="00DB405F">
            <w:pPr>
              <w:autoSpaceDE w:val="0"/>
              <w:autoSpaceDN w:val="0"/>
              <w:spacing w:line="260" w:lineRule="exact"/>
              <w:ind w:leftChars="100" w:left="180" w:firstLineChars="100" w:firstLine="180"/>
              <w:rPr>
                <w:rFonts w:asciiTheme="minorEastAsia" w:eastAsiaTheme="minorEastAsia" w:hAnsiTheme="minorEastAsia"/>
              </w:rPr>
            </w:pPr>
            <w:r w:rsidRPr="00DB405F">
              <w:rPr>
                <w:rFonts w:asciiTheme="minorEastAsia" w:eastAsiaTheme="minorEastAsia" w:hAnsiTheme="minorEastAsia" w:hint="eastAsia"/>
              </w:rPr>
              <w:t>なお、年間に必要な経費を平準化して単価を設定しているため、通園送迎を利用していない園児についても同額を加算し、また、長期休業期間の単価にも加算するものとする。</w:t>
            </w:r>
          </w:p>
          <w:p w14:paraId="0B96864B" w14:textId="77777777" w:rsidR="00861C5E" w:rsidRDefault="00DB405F" w:rsidP="00DB405F">
            <w:pPr>
              <w:autoSpaceDE w:val="0"/>
              <w:autoSpaceDN w:val="0"/>
              <w:spacing w:line="260" w:lineRule="exact"/>
              <w:ind w:leftChars="200" w:left="1796" w:hangingChars="800" w:hanging="1437"/>
              <w:rPr>
                <w:rFonts w:asciiTheme="minorEastAsia" w:eastAsiaTheme="minorEastAsia" w:hAnsiTheme="minorEastAsia"/>
              </w:rPr>
            </w:pPr>
            <w:r w:rsidRPr="00DB405F">
              <w:rPr>
                <w:rFonts w:asciiTheme="minorEastAsia" w:eastAsiaTheme="minorEastAsia" w:hAnsiTheme="minorEastAsia" w:hint="eastAsia"/>
              </w:rPr>
              <w:t>（注）</w:t>
            </w:r>
            <w:r>
              <w:rPr>
                <w:rFonts w:asciiTheme="minorEastAsia" w:eastAsiaTheme="minorEastAsia" w:hAnsiTheme="minorEastAsia" w:hint="eastAsia"/>
              </w:rPr>
              <w:t xml:space="preserve">　</w:t>
            </w:r>
            <w:r w:rsidRPr="00DB405F">
              <w:rPr>
                <w:rFonts w:asciiTheme="minorEastAsia" w:eastAsiaTheme="minorEastAsia" w:hAnsiTheme="minorEastAsia" w:hint="eastAsia"/>
              </w:rPr>
              <w:t>送迎の実施方法（運転手を雇用して実施又は業務委託して実施等）は問わない。</w:t>
            </w:r>
          </w:p>
        </w:tc>
      </w:tr>
      <w:tr w:rsidR="00861C5E" w14:paraId="1D4B5798" w14:textId="77777777" w:rsidTr="00850562">
        <w:trPr>
          <w:trHeight w:val="361"/>
        </w:trPr>
        <w:tc>
          <w:tcPr>
            <w:tcW w:w="1134" w:type="dxa"/>
            <w:vMerge/>
          </w:tcPr>
          <w:p w14:paraId="36F0B5DA" w14:textId="77777777" w:rsidR="00861C5E" w:rsidRDefault="00861C5E" w:rsidP="0085056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dotted" w:sz="4" w:space="0" w:color="auto"/>
            </w:tcBorders>
          </w:tcPr>
          <w:p w14:paraId="4B7D3447" w14:textId="77777777" w:rsidR="00861C5E" w:rsidRDefault="00861C5E" w:rsidP="00850562">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861C5E" w14:paraId="03AC815F" w14:textId="77777777" w:rsidTr="00850562">
        <w:trPr>
          <w:trHeight w:val="240"/>
        </w:trPr>
        <w:tc>
          <w:tcPr>
            <w:tcW w:w="1134" w:type="dxa"/>
            <w:vMerge/>
          </w:tcPr>
          <w:p w14:paraId="6E6C26DA" w14:textId="77777777" w:rsidR="00861C5E" w:rsidRDefault="00861C5E" w:rsidP="0085056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461B61B8" w14:textId="77777777" w:rsidR="00861C5E" w:rsidRDefault="00861C5E"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加算額は、次の区分に定められた額を算定していますか。</w:t>
            </w:r>
          </w:p>
          <w:p w14:paraId="2380B8AC" w14:textId="77777777" w:rsidR="00861C5E" w:rsidRDefault="00861C5E" w:rsidP="00DB405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DB405F" w:rsidRPr="00DB405F">
              <w:rPr>
                <w:rFonts w:asciiTheme="minorEastAsia" w:eastAsiaTheme="minorEastAsia" w:hAnsiTheme="minorEastAsia" w:hint="eastAsia"/>
              </w:rPr>
              <w:t>地域区分等に応じた単価</w:t>
            </w:r>
          </w:p>
        </w:tc>
        <w:tc>
          <w:tcPr>
            <w:tcW w:w="851" w:type="dxa"/>
            <w:tcBorders>
              <w:top w:val="single" w:sz="4" w:space="0" w:color="auto"/>
              <w:bottom w:val="single" w:sz="4" w:space="0" w:color="auto"/>
            </w:tcBorders>
          </w:tcPr>
          <w:p w14:paraId="1C395662" w14:textId="77777777" w:rsidR="00861C5E" w:rsidRDefault="00861C5E"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5EB3B468" w14:textId="77777777" w:rsidR="00861C5E" w:rsidRDefault="00861C5E"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tcBorders>
              <w:top w:val="single" w:sz="4" w:space="0" w:color="auto"/>
              <w:bottom w:val="single" w:sz="4" w:space="0" w:color="auto"/>
            </w:tcBorders>
          </w:tcPr>
          <w:p w14:paraId="2F1CEC93" w14:textId="77777777" w:rsidR="00861C5E" w:rsidRDefault="00861C5E" w:rsidP="00850562">
            <w:pPr>
              <w:autoSpaceDE w:val="0"/>
              <w:autoSpaceDN w:val="0"/>
              <w:spacing w:line="260" w:lineRule="exact"/>
              <w:rPr>
                <w:rFonts w:asciiTheme="minorEastAsia" w:eastAsiaTheme="minorEastAsia" w:hAnsiTheme="minorEastAsia"/>
              </w:rPr>
            </w:pPr>
          </w:p>
        </w:tc>
      </w:tr>
      <w:tr w:rsidR="00861C5E" w14:paraId="7A9A3261" w14:textId="77777777" w:rsidTr="00850562">
        <w:trPr>
          <w:trHeight w:val="260"/>
        </w:trPr>
        <w:tc>
          <w:tcPr>
            <w:tcW w:w="1134" w:type="dxa"/>
            <w:vMerge/>
            <w:tcBorders>
              <w:bottom w:val="single" w:sz="8" w:space="0" w:color="auto"/>
            </w:tcBorders>
          </w:tcPr>
          <w:p w14:paraId="0BEBD54F" w14:textId="77777777" w:rsidR="00861C5E" w:rsidRDefault="00861C5E" w:rsidP="0085056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7162E939" w14:textId="77777777" w:rsidR="00861C5E" w:rsidRDefault="00861C5E" w:rsidP="00DB405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w:t>
            </w:r>
            <w:r w:rsidR="00DB405F" w:rsidRPr="00DB405F">
              <w:rPr>
                <w:rFonts w:asciiTheme="minorEastAsia" w:eastAsiaTheme="minorEastAsia" w:hAnsiTheme="minorEastAsia" w:hint="eastAsia"/>
              </w:rPr>
              <w:t>＋（当該加算に係る処遇改善等加算Ⅰの単価×認定された加算率×100）</w:t>
            </w:r>
          </w:p>
        </w:tc>
      </w:tr>
      <w:tr w:rsidR="009B36A4" w14:paraId="5EE05CE4" w14:textId="77777777" w:rsidTr="00FA0C08">
        <w:tc>
          <w:tcPr>
            <w:tcW w:w="1134" w:type="dxa"/>
            <w:vMerge w:val="restart"/>
            <w:tcBorders>
              <w:top w:val="single" w:sz="8" w:space="0" w:color="auto"/>
            </w:tcBorders>
          </w:tcPr>
          <w:p w14:paraId="712DD648" w14:textId="545B5DDE" w:rsidR="009B36A4" w:rsidRPr="007B30FC" w:rsidRDefault="00982B94" w:rsidP="00FA0C08">
            <w:pPr>
              <w:autoSpaceDE w:val="0"/>
              <w:autoSpaceDN w:val="0"/>
              <w:spacing w:line="260" w:lineRule="exact"/>
              <w:jc w:val="left"/>
              <w:rPr>
                <w:rFonts w:asciiTheme="majorEastAsia" w:eastAsiaTheme="majorEastAsia" w:hAnsiTheme="majorEastAsia"/>
                <w:spacing w:val="-6"/>
                <w:w w:val="90"/>
              </w:rPr>
            </w:pPr>
            <w:r w:rsidRPr="00982B94">
              <w:rPr>
                <w:rFonts w:asciiTheme="majorEastAsia" w:eastAsiaTheme="majorEastAsia" w:hAnsiTheme="majorEastAsia" w:hint="eastAsia"/>
                <w:b/>
                <w:bCs/>
                <w:color w:val="FF0000"/>
                <w:w w:val="90"/>
              </w:rPr>
              <w:t>12</w:t>
            </w:r>
            <w:r w:rsidR="009B36A4">
              <w:rPr>
                <w:rFonts w:asciiTheme="majorEastAsia" w:eastAsiaTheme="majorEastAsia" w:hAnsiTheme="majorEastAsia" w:hint="eastAsia"/>
                <w:w w:val="90"/>
              </w:rPr>
              <w:t xml:space="preserve">　給食実施加算</w:t>
            </w:r>
          </w:p>
          <w:p w14:paraId="068269B7" w14:textId="77777777" w:rsidR="009B36A4" w:rsidRDefault="009B36A4" w:rsidP="00FA0C08">
            <w:pPr>
              <w:autoSpaceDE w:val="0"/>
              <w:autoSpaceDN w:val="0"/>
              <w:spacing w:line="260" w:lineRule="exact"/>
              <w:jc w:val="left"/>
              <w:rPr>
                <w:rFonts w:asciiTheme="majorEastAsia" w:eastAsiaTheme="majorEastAsia" w:hAnsiTheme="majorEastAsia"/>
                <w:w w:val="90"/>
              </w:rPr>
            </w:pPr>
          </w:p>
          <w:p w14:paraId="541E5823" w14:textId="77777777" w:rsidR="009B36A4" w:rsidRDefault="009B36A4" w:rsidP="00FA0C08">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2B281B92" w14:textId="77777777" w:rsidR="009B36A4" w:rsidRDefault="009B36A4" w:rsidP="00FA0C08">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tcBorders>
              <w:top w:val="single" w:sz="8" w:space="0" w:color="auto"/>
              <w:bottom w:val="nil"/>
            </w:tcBorders>
          </w:tcPr>
          <w:p w14:paraId="3CB6763F" w14:textId="77777777" w:rsidR="009B36A4" w:rsidRDefault="009B36A4" w:rsidP="00FA0C0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給食実施</w:t>
            </w:r>
            <w:r w:rsidRPr="00DB405F">
              <w:rPr>
                <w:rFonts w:asciiTheme="minorEastAsia" w:eastAsiaTheme="minorEastAsia" w:hAnsiTheme="minorEastAsia" w:hint="eastAsia"/>
              </w:rPr>
              <w:t>加算</w:t>
            </w:r>
            <w:r>
              <w:rPr>
                <w:rFonts w:asciiTheme="minorEastAsia" w:eastAsiaTheme="minorEastAsia" w:hAnsiTheme="minorEastAsia" w:hint="eastAsia"/>
              </w:rPr>
              <w:t>を算定している場合、以下の加算の要件に適合していますか。</w:t>
            </w:r>
          </w:p>
        </w:tc>
        <w:tc>
          <w:tcPr>
            <w:tcW w:w="851" w:type="dxa"/>
            <w:tcBorders>
              <w:top w:val="single" w:sz="8" w:space="0" w:color="auto"/>
              <w:bottom w:val="single" w:sz="4" w:space="0" w:color="auto"/>
            </w:tcBorders>
          </w:tcPr>
          <w:p w14:paraId="3EE3304B" w14:textId="77777777" w:rsidR="009B36A4" w:rsidRDefault="009B36A4"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CC08C2F" w14:textId="77777777" w:rsidR="009B36A4" w:rsidRDefault="009B36A4"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71CE9FDE" w14:textId="77777777" w:rsidR="009B36A4" w:rsidRDefault="009B36A4"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1ED7FBB7" w14:textId="77777777" w:rsidR="009B36A4" w:rsidRDefault="009B36A4" w:rsidP="00FA0C08">
            <w:pPr>
              <w:autoSpaceDE w:val="0"/>
              <w:autoSpaceDN w:val="0"/>
              <w:spacing w:line="260" w:lineRule="exact"/>
              <w:rPr>
                <w:rFonts w:asciiTheme="minorEastAsia" w:eastAsiaTheme="minorEastAsia" w:hAnsiTheme="minorEastAsia"/>
              </w:rPr>
            </w:pPr>
          </w:p>
        </w:tc>
      </w:tr>
      <w:tr w:rsidR="009B36A4" w14:paraId="5E3E6AE6" w14:textId="77777777" w:rsidTr="00FA0C08">
        <w:trPr>
          <w:trHeight w:val="475"/>
        </w:trPr>
        <w:tc>
          <w:tcPr>
            <w:tcW w:w="1134" w:type="dxa"/>
            <w:vMerge/>
          </w:tcPr>
          <w:p w14:paraId="6058869F" w14:textId="77777777" w:rsidR="009B36A4" w:rsidRDefault="009B36A4" w:rsidP="00FA0C08">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3F315BE7" w14:textId="77777777" w:rsidR="009B36A4" w:rsidRPr="00DB405F" w:rsidRDefault="009B36A4" w:rsidP="00FA0C08">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xml:space="preserve">　　</w:t>
            </w:r>
            <w:r w:rsidRPr="00DB405F">
              <w:rPr>
                <w:rFonts w:asciiTheme="minorEastAsia" w:eastAsiaTheme="minorEastAsia" w:hAnsiTheme="minorEastAsia" w:hint="eastAsia"/>
              </w:rPr>
              <w:t>給食を実施している施設</w:t>
            </w:r>
            <w:r>
              <w:rPr>
                <w:rFonts w:asciiTheme="minorEastAsia" w:eastAsiaTheme="minorEastAsia" w:hAnsiTheme="minorEastAsia" w:hint="eastAsia"/>
              </w:rPr>
              <w:t>であること</w:t>
            </w:r>
            <w:r w:rsidRPr="00DB405F">
              <w:rPr>
                <w:rFonts w:asciiTheme="minorEastAsia" w:eastAsiaTheme="minorEastAsia" w:hAnsiTheme="minorEastAsia" w:hint="eastAsia"/>
              </w:rPr>
              <w:t>。</w:t>
            </w:r>
          </w:p>
          <w:p w14:paraId="639F7419" w14:textId="77777777" w:rsidR="009B36A4" w:rsidRPr="00DB405F" w:rsidRDefault="009B36A4" w:rsidP="00FA0C08">
            <w:pPr>
              <w:autoSpaceDE w:val="0"/>
              <w:autoSpaceDN w:val="0"/>
              <w:spacing w:line="260" w:lineRule="exact"/>
              <w:ind w:leftChars="100" w:left="180" w:firstLineChars="100" w:firstLine="180"/>
              <w:rPr>
                <w:rFonts w:asciiTheme="minorEastAsia" w:eastAsiaTheme="minorEastAsia" w:hAnsiTheme="minorEastAsia"/>
              </w:rPr>
            </w:pPr>
            <w:r w:rsidRPr="00DB405F">
              <w:rPr>
                <w:rFonts w:asciiTheme="minorEastAsia" w:eastAsiaTheme="minorEastAsia" w:hAnsiTheme="minorEastAsia" w:hint="eastAsia"/>
              </w:rPr>
              <w:t>本加算の算定上の「週当たり実施日数」は、修業期間中の平均的な月当たり実施日数を４（週）で除して算出（小数点第１位を四捨五入）することとし、子ども全員に給食を提供できる体制をとっている日を実施日とみなすものとする（保護者が弁当持参を希望するなどにより給食を利用しない子どもがいる場合も実施日に含む）。</w:t>
            </w:r>
          </w:p>
          <w:p w14:paraId="7735D259" w14:textId="77777777" w:rsidR="009B36A4" w:rsidRPr="00890768" w:rsidRDefault="009B36A4" w:rsidP="00FA0C08">
            <w:pPr>
              <w:autoSpaceDE w:val="0"/>
              <w:autoSpaceDN w:val="0"/>
              <w:spacing w:line="260" w:lineRule="exact"/>
              <w:ind w:leftChars="100" w:left="180" w:firstLineChars="100" w:firstLine="172"/>
              <w:rPr>
                <w:rFonts w:asciiTheme="minorEastAsia" w:eastAsiaTheme="minorEastAsia" w:hAnsiTheme="minorEastAsia"/>
                <w:spacing w:val="-4"/>
              </w:rPr>
            </w:pPr>
            <w:r w:rsidRPr="00890768">
              <w:rPr>
                <w:rFonts w:asciiTheme="minorEastAsia" w:eastAsiaTheme="minorEastAsia" w:hAnsiTheme="minorEastAsia" w:hint="eastAsia"/>
                <w:spacing w:val="-4"/>
              </w:rPr>
              <w:t>なお、年間に必要な経費を平準化して単価を設定しているため、長期休業期間の単価にも加算するものとする。</w:t>
            </w:r>
          </w:p>
          <w:p w14:paraId="66D3966B" w14:textId="77777777" w:rsidR="009B36A4" w:rsidRDefault="009B36A4" w:rsidP="00FA0C08">
            <w:pPr>
              <w:autoSpaceDE w:val="0"/>
              <w:autoSpaceDN w:val="0"/>
              <w:spacing w:line="260" w:lineRule="exact"/>
              <w:ind w:leftChars="200" w:left="1796" w:hangingChars="800" w:hanging="1437"/>
              <w:rPr>
                <w:rFonts w:asciiTheme="minorEastAsia" w:eastAsiaTheme="minorEastAsia" w:hAnsiTheme="minorEastAsia"/>
              </w:rPr>
            </w:pPr>
            <w:r w:rsidRPr="00DB405F">
              <w:rPr>
                <w:rFonts w:asciiTheme="minorEastAsia" w:eastAsiaTheme="minorEastAsia" w:hAnsiTheme="minorEastAsia" w:hint="eastAsia"/>
              </w:rPr>
              <w:t>（注）</w:t>
            </w:r>
            <w:r>
              <w:rPr>
                <w:rFonts w:asciiTheme="minorEastAsia" w:eastAsiaTheme="minorEastAsia" w:hAnsiTheme="minorEastAsia" w:hint="eastAsia"/>
              </w:rPr>
              <w:t xml:space="preserve">　</w:t>
            </w:r>
            <w:r w:rsidRPr="00DB405F">
              <w:rPr>
                <w:rFonts w:asciiTheme="minorEastAsia" w:eastAsiaTheme="minorEastAsia" w:hAnsiTheme="minorEastAsia" w:hint="eastAsia"/>
              </w:rPr>
              <w:t>給食の実施方法（業務委託、外部搬入等）は問わない。</w:t>
            </w:r>
          </w:p>
        </w:tc>
      </w:tr>
      <w:tr w:rsidR="009B36A4" w14:paraId="677FEABB" w14:textId="77777777" w:rsidTr="00FA0C08">
        <w:trPr>
          <w:trHeight w:val="361"/>
        </w:trPr>
        <w:tc>
          <w:tcPr>
            <w:tcW w:w="1134" w:type="dxa"/>
            <w:vMerge/>
          </w:tcPr>
          <w:p w14:paraId="1B97E634" w14:textId="77777777" w:rsidR="009B36A4" w:rsidRDefault="009B36A4" w:rsidP="00FA0C08">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dotted" w:sz="4" w:space="0" w:color="auto"/>
            </w:tcBorders>
          </w:tcPr>
          <w:p w14:paraId="2D671AE7" w14:textId="77777777" w:rsidR="009B36A4" w:rsidRDefault="009B36A4" w:rsidP="00FA0C0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9B36A4" w14:paraId="135D0079" w14:textId="77777777" w:rsidTr="00FA0C08">
        <w:trPr>
          <w:trHeight w:val="240"/>
        </w:trPr>
        <w:tc>
          <w:tcPr>
            <w:tcW w:w="1134" w:type="dxa"/>
            <w:vMerge/>
          </w:tcPr>
          <w:p w14:paraId="315CE778" w14:textId="77777777" w:rsidR="009B36A4" w:rsidRDefault="009B36A4" w:rsidP="00FA0C08">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5428B0C6" w14:textId="77777777" w:rsidR="009B36A4" w:rsidRDefault="009B36A4"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加算額は、次の区分に定められた額を算定していますか。</w:t>
            </w:r>
          </w:p>
          <w:p w14:paraId="38126F07" w14:textId="77777777" w:rsidR="009B36A4" w:rsidRDefault="009B36A4"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p>
        </w:tc>
        <w:tc>
          <w:tcPr>
            <w:tcW w:w="851" w:type="dxa"/>
            <w:tcBorders>
              <w:top w:val="single" w:sz="4" w:space="0" w:color="auto"/>
              <w:bottom w:val="single" w:sz="4" w:space="0" w:color="auto"/>
            </w:tcBorders>
          </w:tcPr>
          <w:p w14:paraId="363A23E1" w14:textId="77777777" w:rsidR="009B36A4" w:rsidRDefault="009B36A4"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6F7F3B63" w14:textId="77777777" w:rsidR="009B36A4" w:rsidRDefault="009B36A4"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tcBorders>
              <w:top w:val="single" w:sz="4" w:space="0" w:color="auto"/>
              <w:bottom w:val="single" w:sz="4" w:space="0" w:color="auto"/>
            </w:tcBorders>
          </w:tcPr>
          <w:p w14:paraId="7F163E32" w14:textId="77777777" w:rsidR="009B36A4" w:rsidRDefault="009B36A4" w:rsidP="00FA0C08">
            <w:pPr>
              <w:autoSpaceDE w:val="0"/>
              <w:autoSpaceDN w:val="0"/>
              <w:spacing w:line="260" w:lineRule="exact"/>
              <w:rPr>
                <w:rFonts w:asciiTheme="minorEastAsia" w:eastAsiaTheme="minorEastAsia" w:hAnsiTheme="minorEastAsia"/>
              </w:rPr>
            </w:pPr>
          </w:p>
        </w:tc>
      </w:tr>
      <w:tr w:rsidR="009B36A4" w14:paraId="078C23F7" w14:textId="77777777" w:rsidTr="00FA0C08">
        <w:trPr>
          <w:trHeight w:val="260"/>
        </w:trPr>
        <w:tc>
          <w:tcPr>
            <w:tcW w:w="1134" w:type="dxa"/>
            <w:vMerge/>
            <w:tcBorders>
              <w:bottom w:val="single" w:sz="8" w:space="0" w:color="auto"/>
            </w:tcBorders>
          </w:tcPr>
          <w:p w14:paraId="71E7E29E" w14:textId="77777777" w:rsidR="009B36A4" w:rsidRDefault="009B36A4" w:rsidP="00FA0C08">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67EDBE3C" w14:textId="77777777" w:rsidR="009B36A4" w:rsidRDefault="009B36A4" w:rsidP="00FA0C0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w:t>
            </w:r>
            <w:r w:rsidRPr="000E7E83">
              <w:rPr>
                <w:rFonts w:asciiTheme="minorEastAsia" w:eastAsiaTheme="minorEastAsia" w:hAnsiTheme="minorEastAsia" w:hint="eastAsia"/>
              </w:rPr>
              <w:t>定員区分及び以下の給食の実施形態の別に応じて定められた単価</w:t>
            </w:r>
          </w:p>
          <w:p w14:paraId="26A7E0EF" w14:textId="77777777" w:rsidR="009B36A4" w:rsidRDefault="009B36A4" w:rsidP="00FA0C0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w:t>
            </w:r>
            <w:r w:rsidRPr="00DB405F">
              <w:rPr>
                <w:rFonts w:asciiTheme="minorEastAsia" w:eastAsiaTheme="minorEastAsia" w:hAnsiTheme="minorEastAsia" w:hint="eastAsia"/>
              </w:rPr>
              <w:t>＋（当該加算に係る処遇改善等加算Ⅰの単価×認定された加算率×100）</w:t>
            </w:r>
          </w:p>
          <w:p w14:paraId="116D0233" w14:textId="77777777" w:rsidR="009B36A4" w:rsidRDefault="009B36A4" w:rsidP="00890768">
            <w:pPr>
              <w:autoSpaceDE w:val="0"/>
              <w:autoSpaceDN w:val="0"/>
              <w:spacing w:line="100" w:lineRule="exact"/>
              <w:ind w:left="539" w:hangingChars="300" w:hanging="539"/>
              <w:rPr>
                <w:rFonts w:asciiTheme="minorEastAsia" w:eastAsiaTheme="minorEastAsia" w:hAnsiTheme="minorEastAsia"/>
              </w:rPr>
            </w:pPr>
          </w:p>
          <w:p w14:paraId="1DFA1C0C" w14:textId="77777777" w:rsidR="009B36A4" w:rsidRDefault="009B36A4" w:rsidP="00FA0C0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w:t>
            </w:r>
            <w:r w:rsidRPr="000E7E83">
              <w:rPr>
                <w:rFonts w:asciiTheme="minorEastAsia" w:eastAsiaTheme="minorEastAsia" w:hAnsiTheme="minorEastAsia" w:hint="eastAsia"/>
              </w:rPr>
              <w:t>施設内の調理設備を使用してきめ細かに調理を行っている場合</w:t>
            </w:r>
          </w:p>
          <w:p w14:paraId="1F12B0B5" w14:textId="77777777" w:rsidR="009B36A4" w:rsidRPr="000E7E83" w:rsidRDefault="009B36A4" w:rsidP="00FA0C08">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　</w:t>
            </w:r>
            <w:r w:rsidRPr="000E7E83">
              <w:rPr>
                <w:rFonts w:asciiTheme="minorEastAsia" w:eastAsiaTheme="minorEastAsia" w:hAnsiTheme="minorEastAsia" w:hint="eastAsia"/>
              </w:rPr>
              <w:t>施設の職員が調理を行っている場合のほか、安全・衛生面、栄養面、食育等の観点から施設の管理者が業務上必要な注意を果たし得るような体制及び契約内容により、調理業務を第三者に委託する場合を含む。</w:t>
            </w:r>
          </w:p>
          <w:p w14:paraId="2B11DA02" w14:textId="77777777" w:rsidR="009B36A4" w:rsidRPr="000E7E83" w:rsidRDefault="009B36A4" w:rsidP="00FA0C08">
            <w:pPr>
              <w:autoSpaceDE w:val="0"/>
              <w:autoSpaceDN w:val="0"/>
              <w:spacing w:line="260" w:lineRule="exact"/>
              <w:ind w:leftChars="300" w:left="539"/>
              <w:rPr>
                <w:rFonts w:asciiTheme="minorEastAsia" w:eastAsiaTheme="minorEastAsia" w:hAnsiTheme="minorEastAsia"/>
              </w:rPr>
            </w:pPr>
            <w:r>
              <w:rPr>
                <w:rFonts w:asciiTheme="minorEastAsia" w:eastAsiaTheme="minorEastAsia" w:hAnsiTheme="minorEastAsia" w:hint="eastAsia"/>
              </w:rPr>
              <w:t>②</w:t>
            </w:r>
            <w:r w:rsidRPr="000E7E83">
              <w:rPr>
                <w:rFonts w:asciiTheme="minorEastAsia" w:eastAsiaTheme="minorEastAsia" w:hAnsiTheme="minorEastAsia" w:hint="eastAsia"/>
              </w:rPr>
              <w:t>施設外で調理して施設に搬入する方法により給食を実施している場合</w:t>
            </w:r>
          </w:p>
          <w:p w14:paraId="66E558CA" w14:textId="77777777" w:rsidR="009B36A4" w:rsidRDefault="009B36A4" w:rsidP="00FA0C08">
            <w:pPr>
              <w:autoSpaceDE w:val="0"/>
              <w:autoSpaceDN w:val="0"/>
              <w:spacing w:line="260" w:lineRule="exact"/>
              <w:ind w:leftChars="300" w:left="539" w:firstLineChars="100" w:firstLine="180"/>
              <w:rPr>
                <w:rFonts w:asciiTheme="minorEastAsia" w:eastAsiaTheme="minorEastAsia" w:hAnsiTheme="minorEastAsia"/>
              </w:rPr>
            </w:pPr>
            <w:r>
              <w:rPr>
                <w:rFonts w:asciiTheme="minorEastAsia" w:eastAsiaTheme="minorEastAsia" w:hAnsiTheme="minorEastAsia" w:hint="eastAsia"/>
              </w:rPr>
              <w:t xml:space="preserve">※　</w:t>
            </w:r>
            <w:r w:rsidRPr="000E7E83">
              <w:rPr>
                <w:rFonts w:asciiTheme="minorEastAsia" w:eastAsiaTheme="minorEastAsia" w:hAnsiTheme="minorEastAsia" w:hint="eastAsia"/>
              </w:rPr>
              <w:t>搬入後に施設内において喫食温度まで加温し提供する場合を含む。</w:t>
            </w:r>
          </w:p>
        </w:tc>
      </w:tr>
      <w:tr w:rsidR="000E7E83" w14:paraId="36C1B40F" w14:textId="77777777" w:rsidTr="00850562">
        <w:tc>
          <w:tcPr>
            <w:tcW w:w="1134" w:type="dxa"/>
            <w:vMerge w:val="restart"/>
            <w:tcBorders>
              <w:top w:val="single" w:sz="8" w:space="0" w:color="auto"/>
            </w:tcBorders>
          </w:tcPr>
          <w:p w14:paraId="264C6165" w14:textId="7F19026E" w:rsidR="000E7E83" w:rsidRPr="007B30FC" w:rsidRDefault="00982B94" w:rsidP="00850562">
            <w:pPr>
              <w:autoSpaceDE w:val="0"/>
              <w:autoSpaceDN w:val="0"/>
              <w:spacing w:line="260" w:lineRule="exact"/>
              <w:jc w:val="left"/>
              <w:rPr>
                <w:rFonts w:asciiTheme="majorEastAsia" w:eastAsiaTheme="majorEastAsia" w:hAnsiTheme="majorEastAsia"/>
                <w:spacing w:val="-6"/>
                <w:w w:val="90"/>
              </w:rPr>
            </w:pPr>
            <w:r w:rsidRPr="00982B94">
              <w:rPr>
                <w:rFonts w:asciiTheme="majorEastAsia" w:eastAsiaTheme="majorEastAsia" w:hAnsiTheme="majorEastAsia" w:hint="eastAsia"/>
                <w:b/>
                <w:bCs/>
                <w:color w:val="FF0000"/>
                <w:w w:val="90"/>
              </w:rPr>
              <w:t>13</w:t>
            </w:r>
            <w:r w:rsidR="000E7E83">
              <w:rPr>
                <w:rFonts w:asciiTheme="majorEastAsia" w:eastAsiaTheme="majorEastAsia" w:hAnsiTheme="majorEastAsia"/>
                <w:w w:val="90"/>
              </w:rPr>
              <w:t xml:space="preserve"> </w:t>
            </w:r>
            <w:r w:rsidR="000E7E83" w:rsidRPr="000E7E83">
              <w:rPr>
                <w:rFonts w:asciiTheme="majorEastAsia" w:eastAsiaTheme="majorEastAsia" w:hAnsiTheme="majorEastAsia" w:hint="eastAsia"/>
                <w:spacing w:val="-2"/>
                <w:w w:val="90"/>
              </w:rPr>
              <w:t>外部監査費加算</w:t>
            </w:r>
          </w:p>
          <w:p w14:paraId="5B412F0A" w14:textId="77777777" w:rsidR="000E7E83" w:rsidRDefault="000E7E83" w:rsidP="00850562">
            <w:pPr>
              <w:autoSpaceDE w:val="0"/>
              <w:autoSpaceDN w:val="0"/>
              <w:spacing w:line="260" w:lineRule="exact"/>
              <w:jc w:val="left"/>
              <w:rPr>
                <w:rFonts w:asciiTheme="majorEastAsia" w:eastAsiaTheme="majorEastAsia" w:hAnsiTheme="majorEastAsia"/>
                <w:w w:val="90"/>
              </w:rPr>
            </w:pPr>
          </w:p>
          <w:p w14:paraId="6EB67A2E" w14:textId="77777777" w:rsidR="000E7E83" w:rsidRDefault="000E7E83" w:rsidP="00850562">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697A37F6" w14:textId="77777777" w:rsidR="000E7E83" w:rsidRDefault="000E7E83" w:rsidP="00850562">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tcBorders>
              <w:top w:val="single" w:sz="8" w:space="0" w:color="auto"/>
              <w:bottom w:val="nil"/>
            </w:tcBorders>
          </w:tcPr>
          <w:p w14:paraId="10C1BEF2" w14:textId="77777777" w:rsidR="000E7E83" w:rsidRDefault="000E7E83" w:rsidP="000E7E8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外部監査費加算を算定している場合、以下の加算の要件に適合していますか。</w:t>
            </w:r>
          </w:p>
        </w:tc>
        <w:tc>
          <w:tcPr>
            <w:tcW w:w="851" w:type="dxa"/>
            <w:tcBorders>
              <w:top w:val="single" w:sz="8" w:space="0" w:color="auto"/>
              <w:bottom w:val="single" w:sz="4" w:space="0" w:color="auto"/>
            </w:tcBorders>
          </w:tcPr>
          <w:p w14:paraId="73C716F0" w14:textId="77777777" w:rsidR="000E7E83" w:rsidRDefault="000E7E83"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37C7EAE7" w14:textId="77777777" w:rsidR="000E7E83" w:rsidRDefault="000E7E83"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0B8B612F" w14:textId="77777777" w:rsidR="000E7E83" w:rsidRDefault="000E7E83"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7D1C0390" w14:textId="77777777" w:rsidR="000E7E83" w:rsidRDefault="000E7E83" w:rsidP="00850562">
            <w:pPr>
              <w:autoSpaceDE w:val="0"/>
              <w:autoSpaceDN w:val="0"/>
              <w:spacing w:line="260" w:lineRule="exact"/>
              <w:rPr>
                <w:rFonts w:asciiTheme="minorEastAsia" w:eastAsiaTheme="minorEastAsia" w:hAnsiTheme="minorEastAsia"/>
              </w:rPr>
            </w:pPr>
          </w:p>
        </w:tc>
      </w:tr>
      <w:tr w:rsidR="000E7E83" w14:paraId="49DFA9CE" w14:textId="77777777" w:rsidTr="00850562">
        <w:trPr>
          <w:trHeight w:val="475"/>
        </w:trPr>
        <w:tc>
          <w:tcPr>
            <w:tcW w:w="1134" w:type="dxa"/>
            <w:vMerge/>
          </w:tcPr>
          <w:p w14:paraId="402569F5" w14:textId="77777777" w:rsidR="000E7E83" w:rsidRDefault="000E7E83" w:rsidP="0085056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765EB2EB" w14:textId="77777777" w:rsidR="000E7E83" w:rsidRPr="000E7E83" w:rsidRDefault="000E7E83" w:rsidP="000E7E8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951F74">
              <w:rPr>
                <w:rFonts w:asciiTheme="minorEastAsia" w:eastAsiaTheme="minorEastAsia" w:hAnsiTheme="minorEastAsia" w:hint="eastAsia"/>
              </w:rPr>
              <w:t>幼稚園を</w:t>
            </w:r>
            <w:r w:rsidRPr="000E7E83">
              <w:rPr>
                <w:rFonts w:asciiTheme="minorEastAsia" w:eastAsiaTheme="minorEastAsia" w:hAnsiTheme="minorEastAsia" w:hint="eastAsia"/>
              </w:rPr>
              <w:t>設置する学校法人等が、当年度の</w:t>
            </w:r>
            <w:r w:rsidR="00951F74">
              <w:rPr>
                <w:rFonts w:asciiTheme="minorEastAsia" w:eastAsiaTheme="minorEastAsia" w:hAnsiTheme="minorEastAsia" w:hint="eastAsia"/>
              </w:rPr>
              <w:t>幼稚園</w:t>
            </w:r>
            <w:r w:rsidRPr="000E7E83">
              <w:rPr>
                <w:rFonts w:asciiTheme="minorEastAsia" w:eastAsiaTheme="minorEastAsia" w:hAnsiTheme="minorEastAsia" w:hint="eastAsia"/>
              </w:rPr>
              <w:t>の運営に係る会計について、公認会計士又は監査法人による監査（以下「外部監査」という。）を受ける</w:t>
            </w:r>
            <w:r w:rsidR="009C018D">
              <w:rPr>
                <w:rFonts w:asciiTheme="minorEastAsia" w:eastAsiaTheme="minorEastAsia" w:hAnsiTheme="minorEastAsia" w:hint="eastAsia"/>
              </w:rPr>
              <w:t>こと。</w:t>
            </w:r>
          </w:p>
          <w:p w14:paraId="2A02D630" w14:textId="77777777" w:rsidR="000E7E83" w:rsidRDefault="000E7E83" w:rsidP="009C018D">
            <w:pPr>
              <w:autoSpaceDE w:val="0"/>
              <w:autoSpaceDN w:val="0"/>
              <w:spacing w:line="260" w:lineRule="exact"/>
              <w:ind w:leftChars="100" w:left="180" w:firstLineChars="100" w:firstLine="180"/>
              <w:rPr>
                <w:rFonts w:asciiTheme="minorEastAsia" w:eastAsiaTheme="minorEastAsia" w:hAnsiTheme="minorEastAsia"/>
              </w:rPr>
            </w:pPr>
            <w:r w:rsidRPr="000E7E83">
              <w:rPr>
                <w:rFonts w:asciiTheme="minorEastAsia" w:eastAsiaTheme="minorEastAsia" w:hAnsiTheme="minorEastAsia" w:hint="eastAsia"/>
              </w:rPr>
              <w:t>外部監査の内容等については、幼稚園に係る私立学校振興助成法第14条第</w:t>
            </w:r>
            <w:r w:rsidR="009C018D">
              <w:rPr>
                <w:rFonts w:asciiTheme="minorEastAsia" w:eastAsiaTheme="minorEastAsia" w:hAnsiTheme="minorEastAsia" w:hint="eastAsia"/>
              </w:rPr>
              <w:t>3</w:t>
            </w:r>
            <w:r w:rsidRPr="000E7E83">
              <w:rPr>
                <w:rFonts w:asciiTheme="minorEastAsia" w:eastAsiaTheme="minorEastAsia" w:hAnsiTheme="minorEastAsia" w:hint="eastAsia"/>
              </w:rPr>
              <w:t>項の規定に基づく公認会計士又は監査法人の監査及びこれに準ずる公認会計士又は監査法人の監査と同等のものとする。</w:t>
            </w:r>
          </w:p>
        </w:tc>
      </w:tr>
      <w:tr w:rsidR="000E7E83" w14:paraId="0E81DBB0" w14:textId="77777777" w:rsidTr="00850562">
        <w:trPr>
          <w:trHeight w:val="361"/>
        </w:trPr>
        <w:tc>
          <w:tcPr>
            <w:tcW w:w="1134" w:type="dxa"/>
            <w:vMerge/>
          </w:tcPr>
          <w:p w14:paraId="248230C9" w14:textId="77777777" w:rsidR="000E7E83" w:rsidRDefault="000E7E83" w:rsidP="0085056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dotted" w:sz="4" w:space="0" w:color="auto"/>
            </w:tcBorders>
          </w:tcPr>
          <w:p w14:paraId="3196468B" w14:textId="77777777" w:rsidR="00C30EB9" w:rsidRPr="00C30EB9" w:rsidRDefault="000E7E83" w:rsidP="00C30EB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w:t>
            </w:r>
            <w:r w:rsidR="00C30EB9" w:rsidRPr="00C30EB9">
              <w:rPr>
                <w:rFonts w:asciiTheme="minorEastAsia" w:eastAsiaTheme="minorEastAsia" w:hAnsiTheme="minorEastAsia" w:hint="eastAsia"/>
              </w:rPr>
              <w:t>当年度の３月時点で外部監査を実施することが確認できれば、当年度の３月分の単価に加算する（監査報告書の作成等の時期が翌年度になる場合でも、監査実施契約が締結されているなど、確実に外部監査が実施されることが確認できれば、当年度の３月分の単価に加算する。）。</w:t>
            </w:r>
          </w:p>
          <w:p w14:paraId="6D1D0CD3" w14:textId="77777777" w:rsidR="000E7E83" w:rsidRDefault="00C30EB9" w:rsidP="00C30EB9">
            <w:pPr>
              <w:autoSpaceDE w:val="0"/>
              <w:autoSpaceDN w:val="0"/>
              <w:spacing w:line="260" w:lineRule="exact"/>
              <w:ind w:leftChars="200" w:left="359" w:firstLineChars="100" w:firstLine="180"/>
              <w:rPr>
                <w:rFonts w:asciiTheme="minorEastAsia" w:eastAsiaTheme="minorEastAsia" w:hAnsiTheme="minorEastAsia"/>
              </w:rPr>
            </w:pPr>
            <w:r w:rsidRPr="00C30EB9">
              <w:rPr>
                <w:rFonts w:asciiTheme="minorEastAsia" w:eastAsiaTheme="minorEastAsia" w:hAnsiTheme="minorEastAsia" w:hint="eastAsia"/>
              </w:rPr>
              <w:t>なお、監査報告書については、作成次第速やかに、監査実施者から施設が所在する市あて提出すること。</w:t>
            </w:r>
          </w:p>
        </w:tc>
      </w:tr>
      <w:tr w:rsidR="000E7E83" w14:paraId="2C6B66B8" w14:textId="77777777" w:rsidTr="00850562">
        <w:trPr>
          <w:trHeight w:val="240"/>
        </w:trPr>
        <w:tc>
          <w:tcPr>
            <w:tcW w:w="1134" w:type="dxa"/>
            <w:vMerge/>
          </w:tcPr>
          <w:p w14:paraId="26D5AB1B" w14:textId="77777777" w:rsidR="000E7E83" w:rsidRDefault="000E7E83" w:rsidP="0085056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6E11FF2D" w14:textId="77777777" w:rsidR="000E7E83" w:rsidRDefault="000E7E83"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加算額は、次の区分に定められた額を算定していますか。</w:t>
            </w:r>
          </w:p>
          <w:p w14:paraId="43774F6B" w14:textId="77777777" w:rsidR="000E7E83" w:rsidRDefault="000E7E83" w:rsidP="00C30EB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p>
        </w:tc>
        <w:tc>
          <w:tcPr>
            <w:tcW w:w="851" w:type="dxa"/>
            <w:tcBorders>
              <w:top w:val="single" w:sz="4" w:space="0" w:color="auto"/>
              <w:bottom w:val="single" w:sz="4" w:space="0" w:color="auto"/>
            </w:tcBorders>
          </w:tcPr>
          <w:p w14:paraId="532E8F44" w14:textId="77777777" w:rsidR="000E7E83" w:rsidRDefault="000E7E83"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3C3B03E9" w14:textId="77777777" w:rsidR="000E7E83" w:rsidRDefault="000E7E83" w:rsidP="0085056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tcBorders>
              <w:top w:val="single" w:sz="4" w:space="0" w:color="auto"/>
              <w:bottom w:val="single" w:sz="4" w:space="0" w:color="auto"/>
            </w:tcBorders>
          </w:tcPr>
          <w:p w14:paraId="3F11E42D" w14:textId="77777777" w:rsidR="000E7E83" w:rsidRDefault="000E7E83" w:rsidP="00850562">
            <w:pPr>
              <w:autoSpaceDE w:val="0"/>
              <w:autoSpaceDN w:val="0"/>
              <w:spacing w:line="260" w:lineRule="exact"/>
              <w:rPr>
                <w:rFonts w:asciiTheme="minorEastAsia" w:eastAsiaTheme="minorEastAsia" w:hAnsiTheme="minorEastAsia"/>
              </w:rPr>
            </w:pPr>
          </w:p>
        </w:tc>
      </w:tr>
      <w:tr w:rsidR="000E7E83" w14:paraId="1B98F9BD" w14:textId="77777777" w:rsidTr="00850562">
        <w:trPr>
          <w:trHeight w:val="260"/>
        </w:trPr>
        <w:tc>
          <w:tcPr>
            <w:tcW w:w="1134" w:type="dxa"/>
            <w:vMerge/>
            <w:tcBorders>
              <w:bottom w:val="single" w:sz="8" w:space="0" w:color="auto"/>
            </w:tcBorders>
          </w:tcPr>
          <w:p w14:paraId="2F50688D" w14:textId="77777777" w:rsidR="000E7E83" w:rsidRDefault="000E7E83" w:rsidP="0085056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3AC7BC8B" w14:textId="77777777" w:rsidR="000E7E83" w:rsidRDefault="00C30EB9" w:rsidP="00C30EB9">
            <w:pPr>
              <w:autoSpaceDE w:val="0"/>
              <w:autoSpaceDN w:val="0"/>
              <w:spacing w:line="260" w:lineRule="exact"/>
              <w:ind w:leftChars="200" w:left="539" w:hangingChars="100" w:hanging="180"/>
              <w:rPr>
                <w:rFonts w:asciiTheme="minorEastAsia" w:eastAsiaTheme="minorEastAsia" w:hAnsiTheme="minorEastAsia"/>
              </w:rPr>
            </w:pPr>
            <w:r w:rsidRPr="00C30EB9">
              <w:rPr>
                <w:rFonts w:asciiTheme="minorEastAsia" w:eastAsiaTheme="minorEastAsia" w:hAnsiTheme="minorEastAsia" w:hint="eastAsia"/>
              </w:rPr>
              <w:t>利用定員に応じて定められた額とし、３月初日に利用する子どもの単価に加算</w:t>
            </w:r>
          </w:p>
        </w:tc>
      </w:tr>
      <w:tr w:rsidR="001523C3" w:rsidRPr="001523C3" w14:paraId="3B0650C3" w14:textId="77777777" w:rsidTr="00F112BA">
        <w:tc>
          <w:tcPr>
            <w:tcW w:w="1134" w:type="dxa"/>
            <w:vMerge w:val="restart"/>
            <w:tcBorders>
              <w:top w:val="single" w:sz="8" w:space="0" w:color="auto"/>
            </w:tcBorders>
          </w:tcPr>
          <w:p w14:paraId="56B187F3" w14:textId="5C38075E" w:rsidR="001523C3" w:rsidRPr="00C034BD" w:rsidRDefault="00982B94" w:rsidP="001523C3">
            <w:pPr>
              <w:autoSpaceDE w:val="0"/>
              <w:autoSpaceDN w:val="0"/>
              <w:spacing w:line="260" w:lineRule="exact"/>
              <w:jc w:val="left"/>
              <w:rPr>
                <w:rFonts w:asciiTheme="majorEastAsia" w:eastAsiaTheme="majorEastAsia" w:hAnsiTheme="majorEastAsia"/>
                <w:color w:val="000000" w:themeColor="text1"/>
                <w:w w:val="90"/>
              </w:rPr>
            </w:pPr>
            <w:r w:rsidRPr="00982B94">
              <w:rPr>
                <w:rFonts w:asciiTheme="majorEastAsia" w:eastAsiaTheme="majorEastAsia" w:hAnsiTheme="majorEastAsia" w:hint="eastAsia"/>
                <w:b/>
                <w:bCs/>
                <w:color w:val="FF0000"/>
                <w:w w:val="90"/>
              </w:rPr>
              <w:t>14</w:t>
            </w:r>
            <w:r w:rsidR="001523C3" w:rsidRPr="00C034BD">
              <w:rPr>
                <w:rFonts w:asciiTheme="majorEastAsia" w:eastAsiaTheme="majorEastAsia" w:hAnsiTheme="majorEastAsia" w:hint="eastAsia"/>
                <w:color w:val="000000" w:themeColor="text1"/>
                <w:w w:val="90"/>
              </w:rPr>
              <w:t xml:space="preserve"> 副食費</w:t>
            </w:r>
          </w:p>
          <w:p w14:paraId="73B94945" w14:textId="77777777" w:rsidR="001523C3" w:rsidRPr="00C034BD" w:rsidRDefault="001523C3" w:rsidP="001523C3">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徴収免除加算</w:t>
            </w:r>
          </w:p>
          <w:p w14:paraId="263CCDA9" w14:textId="77777777" w:rsidR="001523C3" w:rsidRDefault="001523C3" w:rsidP="000F608A">
            <w:pPr>
              <w:autoSpaceDE w:val="0"/>
              <w:autoSpaceDN w:val="0"/>
              <w:spacing w:line="260" w:lineRule="exact"/>
              <w:jc w:val="left"/>
              <w:rPr>
                <w:rFonts w:asciiTheme="majorEastAsia" w:eastAsiaTheme="majorEastAsia" w:hAnsiTheme="majorEastAsia"/>
                <w:color w:val="000000" w:themeColor="text1"/>
                <w:w w:val="90"/>
              </w:rPr>
            </w:pPr>
          </w:p>
          <w:p w14:paraId="05AA8DF6" w14:textId="77777777" w:rsidR="0094674D" w:rsidRDefault="0094674D" w:rsidP="0094674D">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7B14C75E" w14:textId="77777777" w:rsidR="0094674D" w:rsidRPr="00C034BD" w:rsidRDefault="0094674D" w:rsidP="0094674D">
            <w:pPr>
              <w:autoSpaceDE w:val="0"/>
              <w:autoSpaceDN w:val="0"/>
              <w:spacing w:line="260" w:lineRule="exact"/>
              <w:jc w:val="left"/>
              <w:rPr>
                <w:rFonts w:asciiTheme="majorEastAsia" w:eastAsiaTheme="majorEastAsia" w:hAnsiTheme="majorEastAsia"/>
                <w:color w:val="000000" w:themeColor="text1"/>
                <w:w w:val="90"/>
              </w:rPr>
            </w:pPr>
            <w:r>
              <w:rPr>
                <w:rFonts w:ascii="ＭＳ Ｐ明朝" w:eastAsia="ＭＳ Ｐ明朝" w:hAnsi="ＭＳ Ｐ明朝"/>
                <w:w w:val="90"/>
              </w:rPr>
              <w:t>申請に基づき</w:t>
            </w:r>
            <w:r>
              <w:rPr>
                <w:rFonts w:ascii="ＭＳ Ｐ明朝" w:eastAsia="ＭＳ Ｐ明朝" w:hAnsi="ＭＳ Ｐ明朝" w:hint="eastAsia"/>
                <w:w w:val="90"/>
              </w:rPr>
              <w:t>月ごとに</w:t>
            </w:r>
            <w:r>
              <w:rPr>
                <w:rFonts w:ascii="ＭＳ Ｐ明朝" w:eastAsia="ＭＳ Ｐ明朝" w:hAnsi="ＭＳ Ｐ明朝"/>
                <w:w w:val="90"/>
              </w:rPr>
              <w:t>市が認定</w:t>
            </w:r>
          </w:p>
        </w:tc>
        <w:tc>
          <w:tcPr>
            <w:tcW w:w="5245" w:type="dxa"/>
            <w:tcBorders>
              <w:top w:val="single" w:sz="8" w:space="0" w:color="auto"/>
              <w:bottom w:val="dotted" w:sz="4" w:space="0" w:color="auto"/>
            </w:tcBorders>
          </w:tcPr>
          <w:p w14:paraId="67315968" w14:textId="77777777" w:rsidR="001523C3" w:rsidRPr="001A4483" w:rsidRDefault="00F112BA" w:rsidP="00F112BA">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1523C3" w:rsidRPr="001A4483">
              <w:rPr>
                <w:rFonts w:asciiTheme="minorEastAsia" w:eastAsiaTheme="minorEastAsia" w:hAnsiTheme="minorEastAsia" w:hint="eastAsia"/>
                <w:color w:val="000000" w:themeColor="text1"/>
              </w:rPr>
              <w:t xml:space="preserve">　</w:t>
            </w:r>
            <w:r w:rsidRPr="00F112BA">
              <w:rPr>
                <w:rFonts w:asciiTheme="minorEastAsia" w:eastAsiaTheme="minorEastAsia" w:hAnsiTheme="minorEastAsia" w:hint="eastAsia"/>
                <w:color w:val="000000" w:themeColor="text1"/>
              </w:rPr>
              <w:t>副食費徴収免除加算を算定している場合、以下の加算の要件に適合していますか。</w:t>
            </w:r>
          </w:p>
        </w:tc>
        <w:tc>
          <w:tcPr>
            <w:tcW w:w="851" w:type="dxa"/>
            <w:tcBorders>
              <w:top w:val="single" w:sz="8" w:space="0" w:color="auto"/>
              <w:bottom w:val="single" w:sz="4" w:space="0" w:color="auto"/>
            </w:tcBorders>
          </w:tcPr>
          <w:p w14:paraId="6B3FD926" w14:textId="77777777" w:rsidR="001523C3" w:rsidRPr="001A4483" w:rsidRDefault="001523C3" w:rsidP="000F608A">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□はい</w:t>
            </w:r>
          </w:p>
          <w:p w14:paraId="0B7A7600" w14:textId="77777777" w:rsidR="001523C3" w:rsidRPr="001A4483" w:rsidRDefault="001523C3" w:rsidP="000F608A">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□いいえ</w:t>
            </w:r>
          </w:p>
          <w:p w14:paraId="740DA6C1" w14:textId="77777777" w:rsidR="001523C3" w:rsidRPr="001A4483" w:rsidRDefault="001523C3" w:rsidP="000F608A">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□非該当</w:t>
            </w:r>
          </w:p>
        </w:tc>
        <w:tc>
          <w:tcPr>
            <w:tcW w:w="2835" w:type="dxa"/>
            <w:tcBorders>
              <w:top w:val="single" w:sz="8" w:space="0" w:color="auto"/>
              <w:bottom w:val="single" w:sz="4" w:space="0" w:color="auto"/>
            </w:tcBorders>
          </w:tcPr>
          <w:p w14:paraId="4AC32243" w14:textId="77777777" w:rsidR="001523C3" w:rsidRPr="001A4483" w:rsidRDefault="001523C3" w:rsidP="000F608A">
            <w:pPr>
              <w:autoSpaceDE w:val="0"/>
              <w:autoSpaceDN w:val="0"/>
              <w:spacing w:line="260" w:lineRule="exact"/>
              <w:rPr>
                <w:rFonts w:asciiTheme="minorEastAsia" w:eastAsiaTheme="minorEastAsia" w:hAnsiTheme="minorEastAsia"/>
                <w:color w:val="000000" w:themeColor="text1"/>
              </w:rPr>
            </w:pPr>
          </w:p>
        </w:tc>
      </w:tr>
      <w:tr w:rsidR="00F112BA" w:rsidRPr="001523C3" w14:paraId="7CDF2764" w14:textId="77777777" w:rsidTr="00F112BA">
        <w:tc>
          <w:tcPr>
            <w:tcW w:w="1134" w:type="dxa"/>
            <w:vMerge/>
            <w:tcBorders>
              <w:top w:val="single" w:sz="8" w:space="0" w:color="auto"/>
            </w:tcBorders>
          </w:tcPr>
          <w:p w14:paraId="7C551C4E" w14:textId="77777777" w:rsidR="00F112BA" w:rsidRPr="00C034BD" w:rsidRDefault="00F112BA" w:rsidP="001523C3">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4" w:space="0" w:color="auto"/>
            </w:tcBorders>
          </w:tcPr>
          <w:p w14:paraId="682BE9E0" w14:textId="77777777" w:rsidR="005B23FB" w:rsidRDefault="005B23FB" w:rsidP="005B23F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5B23FB">
              <w:rPr>
                <w:rFonts w:asciiTheme="minorEastAsia" w:eastAsiaTheme="minorEastAsia" w:hAnsiTheme="minorEastAsia" w:hint="eastAsia"/>
                <w:color w:val="000000" w:themeColor="text1"/>
              </w:rPr>
              <w:t>利用子どもの全てに副食の全てを提供する日（以下「給食実施日」）という。）（注１）があり、かつ、利用子どもである副食費徴収免除対象子ども（注２）に副食の全てを提供する日がある施設</w:t>
            </w:r>
            <w:r>
              <w:rPr>
                <w:rFonts w:asciiTheme="minorEastAsia" w:eastAsiaTheme="minorEastAsia" w:hAnsiTheme="minorEastAsia" w:hint="eastAsia"/>
                <w:color w:val="000000" w:themeColor="text1"/>
              </w:rPr>
              <w:t>であること。</w:t>
            </w:r>
          </w:p>
          <w:p w14:paraId="77B814DB" w14:textId="77777777" w:rsidR="005B23FB" w:rsidRPr="005B23FB" w:rsidRDefault="005B23FB" w:rsidP="005B23FB">
            <w:pPr>
              <w:autoSpaceDE w:val="0"/>
              <w:autoSpaceDN w:val="0"/>
              <w:spacing w:line="260" w:lineRule="exact"/>
              <w:ind w:leftChars="200" w:left="1078" w:hangingChars="400" w:hanging="719"/>
              <w:rPr>
                <w:rFonts w:asciiTheme="minorEastAsia" w:eastAsiaTheme="minorEastAsia" w:hAnsiTheme="minorEastAsia"/>
                <w:color w:val="000000" w:themeColor="text1"/>
              </w:rPr>
            </w:pPr>
            <w:r w:rsidRPr="005B23FB">
              <w:rPr>
                <w:rFonts w:asciiTheme="minorEastAsia" w:eastAsiaTheme="minorEastAsia" w:hAnsiTheme="minorEastAsia" w:hint="eastAsia"/>
                <w:color w:val="000000" w:themeColor="text1"/>
              </w:rPr>
              <w:t>（注１）</w:t>
            </w:r>
            <w:r>
              <w:rPr>
                <w:rFonts w:asciiTheme="minorEastAsia" w:eastAsiaTheme="minorEastAsia" w:hAnsiTheme="minorEastAsia" w:hint="eastAsia"/>
                <w:color w:val="000000" w:themeColor="text1"/>
              </w:rPr>
              <w:t xml:space="preserve">　</w:t>
            </w:r>
            <w:r w:rsidRPr="005B23FB">
              <w:rPr>
                <w:rFonts w:asciiTheme="minorEastAsia" w:eastAsiaTheme="minorEastAsia" w:hAnsiTheme="minorEastAsia" w:hint="eastAsia"/>
                <w:color w:val="000000" w:themeColor="text1"/>
              </w:rPr>
              <w:t>副食の提供状況については保護者への意向聴取等により施設が把握している各月初日における副食の提供予定による。また、施設の都合によらずに副食の一部又は全部の提供を要しない利用子どもについては副食の全てを提供しているものと見なすものとする。</w:t>
            </w:r>
          </w:p>
          <w:p w14:paraId="6C0517A2" w14:textId="77777777" w:rsidR="005B23FB" w:rsidRDefault="005B23FB" w:rsidP="005B23FB">
            <w:pPr>
              <w:autoSpaceDE w:val="0"/>
              <w:autoSpaceDN w:val="0"/>
              <w:spacing w:line="260" w:lineRule="exact"/>
              <w:ind w:leftChars="200" w:left="1078" w:hangingChars="400" w:hanging="719"/>
              <w:rPr>
                <w:rFonts w:asciiTheme="minorEastAsia" w:eastAsiaTheme="minorEastAsia" w:hAnsiTheme="minorEastAsia"/>
                <w:color w:val="000000" w:themeColor="text1"/>
              </w:rPr>
            </w:pPr>
            <w:r w:rsidRPr="005B23FB">
              <w:rPr>
                <w:rFonts w:asciiTheme="minorEastAsia" w:eastAsiaTheme="minorEastAsia" w:hAnsiTheme="minorEastAsia" w:hint="eastAsia"/>
                <w:color w:val="000000" w:themeColor="text1"/>
              </w:rPr>
              <w:t>（注２）</w:t>
            </w:r>
            <w:r>
              <w:rPr>
                <w:rFonts w:asciiTheme="minorEastAsia" w:eastAsiaTheme="minorEastAsia" w:hAnsiTheme="minorEastAsia" w:hint="eastAsia"/>
                <w:color w:val="000000" w:themeColor="text1"/>
              </w:rPr>
              <w:t xml:space="preserve">　</w:t>
            </w:r>
            <w:r w:rsidRPr="005B23FB">
              <w:rPr>
                <w:rFonts w:asciiTheme="minorEastAsia" w:eastAsiaTheme="minorEastAsia" w:hAnsiTheme="minorEastAsia" w:hint="eastAsia"/>
                <w:color w:val="000000" w:themeColor="text1"/>
              </w:rPr>
              <w:t>以下のいずれかに該当する子どもとして、副食費の徴収が免除されることについて市町村から通知がされた子どもとする。</w:t>
            </w:r>
          </w:p>
          <w:p w14:paraId="1A688848" w14:textId="77777777" w:rsidR="0065601B" w:rsidRPr="0065601B" w:rsidRDefault="0065601B" w:rsidP="0065601B">
            <w:pPr>
              <w:autoSpaceDE w:val="0"/>
              <w:autoSpaceDN w:val="0"/>
              <w:spacing w:line="260" w:lineRule="exact"/>
              <w:ind w:leftChars="200" w:left="1078" w:hangingChars="400" w:hanging="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65601B">
              <w:rPr>
                <w:rFonts w:asciiTheme="minorEastAsia" w:eastAsiaTheme="minorEastAsia" w:hAnsiTheme="minorEastAsia" w:hint="eastAsia"/>
                <w:color w:val="000000" w:themeColor="text1"/>
              </w:rPr>
              <w:t>①年収３６０万円未満相当の世帯に属する子ども</w:t>
            </w:r>
          </w:p>
          <w:p w14:paraId="3740F152" w14:textId="77777777" w:rsidR="0065601B" w:rsidRPr="0065601B" w:rsidRDefault="0065601B" w:rsidP="0065601B">
            <w:pPr>
              <w:autoSpaceDE w:val="0"/>
              <w:autoSpaceDN w:val="0"/>
              <w:spacing w:line="260" w:lineRule="exact"/>
              <w:ind w:leftChars="600" w:left="1078" w:firstLineChars="100" w:firstLine="180"/>
              <w:rPr>
                <w:rFonts w:asciiTheme="minorEastAsia" w:eastAsiaTheme="minorEastAsia" w:hAnsiTheme="minorEastAsia"/>
                <w:color w:val="000000" w:themeColor="text1"/>
              </w:rPr>
            </w:pPr>
            <w:r w:rsidRPr="0065601B">
              <w:rPr>
                <w:rFonts w:asciiTheme="minorEastAsia" w:eastAsiaTheme="minorEastAsia" w:hAnsiTheme="minorEastAsia" w:hint="eastAsia"/>
                <w:color w:val="000000" w:themeColor="text1"/>
              </w:rPr>
              <w:t>②所得階層にかかわらず、全ての世帯の第３子以降の子ども</w:t>
            </w:r>
          </w:p>
          <w:p w14:paraId="5176B559" w14:textId="77777777" w:rsidR="0065601B" w:rsidRDefault="0065601B" w:rsidP="0065601B">
            <w:pPr>
              <w:autoSpaceDE w:val="0"/>
              <w:autoSpaceDN w:val="0"/>
              <w:spacing w:line="260" w:lineRule="exact"/>
              <w:ind w:leftChars="600" w:left="1078" w:firstLineChars="100" w:firstLine="180"/>
              <w:rPr>
                <w:rFonts w:asciiTheme="minorEastAsia" w:eastAsiaTheme="minorEastAsia" w:hAnsiTheme="minorEastAsia"/>
                <w:color w:val="000000" w:themeColor="text1"/>
              </w:rPr>
            </w:pPr>
            <w:r w:rsidRPr="0065601B">
              <w:rPr>
                <w:rFonts w:asciiTheme="minorEastAsia" w:eastAsiaTheme="minorEastAsia" w:hAnsiTheme="minorEastAsia" w:hint="eastAsia"/>
                <w:color w:val="000000" w:themeColor="text1"/>
              </w:rPr>
              <w:t>③保護者及び当該保護者と同一の世帯に属する者が市町村民税を課税されない者に準ずる者で</w:t>
            </w:r>
          </w:p>
          <w:p w14:paraId="5217FA03" w14:textId="77777777" w:rsidR="005B23FB" w:rsidRPr="005B23FB" w:rsidRDefault="0065601B" w:rsidP="0065601B">
            <w:pPr>
              <w:autoSpaceDE w:val="0"/>
              <w:autoSpaceDN w:val="0"/>
              <w:spacing w:line="260" w:lineRule="exact"/>
              <w:ind w:leftChars="600" w:left="1078" w:firstLineChars="200" w:firstLine="359"/>
              <w:rPr>
                <w:rFonts w:asciiTheme="minorEastAsia" w:eastAsiaTheme="minorEastAsia" w:hAnsiTheme="minorEastAsia"/>
                <w:color w:val="000000" w:themeColor="text1"/>
              </w:rPr>
            </w:pPr>
            <w:r w:rsidRPr="0065601B">
              <w:rPr>
                <w:rFonts w:asciiTheme="minorEastAsia" w:eastAsiaTheme="minorEastAsia" w:hAnsiTheme="minorEastAsia" w:hint="eastAsia"/>
                <w:color w:val="000000" w:themeColor="text1"/>
              </w:rPr>
              <w:t>ある子ども</w:t>
            </w:r>
          </w:p>
        </w:tc>
      </w:tr>
      <w:tr w:rsidR="00F112BA" w:rsidRPr="001523C3" w14:paraId="1151CE6E" w14:textId="77777777" w:rsidTr="00F112BA">
        <w:tc>
          <w:tcPr>
            <w:tcW w:w="1134" w:type="dxa"/>
            <w:vMerge/>
            <w:tcBorders>
              <w:top w:val="single" w:sz="8" w:space="0" w:color="auto"/>
            </w:tcBorders>
          </w:tcPr>
          <w:p w14:paraId="17F73386" w14:textId="77777777" w:rsidR="00F112BA" w:rsidRPr="00C034BD" w:rsidRDefault="00F112BA" w:rsidP="001523C3">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14:paraId="01804977" w14:textId="77777777" w:rsidR="00F112BA" w:rsidRDefault="00F112BA" w:rsidP="00F112B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w:t>
            </w:r>
            <w:r w:rsidR="0065601B">
              <w:rPr>
                <w:rFonts w:asciiTheme="minorEastAsia" w:eastAsiaTheme="minorEastAsia" w:hAnsiTheme="minorEastAsia" w:hint="eastAsia"/>
              </w:rPr>
              <w:t>とおり</w:t>
            </w:r>
            <w:r>
              <w:rPr>
                <w:rFonts w:asciiTheme="minorEastAsia" w:eastAsiaTheme="minorEastAsia" w:hAnsiTheme="minorEastAsia" w:hint="eastAsia"/>
              </w:rPr>
              <w:t>算定していますか。</w:t>
            </w:r>
          </w:p>
          <w:p w14:paraId="318F0D08" w14:textId="77777777" w:rsidR="00F112BA" w:rsidRPr="00F112BA" w:rsidRDefault="00F112BA" w:rsidP="00F112BA">
            <w:pPr>
              <w:autoSpaceDE w:val="0"/>
              <w:autoSpaceDN w:val="0"/>
              <w:spacing w:line="260" w:lineRule="exact"/>
              <w:rPr>
                <w:rFonts w:asciiTheme="minorEastAsia" w:eastAsiaTheme="minorEastAsia" w:hAnsiTheme="minorEastAsia"/>
                <w:color w:val="000000" w:themeColor="text1"/>
              </w:rPr>
            </w:pPr>
          </w:p>
        </w:tc>
        <w:tc>
          <w:tcPr>
            <w:tcW w:w="851" w:type="dxa"/>
            <w:tcBorders>
              <w:top w:val="single" w:sz="4" w:space="0" w:color="auto"/>
              <w:bottom w:val="single" w:sz="4" w:space="0" w:color="auto"/>
            </w:tcBorders>
          </w:tcPr>
          <w:p w14:paraId="57F3CB97" w14:textId="77777777" w:rsidR="00F112BA" w:rsidRPr="00F112BA" w:rsidRDefault="00F112BA" w:rsidP="00F112BA">
            <w:pPr>
              <w:autoSpaceDE w:val="0"/>
              <w:autoSpaceDN w:val="0"/>
              <w:spacing w:line="260" w:lineRule="exact"/>
              <w:rPr>
                <w:rFonts w:asciiTheme="minorEastAsia" w:eastAsiaTheme="minorEastAsia" w:hAnsiTheme="minorEastAsia"/>
                <w:color w:val="000000" w:themeColor="text1"/>
              </w:rPr>
            </w:pPr>
            <w:r w:rsidRPr="00F112BA">
              <w:rPr>
                <w:rFonts w:asciiTheme="minorEastAsia" w:eastAsiaTheme="minorEastAsia" w:hAnsiTheme="minorEastAsia" w:hint="eastAsia"/>
                <w:color w:val="000000" w:themeColor="text1"/>
              </w:rPr>
              <w:t>□はい</w:t>
            </w:r>
          </w:p>
          <w:p w14:paraId="3ED64379" w14:textId="77777777" w:rsidR="00F112BA" w:rsidRPr="001A4483" w:rsidRDefault="00F112BA" w:rsidP="00F112BA">
            <w:pPr>
              <w:autoSpaceDE w:val="0"/>
              <w:autoSpaceDN w:val="0"/>
              <w:spacing w:line="260" w:lineRule="exact"/>
              <w:rPr>
                <w:rFonts w:asciiTheme="minorEastAsia" w:eastAsiaTheme="minorEastAsia" w:hAnsiTheme="minorEastAsia"/>
                <w:color w:val="000000" w:themeColor="text1"/>
              </w:rPr>
            </w:pPr>
            <w:r w:rsidRPr="00F112BA">
              <w:rPr>
                <w:rFonts w:asciiTheme="minorEastAsia" w:eastAsiaTheme="minorEastAsia" w:hAnsiTheme="minorEastAsia" w:hint="eastAsia"/>
                <w:color w:val="000000" w:themeColor="text1"/>
              </w:rPr>
              <w:t>□いいえ</w:t>
            </w:r>
          </w:p>
        </w:tc>
        <w:tc>
          <w:tcPr>
            <w:tcW w:w="2835" w:type="dxa"/>
            <w:tcBorders>
              <w:top w:val="single" w:sz="4" w:space="0" w:color="auto"/>
              <w:bottom w:val="single" w:sz="4" w:space="0" w:color="auto"/>
            </w:tcBorders>
          </w:tcPr>
          <w:p w14:paraId="3CE7526C" w14:textId="77777777" w:rsidR="00F112BA" w:rsidRPr="001A4483" w:rsidRDefault="00F112BA" w:rsidP="000F608A">
            <w:pPr>
              <w:autoSpaceDE w:val="0"/>
              <w:autoSpaceDN w:val="0"/>
              <w:spacing w:line="260" w:lineRule="exact"/>
              <w:rPr>
                <w:rFonts w:asciiTheme="minorEastAsia" w:eastAsiaTheme="minorEastAsia" w:hAnsiTheme="minorEastAsia"/>
                <w:color w:val="000000" w:themeColor="text1"/>
              </w:rPr>
            </w:pPr>
          </w:p>
        </w:tc>
      </w:tr>
      <w:tr w:rsidR="001523C3" w:rsidRPr="001523C3" w14:paraId="29DAC667" w14:textId="77777777" w:rsidTr="00B61F5A">
        <w:trPr>
          <w:trHeight w:val="671"/>
        </w:trPr>
        <w:tc>
          <w:tcPr>
            <w:tcW w:w="1134" w:type="dxa"/>
            <w:vMerge/>
            <w:tcBorders>
              <w:bottom w:val="single" w:sz="8" w:space="0" w:color="auto"/>
            </w:tcBorders>
          </w:tcPr>
          <w:p w14:paraId="0A691999" w14:textId="77777777" w:rsidR="001523C3" w:rsidRPr="00C034BD" w:rsidRDefault="001523C3" w:rsidP="000F608A">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8" w:space="0" w:color="auto"/>
            </w:tcBorders>
          </w:tcPr>
          <w:p w14:paraId="7D07A891" w14:textId="77777777" w:rsidR="0065601B" w:rsidRPr="0065601B" w:rsidRDefault="0065601B" w:rsidP="0065601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加算額は、</w:t>
            </w:r>
            <w:r w:rsidRPr="0065601B">
              <w:rPr>
                <w:rFonts w:asciiTheme="minorEastAsia" w:eastAsiaTheme="minorEastAsia" w:hAnsiTheme="minorEastAsia" w:hint="eastAsia"/>
                <w:color w:val="000000" w:themeColor="text1"/>
              </w:rPr>
              <w:t>定められた額に、各月の給食実施日数（</w:t>
            </w:r>
            <w:r>
              <w:rPr>
                <w:rFonts w:asciiTheme="minorEastAsia" w:eastAsiaTheme="minorEastAsia" w:hAnsiTheme="minorEastAsia" w:hint="eastAsia"/>
                <w:color w:val="000000" w:themeColor="text1"/>
              </w:rPr>
              <w:t>20</w:t>
            </w:r>
            <w:r w:rsidRPr="0065601B">
              <w:rPr>
                <w:rFonts w:asciiTheme="minorEastAsia" w:eastAsiaTheme="minorEastAsia" w:hAnsiTheme="minorEastAsia" w:hint="eastAsia"/>
                <w:color w:val="000000" w:themeColor="text1"/>
              </w:rPr>
              <w:t>を超える場合には20とする）を乗じて得た額とし、副食費徴収免除対象子ども（上記注２の子ども）について加算（算定して得た額に10円未満の端数がある場合は切り捨て）</w:t>
            </w:r>
          </w:p>
        </w:tc>
      </w:tr>
    </w:tbl>
    <w:p w14:paraId="3E49DD23" w14:textId="0AC6F2B4" w:rsidR="00861974" w:rsidRDefault="00861974">
      <w:pPr>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EC7510" w14:paraId="73161A22" w14:textId="77777777" w:rsidTr="000F608A">
        <w:tc>
          <w:tcPr>
            <w:tcW w:w="10065" w:type="dxa"/>
            <w:gridSpan w:val="4"/>
            <w:tcBorders>
              <w:top w:val="single" w:sz="8" w:space="0" w:color="auto"/>
            </w:tcBorders>
          </w:tcPr>
          <w:p w14:paraId="32B55F4F" w14:textId="77777777" w:rsidR="00EC7510" w:rsidRDefault="00EC7510" w:rsidP="000F608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（加減調整部分）</w:t>
            </w:r>
          </w:p>
        </w:tc>
      </w:tr>
      <w:tr w:rsidR="00835EA3" w14:paraId="470E58D9" w14:textId="77777777" w:rsidTr="00F111F8">
        <w:tc>
          <w:tcPr>
            <w:tcW w:w="1134" w:type="dxa"/>
            <w:vMerge w:val="restart"/>
            <w:tcBorders>
              <w:top w:val="single" w:sz="8" w:space="0" w:color="auto"/>
            </w:tcBorders>
          </w:tcPr>
          <w:p w14:paraId="31F592A6" w14:textId="0787E477" w:rsidR="00835EA3" w:rsidRDefault="00982B94" w:rsidP="00F111F8">
            <w:pPr>
              <w:autoSpaceDE w:val="0"/>
              <w:autoSpaceDN w:val="0"/>
              <w:spacing w:line="260" w:lineRule="exact"/>
              <w:jc w:val="left"/>
              <w:rPr>
                <w:rFonts w:asciiTheme="majorEastAsia" w:eastAsiaTheme="majorEastAsia" w:hAnsiTheme="majorEastAsia"/>
                <w:w w:val="90"/>
              </w:rPr>
            </w:pPr>
            <w:r w:rsidRPr="00982B94">
              <w:rPr>
                <w:rFonts w:asciiTheme="majorEastAsia" w:eastAsiaTheme="majorEastAsia" w:hAnsiTheme="majorEastAsia" w:hint="eastAsia"/>
                <w:b/>
                <w:bCs/>
                <w:color w:val="FF0000"/>
                <w:w w:val="90"/>
              </w:rPr>
              <w:t>15</w:t>
            </w:r>
            <w:r w:rsidR="00835EA3" w:rsidRPr="00982B94">
              <w:rPr>
                <w:rFonts w:asciiTheme="majorEastAsia" w:eastAsiaTheme="majorEastAsia" w:hAnsiTheme="majorEastAsia" w:hint="eastAsia"/>
                <w:b/>
                <w:bCs/>
                <w:color w:val="FF0000"/>
                <w:w w:val="90"/>
              </w:rPr>
              <w:t xml:space="preserve"> </w:t>
            </w:r>
            <w:r w:rsidR="00835EA3" w:rsidRPr="00835EA3">
              <w:rPr>
                <w:rFonts w:asciiTheme="majorEastAsia" w:eastAsiaTheme="majorEastAsia" w:hAnsiTheme="majorEastAsia" w:hint="eastAsia"/>
                <w:spacing w:val="-2"/>
                <w:w w:val="90"/>
              </w:rPr>
              <w:t>年齢別配置基準を下回る場合</w:t>
            </w:r>
          </w:p>
          <w:p w14:paraId="3507AD5E" w14:textId="77777777" w:rsidR="00CE04C1" w:rsidRDefault="00CE04C1" w:rsidP="00F111F8">
            <w:pPr>
              <w:autoSpaceDE w:val="0"/>
              <w:autoSpaceDN w:val="0"/>
              <w:spacing w:line="260" w:lineRule="exact"/>
              <w:jc w:val="left"/>
              <w:rPr>
                <w:rFonts w:ascii="ＭＳ Ｐ明朝" w:eastAsia="ＭＳ Ｐ明朝" w:hAnsi="ＭＳ Ｐ明朝"/>
                <w:color w:val="000000" w:themeColor="text1"/>
                <w:w w:val="90"/>
              </w:rPr>
            </w:pPr>
          </w:p>
          <w:p w14:paraId="0292B86F" w14:textId="77777777" w:rsidR="00835EA3" w:rsidRPr="00C034BD" w:rsidRDefault="00835EA3" w:rsidP="00F111F8">
            <w:pPr>
              <w:autoSpaceDE w:val="0"/>
              <w:autoSpaceDN w:val="0"/>
              <w:spacing w:line="260" w:lineRule="exact"/>
              <w:jc w:val="left"/>
              <w:rPr>
                <w:rFonts w:ascii="ＭＳ Ｐ明朝" w:eastAsia="ＭＳ Ｐ明朝" w:hAnsi="ＭＳ Ｐ明朝"/>
                <w:color w:val="000000" w:themeColor="text1"/>
                <w:w w:val="90"/>
              </w:rPr>
            </w:pPr>
            <w:r w:rsidRPr="00C034BD">
              <w:rPr>
                <w:rFonts w:ascii="ＭＳ Ｐ明朝" w:eastAsia="ＭＳ Ｐ明朝" w:hAnsi="ＭＳ Ｐ明朝"/>
                <w:color w:val="000000" w:themeColor="text1"/>
                <w:w w:val="90"/>
              </w:rPr>
              <w:t>［調整の適用］</w:t>
            </w:r>
          </w:p>
          <w:p w14:paraId="51BA202A" w14:textId="77777777" w:rsidR="00835EA3" w:rsidRDefault="00835EA3" w:rsidP="00F111F8">
            <w:pPr>
              <w:autoSpaceDE w:val="0"/>
              <w:autoSpaceDN w:val="0"/>
              <w:spacing w:line="260" w:lineRule="exact"/>
              <w:jc w:val="left"/>
              <w:rPr>
                <w:rFonts w:asciiTheme="minorEastAsia" w:eastAsiaTheme="minorEastAsia" w:hAnsiTheme="minorEastAsia"/>
                <w:w w:val="90"/>
              </w:rPr>
            </w:pPr>
            <w:r w:rsidRPr="00C034BD">
              <w:rPr>
                <w:rFonts w:ascii="ＭＳ Ｐ明朝" w:eastAsia="ＭＳ Ｐ明朝" w:hAnsi="ＭＳ Ｐ明朝"/>
                <w:color w:val="000000" w:themeColor="text1"/>
                <w:w w:val="90"/>
              </w:rPr>
              <w:t>申請に基づき市が認定</w:t>
            </w:r>
          </w:p>
        </w:tc>
        <w:tc>
          <w:tcPr>
            <w:tcW w:w="5245" w:type="dxa"/>
            <w:tcBorders>
              <w:top w:val="single" w:sz="8" w:space="0" w:color="auto"/>
              <w:bottom w:val="nil"/>
            </w:tcBorders>
          </w:tcPr>
          <w:p w14:paraId="6C70BAAF" w14:textId="77777777" w:rsidR="00835EA3" w:rsidRDefault="00835EA3" w:rsidP="00F111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次の調整の適用を受ける施設の要件に該当しますか。</w:t>
            </w:r>
          </w:p>
        </w:tc>
        <w:tc>
          <w:tcPr>
            <w:tcW w:w="851" w:type="dxa"/>
            <w:tcBorders>
              <w:top w:val="single" w:sz="8" w:space="0" w:color="auto"/>
              <w:bottom w:val="single" w:sz="4" w:space="0" w:color="auto"/>
            </w:tcBorders>
          </w:tcPr>
          <w:p w14:paraId="3BB6AABC" w14:textId="77777777" w:rsidR="00835EA3" w:rsidRDefault="00835EA3" w:rsidP="00F111F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該当</w:t>
            </w:r>
          </w:p>
          <w:p w14:paraId="69C0BC25" w14:textId="77777777" w:rsidR="00835EA3" w:rsidRDefault="00835EA3" w:rsidP="00F111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21FECD15" w14:textId="77777777" w:rsidR="00835EA3" w:rsidRDefault="00835EA3" w:rsidP="00F111F8">
            <w:pPr>
              <w:autoSpaceDE w:val="0"/>
              <w:autoSpaceDN w:val="0"/>
              <w:spacing w:line="260" w:lineRule="exact"/>
              <w:rPr>
                <w:rFonts w:asciiTheme="minorEastAsia" w:eastAsiaTheme="minorEastAsia" w:hAnsiTheme="minorEastAsia"/>
              </w:rPr>
            </w:pPr>
          </w:p>
        </w:tc>
      </w:tr>
      <w:tr w:rsidR="00835EA3" w14:paraId="1379EAF4" w14:textId="77777777" w:rsidTr="00CE04C1">
        <w:trPr>
          <w:trHeight w:val="160"/>
        </w:trPr>
        <w:tc>
          <w:tcPr>
            <w:tcW w:w="1134" w:type="dxa"/>
            <w:vMerge/>
          </w:tcPr>
          <w:p w14:paraId="0C735BD8" w14:textId="77777777" w:rsidR="00835EA3" w:rsidRDefault="00835EA3" w:rsidP="00F111F8">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40972D3C" w14:textId="77777777" w:rsidR="00984EEF" w:rsidRDefault="00835EA3" w:rsidP="00984EEF">
            <w:pPr>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F111F8" w:rsidRPr="00F111F8">
              <w:rPr>
                <w:rFonts w:asciiTheme="minorEastAsia" w:eastAsiaTheme="minorEastAsia" w:hAnsiTheme="minorEastAsia" w:hint="eastAsia"/>
              </w:rPr>
              <w:t>施設に配置する</w:t>
            </w:r>
            <w:r w:rsidR="00CE04C1">
              <w:rPr>
                <w:rFonts w:asciiTheme="minorEastAsia" w:eastAsiaTheme="minorEastAsia" w:hAnsiTheme="minorEastAsia" w:hint="eastAsia"/>
              </w:rPr>
              <w:t>教員数</w:t>
            </w:r>
            <w:r w:rsidR="00F111F8" w:rsidRPr="00F111F8">
              <w:rPr>
                <w:rFonts w:asciiTheme="minorEastAsia" w:eastAsiaTheme="minorEastAsia" w:hAnsiTheme="minorEastAsia" w:hint="eastAsia"/>
              </w:rPr>
              <w:t>が、</w:t>
            </w:r>
            <w:r w:rsidR="00984EEF" w:rsidRPr="00984EEF">
              <w:rPr>
                <w:rFonts w:asciiTheme="minorEastAsia" w:eastAsiaTheme="minorEastAsia" w:hAnsiTheme="minorEastAsia" w:hint="eastAsia"/>
              </w:rPr>
              <w:t>p</w:t>
            </w:r>
            <w:r w:rsidR="00CE04C1">
              <w:rPr>
                <w:rFonts w:asciiTheme="minorEastAsia" w:eastAsiaTheme="minorEastAsia" w:hAnsiTheme="minorEastAsia" w:hint="eastAsia"/>
              </w:rPr>
              <w:t>4</w:t>
            </w:r>
            <w:r w:rsidR="000562FA">
              <w:rPr>
                <w:rFonts w:asciiTheme="minorEastAsia" w:eastAsiaTheme="minorEastAsia" w:hAnsiTheme="minorEastAsia" w:hint="eastAsia"/>
              </w:rPr>
              <w:t xml:space="preserve">　</w:t>
            </w:r>
            <w:r w:rsidR="00831B83">
              <w:rPr>
                <w:rFonts w:asciiTheme="minorEastAsia" w:eastAsiaTheme="minorEastAsia" w:hAnsiTheme="minorEastAsia" w:hint="eastAsia"/>
              </w:rPr>
              <w:t>②</w:t>
            </w:r>
            <w:r w:rsidR="00CE04C1">
              <w:rPr>
                <w:rFonts w:asciiTheme="minorEastAsia" w:eastAsiaTheme="minorEastAsia" w:hAnsiTheme="minorEastAsia" w:hint="eastAsia"/>
              </w:rPr>
              <w:t>教員（教諭等）</w:t>
            </w:r>
            <w:r w:rsidR="00984EEF" w:rsidRPr="00984EEF">
              <w:rPr>
                <w:rFonts w:asciiTheme="minorEastAsia" w:eastAsiaTheme="minorEastAsia" w:hAnsiTheme="minorEastAsia" w:hint="eastAsia"/>
              </w:rPr>
              <w:t xml:space="preserve"> </w:t>
            </w:r>
            <w:r w:rsidR="00984EEF">
              <w:rPr>
                <w:rFonts w:asciiTheme="minorEastAsia" w:eastAsiaTheme="minorEastAsia" w:hAnsiTheme="minorEastAsia" w:hint="eastAsia"/>
              </w:rPr>
              <w:t>の</w:t>
            </w:r>
            <w:r w:rsidR="00F111F8" w:rsidRPr="00F111F8">
              <w:rPr>
                <w:rFonts w:asciiTheme="minorEastAsia" w:eastAsiaTheme="minorEastAsia" w:hAnsiTheme="minorEastAsia" w:hint="eastAsia"/>
              </w:rPr>
              <w:t>ⅰ及びⅱで定める</w:t>
            </w:r>
            <w:r w:rsidR="00CE04C1">
              <w:rPr>
                <w:rFonts w:asciiTheme="minorEastAsia" w:eastAsiaTheme="minorEastAsia" w:hAnsiTheme="minorEastAsia" w:hint="eastAsia"/>
              </w:rPr>
              <w:t>教員数</w:t>
            </w:r>
            <w:r w:rsidR="00F111F8" w:rsidRPr="00F111F8">
              <w:rPr>
                <w:rFonts w:asciiTheme="minorEastAsia" w:eastAsiaTheme="minorEastAsia" w:hAnsiTheme="minorEastAsia" w:hint="eastAsia"/>
              </w:rPr>
              <w:t>を下回る</w:t>
            </w:r>
            <w:r w:rsidR="00893241">
              <w:rPr>
                <w:rFonts w:asciiTheme="minorEastAsia" w:eastAsiaTheme="minorEastAsia" w:hAnsiTheme="minorEastAsia" w:hint="eastAsia"/>
              </w:rPr>
              <w:t>こと</w:t>
            </w:r>
            <w:r w:rsidR="00984EEF">
              <w:rPr>
                <w:rFonts w:asciiTheme="minorEastAsia" w:eastAsiaTheme="minorEastAsia" w:hAnsiTheme="minorEastAsia" w:hint="eastAsia"/>
              </w:rPr>
              <w:t>。</w:t>
            </w:r>
          </w:p>
          <w:p w14:paraId="02AF2061" w14:textId="77777777" w:rsidR="00835EA3" w:rsidRDefault="00F111F8" w:rsidP="00CE04C1">
            <w:pPr>
              <w:ind w:leftChars="100" w:left="180" w:firstLineChars="100" w:firstLine="180"/>
              <w:rPr>
                <w:rFonts w:asciiTheme="minorEastAsia" w:eastAsiaTheme="minorEastAsia" w:hAnsiTheme="minorEastAsia"/>
              </w:rPr>
            </w:pPr>
            <w:r w:rsidRPr="00F111F8">
              <w:rPr>
                <w:rFonts w:asciiTheme="minorEastAsia" w:eastAsiaTheme="minorEastAsia" w:hAnsiTheme="minorEastAsia" w:hint="eastAsia"/>
              </w:rPr>
              <w:t>本調整の算定上の「人数」</w:t>
            </w:r>
            <w:r w:rsidR="00CE04C1">
              <w:rPr>
                <w:rFonts w:asciiTheme="minorEastAsia" w:eastAsiaTheme="minorEastAsia" w:hAnsiTheme="minorEastAsia" w:hint="eastAsia"/>
              </w:rPr>
              <w:t>＝必要教員数 － 配置教員数</w:t>
            </w:r>
          </w:p>
        </w:tc>
      </w:tr>
      <w:tr w:rsidR="00835EA3" w14:paraId="60E881FF" w14:textId="77777777" w:rsidTr="00CE04C1">
        <w:trPr>
          <w:trHeight w:val="47"/>
        </w:trPr>
        <w:tc>
          <w:tcPr>
            <w:tcW w:w="1134" w:type="dxa"/>
            <w:vMerge/>
            <w:tcBorders>
              <w:bottom w:val="single" w:sz="4" w:space="0" w:color="FFFFFF" w:themeColor="background1"/>
            </w:tcBorders>
          </w:tcPr>
          <w:p w14:paraId="47375195" w14:textId="77777777" w:rsidR="00835EA3" w:rsidRDefault="00835EA3" w:rsidP="00F111F8">
            <w:pPr>
              <w:autoSpaceDE w:val="0"/>
              <w:autoSpaceDN w:val="0"/>
              <w:spacing w:line="260" w:lineRule="exact"/>
              <w:jc w:val="left"/>
              <w:rPr>
                <w:rFonts w:asciiTheme="minorEastAsia" w:eastAsiaTheme="minorEastAsia" w:hAnsiTheme="minorEastAsia"/>
                <w:w w:val="90"/>
              </w:rPr>
            </w:pPr>
          </w:p>
        </w:tc>
        <w:tc>
          <w:tcPr>
            <w:tcW w:w="8931" w:type="dxa"/>
            <w:gridSpan w:val="3"/>
            <w:tcBorders>
              <w:top w:val="dotted" w:sz="4" w:space="0" w:color="auto"/>
              <w:bottom w:val="single" w:sz="4" w:space="0" w:color="auto"/>
            </w:tcBorders>
          </w:tcPr>
          <w:p w14:paraId="3041A1CA" w14:textId="77777777" w:rsidR="00835EA3" w:rsidRDefault="00835EA3" w:rsidP="00F111F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861638">
              <w:rPr>
                <w:rFonts w:asciiTheme="minorEastAsia" w:eastAsiaTheme="minorEastAsia" w:hAnsiTheme="minorEastAsia" w:hint="eastAsia"/>
              </w:rPr>
              <w:t>※　要件に適合しなくなった場合には、要件に適合しなくなった日の属する月の翌月（月の初日に適合しなくなった場合はその月）から</w:t>
            </w:r>
            <w:r>
              <w:rPr>
                <w:rFonts w:asciiTheme="minorEastAsia" w:eastAsiaTheme="minorEastAsia" w:hAnsiTheme="minorEastAsia" w:hint="eastAsia"/>
              </w:rPr>
              <w:t>調整の</w:t>
            </w:r>
            <w:r w:rsidRPr="00861638">
              <w:rPr>
                <w:rFonts w:asciiTheme="minorEastAsia" w:eastAsiaTheme="minorEastAsia" w:hAnsiTheme="minorEastAsia" w:hint="eastAsia"/>
              </w:rPr>
              <w:t>適用がない。</w:t>
            </w:r>
          </w:p>
        </w:tc>
      </w:tr>
      <w:tr w:rsidR="00835EA3" w14:paraId="70B6E3C0" w14:textId="77777777" w:rsidTr="00F111F8">
        <w:trPr>
          <w:trHeight w:val="195"/>
        </w:trPr>
        <w:tc>
          <w:tcPr>
            <w:tcW w:w="1134" w:type="dxa"/>
            <w:vMerge w:val="restart"/>
            <w:tcBorders>
              <w:top w:val="single" w:sz="4" w:space="0" w:color="FFFFFF" w:themeColor="background1"/>
            </w:tcBorders>
          </w:tcPr>
          <w:p w14:paraId="52CFF5A4" w14:textId="77777777" w:rsidR="00835EA3" w:rsidRDefault="00835EA3" w:rsidP="00F111F8">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0F0F84E6" w14:textId="77777777" w:rsidR="00835EA3" w:rsidRPr="00835EA3" w:rsidRDefault="00835EA3" w:rsidP="00F111F8">
            <w:pPr>
              <w:autoSpaceDE w:val="0"/>
              <w:autoSpaceDN w:val="0"/>
              <w:spacing w:line="260" w:lineRule="exact"/>
              <w:ind w:left="180" w:hangingChars="100" w:hanging="180"/>
              <w:rPr>
                <w:rFonts w:asciiTheme="minorEastAsia" w:eastAsiaTheme="minorEastAsia" w:hAnsiTheme="minorEastAsia"/>
                <w:color w:val="000000" w:themeColor="text1"/>
              </w:rPr>
            </w:pPr>
            <w:r w:rsidRPr="00835EA3">
              <w:rPr>
                <w:rFonts w:asciiTheme="minorEastAsia" w:eastAsiaTheme="minorEastAsia" w:hAnsiTheme="minorEastAsia" w:hint="eastAsia"/>
                <w:color w:val="000000" w:themeColor="text1"/>
              </w:rPr>
              <w:t>2)　調整の適用を受ける施設は、次の調整額を算定（減算）していますか。</w:t>
            </w:r>
          </w:p>
        </w:tc>
        <w:tc>
          <w:tcPr>
            <w:tcW w:w="851" w:type="dxa"/>
            <w:tcBorders>
              <w:top w:val="single" w:sz="4" w:space="0" w:color="auto"/>
              <w:bottom w:val="single" w:sz="4" w:space="0" w:color="auto"/>
            </w:tcBorders>
          </w:tcPr>
          <w:p w14:paraId="616A29BE" w14:textId="77777777" w:rsidR="00835EA3" w:rsidRPr="00835EA3" w:rsidRDefault="00835EA3" w:rsidP="00F111F8">
            <w:pPr>
              <w:autoSpaceDE w:val="0"/>
              <w:autoSpaceDN w:val="0"/>
              <w:spacing w:line="260" w:lineRule="exact"/>
              <w:rPr>
                <w:rFonts w:asciiTheme="minorEastAsia" w:eastAsiaTheme="minorEastAsia" w:hAnsiTheme="minorEastAsia"/>
                <w:color w:val="000000" w:themeColor="text1"/>
              </w:rPr>
            </w:pPr>
            <w:r w:rsidRPr="00835EA3">
              <w:rPr>
                <w:rFonts w:asciiTheme="minorEastAsia" w:eastAsiaTheme="minorEastAsia" w:hAnsiTheme="minorEastAsia"/>
                <w:color w:val="000000" w:themeColor="text1"/>
              </w:rPr>
              <w:t>□はい</w:t>
            </w:r>
          </w:p>
          <w:p w14:paraId="40D05516" w14:textId="77777777" w:rsidR="00835EA3" w:rsidRPr="00835EA3" w:rsidRDefault="00835EA3" w:rsidP="00F111F8">
            <w:pPr>
              <w:autoSpaceDE w:val="0"/>
              <w:autoSpaceDN w:val="0"/>
              <w:spacing w:line="260" w:lineRule="exact"/>
              <w:rPr>
                <w:rFonts w:asciiTheme="minorEastAsia" w:eastAsiaTheme="minorEastAsia" w:hAnsiTheme="minorEastAsia"/>
                <w:color w:val="000000" w:themeColor="text1"/>
              </w:rPr>
            </w:pPr>
            <w:r w:rsidRPr="00835EA3">
              <w:rPr>
                <w:rFonts w:asciiTheme="minorEastAsia" w:eastAsiaTheme="minorEastAsia" w:hAnsiTheme="minorEastAsia"/>
                <w:color w:val="000000" w:themeColor="text1"/>
              </w:rPr>
              <w:t>□いいえ</w:t>
            </w:r>
          </w:p>
        </w:tc>
        <w:tc>
          <w:tcPr>
            <w:tcW w:w="2835" w:type="dxa"/>
            <w:tcBorders>
              <w:top w:val="single" w:sz="4" w:space="0" w:color="auto"/>
              <w:bottom w:val="single" w:sz="4" w:space="0" w:color="auto"/>
            </w:tcBorders>
          </w:tcPr>
          <w:p w14:paraId="135CF886" w14:textId="77777777" w:rsidR="00835EA3" w:rsidRPr="00835EA3" w:rsidRDefault="00835EA3" w:rsidP="00F111F8">
            <w:pPr>
              <w:autoSpaceDE w:val="0"/>
              <w:autoSpaceDN w:val="0"/>
              <w:spacing w:line="260" w:lineRule="exact"/>
              <w:rPr>
                <w:rFonts w:asciiTheme="minorEastAsia" w:eastAsiaTheme="minorEastAsia" w:hAnsiTheme="minorEastAsia"/>
                <w:color w:val="000000" w:themeColor="text1"/>
              </w:rPr>
            </w:pPr>
          </w:p>
        </w:tc>
      </w:tr>
      <w:tr w:rsidR="00835EA3" w14:paraId="203C05F4" w14:textId="77777777" w:rsidTr="00CE4B1F">
        <w:trPr>
          <w:trHeight w:val="50"/>
        </w:trPr>
        <w:tc>
          <w:tcPr>
            <w:tcW w:w="1134" w:type="dxa"/>
            <w:vMerge/>
            <w:tcBorders>
              <w:bottom w:val="single" w:sz="8" w:space="0" w:color="auto"/>
            </w:tcBorders>
          </w:tcPr>
          <w:p w14:paraId="334C29FF" w14:textId="77777777" w:rsidR="00835EA3" w:rsidRDefault="00835EA3" w:rsidP="00F111F8">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0BF3EF2F" w14:textId="77777777" w:rsidR="00835EA3" w:rsidRDefault="00984EEF" w:rsidP="00984EEF">
            <w:pPr>
              <w:autoSpaceDE w:val="0"/>
              <w:autoSpaceDN w:val="0"/>
              <w:spacing w:line="260" w:lineRule="exact"/>
              <w:ind w:firstLineChars="200" w:firstLine="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調整額＝</w:t>
            </w:r>
            <w:r w:rsidRPr="00984EEF">
              <w:rPr>
                <w:rFonts w:asciiTheme="minorEastAsia" w:eastAsiaTheme="minorEastAsia" w:hAnsiTheme="minorEastAsia" w:hint="eastAsia"/>
                <w:color w:val="000000" w:themeColor="text1"/>
                <w:u w:val="single"/>
              </w:rPr>
              <w:t>不足する</w:t>
            </w:r>
            <w:r w:rsidR="00E81B6F">
              <w:rPr>
                <w:rFonts w:asciiTheme="minorEastAsia" w:eastAsiaTheme="minorEastAsia" w:hAnsiTheme="minorEastAsia" w:hint="eastAsia"/>
                <w:color w:val="000000" w:themeColor="text1"/>
                <w:u w:val="single"/>
              </w:rPr>
              <w:t>教員</w:t>
            </w:r>
            <w:r w:rsidRPr="00984EEF">
              <w:rPr>
                <w:rFonts w:asciiTheme="minorEastAsia" w:eastAsiaTheme="minorEastAsia" w:hAnsiTheme="minorEastAsia" w:hint="eastAsia"/>
                <w:color w:val="000000" w:themeColor="text1"/>
                <w:u w:val="single"/>
              </w:rPr>
              <w:t>の１人当たりの額</w:t>
            </w:r>
            <w:r>
              <w:rPr>
                <w:rFonts w:asciiTheme="minorEastAsia" w:eastAsiaTheme="minorEastAsia" w:hAnsiTheme="minorEastAsia" w:hint="eastAsia"/>
                <w:color w:val="000000" w:themeColor="text1"/>
              </w:rPr>
              <w:t>×</w:t>
            </w:r>
            <w:r w:rsidRPr="00984EEF">
              <w:rPr>
                <w:rFonts w:asciiTheme="minorEastAsia" w:eastAsiaTheme="minorEastAsia" w:hAnsiTheme="minorEastAsia" w:hint="eastAsia"/>
                <w:color w:val="000000" w:themeColor="text1"/>
              </w:rPr>
              <w:t>不足する「人数」</w:t>
            </w:r>
          </w:p>
          <w:p w14:paraId="282BA5DB" w14:textId="77777777" w:rsidR="00D24FE2" w:rsidRDefault="00984EEF" w:rsidP="00984EEF">
            <w:pPr>
              <w:autoSpaceDE w:val="0"/>
              <w:autoSpaceDN w:val="0"/>
              <w:spacing w:line="260" w:lineRule="exact"/>
              <w:ind w:firstLineChars="200" w:firstLine="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D24FE2">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D24FE2">
              <w:rPr>
                <w:rFonts w:asciiTheme="minorEastAsia" w:eastAsiaTheme="minorEastAsia" w:hAnsiTheme="minorEastAsia" w:hint="eastAsia"/>
                <w:color w:val="000000" w:themeColor="text1"/>
              </w:rPr>
              <w:t xml:space="preserve"> </w:t>
            </w:r>
            <w:r w:rsidRPr="00984EEF">
              <w:rPr>
                <w:rFonts w:asciiTheme="minorEastAsia" w:eastAsiaTheme="minorEastAsia" w:hAnsiTheme="minorEastAsia" w:hint="eastAsia"/>
                <w:color w:val="000000" w:themeColor="text1"/>
              </w:rPr>
              <w:t>地域区分等に応じた単価</w:t>
            </w:r>
          </w:p>
          <w:p w14:paraId="2D869CD9" w14:textId="77777777" w:rsidR="00984EEF" w:rsidRPr="00835EA3" w:rsidRDefault="00984EEF" w:rsidP="00D24FE2">
            <w:pPr>
              <w:autoSpaceDE w:val="0"/>
              <w:autoSpaceDN w:val="0"/>
              <w:spacing w:line="260" w:lineRule="exact"/>
              <w:ind w:firstLineChars="950" w:firstLine="1707"/>
              <w:rPr>
                <w:rFonts w:asciiTheme="minorEastAsia" w:eastAsiaTheme="minorEastAsia" w:hAnsiTheme="minorEastAsia"/>
                <w:color w:val="000000" w:themeColor="text1"/>
              </w:rPr>
            </w:pPr>
            <w:r w:rsidRPr="00984EEF">
              <w:rPr>
                <w:rFonts w:asciiTheme="minorEastAsia" w:eastAsiaTheme="minorEastAsia" w:hAnsiTheme="minorEastAsia" w:hint="eastAsia"/>
                <w:color w:val="000000" w:themeColor="text1"/>
              </w:rPr>
              <w:t>＋（当該調整額に係る処遇改善等加算Ⅰの単価×認定された加算率×100）</w:t>
            </w:r>
            <w:r w:rsidR="00D24FE2">
              <w:rPr>
                <w:rFonts w:asciiTheme="minorEastAsia" w:eastAsiaTheme="minorEastAsia" w:hAnsiTheme="minorEastAsia" w:hint="eastAsia"/>
                <w:color w:val="000000" w:themeColor="text1"/>
              </w:rPr>
              <w:t xml:space="preserve">　</w:t>
            </w:r>
          </w:p>
        </w:tc>
      </w:tr>
      <w:tr w:rsidR="00CE4B1F" w14:paraId="4520F510" w14:textId="77777777" w:rsidTr="00CE4B1F">
        <w:tc>
          <w:tcPr>
            <w:tcW w:w="10065" w:type="dxa"/>
            <w:gridSpan w:val="4"/>
            <w:tcBorders>
              <w:top w:val="single" w:sz="8" w:space="0" w:color="auto"/>
              <w:left w:val="nil"/>
              <w:bottom w:val="single" w:sz="8" w:space="0" w:color="auto"/>
              <w:right w:val="nil"/>
            </w:tcBorders>
          </w:tcPr>
          <w:p w14:paraId="46DA70AA" w14:textId="77777777" w:rsidR="00CE4B1F" w:rsidRDefault="00CE4B1F" w:rsidP="00F06C9A">
            <w:pPr>
              <w:autoSpaceDE w:val="0"/>
              <w:autoSpaceDN w:val="0"/>
              <w:spacing w:line="260" w:lineRule="exact"/>
              <w:jc w:val="left"/>
              <w:rPr>
                <w:rFonts w:asciiTheme="minorEastAsia" w:eastAsiaTheme="minorEastAsia" w:hAnsiTheme="minorEastAsia" w:hint="eastAsia"/>
              </w:rPr>
            </w:pPr>
          </w:p>
        </w:tc>
      </w:tr>
      <w:tr w:rsidR="006A0FAA" w14:paraId="27D9DAD0" w14:textId="77777777" w:rsidTr="00CE4B1F">
        <w:tc>
          <w:tcPr>
            <w:tcW w:w="10065" w:type="dxa"/>
            <w:gridSpan w:val="4"/>
            <w:tcBorders>
              <w:top w:val="single" w:sz="8" w:space="0" w:color="auto"/>
            </w:tcBorders>
          </w:tcPr>
          <w:p w14:paraId="39BD224E" w14:textId="77777777" w:rsidR="006A0FAA" w:rsidRDefault="006A0FAA" w:rsidP="00F06C9A">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（乗除調整部分）</w:t>
            </w:r>
          </w:p>
        </w:tc>
      </w:tr>
      <w:tr w:rsidR="006A0FAA" w14:paraId="5D7FB695" w14:textId="77777777" w:rsidTr="00F06C9A">
        <w:tc>
          <w:tcPr>
            <w:tcW w:w="1134" w:type="dxa"/>
            <w:vMerge w:val="restart"/>
            <w:tcBorders>
              <w:top w:val="single" w:sz="8" w:space="0" w:color="auto"/>
            </w:tcBorders>
          </w:tcPr>
          <w:p w14:paraId="6BAC142F" w14:textId="7F76FDE8" w:rsidR="006A0FAA" w:rsidRDefault="00982B94" w:rsidP="00F06C9A">
            <w:pPr>
              <w:autoSpaceDE w:val="0"/>
              <w:autoSpaceDN w:val="0"/>
              <w:spacing w:line="260" w:lineRule="exact"/>
              <w:jc w:val="left"/>
              <w:rPr>
                <w:rFonts w:asciiTheme="majorEastAsia" w:eastAsiaTheme="majorEastAsia" w:hAnsiTheme="majorEastAsia"/>
                <w:w w:val="90"/>
              </w:rPr>
            </w:pPr>
            <w:r w:rsidRPr="00982B94">
              <w:rPr>
                <w:rFonts w:asciiTheme="majorEastAsia" w:eastAsiaTheme="majorEastAsia" w:hAnsiTheme="majorEastAsia" w:hint="eastAsia"/>
                <w:b/>
                <w:bCs/>
                <w:color w:val="FF0000"/>
                <w:w w:val="90"/>
              </w:rPr>
              <w:t>16</w:t>
            </w:r>
            <w:r w:rsidR="006A0FAA">
              <w:rPr>
                <w:rFonts w:asciiTheme="majorEastAsia" w:eastAsiaTheme="majorEastAsia" w:hAnsiTheme="majorEastAsia" w:hint="eastAsia"/>
                <w:w w:val="90"/>
              </w:rPr>
              <w:t xml:space="preserve"> 定員を</w:t>
            </w:r>
          </w:p>
          <w:p w14:paraId="438F38E0" w14:textId="77777777" w:rsidR="006A0FAA" w:rsidRDefault="006A0FAA" w:rsidP="00F06C9A">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恒常的に超過</w:t>
            </w:r>
          </w:p>
          <w:p w14:paraId="6885AF22" w14:textId="77777777" w:rsidR="006A0FAA" w:rsidRDefault="006A0FAA" w:rsidP="00F06C9A">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する場合</w:t>
            </w:r>
          </w:p>
          <w:p w14:paraId="6B9C894F" w14:textId="77777777" w:rsidR="006A0FAA" w:rsidRDefault="006A0FAA" w:rsidP="00F06C9A">
            <w:pPr>
              <w:autoSpaceDE w:val="0"/>
              <w:autoSpaceDN w:val="0"/>
              <w:spacing w:line="260" w:lineRule="exact"/>
              <w:jc w:val="left"/>
              <w:rPr>
                <w:rFonts w:asciiTheme="majorEastAsia" w:eastAsiaTheme="majorEastAsia" w:hAnsiTheme="majorEastAsia"/>
                <w:w w:val="90"/>
              </w:rPr>
            </w:pPr>
          </w:p>
          <w:p w14:paraId="6F4C935B" w14:textId="77777777" w:rsidR="006A0FAA" w:rsidRDefault="006A0FAA" w:rsidP="00F06C9A">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［調整の適用］</w:t>
            </w:r>
          </w:p>
          <w:p w14:paraId="67BE0D68" w14:textId="77777777" w:rsidR="006A0FAA" w:rsidRDefault="006A0FAA" w:rsidP="00F06C9A">
            <w:pPr>
              <w:autoSpaceDE w:val="0"/>
              <w:autoSpaceDN w:val="0"/>
              <w:spacing w:line="260" w:lineRule="exact"/>
              <w:jc w:val="left"/>
              <w:rPr>
                <w:rFonts w:asciiTheme="minorEastAsia" w:eastAsiaTheme="minorEastAsia" w:hAnsiTheme="minorEastAsia"/>
                <w:w w:val="90"/>
              </w:rPr>
            </w:pPr>
            <w:r>
              <w:rPr>
                <w:rFonts w:ascii="ＭＳ Ｐ明朝" w:eastAsia="ＭＳ Ｐ明朝" w:hAnsi="ＭＳ Ｐ明朝"/>
                <w:w w:val="90"/>
              </w:rPr>
              <w:t>状況確認の上、市が認定</w:t>
            </w:r>
          </w:p>
        </w:tc>
        <w:tc>
          <w:tcPr>
            <w:tcW w:w="5245" w:type="dxa"/>
            <w:tcBorders>
              <w:top w:val="single" w:sz="8" w:space="0" w:color="auto"/>
              <w:bottom w:val="nil"/>
            </w:tcBorders>
          </w:tcPr>
          <w:p w14:paraId="011538A9" w14:textId="77777777" w:rsidR="006A0FAA" w:rsidRDefault="006A0FAA" w:rsidP="00F06C9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次の調整の適用を受ける施設の要件に該当しますか。</w:t>
            </w:r>
          </w:p>
        </w:tc>
        <w:tc>
          <w:tcPr>
            <w:tcW w:w="851" w:type="dxa"/>
            <w:tcBorders>
              <w:top w:val="single" w:sz="8" w:space="0" w:color="auto"/>
              <w:bottom w:val="single" w:sz="4" w:space="0" w:color="auto"/>
            </w:tcBorders>
          </w:tcPr>
          <w:p w14:paraId="262B51C2" w14:textId="77777777" w:rsidR="006A0FAA" w:rsidRDefault="006A0FAA" w:rsidP="00F06C9A">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該当</w:t>
            </w:r>
          </w:p>
          <w:p w14:paraId="66EC5951" w14:textId="77777777" w:rsidR="006A0FAA" w:rsidRDefault="006A0FAA" w:rsidP="00F06C9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142B559A" w14:textId="77777777" w:rsidR="006A0FAA" w:rsidRDefault="006A0FAA" w:rsidP="00F06C9A">
            <w:pPr>
              <w:autoSpaceDE w:val="0"/>
              <w:autoSpaceDN w:val="0"/>
              <w:spacing w:line="260" w:lineRule="exact"/>
              <w:rPr>
                <w:rFonts w:asciiTheme="minorEastAsia" w:eastAsiaTheme="minorEastAsia" w:hAnsiTheme="minorEastAsia"/>
              </w:rPr>
            </w:pPr>
          </w:p>
        </w:tc>
      </w:tr>
      <w:tr w:rsidR="006A0FAA" w14:paraId="37E00821" w14:textId="77777777" w:rsidTr="00F06C9A">
        <w:trPr>
          <w:trHeight w:val="2252"/>
        </w:trPr>
        <w:tc>
          <w:tcPr>
            <w:tcW w:w="1134" w:type="dxa"/>
            <w:vMerge/>
            <w:tcBorders>
              <w:bottom w:val="nil"/>
            </w:tcBorders>
          </w:tcPr>
          <w:p w14:paraId="078C5078" w14:textId="77777777" w:rsidR="006A0FAA" w:rsidRDefault="006A0FAA" w:rsidP="00F06C9A">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2CF7B302" w14:textId="77777777" w:rsidR="00C64BB3" w:rsidRDefault="00C64BB3" w:rsidP="00C64BB3">
            <w:pPr>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C64BB3">
              <w:rPr>
                <w:rFonts w:asciiTheme="minorEastAsia" w:eastAsiaTheme="minorEastAsia" w:hAnsiTheme="minorEastAsia" w:hint="eastAsia"/>
              </w:rPr>
              <w:t>直前の連続する２年度間常に利用定員を超えており（注</w:t>
            </w:r>
            <w:r>
              <w:rPr>
                <w:rFonts w:asciiTheme="minorEastAsia" w:eastAsiaTheme="minorEastAsia" w:hAnsiTheme="minorEastAsia" w:hint="eastAsia"/>
              </w:rPr>
              <w:t>１</w:t>
            </w:r>
            <w:r w:rsidRPr="00C64BB3">
              <w:rPr>
                <w:rFonts w:asciiTheme="minorEastAsia" w:eastAsiaTheme="minorEastAsia" w:hAnsiTheme="minorEastAsia" w:hint="eastAsia"/>
              </w:rPr>
              <w:t>）、かつ、各年度の年間平均在所率（注</w:t>
            </w:r>
            <w:r>
              <w:rPr>
                <w:rFonts w:asciiTheme="minorEastAsia" w:eastAsiaTheme="minorEastAsia" w:hAnsiTheme="minorEastAsia" w:hint="eastAsia"/>
              </w:rPr>
              <w:t>２</w:t>
            </w:r>
            <w:r w:rsidRPr="00C64BB3">
              <w:rPr>
                <w:rFonts w:asciiTheme="minorEastAsia" w:eastAsiaTheme="minorEastAsia" w:hAnsiTheme="minorEastAsia" w:hint="eastAsia"/>
              </w:rPr>
              <w:t>）が</w:t>
            </w:r>
          </w:p>
          <w:p w14:paraId="359B1C09" w14:textId="77777777" w:rsidR="00C64BB3" w:rsidRPr="00C64BB3" w:rsidRDefault="00C64BB3" w:rsidP="00C64BB3">
            <w:pPr>
              <w:ind w:leftChars="100" w:left="180"/>
              <w:rPr>
                <w:rFonts w:asciiTheme="minorEastAsia" w:eastAsiaTheme="minorEastAsia" w:hAnsiTheme="minorEastAsia"/>
              </w:rPr>
            </w:pPr>
            <w:r>
              <w:rPr>
                <w:rFonts w:asciiTheme="minorEastAsia" w:eastAsiaTheme="minorEastAsia" w:hAnsiTheme="minorEastAsia" w:hint="eastAsia"/>
              </w:rPr>
              <w:t>１２０</w:t>
            </w:r>
            <w:r w:rsidRPr="00C64BB3">
              <w:rPr>
                <w:rFonts w:asciiTheme="minorEastAsia" w:eastAsiaTheme="minorEastAsia" w:hAnsiTheme="minorEastAsia" w:hint="eastAsia"/>
              </w:rPr>
              <w:t>％以上の状態にある</w:t>
            </w:r>
            <w:r>
              <w:rPr>
                <w:rFonts w:asciiTheme="minorEastAsia" w:eastAsiaTheme="minorEastAsia" w:hAnsiTheme="minorEastAsia" w:hint="eastAsia"/>
              </w:rPr>
              <w:t>こと。</w:t>
            </w:r>
          </w:p>
          <w:p w14:paraId="1A8F439D" w14:textId="77777777" w:rsidR="00C64BB3" w:rsidRPr="00C64BB3" w:rsidRDefault="00C64BB3" w:rsidP="0033593C">
            <w:pPr>
              <w:ind w:leftChars="300" w:left="539" w:firstLineChars="100" w:firstLine="180"/>
              <w:rPr>
                <w:rFonts w:asciiTheme="minorEastAsia" w:eastAsiaTheme="minorEastAsia" w:hAnsiTheme="minorEastAsia"/>
              </w:rPr>
            </w:pPr>
            <w:r w:rsidRPr="00C64BB3">
              <w:rPr>
                <w:rFonts w:asciiTheme="minorEastAsia" w:eastAsiaTheme="minorEastAsia" w:hAnsiTheme="minorEastAsia" w:hint="eastAsia"/>
              </w:rPr>
              <w:t>（注１）</w:t>
            </w:r>
            <w:r>
              <w:rPr>
                <w:rFonts w:asciiTheme="minorEastAsia" w:eastAsiaTheme="minorEastAsia" w:hAnsiTheme="minorEastAsia" w:hint="eastAsia"/>
              </w:rPr>
              <w:t xml:space="preserve">　</w:t>
            </w:r>
            <w:r w:rsidRPr="00C64BB3">
              <w:rPr>
                <w:rFonts w:asciiTheme="minorEastAsia" w:eastAsiaTheme="minorEastAsia" w:hAnsiTheme="minorEastAsia" w:hint="eastAsia"/>
              </w:rPr>
              <w:t>利用定員を超えて受け入れる場合の留意事項</w:t>
            </w:r>
          </w:p>
          <w:p w14:paraId="0521964F" w14:textId="77777777" w:rsidR="00C64BB3" w:rsidRDefault="00C64BB3" w:rsidP="0033593C">
            <w:pPr>
              <w:ind w:leftChars="900" w:left="1617" w:firstLineChars="100" w:firstLine="180"/>
              <w:rPr>
                <w:rFonts w:asciiTheme="minorEastAsia" w:eastAsiaTheme="minorEastAsia" w:hAnsiTheme="minorEastAsia"/>
              </w:rPr>
            </w:pPr>
            <w:r w:rsidRPr="00C64BB3">
              <w:rPr>
                <w:rFonts w:asciiTheme="minorEastAsia" w:eastAsiaTheme="minorEastAsia" w:hAnsiTheme="minorEastAsia" w:hint="eastAsia"/>
              </w:rPr>
              <w:t>利用定員を超えて受け入れる場合であっても、施設の設備又は職員数が、利用定員を超えて利用する子どもを含めた利用子ども数に照らし、</w:t>
            </w:r>
            <w:r w:rsidR="00861974">
              <w:rPr>
                <w:rFonts w:asciiTheme="minorEastAsia" w:eastAsiaTheme="minorEastAsia" w:hAnsiTheme="minorEastAsia" w:hint="eastAsia"/>
              </w:rPr>
              <w:t>幼稚園設置基準</w:t>
            </w:r>
            <w:r w:rsidR="00FF4B15" w:rsidRPr="00FF4B15">
              <w:rPr>
                <w:rFonts w:asciiTheme="minorEastAsia" w:eastAsiaTheme="minorEastAsia" w:hAnsiTheme="minorEastAsia" w:hint="eastAsia"/>
              </w:rPr>
              <w:t>及び費用通知等</w:t>
            </w:r>
            <w:r w:rsidRPr="00C64BB3">
              <w:rPr>
                <w:rFonts w:asciiTheme="minorEastAsia" w:eastAsiaTheme="minorEastAsia" w:hAnsiTheme="minorEastAsia" w:hint="eastAsia"/>
              </w:rPr>
              <w:t>に定める基準を満たしていること。</w:t>
            </w:r>
          </w:p>
          <w:p w14:paraId="749017FB" w14:textId="77777777" w:rsidR="00C64BB3" w:rsidRPr="00C64BB3" w:rsidRDefault="0033593C" w:rsidP="0033593C">
            <w:pPr>
              <w:rPr>
                <w:rFonts w:asciiTheme="minorEastAsia" w:eastAsiaTheme="minorEastAsia" w:hAnsiTheme="minorEastAsia"/>
              </w:rPr>
            </w:pPr>
            <w:r>
              <w:rPr>
                <w:rFonts w:asciiTheme="minorEastAsia" w:eastAsiaTheme="minorEastAsia" w:hAnsiTheme="minorEastAsia" w:hint="eastAsia"/>
              </w:rPr>
              <w:t xml:space="preserve">　　　　</w:t>
            </w:r>
            <w:r w:rsidR="00C64BB3" w:rsidRPr="00C64BB3">
              <w:rPr>
                <w:rFonts w:asciiTheme="minorEastAsia" w:eastAsiaTheme="minorEastAsia" w:hAnsiTheme="minorEastAsia" w:hint="eastAsia"/>
              </w:rPr>
              <w:t>（注２）</w:t>
            </w:r>
            <w:r>
              <w:rPr>
                <w:rFonts w:asciiTheme="minorEastAsia" w:eastAsiaTheme="minorEastAsia" w:hAnsiTheme="minorEastAsia" w:hint="eastAsia"/>
              </w:rPr>
              <w:t xml:space="preserve">　</w:t>
            </w:r>
            <w:r w:rsidR="00C64BB3" w:rsidRPr="00C64BB3">
              <w:rPr>
                <w:rFonts w:asciiTheme="minorEastAsia" w:eastAsiaTheme="minorEastAsia" w:hAnsiTheme="minorEastAsia" w:hint="eastAsia"/>
              </w:rPr>
              <w:t>年間平均在所率</w:t>
            </w:r>
          </w:p>
          <w:p w14:paraId="56F4FCBB" w14:textId="77777777" w:rsidR="00FF4B15" w:rsidRDefault="00C64BB3" w:rsidP="0033593C">
            <w:pPr>
              <w:ind w:leftChars="900" w:left="1617" w:firstLineChars="100" w:firstLine="180"/>
              <w:rPr>
                <w:rFonts w:asciiTheme="minorEastAsia" w:eastAsiaTheme="minorEastAsia" w:hAnsiTheme="minorEastAsia"/>
              </w:rPr>
            </w:pPr>
            <w:r w:rsidRPr="00C64BB3">
              <w:rPr>
                <w:rFonts w:asciiTheme="minorEastAsia" w:eastAsiaTheme="minorEastAsia" w:hAnsiTheme="minorEastAsia" w:hint="eastAsia"/>
              </w:rPr>
              <w:t>当該年度内における各月の初日の在籍子ども数の総和</w:t>
            </w:r>
          </w:p>
          <w:p w14:paraId="0F907837" w14:textId="77777777" w:rsidR="0033593C" w:rsidRDefault="00FF4B15" w:rsidP="0033593C">
            <w:pPr>
              <w:ind w:leftChars="900" w:left="1617" w:firstLineChars="100" w:firstLine="180"/>
              <w:rPr>
                <w:rFonts w:asciiTheme="minorEastAsia" w:eastAsiaTheme="minorEastAsia" w:hAnsiTheme="minorEastAsia"/>
              </w:rPr>
            </w:pPr>
            <w:r>
              <w:rPr>
                <w:rFonts w:asciiTheme="minorEastAsia" w:eastAsiaTheme="minorEastAsia" w:hAnsiTheme="minorEastAsia" w:hint="eastAsia"/>
              </w:rPr>
              <w:t>÷</w:t>
            </w:r>
            <w:r w:rsidR="00C64BB3" w:rsidRPr="00C64BB3">
              <w:rPr>
                <w:rFonts w:asciiTheme="minorEastAsia" w:eastAsiaTheme="minorEastAsia" w:hAnsiTheme="minorEastAsia" w:hint="eastAsia"/>
              </w:rPr>
              <w:t>各月の初日の利用定員の総和</w:t>
            </w:r>
          </w:p>
          <w:p w14:paraId="34608722" w14:textId="77777777" w:rsidR="006A0FAA" w:rsidRDefault="006A0FAA" w:rsidP="00861974">
            <w:pPr>
              <w:ind w:leftChars="200" w:left="539" w:hangingChars="100" w:hanging="180"/>
              <w:rPr>
                <w:rFonts w:asciiTheme="minorEastAsia" w:eastAsiaTheme="minorEastAsia" w:hAnsiTheme="minorEastAsia"/>
              </w:rPr>
            </w:pPr>
            <w:r>
              <w:rPr>
                <w:rFonts w:asciiTheme="minorEastAsia" w:eastAsiaTheme="minorEastAsia" w:hAnsiTheme="minorEastAsia" w:hint="eastAsia"/>
              </w:rPr>
              <w:t>※　教育・保育の提供は利用定員の範囲内で行われることが原則である。</w:t>
            </w:r>
          </w:p>
          <w:p w14:paraId="762D032F" w14:textId="77777777" w:rsidR="006A0FAA" w:rsidRDefault="006A0FAA" w:rsidP="00861974">
            <w:pPr>
              <w:ind w:firstLineChars="200" w:firstLine="359"/>
              <w:rPr>
                <w:rFonts w:asciiTheme="minorEastAsia" w:eastAsiaTheme="minorEastAsia" w:hAnsiTheme="minorEastAsia"/>
              </w:rPr>
            </w:pPr>
            <w:r>
              <w:rPr>
                <w:rFonts w:asciiTheme="minorEastAsia" w:eastAsiaTheme="minorEastAsia" w:hAnsiTheme="minorEastAsia" w:hint="eastAsia"/>
              </w:rPr>
              <w:t>※　上記の状態にある施設に対しては、利用定員の見直しに向けた指導が行われる。</w:t>
            </w:r>
          </w:p>
        </w:tc>
      </w:tr>
      <w:tr w:rsidR="006A0FAA" w14:paraId="7DCDE049" w14:textId="77777777" w:rsidTr="00F06C9A">
        <w:tc>
          <w:tcPr>
            <w:tcW w:w="1134" w:type="dxa"/>
            <w:vMerge/>
            <w:tcBorders>
              <w:bottom w:val="single" w:sz="4" w:space="0" w:color="FFFFFF" w:themeColor="background1"/>
            </w:tcBorders>
          </w:tcPr>
          <w:p w14:paraId="28A49CC0" w14:textId="77777777" w:rsidR="006A0FAA" w:rsidRDefault="006A0FAA" w:rsidP="00F06C9A">
            <w:pPr>
              <w:autoSpaceDE w:val="0"/>
              <w:autoSpaceDN w:val="0"/>
              <w:spacing w:line="260" w:lineRule="exact"/>
              <w:jc w:val="left"/>
              <w:rPr>
                <w:rFonts w:asciiTheme="minorEastAsia" w:eastAsiaTheme="minorEastAsia" w:hAnsiTheme="minorEastAsia"/>
                <w:w w:val="90"/>
              </w:rPr>
            </w:pPr>
          </w:p>
        </w:tc>
        <w:tc>
          <w:tcPr>
            <w:tcW w:w="8931" w:type="dxa"/>
            <w:gridSpan w:val="3"/>
            <w:tcBorders>
              <w:top w:val="dotted" w:sz="4" w:space="0" w:color="auto"/>
              <w:bottom w:val="single" w:sz="4" w:space="0" w:color="auto"/>
            </w:tcBorders>
          </w:tcPr>
          <w:p w14:paraId="4E1E4585" w14:textId="77777777" w:rsidR="00FF4B15" w:rsidRDefault="00FF4B15" w:rsidP="00FF4B15">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w:t>
            </w:r>
            <w:r w:rsidRPr="00FF4B15">
              <w:rPr>
                <w:rFonts w:asciiTheme="minorEastAsia" w:eastAsiaTheme="minorEastAsia" w:hAnsiTheme="minorEastAsia" w:hint="eastAsia"/>
              </w:rPr>
              <w:t>支援法による確認を受ける前から既に認可定員</w:t>
            </w:r>
            <w:r w:rsidR="00861974">
              <w:rPr>
                <w:rFonts w:asciiTheme="minorEastAsia" w:eastAsiaTheme="minorEastAsia" w:hAnsiTheme="minorEastAsia" w:hint="eastAsia"/>
              </w:rPr>
              <w:t>（収容定員）</w:t>
            </w:r>
            <w:r w:rsidRPr="00FF4B15">
              <w:rPr>
                <w:rFonts w:asciiTheme="minorEastAsia" w:eastAsiaTheme="minorEastAsia" w:hAnsiTheme="minorEastAsia" w:hint="eastAsia"/>
              </w:rPr>
              <w:t>を超過していた</w:t>
            </w:r>
            <w:r w:rsidR="00861974">
              <w:rPr>
                <w:rFonts w:asciiTheme="minorEastAsia" w:eastAsiaTheme="minorEastAsia" w:hAnsiTheme="minorEastAsia" w:hint="eastAsia"/>
              </w:rPr>
              <w:t>私立幼稚園</w:t>
            </w:r>
            <w:r w:rsidRPr="00FF4B15">
              <w:rPr>
                <w:rFonts w:asciiTheme="minorEastAsia" w:eastAsiaTheme="minorEastAsia" w:hAnsiTheme="minorEastAsia" w:hint="eastAsia"/>
              </w:rPr>
              <w:t>に</w:t>
            </w:r>
            <w:r w:rsidR="004024E5">
              <w:rPr>
                <w:rFonts w:asciiTheme="minorEastAsia" w:eastAsiaTheme="minorEastAsia" w:hAnsiTheme="minorEastAsia" w:hint="eastAsia"/>
              </w:rPr>
              <w:t>ついて</w:t>
            </w:r>
            <w:r w:rsidR="00861974">
              <w:rPr>
                <w:rFonts w:asciiTheme="minorEastAsia" w:eastAsiaTheme="minorEastAsia" w:hAnsiTheme="minorEastAsia" w:hint="eastAsia"/>
              </w:rPr>
              <w:t>は、</w:t>
            </w:r>
            <w:r w:rsidR="00FA2020" w:rsidRPr="00FA2020">
              <w:rPr>
                <w:rFonts w:asciiTheme="minorEastAsia" w:eastAsiaTheme="minorEastAsia" w:hAnsiTheme="minorEastAsia" w:hint="eastAsia"/>
              </w:rPr>
              <w:t>現行の都道府県の私学助成における補助金の交付額の減額の仕組み等による対応との整合性等を踏まえ、都道府県の判断により、</w:t>
            </w:r>
            <w:r w:rsidR="00FA2020">
              <w:rPr>
                <w:rFonts w:asciiTheme="minorEastAsia" w:eastAsiaTheme="minorEastAsia" w:hAnsiTheme="minorEastAsia" w:hint="eastAsia"/>
              </w:rPr>
              <w:t>支援</w:t>
            </w:r>
            <w:r w:rsidR="00FA2020" w:rsidRPr="00FA2020">
              <w:rPr>
                <w:rFonts w:asciiTheme="minorEastAsia" w:eastAsiaTheme="minorEastAsia" w:hAnsiTheme="minorEastAsia" w:hint="eastAsia"/>
              </w:rPr>
              <w:t>法の施行当初又は確認を受けた時から減算を適用することも可能とする</w:t>
            </w:r>
            <w:r w:rsidR="00FA2020">
              <w:rPr>
                <w:rFonts w:asciiTheme="minorEastAsia" w:eastAsiaTheme="minorEastAsia" w:hAnsiTheme="minorEastAsia" w:hint="eastAsia"/>
              </w:rPr>
              <w:t>。</w:t>
            </w:r>
            <w:r w:rsidR="00FA2020" w:rsidRPr="00FA2020">
              <w:rPr>
                <w:rFonts w:asciiTheme="minorEastAsia" w:eastAsiaTheme="minorEastAsia" w:hAnsiTheme="minorEastAsia" w:hint="eastAsia"/>
              </w:rPr>
              <w:t>この場合の考え方及び手続は、</w:t>
            </w:r>
            <w:r w:rsidRPr="00FF4B15">
              <w:rPr>
                <w:rFonts w:asciiTheme="minorEastAsia" w:eastAsiaTheme="minorEastAsia" w:hAnsiTheme="minorEastAsia" w:hint="eastAsia"/>
              </w:rPr>
              <w:t>平成26年10月17日付け事務連絡「認可定員を超過して園児を受け入れている私立幼稚園に係る子ども・子育て支援法に基づく確認等に関する留意事項について</w:t>
            </w:r>
            <w:r w:rsidR="004024E5">
              <w:rPr>
                <w:rFonts w:asciiTheme="minorEastAsia" w:eastAsiaTheme="minorEastAsia" w:hAnsiTheme="minorEastAsia" w:hint="eastAsia"/>
              </w:rPr>
              <w:t>」による。</w:t>
            </w:r>
          </w:p>
          <w:p w14:paraId="7A5DDC00" w14:textId="77777777" w:rsidR="006A0FAA" w:rsidRDefault="006A0FAA" w:rsidP="00F06C9A">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指導監督等を通じて利用定員の見直しが行われた場合又は地域における需要の動向等を踏まえて当該年度における年間平均在所率が１２０％以上の状態にならないものと認められる場合には、見直し等が行われた日の属する月の翌月（月の初日に適合しなくなった場合はその月）から調整の適用がない。</w:t>
            </w:r>
          </w:p>
        </w:tc>
      </w:tr>
      <w:tr w:rsidR="006A0FAA" w14:paraId="009AD824" w14:textId="77777777" w:rsidTr="00F06C9A">
        <w:trPr>
          <w:trHeight w:val="195"/>
        </w:trPr>
        <w:tc>
          <w:tcPr>
            <w:tcW w:w="1134" w:type="dxa"/>
            <w:vMerge w:val="restart"/>
            <w:tcBorders>
              <w:top w:val="single" w:sz="4" w:space="0" w:color="FFFFFF" w:themeColor="background1"/>
            </w:tcBorders>
          </w:tcPr>
          <w:p w14:paraId="5E224D20" w14:textId="77777777" w:rsidR="006A0FAA" w:rsidRDefault="006A0FAA" w:rsidP="00F06C9A">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64F5A129" w14:textId="77777777" w:rsidR="006A0FAA" w:rsidRDefault="006A0FAA" w:rsidP="00F06C9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調整の適用を受ける施設は、適用される基本部分及び加減調整部分の額について、次のとおり算定（減算）していますか。</w:t>
            </w:r>
          </w:p>
        </w:tc>
        <w:tc>
          <w:tcPr>
            <w:tcW w:w="851" w:type="dxa"/>
            <w:tcBorders>
              <w:top w:val="single" w:sz="4" w:space="0" w:color="auto"/>
              <w:bottom w:val="single" w:sz="4" w:space="0" w:color="auto"/>
            </w:tcBorders>
          </w:tcPr>
          <w:p w14:paraId="3E34883F" w14:textId="77777777" w:rsidR="006A0FAA" w:rsidRDefault="006A0FAA" w:rsidP="00F06C9A">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005BB760" w14:textId="77777777" w:rsidR="006A0FAA" w:rsidRDefault="006A0FAA" w:rsidP="00F06C9A">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4" w:space="0" w:color="auto"/>
              <w:bottom w:val="single" w:sz="4" w:space="0" w:color="auto"/>
            </w:tcBorders>
          </w:tcPr>
          <w:p w14:paraId="59969339" w14:textId="77777777" w:rsidR="006A0FAA" w:rsidRPr="004024E5" w:rsidRDefault="006A0FAA" w:rsidP="00F06C9A">
            <w:pPr>
              <w:autoSpaceDE w:val="0"/>
              <w:autoSpaceDN w:val="0"/>
              <w:spacing w:line="260" w:lineRule="exact"/>
              <w:rPr>
                <w:rFonts w:asciiTheme="minorEastAsia" w:eastAsiaTheme="minorEastAsia" w:hAnsiTheme="minorEastAsia"/>
                <w:color w:val="000000" w:themeColor="text1"/>
              </w:rPr>
            </w:pPr>
          </w:p>
        </w:tc>
      </w:tr>
      <w:tr w:rsidR="006A0FAA" w14:paraId="129B1922" w14:textId="77777777" w:rsidTr="00F06C9A">
        <w:trPr>
          <w:trHeight w:val="50"/>
        </w:trPr>
        <w:tc>
          <w:tcPr>
            <w:tcW w:w="1134" w:type="dxa"/>
            <w:vMerge/>
            <w:tcBorders>
              <w:bottom w:val="single" w:sz="8" w:space="0" w:color="auto"/>
            </w:tcBorders>
          </w:tcPr>
          <w:p w14:paraId="4F628431" w14:textId="77777777" w:rsidR="006A0FAA" w:rsidRDefault="006A0FAA" w:rsidP="00F06C9A">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11761E9A" w14:textId="77777777" w:rsidR="006A0FAA" w:rsidRPr="004024E5" w:rsidRDefault="006A0FAA" w:rsidP="004024E5">
            <w:pPr>
              <w:autoSpaceDE w:val="0"/>
              <w:autoSpaceDN w:val="0"/>
              <w:spacing w:line="260" w:lineRule="exact"/>
              <w:rPr>
                <w:rFonts w:asciiTheme="minorEastAsia" w:eastAsiaTheme="minorEastAsia" w:hAnsiTheme="minorEastAsia"/>
                <w:color w:val="000000" w:themeColor="text1"/>
                <w:spacing w:val="-4"/>
              </w:rPr>
            </w:pPr>
            <w:r w:rsidRPr="004024E5">
              <w:rPr>
                <w:rFonts w:asciiTheme="minorEastAsia" w:eastAsiaTheme="minorEastAsia" w:hAnsiTheme="minorEastAsia" w:hint="eastAsia"/>
                <w:color w:val="000000" w:themeColor="text1"/>
              </w:rPr>
              <w:t xml:space="preserve">　　</w:t>
            </w:r>
            <w:r w:rsidRPr="004024E5">
              <w:rPr>
                <w:rFonts w:asciiTheme="minorEastAsia" w:eastAsiaTheme="minorEastAsia" w:hAnsiTheme="minorEastAsia" w:hint="eastAsia"/>
                <w:color w:val="000000" w:themeColor="text1"/>
                <w:spacing w:val="-4"/>
              </w:rPr>
              <w:t>（ 基本分単価 ～</w:t>
            </w:r>
            <w:r w:rsidR="004024E5" w:rsidRPr="004024E5">
              <w:rPr>
                <w:rFonts w:asciiTheme="minorEastAsia" w:eastAsiaTheme="minorEastAsia" w:hAnsiTheme="minorEastAsia" w:hint="eastAsia"/>
                <w:color w:val="000000" w:themeColor="text1"/>
                <w:spacing w:val="-4"/>
              </w:rPr>
              <w:t xml:space="preserve"> </w:t>
            </w:r>
            <w:r w:rsidR="009D60C6" w:rsidRPr="009D60C6">
              <w:rPr>
                <w:rFonts w:asciiTheme="minorEastAsia" w:eastAsiaTheme="minorEastAsia" w:hAnsiTheme="minorEastAsia" w:hint="eastAsia"/>
                <w:color w:val="000000" w:themeColor="text1"/>
                <w:spacing w:val="-4"/>
              </w:rPr>
              <w:t>年齢別配置基準を下回る場合</w:t>
            </w:r>
            <w:r w:rsidRPr="004024E5">
              <w:rPr>
                <w:rFonts w:asciiTheme="minorEastAsia" w:eastAsiaTheme="minorEastAsia" w:hAnsiTheme="minorEastAsia" w:hint="eastAsia"/>
                <w:color w:val="000000" w:themeColor="text1"/>
                <w:spacing w:val="-4"/>
              </w:rPr>
              <w:t>（副食費徴収免除加算を除く。</w:t>
            </w:r>
            <w:r w:rsidRPr="004024E5">
              <w:rPr>
                <w:rFonts w:asciiTheme="minorEastAsia" w:eastAsiaTheme="minorEastAsia" w:hAnsiTheme="minorEastAsia"/>
                <w:color w:val="000000" w:themeColor="text1"/>
                <w:spacing w:val="-4"/>
              </w:rPr>
              <w:t>）</w:t>
            </w:r>
            <w:r w:rsidRPr="004024E5">
              <w:rPr>
                <w:rFonts w:asciiTheme="minorEastAsia" w:eastAsiaTheme="minorEastAsia" w:hAnsiTheme="minorEastAsia" w:hint="eastAsia"/>
                <w:color w:val="000000" w:themeColor="text1"/>
                <w:spacing w:val="-4"/>
              </w:rPr>
              <w:t>の額の合計）</w:t>
            </w:r>
          </w:p>
          <w:p w14:paraId="7B80ADDE" w14:textId="77777777" w:rsidR="006A0FAA" w:rsidRPr="004024E5" w:rsidRDefault="006A0FAA" w:rsidP="004024E5">
            <w:pPr>
              <w:autoSpaceDE w:val="0"/>
              <w:autoSpaceDN w:val="0"/>
              <w:spacing w:line="260" w:lineRule="exact"/>
              <w:rPr>
                <w:rFonts w:asciiTheme="minorEastAsia" w:eastAsiaTheme="minorEastAsia" w:hAnsiTheme="minorEastAsia"/>
                <w:color w:val="000000" w:themeColor="text1"/>
              </w:rPr>
            </w:pPr>
            <w:r w:rsidRPr="004024E5">
              <w:rPr>
                <w:rFonts w:asciiTheme="minorEastAsia" w:eastAsiaTheme="minorEastAsia" w:hAnsiTheme="minorEastAsia" w:hint="eastAsia"/>
                <w:color w:val="000000" w:themeColor="text1"/>
              </w:rPr>
              <w:t xml:space="preserve">　　×地域区分等に応じた調整率　　（算定して得た額に10円未満の端数がある場合は切り捨て）</w:t>
            </w:r>
          </w:p>
        </w:tc>
      </w:tr>
    </w:tbl>
    <w:p w14:paraId="30A5636E" w14:textId="3EDE4CC3" w:rsidR="00254755" w:rsidRDefault="00254755">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0"/>
        <w:gridCol w:w="771"/>
        <w:gridCol w:w="79"/>
        <w:gridCol w:w="2756"/>
      </w:tblGrid>
      <w:tr w:rsidR="00760CFC" w14:paraId="7560C8CD" w14:textId="77777777" w:rsidTr="00760CFC">
        <w:trPr>
          <w:trHeight w:val="50"/>
        </w:trPr>
        <w:tc>
          <w:tcPr>
            <w:tcW w:w="10065" w:type="dxa"/>
            <w:gridSpan w:val="6"/>
            <w:tcBorders>
              <w:top w:val="single" w:sz="8" w:space="0" w:color="auto"/>
            </w:tcBorders>
          </w:tcPr>
          <w:p w14:paraId="53E438B8" w14:textId="77777777" w:rsidR="00760CFC" w:rsidRDefault="00760CFC"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（特定加算部分）</w:t>
            </w:r>
          </w:p>
        </w:tc>
      </w:tr>
      <w:tr w:rsidR="00254755" w14:paraId="2BE95292" w14:textId="77777777" w:rsidTr="003E39F1">
        <w:trPr>
          <w:trHeight w:val="695"/>
        </w:trPr>
        <w:tc>
          <w:tcPr>
            <w:tcW w:w="1134" w:type="dxa"/>
            <w:vMerge w:val="restart"/>
            <w:tcBorders>
              <w:top w:val="single" w:sz="8" w:space="0" w:color="auto"/>
            </w:tcBorders>
          </w:tcPr>
          <w:p w14:paraId="1D045823" w14:textId="5F78C478" w:rsidR="00254755" w:rsidRDefault="00982B94" w:rsidP="003E39F1">
            <w:pPr>
              <w:autoSpaceDE w:val="0"/>
              <w:autoSpaceDN w:val="0"/>
              <w:spacing w:line="260" w:lineRule="exact"/>
              <w:jc w:val="left"/>
              <w:rPr>
                <w:rFonts w:asciiTheme="majorEastAsia" w:eastAsiaTheme="majorEastAsia" w:hAnsiTheme="majorEastAsia"/>
                <w:w w:val="90"/>
              </w:rPr>
            </w:pPr>
            <w:r w:rsidRPr="00982B94">
              <w:rPr>
                <w:rFonts w:asciiTheme="majorEastAsia" w:eastAsiaTheme="majorEastAsia" w:hAnsiTheme="majorEastAsia" w:hint="eastAsia"/>
                <w:b/>
                <w:bCs/>
                <w:color w:val="FF0000"/>
                <w:w w:val="90"/>
              </w:rPr>
              <w:t>17</w:t>
            </w:r>
            <w:r w:rsidR="00254755" w:rsidRPr="00982B94">
              <w:rPr>
                <w:rFonts w:asciiTheme="majorEastAsia" w:eastAsiaTheme="majorEastAsia" w:hAnsiTheme="majorEastAsia" w:hint="eastAsia"/>
                <w:b/>
                <w:bCs/>
                <w:color w:val="FF0000"/>
                <w:w w:val="90"/>
              </w:rPr>
              <w:t xml:space="preserve"> </w:t>
            </w:r>
            <w:r w:rsidR="00FA0C08">
              <w:rPr>
                <w:rFonts w:asciiTheme="majorEastAsia" w:eastAsiaTheme="majorEastAsia" w:hAnsiTheme="majorEastAsia" w:hint="eastAsia"/>
                <w:w w:val="90"/>
              </w:rPr>
              <w:t>主幹教諭等専任加算</w:t>
            </w:r>
          </w:p>
          <w:p w14:paraId="4AB5ED56" w14:textId="77777777" w:rsidR="00254755" w:rsidRDefault="00254755" w:rsidP="003E39F1">
            <w:pPr>
              <w:autoSpaceDE w:val="0"/>
              <w:autoSpaceDN w:val="0"/>
              <w:spacing w:line="260" w:lineRule="exact"/>
              <w:jc w:val="left"/>
              <w:rPr>
                <w:rFonts w:asciiTheme="majorEastAsia" w:eastAsiaTheme="majorEastAsia" w:hAnsiTheme="majorEastAsia"/>
                <w:w w:val="90"/>
              </w:rPr>
            </w:pPr>
          </w:p>
          <w:p w14:paraId="405EE60B" w14:textId="77777777" w:rsidR="00254755" w:rsidRDefault="00254755" w:rsidP="003E39F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13ABF9C2" w14:textId="77777777" w:rsidR="00254755" w:rsidRDefault="00254755" w:rsidP="003E39F1">
            <w:pPr>
              <w:autoSpaceDE w:val="0"/>
              <w:autoSpaceDN w:val="0"/>
              <w:spacing w:line="260" w:lineRule="exact"/>
              <w:jc w:val="left"/>
              <w:rPr>
                <w:rFonts w:asciiTheme="minorEastAsia" w:eastAsiaTheme="minorEastAsia" w:hAnsiTheme="minorEastAsia"/>
                <w:w w:val="90"/>
              </w:rPr>
            </w:pPr>
            <w:r>
              <w:rPr>
                <w:rFonts w:ascii="ＭＳ Ｐ明朝" w:eastAsia="ＭＳ Ｐ明朝" w:hAnsi="ＭＳ Ｐ明朝"/>
                <w:w w:val="90"/>
              </w:rPr>
              <w:t>申請に基づき</w:t>
            </w:r>
            <w:r>
              <w:rPr>
                <w:rFonts w:ascii="ＭＳ Ｐ明朝" w:eastAsia="ＭＳ Ｐ明朝" w:hAnsi="ＭＳ Ｐ明朝" w:hint="eastAsia"/>
                <w:w w:val="90"/>
              </w:rPr>
              <w:t>市</w:t>
            </w:r>
            <w:r>
              <w:rPr>
                <w:rFonts w:ascii="ＭＳ Ｐ明朝" w:eastAsia="ＭＳ Ｐ明朝" w:hAnsi="ＭＳ Ｐ明朝"/>
                <w:w w:val="90"/>
              </w:rPr>
              <w:t>が認定</w:t>
            </w:r>
          </w:p>
          <w:p w14:paraId="47993F13" w14:textId="77777777" w:rsidR="00254755" w:rsidRDefault="00254755" w:rsidP="00254755">
            <w:pPr>
              <w:autoSpaceDE w:val="0"/>
              <w:autoSpaceDN w:val="0"/>
              <w:spacing w:line="260" w:lineRule="exact"/>
              <w:jc w:val="left"/>
              <w:rPr>
                <w:rFonts w:asciiTheme="minorEastAsia" w:eastAsiaTheme="minorEastAsia" w:hAnsiTheme="minorEastAsia"/>
                <w:w w:val="90"/>
              </w:rPr>
            </w:pPr>
          </w:p>
        </w:tc>
        <w:tc>
          <w:tcPr>
            <w:tcW w:w="5245" w:type="dxa"/>
            <w:tcBorders>
              <w:top w:val="single" w:sz="8" w:space="0" w:color="auto"/>
              <w:bottom w:val="nil"/>
            </w:tcBorders>
          </w:tcPr>
          <w:p w14:paraId="5D158D33" w14:textId="77777777" w:rsidR="00254755" w:rsidRDefault="00254755" w:rsidP="00454A9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sidR="00454A9B">
              <w:rPr>
                <w:rFonts w:asciiTheme="minorEastAsia" w:eastAsiaTheme="minorEastAsia" w:hAnsiTheme="minorEastAsia" w:hint="eastAsia"/>
              </w:rPr>
              <w:t xml:space="preserve">　</w:t>
            </w:r>
            <w:r w:rsidR="00454A9B" w:rsidRPr="00454A9B">
              <w:rPr>
                <w:rFonts w:asciiTheme="minorEastAsia" w:eastAsiaTheme="minorEastAsia" w:hAnsiTheme="minorEastAsia" w:hint="eastAsia"/>
              </w:rPr>
              <w:t>主幹教諭等専任加算</w:t>
            </w:r>
            <w:r>
              <w:rPr>
                <w:rFonts w:asciiTheme="minorEastAsia" w:eastAsiaTheme="minorEastAsia" w:hAnsiTheme="minorEastAsia" w:hint="eastAsia"/>
              </w:rPr>
              <w:t>を算定している場合、以下の</w:t>
            </w:r>
            <w:r w:rsidR="00454A9B">
              <w:rPr>
                <w:rFonts w:asciiTheme="minorEastAsia" w:eastAsiaTheme="minorEastAsia" w:hAnsiTheme="minorEastAsia" w:hint="eastAsia"/>
              </w:rPr>
              <w:t>加算</w:t>
            </w:r>
            <w:r>
              <w:rPr>
                <w:rFonts w:asciiTheme="minorEastAsia" w:eastAsiaTheme="minorEastAsia" w:hAnsiTheme="minorEastAsia" w:hint="eastAsia"/>
              </w:rPr>
              <w:t>の要件に適合していますか。</w:t>
            </w:r>
          </w:p>
        </w:tc>
        <w:tc>
          <w:tcPr>
            <w:tcW w:w="851" w:type="dxa"/>
            <w:gridSpan w:val="2"/>
            <w:tcBorders>
              <w:top w:val="single" w:sz="8" w:space="0" w:color="auto"/>
              <w:bottom w:val="single" w:sz="4" w:space="0" w:color="auto"/>
            </w:tcBorders>
          </w:tcPr>
          <w:p w14:paraId="1ED6BA71" w14:textId="77777777" w:rsidR="00254755" w:rsidRDefault="00254755"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EBB3D85" w14:textId="77777777" w:rsidR="00254755" w:rsidRDefault="00254755"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6033E132" w14:textId="77777777" w:rsidR="00254755" w:rsidRDefault="00254755"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415318C0" w14:textId="77777777" w:rsidR="00254755" w:rsidRDefault="00254755" w:rsidP="003E39F1">
            <w:pPr>
              <w:autoSpaceDE w:val="0"/>
              <w:autoSpaceDN w:val="0"/>
              <w:spacing w:line="260" w:lineRule="exact"/>
              <w:rPr>
                <w:rFonts w:asciiTheme="minorEastAsia" w:eastAsiaTheme="minorEastAsia" w:hAnsiTheme="minorEastAsia"/>
              </w:rPr>
            </w:pPr>
          </w:p>
        </w:tc>
      </w:tr>
      <w:tr w:rsidR="00254755" w14:paraId="74912109" w14:textId="77777777" w:rsidTr="00FA0C08">
        <w:trPr>
          <w:trHeight w:val="64"/>
        </w:trPr>
        <w:tc>
          <w:tcPr>
            <w:tcW w:w="1134" w:type="dxa"/>
            <w:vMerge/>
            <w:tcBorders>
              <w:bottom w:val="single" w:sz="4" w:space="0" w:color="auto"/>
            </w:tcBorders>
          </w:tcPr>
          <w:p w14:paraId="31117632" w14:textId="77777777" w:rsidR="00254755" w:rsidRDefault="00254755" w:rsidP="00484663">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05F016C3" w14:textId="702A40EE" w:rsidR="00FA0C08" w:rsidRDefault="00254755" w:rsidP="006D09EA">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r w:rsidR="00454A9B">
              <w:rPr>
                <w:rFonts w:asciiTheme="minorEastAsia" w:eastAsiaTheme="minorEastAsia" w:hAnsiTheme="minorEastAsia" w:hint="eastAsia"/>
              </w:rPr>
              <w:t xml:space="preserve">　</w:t>
            </w:r>
            <w:r w:rsidR="00454A9B" w:rsidRPr="00454A9B">
              <w:rPr>
                <w:rFonts w:asciiTheme="minorEastAsia" w:eastAsiaTheme="minorEastAsia" w:hAnsiTheme="minorEastAsia" w:hint="eastAsia"/>
              </w:rPr>
              <w:t>主幹教諭等（学校教育法第27条に規定する副園長、教頭、主幹教諭及び指導教諭をいう。以下同じ。）を指導計画の立案や地域の子育て支援活動等の業務に専任させるため、基本分単価及び他の加算等の認定に当たって求められる「必要教員数」を超えて代替教員（非常勤講師等）を配置し、以下の事業等を複数実施する</w:t>
            </w:r>
            <w:r w:rsidR="00454A9B">
              <w:rPr>
                <w:rFonts w:asciiTheme="minorEastAsia" w:eastAsiaTheme="minorEastAsia" w:hAnsiTheme="minorEastAsia" w:hint="eastAsia"/>
              </w:rPr>
              <w:t>こと。</w:t>
            </w:r>
            <w:r w:rsidR="006D09EA" w:rsidRPr="006D09EA">
              <w:rPr>
                <w:rFonts w:ascii="ＭＳ ゴシック" w:eastAsia="ＭＳ ゴシック" w:hAnsi="ＭＳ ゴシック" w:hint="eastAsia"/>
                <w:b/>
                <w:bCs/>
                <w:color w:val="FF0000"/>
              </w:rPr>
              <w:t>なお、主幹教諭等が学級担任を兼務することは適切ではなく、代理で行う場合であっても、１月を超えて兼務が継続している場合、加算は適用されないこと。</w:t>
            </w:r>
            <w:r w:rsidR="006D09EA" w:rsidRPr="006D09EA">
              <w:rPr>
                <w:rFonts w:ascii="ＭＳ ゴシック" w:eastAsia="ＭＳ ゴシック" w:hAnsi="ＭＳ ゴシック"/>
                <w:b/>
                <w:bCs/>
                <w:color w:val="FF0000"/>
              </w:rPr>
              <w:cr/>
            </w:r>
          </w:p>
          <w:p w14:paraId="66A5EBF6" w14:textId="77777777" w:rsidR="00454A9B" w:rsidRPr="00454A9B" w:rsidRDefault="00454A9B" w:rsidP="00931E39">
            <w:pPr>
              <w:autoSpaceDE w:val="0"/>
              <w:autoSpaceDN w:val="0"/>
              <w:spacing w:line="260" w:lineRule="exact"/>
              <w:ind w:leftChars="200" w:left="539" w:hangingChars="100" w:hanging="180"/>
              <w:jc w:val="left"/>
              <w:rPr>
                <w:rFonts w:asciiTheme="minorEastAsia" w:eastAsiaTheme="minorEastAsia" w:hAnsiTheme="minorEastAsia"/>
              </w:rPr>
            </w:pPr>
            <w:r>
              <w:rPr>
                <w:rFonts w:asciiTheme="minorEastAsia" w:eastAsiaTheme="minorEastAsia" w:hAnsiTheme="minorEastAsia" w:hint="eastAsia"/>
              </w:rPr>
              <w:t xml:space="preserve">①　</w:t>
            </w:r>
            <w:r w:rsidRPr="00454A9B">
              <w:rPr>
                <w:rFonts w:asciiTheme="minorEastAsia" w:eastAsiaTheme="minorEastAsia" w:hAnsiTheme="minorEastAsia" w:hint="eastAsia"/>
              </w:rPr>
              <w:t>幼稚園型一時預かり事業</w:t>
            </w:r>
            <w:r w:rsidRPr="00931E39">
              <w:rPr>
                <w:rFonts w:asciiTheme="minorEastAsia" w:eastAsiaTheme="minorEastAsia" w:hAnsiTheme="minorEastAsia" w:hint="eastAsia"/>
              </w:rPr>
              <w:t>（</w:t>
            </w:r>
            <w:r w:rsidRPr="00931E39">
              <w:rPr>
                <w:rFonts w:asciiTheme="minorEastAsia" w:eastAsiaTheme="minorEastAsia" w:hAnsiTheme="minorEastAsia" w:hint="eastAsia"/>
                <w:w w:val="90"/>
              </w:rPr>
              <w:t>子ども・子育て支援交付金の交付に係る要件に適合しており、かつ、月の平均対象子どもが１人以上いるもの（年度当初から事業を開始する場合は５月において当該要件を満たしていることをもって４月から当該要件を満たしているものと取り扱う。）。私学助成の預かり保育推進事業、幼稚園長時間預かり保育支援事業、市町村の単独事業・自主事業（私学助成の国庫補助事業の対象に準ずる形態で実施されている場合に限る。）等により行う預かり保育を含む。ただし、当該要件を満たした月以降の各月においては、同一年度に限り、事業を実施する体制が取られていることをもって当該要件を満たしているものと取り扱う。</w:t>
            </w:r>
            <w:r w:rsidRPr="00454A9B">
              <w:rPr>
                <w:rFonts w:asciiTheme="minorEastAsia" w:eastAsiaTheme="minorEastAsia" w:hAnsiTheme="minorEastAsia" w:hint="eastAsia"/>
              </w:rPr>
              <w:t>）</w:t>
            </w:r>
          </w:p>
          <w:p w14:paraId="065A3442" w14:textId="1F0685CE" w:rsidR="00454A9B" w:rsidRPr="00454A9B" w:rsidRDefault="00454A9B" w:rsidP="006D09EA">
            <w:pPr>
              <w:autoSpaceDE w:val="0"/>
              <w:autoSpaceDN w:val="0"/>
              <w:spacing w:line="260" w:lineRule="exact"/>
              <w:ind w:leftChars="200" w:left="539" w:hangingChars="100" w:hanging="180"/>
              <w:jc w:val="left"/>
              <w:rPr>
                <w:rFonts w:asciiTheme="minorEastAsia" w:eastAsiaTheme="minorEastAsia" w:hAnsiTheme="minorEastAsia"/>
              </w:rPr>
            </w:pPr>
            <w:r>
              <w:rPr>
                <w:rFonts w:asciiTheme="minorEastAsia" w:eastAsiaTheme="minorEastAsia" w:hAnsiTheme="minorEastAsia" w:hint="eastAsia"/>
              </w:rPr>
              <w:t xml:space="preserve">②　</w:t>
            </w:r>
            <w:r w:rsidRPr="00454A9B">
              <w:rPr>
                <w:rFonts w:asciiTheme="minorEastAsia" w:eastAsiaTheme="minorEastAsia" w:hAnsiTheme="minorEastAsia" w:hint="eastAsia"/>
              </w:rPr>
              <w:t>一般型一時預かり事業（</w:t>
            </w:r>
            <w:r w:rsidRPr="00931E39">
              <w:rPr>
                <w:rFonts w:asciiTheme="minorEastAsia" w:eastAsiaTheme="minorEastAsia" w:hAnsiTheme="minorEastAsia" w:hint="eastAsia"/>
                <w:w w:val="90"/>
              </w:rPr>
              <w:t>子ども・子育て支援交付金の交付に係る要件に適合しており、かつ、月の平均対象子どもが１人以上いるもの（年度当初から事業を開始する場合は５月において当該要件を満たしていることをもって４月から当該要件を満たしているものと取り扱う。）。私学助成の子育て支援活動の推進等により行う未就園児の保育、</w:t>
            </w:r>
            <w:r w:rsidR="006D09EA" w:rsidRPr="006D09EA">
              <w:rPr>
                <w:rFonts w:asciiTheme="majorEastAsia" w:eastAsiaTheme="majorEastAsia" w:hAnsiTheme="majorEastAsia" w:hint="eastAsia"/>
                <w:b/>
                <w:bCs/>
                <w:color w:val="FF0000"/>
                <w:w w:val="90"/>
              </w:rPr>
              <w:t>幼稚園型一時預かり事業により行う非在園児の預かり及びこれらと同等の要件を満たして実施しているもの。</w:t>
            </w:r>
            <w:r w:rsidR="006D09EA">
              <w:rPr>
                <w:rFonts w:asciiTheme="minorEastAsia" w:eastAsiaTheme="minorEastAsia" w:hAnsiTheme="minorEastAsia" w:hint="eastAsia"/>
                <w:w w:val="90"/>
              </w:rPr>
              <w:t>（</w:t>
            </w:r>
            <w:r w:rsidRPr="00931E39">
              <w:rPr>
                <w:rFonts w:asciiTheme="minorEastAsia" w:eastAsiaTheme="minorEastAsia" w:hAnsiTheme="minorEastAsia" w:hint="eastAsia"/>
                <w:w w:val="90"/>
              </w:rPr>
              <w:t>ただし、当該要件を満たした月以降の各月においては、同一年度に限り、事業を実施する体制が取られていることをもって当該要件を満たしているものと取り扱う。</w:t>
            </w:r>
            <w:r w:rsidRPr="00454A9B">
              <w:rPr>
                <w:rFonts w:asciiTheme="minorEastAsia" w:eastAsiaTheme="minorEastAsia" w:hAnsiTheme="minorEastAsia" w:hint="eastAsia"/>
              </w:rPr>
              <w:t>）</w:t>
            </w:r>
          </w:p>
          <w:p w14:paraId="4D936D11" w14:textId="77777777" w:rsidR="00454A9B" w:rsidRDefault="00454A9B" w:rsidP="00931E39">
            <w:pPr>
              <w:autoSpaceDE w:val="0"/>
              <w:autoSpaceDN w:val="0"/>
              <w:spacing w:line="260" w:lineRule="exact"/>
              <w:ind w:leftChars="200" w:left="539" w:hangingChars="100" w:hanging="180"/>
              <w:jc w:val="left"/>
              <w:rPr>
                <w:rFonts w:asciiTheme="minorEastAsia" w:eastAsiaTheme="minorEastAsia" w:hAnsiTheme="minorEastAsia"/>
              </w:rPr>
            </w:pPr>
            <w:r>
              <w:rPr>
                <w:rFonts w:asciiTheme="minorEastAsia" w:eastAsiaTheme="minorEastAsia" w:hAnsiTheme="minorEastAsia" w:hint="eastAsia"/>
              </w:rPr>
              <w:t xml:space="preserve">③　</w:t>
            </w:r>
            <w:r w:rsidRPr="00454A9B">
              <w:rPr>
                <w:rFonts w:asciiTheme="minorEastAsia" w:eastAsiaTheme="minorEastAsia" w:hAnsiTheme="minorEastAsia" w:hint="eastAsia"/>
              </w:rPr>
              <w:t>満３歳児に対する教育・保育の提供（</w:t>
            </w:r>
            <w:r w:rsidRPr="00931E39">
              <w:rPr>
                <w:rFonts w:asciiTheme="minorEastAsia" w:eastAsiaTheme="minorEastAsia" w:hAnsiTheme="minorEastAsia" w:hint="eastAsia"/>
                <w:w w:val="90"/>
              </w:rPr>
              <w:t>月の初日において満３歳児が１人以上利用している月から年度を通じて当該要件を満たしているものとする。</w:t>
            </w:r>
            <w:r w:rsidRPr="00454A9B">
              <w:rPr>
                <w:rFonts w:asciiTheme="minorEastAsia" w:eastAsiaTheme="minorEastAsia" w:hAnsiTheme="minorEastAsia" w:hint="eastAsia"/>
              </w:rPr>
              <w:t>）</w:t>
            </w:r>
          </w:p>
          <w:p w14:paraId="2BCBFBA5" w14:textId="77777777" w:rsidR="00454A9B" w:rsidRPr="00454A9B" w:rsidRDefault="00454A9B" w:rsidP="00931E39">
            <w:pPr>
              <w:autoSpaceDE w:val="0"/>
              <w:autoSpaceDN w:val="0"/>
              <w:spacing w:line="260" w:lineRule="exact"/>
              <w:ind w:leftChars="200" w:left="539" w:hangingChars="100" w:hanging="180"/>
              <w:jc w:val="left"/>
              <w:rPr>
                <w:rFonts w:asciiTheme="minorEastAsia" w:eastAsiaTheme="minorEastAsia" w:hAnsiTheme="minorEastAsia"/>
              </w:rPr>
            </w:pPr>
            <w:r>
              <w:rPr>
                <w:rFonts w:asciiTheme="minorEastAsia" w:eastAsiaTheme="minorEastAsia" w:hAnsiTheme="minorEastAsia" w:hint="eastAsia"/>
              </w:rPr>
              <w:t xml:space="preserve">④　</w:t>
            </w:r>
            <w:r w:rsidRPr="00454A9B">
              <w:rPr>
                <w:rFonts w:asciiTheme="minorEastAsia" w:eastAsiaTheme="minorEastAsia" w:hAnsiTheme="minorEastAsia" w:hint="eastAsia"/>
              </w:rPr>
              <w:t>障害児（軽度障害児を含む。）（注）に対する教育・保育の提供（</w:t>
            </w:r>
            <w:r w:rsidRPr="00931E39">
              <w:rPr>
                <w:rFonts w:asciiTheme="minorEastAsia" w:eastAsiaTheme="minorEastAsia" w:hAnsiTheme="minorEastAsia" w:hint="eastAsia"/>
                <w:w w:val="90"/>
              </w:rPr>
              <w:t>月の初日において障害児が１人以上利用している月から年度を通じて当該要件を満たしているものとする。</w:t>
            </w:r>
            <w:r w:rsidRPr="00454A9B">
              <w:rPr>
                <w:rFonts w:asciiTheme="minorEastAsia" w:eastAsiaTheme="minorEastAsia" w:hAnsiTheme="minorEastAsia" w:hint="eastAsia"/>
              </w:rPr>
              <w:t>）</w:t>
            </w:r>
          </w:p>
          <w:p w14:paraId="4B81B3F2" w14:textId="77777777" w:rsidR="00454A9B" w:rsidRPr="00454A9B" w:rsidRDefault="00454A9B" w:rsidP="00931E39">
            <w:pPr>
              <w:autoSpaceDE w:val="0"/>
              <w:autoSpaceDN w:val="0"/>
              <w:spacing w:line="260" w:lineRule="exact"/>
              <w:ind w:leftChars="400" w:left="1258" w:hangingChars="300" w:hanging="539"/>
              <w:jc w:val="left"/>
              <w:rPr>
                <w:rFonts w:asciiTheme="minorEastAsia" w:eastAsiaTheme="minorEastAsia" w:hAnsiTheme="minorEastAsia"/>
              </w:rPr>
            </w:pPr>
            <w:r w:rsidRPr="00454A9B">
              <w:rPr>
                <w:rFonts w:asciiTheme="minorEastAsia" w:eastAsiaTheme="minorEastAsia" w:hAnsiTheme="minorEastAsia" w:hint="eastAsia"/>
              </w:rPr>
              <w:t>（注）</w:t>
            </w:r>
            <w:r w:rsidR="00931E39">
              <w:rPr>
                <w:rFonts w:asciiTheme="minorEastAsia" w:eastAsiaTheme="minorEastAsia" w:hAnsiTheme="minorEastAsia" w:hint="eastAsia"/>
              </w:rPr>
              <w:t xml:space="preserve">　</w:t>
            </w:r>
            <w:r w:rsidRPr="00454A9B">
              <w:rPr>
                <w:rFonts w:asciiTheme="minorEastAsia" w:eastAsiaTheme="minorEastAsia" w:hAnsiTheme="minorEastAsia" w:hint="eastAsia"/>
              </w:rPr>
              <w:t>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p w14:paraId="49E11DEF" w14:textId="77777777" w:rsidR="00454A9B" w:rsidRPr="00454A9B" w:rsidRDefault="00454A9B" w:rsidP="00931E39">
            <w:pPr>
              <w:autoSpaceDE w:val="0"/>
              <w:autoSpaceDN w:val="0"/>
              <w:spacing w:line="260" w:lineRule="exact"/>
              <w:ind w:leftChars="200" w:left="539" w:hangingChars="100" w:hanging="180"/>
              <w:jc w:val="left"/>
              <w:rPr>
                <w:rFonts w:asciiTheme="minorEastAsia" w:eastAsiaTheme="minorEastAsia" w:hAnsiTheme="minorEastAsia"/>
              </w:rPr>
            </w:pPr>
            <w:r>
              <w:rPr>
                <w:rFonts w:asciiTheme="minorEastAsia" w:eastAsiaTheme="minorEastAsia" w:hAnsiTheme="minorEastAsia" w:hint="eastAsia"/>
              </w:rPr>
              <w:t xml:space="preserve">⑤　</w:t>
            </w:r>
            <w:r w:rsidRPr="00454A9B">
              <w:rPr>
                <w:rFonts w:asciiTheme="minorEastAsia" w:eastAsiaTheme="minorEastAsia" w:hAnsiTheme="minorEastAsia" w:hint="eastAsia"/>
              </w:rPr>
              <w:t>継続的な小学校との連携・接続に係る取組で以下の全ての要件を満たすもの（</w:t>
            </w:r>
            <w:r w:rsidRPr="00931E39">
              <w:rPr>
                <w:rFonts w:asciiTheme="minorEastAsia" w:eastAsiaTheme="minorEastAsia" w:hAnsiTheme="minorEastAsia" w:hint="eastAsia"/>
                <w:w w:val="90"/>
              </w:rPr>
              <w:t>年度当初から当該取組を開始する場合は５月において計画により下記の要件を満たしていることをもって４月から当該要件を満たしているものと取り扱う。</w:t>
            </w:r>
            <w:r w:rsidRPr="00454A9B">
              <w:rPr>
                <w:rFonts w:asciiTheme="minorEastAsia" w:eastAsiaTheme="minorEastAsia" w:hAnsiTheme="minorEastAsia" w:hint="eastAsia"/>
              </w:rPr>
              <w:t>）</w:t>
            </w:r>
          </w:p>
          <w:p w14:paraId="5C463D8D" w14:textId="77777777" w:rsidR="00454A9B" w:rsidRPr="00454A9B" w:rsidRDefault="00454A9B" w:rsidP="00931E39">
            <w:pPr>
              <w:autoSpaceDE w:val="0"/>
              <w:autoSpaceDN w:val="0"/>
              <w:spacing w:line="260" w:lineRule="exact"/>
              <w:ind w:leftChars="300" w:left="539" w:firstLineChars="100" w:firstLine="180"/>
              <w:jc w:val="left"/>
              <w:rPr>
                <w:rFonts w:asciiTheme="minorEastAsia" w:eastAsiaTheme="minorEastAsia" w:hAnsiTheme="minorEastAsia"/>
              </w:rPr>
            </w:pPr>
            <w:r w:rsidRPr="00454A9B">
              <w:rPr>
                <w:rFonts w:asciiTheme="minorEastAsia" w:eastAsiaTheme="minorEastAsia" w:hAnsiTheme="minorEastAsia" w:hint="eastAsia"/>
              </w:rPr>
              <w:t>ｱ)</w:t>
            </w:r>
            <w:r w:rsidR="00931E39">
              <w:rPr>
                <w:rFonts w:asciiTheme="minorEastAsia" w:eastAsiaTheme="minorEastAsia" w:hAnsiTheme="minorEastAsia" w:hint="eastAsia"/>
              </w:rPr>
              <w:t xml:space="preserve">　</w:t>
            </w:r>
            <w:r w:rsidRPr="00454A9B">
              <w:rPr>
                <w:rFonts w:asciiTheme="minorEastAsia" w:eastAsiaTheme="minorEastAsia" w:hAnsiTheme="minorEastAsia" w:hint="eastAsia"/>
              </w:rPr>
              <w:t>小学校との連携・接続に関する業務分掌を明確にしていること。</w:t>
            </w:r>
          </w:p>
          <w:p w14:paraId="0DB4415D" w14:textId="77777777" w:rsidR="00931E39" w:rsidRDefault="00454A9B" w:rsidP="00931E39">
            <w:pPr>
              <w:autoSpaceDE w:val="0"/>
              <w:autoSpaceDN w:val="0"/>
              <w:spacing w:line="260" w:lineRule="exact"/>
              <w:ind w:leftChars="300" w:left="539" w:firstLineChars="100" w:firstLine="180"/>
              <w:jc w:val="left"/>
              <w:rPr>
                <w:rFonts w:asciiTheme="minorEastAsia" w:eastAsiaTheme="minorEastAsia" w:hAnsiTheme="minorEastAsia"/>
              </w:rPr>
            </w:pPr>
            <w:r w:rsidRPr="00454A9B">
              <w:rPr>
                <w:rFonts w:asciiTheme="minorEastAsia" w:eastAsiaTheme="minorEastAsia" w:hAnsiTheme="minorEastAsia" w:hint="eastAsia"/>
              </w:rPr>
              <w:t>ｲ)</w:t>
            </w:r>
            <w:r w:rsidR="00931E39">
              <w:rPr>
                <w:rFonts w:asciiTheme="minorEastAsia" w:eastAsiaTheme="minorEastAsia" w:hAnsiTheme="minorEastAsia" w:hint="eastAsia"/>
              </w:rPr>
              <w:t xml:space="preserve">　</w:t>
            </w:r>
            <w:r w:rsidRPr="00454A9B">
              <w:rPr>
                <w:rFonts w:asciiTheme="minorEastAsia" w:eastAsiaTheme="minorEastAsia" w:hAnsiTheme="minorEastAsia" w:hint="eastAsia"/>
              </w:rPr>
              <w:t>授業・行事、研究会・研修等の小学校の子ども及び教職員との交流活動を年度を通じて複数回実</w:t>
            </w:r>
          </w:p>
          <w:p w14:paraId="573C38EB" w14:textId="77777777" w:rsidR="00454A9B" w:rsidRPr="00454A9B" w:rsidRDefault="00454A9B" w:rsidP="00931E39">
            <w:pPr>
              <w:autoSpaceDE w:val="0"/>
              <w:autoSpaceDN w:val="0"/>
              <w:spacing w:line="260" w:lineRule="exact"/>
              <w:ind w:leftChars="300" w:left="539" w:firstLineChars="200" w:firstLine="359"/>
              <w:jc w:val="left"/>
              <w:rPr>
                <w:rFonts w:asciiTheme="minorEastAsia" w:eastAsiaTheme="minorEastAsia" w:hAnsiTheme="minorEastAsia"/>
              </w:rPr>
            </w:pPr>
            <w:r w:rsidRPr="00454A9B">
              <w:rPr>
                <w:rFonts w:asciiTheme="minorEastAsia" w:eastAsiaTheme="minorEastAsia" w:hAnsiTheme="minorEastAsia" w:hint="eastAsia"/>
              </w:rPr>
              <w:t>施していること。</w:t>
            </w:r>
          </w:p>
          <w:p w14:paraId="75FA41FC" w14:textId="4D49C2BF" w:rsidR="00254755" w:rsidRDefault="00454A9B" w:rsidP="006D09EA">
            <w:pPr>
              <w:autoSpaceDE w:val="0"/>
              <w:autoSpaceDN w:val="0"/>
              <w:spacing w:line="260" w:lineRule="exact"/>
              <w:ind w:leftChars="400" w:left="899" w:hangingChars="100" w:hanging="180"/>
              <w:jc w:val="left"/>
              <w:rPr>
                <w:rFonts w:asciiTheme="majorEastAsia" w:eastAsiaTheme="majorEastAsia" w:hAnsiTheme="majorEastAsia"/>
                <w:b/>
                <w:bCs/>
              </w:rPr>
            </w:pPr>
            <w:r w:rsidRPr="006D09EA">
              <w:rPr>
                <w:rFonts w:asciiTheme="majorEastAsia" w:eastAsiaTheme="majorEastAsia" w:hAnsiTheme="majorEastAsia" w:hint="eastAsia"/>
                <w:b/>
                <w:bCs/>
                <w:color w:val="FF0000"/>
              </w:rPr>
              <w:t>ｳ)</w:t>
            </w:r>
            <w:r w:rsidR="00931E39" w:rsidRPr="006D09EA">
              <w:rPr>
                <w:rFonts w:asciiTheme="majorEastAsia" w:eastAsiaTheme="majorEastAsia" w:hAnsiTheme="majorEastAsia" w:hint="eastAsia"/>
                <w:b/>
                <w:bCs/>
                <w:color w:val="FF0000"/>
              </w:rPr>
              <w:t xml:space="preserve">　</w:t>
            </w:r>
            <w:r w:rsidR="006D09EA" w:rsidRPr="006D09EA">
              <w:rPr>
                <w:rFonts w:asciiTheme="majorEastAsia" w:eastAsiaTheme="majorEastAsia" w:hAnsiTheme="majorEastAsia" w:hint="eastAsia"/>
                <w:b/>
                <w:bCs/>
                <w:color w:val="FF0000"/>
              </w:rPr>
              <w:t xml:space="preserve"> 小学校と協働して、５歳児から小学校１年生の２年間（２年以上を含む。）のカリキュラムを編成・実施していること（小学校との継続的な協議会の開催等により具体的な編成に着手していると認められる場合を含む。）。</w:t>
            </w:r>
          </w:p>
          <w:p w14:paraId="599CEF31" w14:textId="13B97853" w:rsidR="009B0DF4" w:rsidRPr="009B0DF4" w:rsidRDefault="009B0DF4" w:rsidP="009B0DF4">
            <w:pPr>
              <w:autoSpaceDE w:val="0"/>
              <w:autoSpaceDN w:val="0"/>
              <w:spacing w:line="260" w:lineRule="exact"/>
              <w:ind w:left="539" w:hangingChars="300" w:hanging="539"/>
              <w:jc w:val="left"/>
              <w:rPr>
                <w:rFonts w:ascii="ＭＳ ゴシック" w:eastAsia="ＭＳ ゴシック" w:hAnsi="ＭＳ ゴシック"/>
                <w:b/>
                <w:bCs/>
              </w:rPr>
            </w:pPr>
            <w:r w:rsidRPr="009B0DF4">
              <w:rPr>
                <w:rFonts w:ascii="ＭＳ ゴシック" w:eastAsia="ＭＳ ゴシック" w:hAnsi="ＭＳ ゴシック" w:hint="eastAsia"/>
              </w:rPr>
              <w:t xml:space="preserve">　</w:t>
            </w:r>
            <w:r w:rsidRPr="009B0DF4">
              <w:rPr>
                <w:rFonts w:ascii="ＭＳ ゴシック" w:eastAsia="ＭＳ ゴシック" w:hAnsi="ＭＳ ゴシック" w:hint="eastAsia"/>
                <w:b/>
                <w:bCs/>
                <w:color w:val="FF0000"/>
              </w:rPr>
              <w:t xml:space="preserve">　⑥　都道府県及び市町村等の教育委員会又は幼児教育センターなど幼児教育施設に対して幼児教育の内容・指導方法等の指導助言等を行う部局、あるいは幼児教育アドバイザーなど地方自治体に所属して幼児教育の専門的な知見や豊富な実践経験に基づき幼児教育に関する指導助言等を行う者と連携して、園内研修を企画・実施していること。</w:t>
            </w:r>
          </w:p>
        </w:tc>
      </w:tr>
      <w:tr w:rsidR="00254755" w14:paraId="4DCC0F99" w14:textId="77777777" w:rsidTr="00484663">
        <w:trPr>
          <w:trHeight w:val="470"/>
        </w:trPr>
        <w:tc>
          <w:tcPr>
            <w:tcW w:w="1134" w:type="dxa"/>
            <w:vMerge/>
          </w:tcPr>
          <w:p w14:paraId="7EAD483B" w14:textId="77777777" w:rsidR="00254755" w:rsidRDefault="00254755" w:rsidP="00484663">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single" w:sz="4" w:space="0" w:color="auto"/>
            </w:tcBorders>
          </w:tcPr>
          <w:p w14:paraId="58B90A46" w14:textId="77777777" w:rsidR="00254755" w:rsidRDefault="00254755" w:rsidP="0048466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254755" w14:paraId="42471E03" w14:textId="77777777" w:rsidTr="00484663">
        <w:trPr>
          <w:trHeight w:val="271"/>
        </w:trPr>
        <w:tc>
          <w:tcPr>
            <w:tcW w:w="1134" w:type="dxa"/>
            <w:vMerge/>
          </w:tcPr>
          <w:p w14:paraId="287F3733" w14:textId="77777777" w:rsidR="00254755" w:rsidRDefault="00254755" w:rsidP="00484663">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33757878" w14:textId="77777777" w:rsidR="00254755" w:rsidRDefault="00254755" w:rsidP="0048466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tc>
        <w:tc>
          <w:tcPr>
            <w:tcW w:w="851" w:type="dxa"/>
            <w:gridSpan w:val="2"/>
            <w:tcBorders>
              <w:top w:val="single" w:sz="4" w:space="0" w:color="auto"/>
              <w:bottom w:val="single" w:sz="4" w:space="0" w:color="auto"/>
            </w:tcBorders>
          </w:tcPr>
          <w:p w14:paraId="3C9B5E5F" w14:textId="77777777" w:rsidR="00254755" w:rsidRDefault="00254755" w:rsidP="0048466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F8046FE" w14:textId="77777777" w:rsidR="00254755" w:rsidRDefault="00254755" w:rsidP="0048466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67304800" w14:textId="77777777" w:rsidR="00254755" w:rsidRDefault="00254755" w:rsidP="00484663">
            <w:pPr>
              <w:autoSpaceDE w:val="0"/>
              <w:autoSpaceDN w:val="0"/>
              <w:spacing w:line="260" w:lineRule="exact"/>
              <w:rPr>
                <w:rFonts w:asciiTheme="minorEastAsia" w:eastAsiaTheme="minorEastAsia" w:hAnsiTheme="minorEastAsia"/>
              </w:rPr>
            </w:pPr>
          </w:p>
        </w:tc>
      </w:tr>
      <w:tr w:rsidR="00254755" w14:paraId="0BC6D1DF" w14:textId="77777777" w:rsidTr="00484663">
        <w:trPr>
          <w:trHeight w:val="317"/>
        </w:trPr>
        <w:tc>
          <w:tcPr>
            <w:tcW w:w="1134" w:type="dxa"/>
            <w:vMerge/>
            <w:tcBorders>
              <w:bottom w:val="single" w:sz="8" w:space="0" w:color="auto"/>
            </w:tcBorders>
          </w:tcPr>
          <w:p w14:paraId="3D573627" w14:textId="77777777" w:rsidR="00254755" w:rsidRDefault="00254755" w:rsidP="00484663">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8" w:space="0" w:color="auto"/>
            </w:tcBorders>
          </w:tcPr>
          <w:p w14:paraId="55C54092" w14:textId="77777777" w:rsidR="00931E39" w:rsidRDefault="00931E39" w:rsidP="00931E3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（基本額＋ （当該加算に係る処遇改善等加算Ⅰの単価×認定された加算率×100） ）</w:t>
            </w:r>
          </w:p>
          <w:p w14:paraId="0B4B090B" w14:textId="77777777" w:rsidR="00931E39" w:rsidRDefault="00931E39" w:rsidP="00931E3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各月初日の利用子ども数</w:t>
            </w:r>
          </w:p>
          <w:p w14:paraId="58A6A2F7" w14:textId="77777777" w:rsidR="00254755" w:rsidRDefault="00931E39" w:rsidP="00931E39">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（算定して得た額に10円未満の端数がある場合は切り捨て）</w:t>
            </w:r>
          </w:p>
        </w:tc>
      </w:tr>
      <w:tr w:rsidR="00AC7804" w14:paraId="7E47BAC2" w14:textId="77777777" w:rsidTr="00CF77DB">
        <w:trPr>
          <w:trHeight w:val="82"/>
        </w:trPr>
        <w:tc>
          <w:tcPr>
            <w:tcW w:w="1134" w:type="dxa"/>
            <w:vMerge w:val="restart"/>
            <w:tcBorders>
              <w:top w:val="single" w:sz="8" w:space="0" w:color="auto"/>
            </w:tcBorders>
          </w:tcPr>
          <w:p w14:paraId="656E2051" w14:textId="06998E91" w:rsidR="00CF77DB" w:rsidRPr="007B30FC" w:rsidRDefault="00982B94" w:rsidP="00FA0C08">
            <w:pPr>
              <w:autoSpaceDE w:val="0"/>
              <w:autoSpaceDN w:val="0"/>
              <w:spacing w:line="260" w:lineRule="exact"/>
              <w:jc w:val="left"/>
              <w:rPr>
                <w:rFonts w:asciiTheme="majorEastAsia" w:eastAsiaTheme="majorEastAsia" w:hAnsiTheme="majorEastAsia"/>
                <w:spacing w:val="-6"/>
                <w:w w:val="90"/>
              </w:rPr>
            </w:pPr>
            <w:r w:rsidRPr="00982B94">
              <w:rPr>
                <w:rFonts w:asciiTheme="majorEastAsia" w:eastAsiaTheme="majorEastAsia" w:hAnsiTheme="majorEastAsia" w:hint="eastAsia"/>
                <w:b/>
                <w:bCs/>
                <w:color w:val="FF0000"/>
                <w:w w:val="90"/>
              </w:rPr>
              <w:t>18</w:t>
            </w:r>
            <w:r>
              <w:rPr>
                <w:rFonts w:asciiTheme="majorEastAsia" w:eastAsiaTheme="majorEastAsia" w:hAnsiTheme="majorEastAsia"/>
                <w:w w:val="90"/>
              </w:rPr>
              <w:t xml:space="preserve"> </w:t>
            </w:r>
            <w:r w:rsidR="00FA0C08">
              <w:rPr>
                <w:rFonts w:asciiTheme="majorEastAsia" w:eastAsiaTheme="majorEastAsia" w:hAnsiTheme="majorEastAsia" w:hint="eastAsia"/>
                <w:w w:val="90"/>
              </w:rPr>
              <w:t>子育て支援活動費加算</w:t>
            </w:r>
          </w:p>
          <w:p w14:paraId="4CDAA821" w14:textId="77777777" w:rsidR="00AC7804" w:rsidRPr="00CF77DB" w:rsidRDefault="00AC7804" w:rsidP="00484663">
            <w:pPr>
              <w:autoSpaceDE w:val="0"/>
              <w:autoSpaceDN w:val="0"/>
              <w:spacing w:line="260" w:lineRule="exact"/>
              <w:jc w:val="left"/>
              <w:rPr>
                <w:rFonts w:asciiTheme="majorEastAsia" w:eastAsiaTheme="majorEastAsia" w:hAnsiTheme="majorEastAsia"/>
                <w:w w:val="90"/>
              </w:rPr>
            </w:pPr>
          </w:p>
          <w:p w14:paraId="7B70D89F" w14:textId="77777777" w:rsidR="00AC7804" w:rsidRDefault="00AC7804" w:rsidP="00484663">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33333569" w14:textId="77777777" w:rsidR="00AC7804" w:rsidRDefault="00AC7804" w:rsidP="00484663">
            <w:pPr>
              <w:autoSpaceDE w:val="0"/>
              <w:autoSpaceDN w:val="0"/>
              <w:spacing w:line="260" w:lineRule="exact"/>
              <w:jc w:val="left"/>
              <w:rPr>
                <w:rFonts w:asciiTheme="minorEastAsia" w:eastAsiaTheme="minorEastAsia" w:hAnsiTheme="minorEastAsia"/>
                <w:w w:val="90"/>
              </w:rPr>
            </w:pPr>
            <w:r>
              <w:rPr>
                <w:rFonts w:ascii="ＭＳ Ｐ明朝" w:eastAsia="ＭＳ Ｐ明朝" w:hAnsi="ＭＳ Ｐ明朝"/>
                <w:w w:val="90"/>
              </w:rPr>
              <w:t>申請に基づき</w:t>
            </w:r>
            <w:r>
              <w:rPr>
                <w:rFonts w:ascii="ＭＳ Ｐ明朝" w:eastAsia="ＭＳ Ｐ明朝" w:hAnsi="ＭＳ Ｐ明朝" w:hint="eastAsia"/>
                <w:w w:val="90"/>
              </w:rPr>
              <w:t>市</w:t>
            </w:r>
            <w:r>
              <w:rPr>
                <w:rFonts w:ascii="ＭＳ Ｐ明朝" w:eastAsia="ＭＳ Ｐ明朝" w:hAnsi="ＭＳ Ｐ明朝"/>
                <w:w w:val="90"/>
              </w:rPr>
              <w:t>が認定</w:t>
            </w:r>
          </w:p>
        </w:tc>
        <w:tc>
          <w:tcPr>
            <w:tcW w:w="5245" w:type="dxa"/>
            <w:tcBorders>
              <w:top w:val="single" w:sz="8" w:space="0" w:color="auto"/>
              <w:bottom w:val="nil"/>
            </w:tcBorders>
          </w:tcPr>
          <w:p w14:paraId="4E94DB7B" w14:textId="77777777" w:rsidR="00AC7804" w:rsidRDefault="00AC7804" w:rsidP="00931E3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sidR="00931E39">
              <w:rPr>
                <w:rFonts w:asciiTheme="minorEastAsia" w:eastAsiaTheme="minorEastAsia" w:hAnsiTheme="minorEastAsia" w:hint="eastAsia"/>
              </w:rPr>
              <w:t xml:space="preserve">　</w:t>
            </w:r>
            <w:r w:rsidR="00931E39" w:rsidRPr="00931E39">
              <w:rPr>
                <w:rFonts w:asciiTheme="minorEastAsia" w:eastAsiaTheme="minorEastAsia" w:hAnsiTheme="minorEastAsia" w:hint="eastAsia"/>
              </w:rPr>
              <w:t>子育て支援活動費加算</w:t>
            </w:r>
            <w:r>
              <w:rPr>
                <w:rFonts w:asciiTheme="minorEastAsia" w:eastAsiaTheme="minorEastAsia" w:hAnsiTheme="minorEastAsia" w:hint="eastAsia"/>
              </w:rPr>
              <w:t>を算定している場合、以下の加算の要件に適合していますか。</w:t>
            </w:r>
          </w:p>
        </w:tc>
        <w:tc>
          <w:tcPr>
            <w:tcW w:w="851" w:type="dxa"/>
            <w:gridSpan w:val="2"/>
            <w:tcBorders>
              <w:top w:val="single" w:sz="8" w:space="0" w:color="auto"/>
              <w:bottom w:val="single" w:sz="4" w:space="0" w:color="auto"/>
            </w:tcBorders>
          </w:tcPr>
          <w:p w14:paraId="3FB4CB76" w14:textId="77777777" w:rsidR="00AC7804" w:rsidRDefault="00AC7804" w:rsidP="0048466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15EE362D" w14:textId="77777777" w:rsidR="00AC7804" w:rsidRDefault="00AC7804" w:rsidP="0048466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6EA11AAF" w14:textId="77777777" w:rsidR="00AC7804" w:rsidRDefault="00AC7804" w:rsidP="0048466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3589B093" w14:textId="77777777" w:rsidR="00AC7804" w:rsidRDefault="00AC7804" w:rsidP="00484663">
            <w:pPr>
              <w:autoSpaceDE w:val="0"/>
              <w:autoSpaceDN w:val="0"/>
              <w:spacing w:line="260" w:lineRule="exact"/>
              <w:rPr>
                <w:rFonts w:asciiTheme="minorEastAsia" w:eastAsiaTheme="minorEastAsia" w:hAnsiTheme="minorEastAsia"/>
              </w:rPr>
            </w:pPr>
          </w:p>
        </w:tc>
      </w:tr>
      <w:tr w:rsidR="00AC7804" w14:paraId="69BE84B8" w14:textId="77777777" w:rsidTr="00CF77DB">
        <w:trPr>
          <w:trHeight w:val="50"/>
        </w:trPr>
        <w:tc>
          <w:tcPr>
            <w:tcW w:w="1134" w:type="dxa"/>
            <w:vMerge/>
            <w:tcBorders>
              <w:bottom w:val="single" w:sz="4" w:space="0" w:color="auto"/>
            </w:tcBorders>
          </w:tcPr>
          <w:p w14:paraId="20D4AFFF" w14:textId="77777777" w:rsidR="00AC7804" w:rsidRDefault="00AC7804" w:rsidP="00484663">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1A708582" w14:textId="77777777" w:rsidR="00AC7804" w:rsidRDefault="001C72CA" w:rsidP="00931E3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931E39">
              <w:rPr>
                <w:rFonts w:asciiTheme="minorEastAsia" w:eastAsiaTheme="minorEastAsia" w:hAnsiTheme="minorEastAsia" w:hint="eastAsia"/>
              </w:rPr>
              <w:t xml:space="preserve">　</w:t>
            </w:r>
            <w:r w:rsidR="00931E39" w:rsidRPr="00931E39">
              <w:rPr>
                <w:rFonts w:asciiTheme="minorEastAsia" w:eastAsiaTheme="minorEastAsia" w:hAnsiTheme="minorEastAsia" w:hint="eastAsia"/>
              </w:rPr>
              <w:t>主幹教諭等専任加算の対象施設において、保護者や地域住民からの育児相談、地域の子育て支援活動等に取り組んでいる</w:t>
            </w:r>
            <w:r w:rsidR="00931E39">
              <w:rPr>
                <w:rFonts w:asciiTheme="minorEastAsia" w:eastAsiaTheme="minorEastAsia" w:hAnsiTheme="minorEastAsia" w:hint="eastAsia"/>
              </w:rPr>
              <w:t>こと。</w:t>
            </w:r>
          </w:p>
        </w:tc>
      </w:tr>
      <w:tr w:rsidR="00AC7804" w14:paraId="48FF57B3" w14:textId="77777777">
        <w:trPr>
          <w:trHeight w:val="470"/>
        </w:trPr>
        <w:tc>
          <w:tcPr>
            <w:tcW w:w="1134" w:type="dxa"/>
            <w:vMerge/>
          </w:tcPr>
          <w:p w14:paraId="4CF68566" w14:textId="77777777" w:rsidR="00AC7804" w:rsidRDefault="00AC7804">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single" w:sz="4" w:space="0" w:color="auto"/>
            </w:tcBorders>
          </w:tcPr>
          <w:p w14:paraId="28686BE1" w14:textId="77777777" w:rsidR="00AC7804" w:rsidRDefault="00AC7804">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AC7804" w14:paraId="2638136C" w14:textId="77777777">
        <w:trPr>
          <w:trHeight w:val="271"/>
        </w:trPr>
        <w:tc>
          <w:tcPr>
            <w:tcW w:w="1134" w:type="dxa"/>
            <w:vMerge/>
          </w:tcPr>
          <w:p w14:paraId="06D45A61" w14:textId="77777777" w:rsidR="00AC7804" w:rsidRDefault="00AC7804">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1B9BE161" w14:textId="77777777" w:rsidR="00AC7804" w:rsidRDefault="00AC780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tc>
        <w:tc>
          <w:tcPr>
            <w:tcW w:w="851" w:type="dxa"/>
            <w:gridSpan w:val="2"/>
            <w:tcBorders>
              <w:top w:val="single" w:sz="4" w:space="0" w:color="auto"/>
              <w:bottom w:val="single" w:sz="4" w:space="0" w:color="auto"/>
            </w:tcBorders>
          </w:tcPr>
          <w:p w14:paraId="46220B2C" w14:textId="77777777" w:rsidR="00AC7804" w:rsidRDefault="00AC780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3137505" w14:textId="77777777" w:rsidR="00AC7804" w:rsidRDefault="00AC780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3C7D1915" w14:textId="77777777" w:rsidR="00AC7804" w:rsidRDefault="00AC7804">
            <w:pPr>
              <w:autoSpaceDE w:val="0"/>
              <w:autoSpaceDN w:val="0"/>
              <w:spacing w:line="260" w:lineRule="exact"/>
              <w:rPr>
                <w:rFonts w:asciiTheme="minorEastAsia" w:eastAsiaTheme="minorEastAsia" w:hAnsiTheme="minorEastAsia"/>
              </w:rPr>
            </w:pPr>
          </w:p>
        </w:tc>
      </w:tr>
      <w:tr w:rsidR="00AC7804" w14:paraId="5A475F68" w14:textId="77777777">
        <w:trPr>
          <w:trHeight w:val="317"/>
        </w:trPr>
        <w:tc>
          <w:tcPr>
            <w:tcW w:w="1134" w:type="dxa"/>
            <w:vMerge/>
            <w:tcBorders>
              <w:bottom w:val="single" w:sz="8" w:space="0" w:color="auto"/>
            </w:tcBorders>
          </w:tcPr>
          <w:p w14:paraId="504DD313" w14:textId="77777777" w:rsidR="00AC7804" w:rsidRDefault="00AC7804">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8" w:space="0" w:color="auto"/>
            </w:tcBorders>
          </w:tcPr>
          <w:p w14:paraId="54A76C9F" w14:textId="77777777" w:rsidR="00AC7804" w:rsidRDefault="00AC7804">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（基本額＋ （当該加算に係る処遇改善等加算Ⅰの単価×認定された加算率×100） ）</w:t>
            </w:r>
          </w:p>
          <w:p w14:paraId="35FEFF1B" w14:textId="77777777" w:rsidR="009E6B23" w:rsidRDefault="00AC7804" w:rsidP="001C72CA">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各月初日の利用子ども数</w:t>
            </w:r>
          </w:p>
          <w:p w14:paraId="128D8581" w14:textId="77777777" w:rsidR="00AC7804" w:rsidRDefault="00AC7804" w:rsidP="009E6B23">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（算定して得た額に10円未満の端数がある場合は切り捨て）</w:t>
            </w:r>
          </w:p>
        </w:tc>
      </w:tr>
      <w:tr w:rsidR="00FA0C08" w14:paraId="6A131916" w14:textId="77777777" w:rsidTr="00FA0C08">
        <w:trPr>
          <w:trHeight w:val="695"/>
        </w:trPr>
        <w:tc>
          <w:tcPr>
            <w:tcW w:w="1134" w:type="dxa"/>
            <w:vMerge w:val="restart"/>
            <w:tcBorders>
              <w:top w:val="single" w:sz="8" w:space="0" w:color="auto"/>
            </w:tcBorders>
          </w:tcPr>
          <w:p w14:paraId="20D0245B" w14:textId="0CD34D9D" w:rsidR="00FA0C08" w:rsidRDefault="009B6EB1" w:rsidP="00FA0C08">
            <w:pPr>
              <w:autoSpaceDE w:val="0"/>
              <w:autoSpaceDN w:val="0"/>
              <w:spacing w:line="260" w:lineRule="exact"/>
              <w:jc w:val="left"/>
              <w:rPr>
                <w:rFonts w:asciiTheme="majorEastAsia" w:eastAsiaTheme="majorEastAsia" w:hAnsiTheme="majorEastAsia"/>
                <w:w w:val="90"/>
              </w:rPr>
            </w:pPr>
            <w:r w:rsidRPr="009B6EB1">
              <w:rPr>
                <w:rFonts w:asciiTheme="majorEastAsia" w:eastAsiaTheme="majorEastAsia" w:hAnsiTheme="majorEastAsia" w:hint="eastAsia"/>
                <w:color w:val="FF0000"/>
                <w:w w:val="90"/>
              </w:rPr>
              <w:t>19</w:t>
            </w:r>
            <w:r>
              <w:rPr>
                <w:rFonts w:asciiTheme="majorEastAsia" w:eastAsiaTheme="majorEastAsia" w:hAnsiTheme="majorEastAsia"/>
                <w:w w:val="90"/>
              </w:rPr>
              <w:t xml:space="preserve"> </w:t>
            </w:r>
            <w:r w:rsidR="00FA0C08">
              <w:rPr>
                <w:rFonts w:asciiTheme="majorEastAsia" w:eastAsiaTheme="majorEastAsia" w:hAnsiTheme="majorEastAsia" w:hint="eastAsia"/>
                <w:w w:val="90"/>
              </w:rPr>
              <w:t>療育支援加算</w:t>
            </w:r>
          </w:p>
          <w:p w14:paraId="6C0F8DC0" w14:textId="77777777" w:rsidR="00FA0C08" w:rsidRDefault="00FA0C08" w:rsidP="00FA0C08">
            <w:pPr>
              <w:autoSpaceDE w:val="0"/>
              <w:autoSpaceDN w:val="0"/>
              <w:spacing w:line="260" w:lineRule="exact"/>
              <w:jc w:val="left"/>
              <w:rPr>
                <w:rFonts w:asciiTheme="majorEastAsia" w:eastAsiaTheme="majorEastAsia" w:hAnsiTheme="majorEastAsia"/>
                <w:w w:val="90"/>
              </w:rPr>
            </w:pPr>
          </w:p>
          <w:p w14:paraId="2BBDDEA9" w14:textId="77777777" w:rsidR="00FA0C08" w:rsidRDefault="00FA0C08" w:rsidP="00FA0C08">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2E13C00E" w14:textId="77777777" w:rsidR="00FA0C08" w:rsidRDefault="00FA0C08" w:rsidP="00FA0C08">
            <w:pPr>
              <w:autoSpaceDE w:val="0"/>
              <w:autoSpaceDN w:val="0"/>
              <w:spacing w:line="260" w:lineRule="exact"/>
              <w:jc w:val="left"/>
              <w:rPr>
                <w:rFonts w:asciiTheme="minorEastAsia" w:eastAsiaTheme="minorEastAsia" w:hAnsiTheme="minorEastAsia"/>
                <w:w w:val="90"/>
              </w:rPr>
            </w:pPr>
            <w:r>
              <w:rPr>
                <w:rFonts w:ascii="ＭＳ Ｐ明朝" w:eastAsia="ＭＳ Ｐ明朝" w:hAnsi="ＭＳ Ｐ明朝"/>
                <w:w w:val="90"/>
              </w:rPr>
              <w:t>申請に基づき</w:t>
            </w:r>
            <w:r>
              <w:rPr>
                <w:rFonts w:ascii="ＭＳ Ｐ明朝" w:eastAsia="ＭＳ Ｐ明朝" w:hAnsi="ＭＳ Ｐ明朝" w:hint="eastAsia"/>
                <w:w w:val="90"/>
              </w:rPr>
              <w:t>市</w:t>
            </w:r>
            <w:r>
              <w:rPr>
                <w:rFonts w:ascii="ＭＳ Ｐ明朝" w:eastAsia="ＭＳ Ｐ明朝" w:hAnsi="ＭＳ Ｐ明朝"/>
                <w:w w:val="90"/>
              </w:rPr>
              <w:t>が認定</w:t>
            </w:r>
          </w:p>
          <w:p w14:paraId="46BB9793" w14:textId="77777777" w:rsidR="00FA0C08" w:rsidRDefault="00FA0C08" w:rsidP="00FA0C08">
            <w:pPr>
              <w:autoSpaceDE w:val="0"/>
              <w:autoSpaceDN w:val="0"/>
              <w:spacing w:line="260" w:lineRule="exact"/>
              <w:jc w:val="left"/>
              <w:rPr>
                <w:rFonts w:asciiTheme="minorEastAsia" w:eastAsiaTheme="minorEastAsia" w:hAnsiTheme="minorEastAsia"/>
                <w:w w:val="90"/>
              </w:rPr>
            </w:pPr>
          </w:p>
        </w:tc>
        <w:tc>
          <w:tcPr>
            <w:tcW w:w="5245" w:type="dxa"/>
            <w:tcBorders>
              <w:top w:val="single" w:sz="8" w:space="0" w:color="auto"/>
              <w:bottom w:val="nil"/>
            </w:tcBorders>
          </w:tcPr>
          <w:p w14:paraId="25B2CEFA" w14:textId="77777777" w:rsidR="00FA0C08" w:rsidRDefault="00FA0C08" w:rsidP="00FA0C0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療育支援加算を算定している場合、以下の①及び②の加算の要件に適合していますか。</w:t>
            </w:r>
          </w:p>
        </w:tc>
        <w:tc>
          <w:tcPr>
            <w:tcW w:w="851" w:type="dxa"/>
            <w:gridSpan w:val="2"/>
            <w:tcBorders>
              <w:top w:val="single" w:sz="8" w:space="0" w:color="auto"/>
              <w:bottom w:val="single" w:sz="4" w:space="0" w:color="auto"/>
            </w:tcBorders>
          </w:tcPr>
          <w:p w14:paraId="57BB07DD" w14:textId="77777777" w:rsidR="00FA0C08" w:rsidRDefault="00FA0C08"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3D298838" w14:textId="77777777" w:rsidR="00FA0C08" w:rsidRDefault="00FA0C08"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7D5BAB80" w14:textId="77777777" w:rsidR="00FA0C08" w:rsidRDefault="00FA0C08"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40CF4190" w14:textId="77777777" w:rsidR="00FA0C08" w:rsidRDefault="00FA0C08" w:rsidP="00FA0C08">
            <w:pPr>
              <w:autoSpaceDE w:val="0"/>
              <w:autoSpaceDN w:val="0"/>
              <w:spacing w:line="260" w:lineRule="exact"/>
              <w:rPr>
                <w:rFonts w:asciiTheme="minorEastAsia" w:eastAsiaTheme="minorEastAsia" w:hAnsiTheme="minorEastAsia"/>
              </w:rPr>
            </w:pPr>
          </w:p>
        </w:tc>
      </w:tr>
      <w:tr w:rsidR="00FA0C08" w14:paraId="71564D6C" w14:textId="77777777" w:rsidTr="00FA0C08">
        <w:trPr>
          <w:trHeight w:val="3451"/>
        </w:trPr>
        <w:tc>
          <w:tcPr>
            <w:tcW w:w="1134" w:type="dxa"/>
            <w:vMerge/>
            <w:tcBorders>
              <w:bottom w:val="single" w:sz="4" w:space="0" w:color="auto"/>
            </w:tcBorders>
          </w:tcPr>
          <w:p w14:paraId="79B650C8" w14:textId="77777777" w:rsidR="00FA0C08" w:rsidRDefault="00FA0C08" w:rsidP="00FA0C08">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62460928" w14:textId="77777777" w:rsidR="00911B4B" w:rsidRDefault="00FA0C08" w:rsidP="00FA0C08">
            <w:pPr>
              <w:autoSpaceDE w:val="0"/>
              <w:autoSpaceDN w:val="0"/>
              <w:spacing w:line="260" w:lineRule="exact"/>
              <w:ind w:left="539" w:hangingChars="300" w:hanging="539"/>
              <w:jc w:val="left"/>
              <w:rPr>
                <w:rFonts w:asciiTheme="minorEastAsia" w:eastAsiaTheme="minorEastAsia" w:hAnsiTheme="minorEastAsia"/>
              </w:rPr>
            </w:pPr>
            <w:r>
              <w:rPr>
                <w:rFonts w:asciiTheme="minorEastAsia" w:eastAsiaTheme="minorEastAsia" w:hAnsiTheme="minorEastAsia" w:hint="eastAsia"/>
              </w:rPr>
              <w:t xml:space="preserve">　　①　</w:t>
            </w:r>
            <w:r w:rsidR="00911B4B" w:rsidRPr="00911B4B">
              <w:rPr>
                <w:rFonts w:asciiTheme="minorEastAsia" w:eastAsiaTheme="minorEastAsia" w:hAnsiTheme="minorEastAsia" w:hint="eastAsia"/>
              </w:rPr>
              <w:t>主幹教諭等専任加算の対象施設</w:t>
            </w:r>
            <w:r w:rsidR="00911B4B">
              <w:rPr>
                <w:rFonts w:asciiTheme="minorEastAsia" w:eastAsiaTheme="minorEastAsia" w:hAnsiTheme="minorEastAsia" w:hint="eastAsia"/>
              </w:rPr>
              <w:t>であり、</w:t>
            </w:r>
            <w:r w:rsidR="00911B4B" w:rsidRPr="00911B4B">
              <w:rPr>
                <w:rFonts w:asciiTheme="minorEastAsia" w:eastAsiaTheme="minorEastAsia" w:hAnsiTheme="minorEastAsia" w:hint="eastAsia"/>
              </w:rPr>
              <w:t>かつ障害児（注１）を受け入れている（注２）施設において、主幹教諭等を補助する者（注３）を配置し、地域住民等の子どもの療育支援に取り組む</w:t>
            </w:r>
            <w:r w:rsidR="00911B4B">
              <w:rPr>
                <w:rFonts w:asciiTheme="minorEastAsia" w:eastAsiaTheme="minorEastAsia" w:hAnsiTheme="minorEastAsia" w:hint="eastAsia"/>
              </w:rPr>
              <w:t>こと。</w:t>
            </w:r>
          </w:p>
          <w:p w14:paraId="33DA3127" w14:textId="77777777" w:rsidR="00FA0C08" w:rsidRDefault="00FA0C08" w:rsidP="00FA0C08">
            <w:pPr>
              <w:autoSpaceDE w:val="0"/>
              <w:autoSpaceDN w:val="0"/>
              <w:spacing w:line="260" w:lineRule="exact"/>
              <w:ind w:left="1405" w:hangingChars="800" w:hanging="1405"/>
              <w:jc w:val="left"/>
              <w:rPr>
                <w:rFonts w:asciiTheme="minorEastAsia" w:eastAsiaTheme="minorEastAsia" w:hAnsiTheme="minorEastAsia"/>
              </w:rPr>
            </w:pPr>
            <w:r>
              <w:rPr>
                <w:rFonts w:asciiTheme="minorEastAsia" w:eastAsiaTheme="minorEastAsia" w:hAnsiTheme="minorEastAsia" w:hint="eastAsia"/>
                <w:spacing w:val="-2"/>
              </w:rPr>
              <w:t xml:space="preserve">　　　　</w:t>
            </w:r>
            <w:r>
              <w:rPr>
                <w:rFonts w:asciiTheme="minorEastAsia" w:eastAsiaTheme="minorEastAsia" w:hAnsiTheme="minorEastAsia" w:hint="eastAsia"/>
              </w:rPr>
              <w:t>（注１）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p w14:paraId="549C750A" w14:textId="77777777" w:rsidR="00FA0C08" w:rsidRDefault="00FA0C08" w:rsidP="00FA0C08">
            <w:pPr>
              <w:autoSpaceDE w:val="0"/>
              <w:autoSpaceDN w:val="0"/>
              <w:spacing w:line="260" w:lineRule="exact"/>
              <w:ind w:left="1437" w:hangingChars="800" w:hanging="1437"/>
              <w:jc w:val="left"/>
              <w:rPr>
                <w:rFonts w:asciiTheme="minorEastAsia" w:eastAsiaTheme="minorEastAsia" w:hAnsiTheme="minorEastAsia"/>
              </w:rPr>
            </w:pPr>
            <w:r>
              <w:rPr>
                <w:rFonts w:asciiTheme="minorEastAsia" w:eastAsiaTheme="minorEastAsia" w:hAnsiTheme="minorEastAsia" w:hint="eastAsia"/>
              </w:rPr>
              <w:t xml:space="preserve">　　　　（注２）　「障害児を受け入れている」とは、月の初日において障害児が１人以上利用していることをもって満たしているものとし、以降年度を通じて当該要件を満たしているものとすること。</w:t>
            </w:r>
          </w:p>
          <w:p w14:paraId="1142F29A" w14:textId="77777777" w:rsidR="00FA0C08" w:rsidRDefault="00FA0C08" w:rsidP="00911B4B">
            <w:pPr>
              <w:autoSpaceDE w:val="0"/>
              <w:autoSpaceDN w:val="0"/>
              <w:spacing w:line="260" w:lineRule="exact"/>
              <w:ind w:left="1437" w:hangingChars="800" w:hanging="1437"/>
              <w:jc w:val="left"/>
              <w:rPr>
                <w:rFonts w:asciiTheme="minorEastAsia" w:eastAsiaTheme="minorEastAsia" w:hAnsiTheme="minorEastAsia"/>
              </w:rPr>
            </w:pPr>
            <w:r>
              <w:rPr>
                <w:rFonts w:asciiTheme="minorEastAsia" w:eastAsiaTheme="minorEastAsia" w:hAnsiTheme="minorEastAsia" w:hint="eastAsia"/>
              </w:rPr>
              <w:t xml:space="preserve">　　　　（注３）　非常勤職員であって、資格の有無は問わない。</w:t>
            </w:r>
          </w:p>
          <w:p w14:paraId="5061BBFC" w14:textId="77777777" w:rsidR="00FA0C08" w:rsidRPr="00254755" w:rsidRDefault="00FA0C08" w:rsidP="00FA0C08">
            <w:pPr>
              <w:autoSpaceDE w:val="0"/>
              <w:autoSpaceDN w:val="0"/>
              <w:spacing w:line="260" w:lineRule="exact"/>
              <w:ind w:firstLineChars="400" w:firstLine="719"/>
              <w:rPr>
                <w:rFonts w:asciiTheme="minorEastAsia" w:eastAsiaTheme="minorEastAsia" w:hAnsiTheme="minorEastAsia"/>
              </w:rPr>
            </w:pPr>
          </w:p>
          <w:p w14:paraId="50759BAC" w14:textId="77777777" w:rsidR="00FA0C08" w:rsidRDefault="00FA0C08" w:rsidP="00FA0C08">
            <w:pPr>
              <w:autoSpaceDE w:val="0"/>
              <w:autoSpaceDN w:val="0"/>
              <w:spacing w:line="260" w:lineRule="exact"/>
              <w:ind w:leftChars="200" w:left="539" w:hangingChars="100" w:hanging="180"/>
              <w:jc w:val="left"/>
              <w:rPr>
                <w:rFonts w:asciiTheme="minorEastAsia" w:eastAsiaTheme="minorEastAsia" w:hAnsiTheme="minorEastAsia"/>
              </w:rPr>
            </w:pPr>
            <w:r>
              <w:rPr>
                <w:rFonts w:asciiTheme="minorEastAsia" w:eastAsiaTheme="minorEastAsia" w:hAnsiTheme="minorEastAsia" w:hint="eastAsia"/>
              </w:rPr>
              <w:t xml:space="preserve">②　</w:t>
            </w:r>
            <w:r w:rsidRPr="00254755">
              <w:rPr>
                <w:rFonts w:asciiTheme="minorEastAsia" w:eastAsiaTheme="minorEastAsia" w:hAnsiTheme="minorEastAsia" w:hint="eastAsia"/>
              </w:rPr>
              <w:t>当該加算が適用される施設においては、障害児施策との連携を図りつつ、障害児教育に関する専門性を活かして、地域住民や保護者からの育児相談等の療育支援に積極的に取り組むこと</w:t>
            </w:r>
            <w:r>
              <w:rPr>
                <w:rFonts w:asciiTheme="minorEastAsia" w:eastAsiaTheme="minorEastAsia" w:hAnsiTheme="minorEastAsia" w:hint="eastAsia"/>
              </w:rPr>
              <w:t>。</w:t>
            </w:r>
            <w:r w:rsidRPr="00254755">
              <w:rPr>
                <w:rFonts w:asciiTheme="minorEastAsia" w:eastAsiaTheme="minorEastAsia" w:hAnsiTheme="minorEastAsia" w:hint="eastAsia"/>
              </w:rPr>
              <w:t>（注</w:t>
            </w:r>
            <w:r w:rsidR="00911B4B">
              <w:rPr>
                <w:rFonts w:asciiTheme="minorEastAsia" w:eastAsiaTheme="minorEastAsia" w:hAnsiTheme="minorEastAsia" w:hint="eastAsia"/>
              </w:rPr>
              <w:t>４</w:t>
            </w:r>
            <w:r w:rsidRPr="00254755">
              <w:rPr>
                <w:rFonts w:asciiTheme="minorEastAsia" w:eastAsiaTheme="minorEastAsia" w:hAnsiTheme="minorEastAsia" w:hint="eastAsia"/>
              </w:rPr>
              <w:t>）。</w:t>
            </w:r>
          </w:p>
          <w:p w14:paraId="4AE1E941" w14:textId="77777777" w:rsidR="00FA0C08" w:rsidRDefault="00FA0C08" w:rsidP="00FA0C08">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（注</w:t>
            </w:r>
            <w:r w:rsidR="00911B4B">
              <w:rPr>
                <w:rFonts w:asciiTheme="minorEastAsia" w:eastAsiaTheme="minorEastAsia" w:hAnsiTheme="minorEastAsia" w:hint="eastAsia"/>
              </w:rPr>
              <w:t>４</w:t>
            </w:r>
            <w:r>
              <w:rPr>
                <w:rFonts w:asciiTheme="minorEastAsia" w:eastAsiaTheme="minorEastAsia" w:hAnsiTheme="minorEastAsia" w:hint="eastAsia"/>
              </w:rPr>
              <w:t>）取組の例示</w:t>
            </w:r>
          </w:p>
          <w:p w14:paraId="57BE3F4C" w14:textId="77777777" w:rsidR="00FA0C08" w:rsidRDefault="00FA0C08" w:rsidP="00FA0C08">
            <w:pPr>
              <w:autoSpaceDE w:val="0"/>
              <w:autoSpaceDN w:val="0"/>
              <w:spacing w:line="260" w:lineRule="exact"/>
              <w:ind w:left="1617" w:hangingChars="900" w:hanging="1617"/>
              <w:jc w:val="left"/>
              <w:rPr>
                <w:rFonts w:asciiTheme="minorEastAsia" w:eastAsiaTheme="minorEastAsia" w:hAnsiTheme="minorEastAsia"/>
              </w:rPr>
            </w:pPr>
            <w:r>
              <w:rPr>
                <w:rFonts w:asciiTheme="minorEastAsia" w:eastAsiaTheme="minorEastAsia" w:hAnsiTheme="minorEastAsia" w:hint="eastAsia"/>
              </w:rPr>
              <w:t xml:space="preserve">　　　　　　　　・　施設を利用する気になる段階の子どもを含む障害児について、障害児施策との連携により、早期の段階から専門的な支援へと結びつける。</w:t>
            </w:r>
          </w:p>
          <w:p w14:paraId="388F3AE6" w14:textId="77777777" w:rsidR="00FA0C08" w:rsidRPr="00A27AC4" w:rsidRDefault="00FA0C08"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地域住民からの教育・育児相談等へ対応し、専門的な支援へと結びつける。</w:t>
            </w:r>
          </w:p>
          <w:p w14:paraId="69D35FCC" w14:textId="77777777" w:rsidR="00FA0C08" w:rsidRDefault="00FA0C08" w:rsidP="00FA0C08">
            <w:pPr>
              <w:autoSpaceDE w:val="0"/>
              <w:autoSpaceDN w:val="0"/>
              <w:spacing w:line="260" w:lineRule="exact"/>
              <w:ind w:left="1617" w:hangingChars="900" w:hanging="1617"/>
              <w:jc w:val="left"/>
              <w:rPr>
                <w:rFonts w:asciiTheme="minorEastAsia" w:eastAsiaTheme="minorEastAsia" w:hAnsiTheme="minorEastAsia"/>
              </w:rPr>
            </w:pPr>
            <w:r>
              <w:rPr>
                <w:rFonts w:asciiTheme="minorEastAsia" w:eastAsiaTheme="minorEastAsia" w:hAnsiTheme="minorEastAsia" w:hint="eastAsia"/>
              </w:rPr>
              <w:t xml:space="preserve">　　　　　　　　・　補助者の活用により障害児施策との連携を図る。</w:t>
            </w:r>
          </w:p>
          <w:p w14:paraId="6D0EF192" w14:textId="77777777" w:rsidR="00FA0C08" w:rsidRDefault="00FA0C08" w:rsidP="00911B4B">
            <w:pPr>
              <w:autoSpaceDE w:val="0"/>
              <w:autoSpaceDN w:val="0"/>
              <w:spacing w:line="260" w:lineRule="exact"/>
              <w:ind w:left="1617" w:hangingChars="900" w:hanging="1617"/>
              <w:jc w:val="left"/>
              <w:rPr>
                <w:rFonts w:asciiTheme="minorEastAsia" w:eastAsiaTheme="minorEastAsia" w:hAnsiTheme="minorEastAsia"/>
              </w:rPr>
            </w:pPr>
            <w:r>
              <w:rPr>
                <w:rFonts w:asciiTheme="minorEastAsia" w:eastAsiaTheme="minorEastAsia" w:hAnsiTheme="minorEastAsia" w:hint="eastAsia"/>
              </w:rPr>
              <w:t xml:space="preserve">　　　　　　　　・　障害児施策との連携により、施設における障害児教育の専門性を強化し、障害児に対する支援を充実する。</w:t>
            </w:r>
          </w:p>
        </w:tc>
      </w:tr>
      <w:tr w:rsidR="00FA0C08" w14:paraId="21CFE3C3" w14:textId="77777777" w:rsidTr="00FA0C08">
        <w:trPr>
          <w:trHeight w:val="470"/>
        </w:trPr>
        <w:tc>
          <w:tcPr>
            <w:tcW w:w="1134" w:type="dxa"/>
            <w:vMerge/>
          </w:tcPr>
          <w:p w14:paraId="16E50AEB" w14:textId="77777777" w:rsidR="00FA0C08" w:rsidRDefault="00FA0C08" w:rsidP="00FA0C08">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single" w:sz="4" w:space="0" w:color="auto"/>
            </w:tcBorders>
          </w:tcPr>
          <w:p w14:paraId="6BE09563" w14:textId="77777777" w:rsidR="00FA0C08" w:rsidRDefault="00FA0C08" w:rsidP="00FA0C0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FA0C08" w14:paraId="194DB371" w14:textId="77777777" w:rsidTr="00FA0C08">
        <w:trPr>
          <w:trHeight w:val="271"/>
        </w:trPr>
        <w:tc>
          <w:tcPr>
            <w:tcW w:w="1134" w:type="dxa"/>
            <w:vMerge/>
          </w:tcPr>
          <w:p w14:paraId="3F617FCA" w14:textId="77777777" w:rsidR="00FA0C08" w:rsidRDefault="00FA0C08" w:rsidP="00FA0C08">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1A703AF5" w14:textId="77777777" w:rsidR="00FA0C08" w:rsidRDefault="00FA0C08" w:rsidP="00FA0C0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tc>
        <w:tc>
          <w:tcPr>
            <w:tcW w:w="851" w:type="dxa"/>
            <w:gridSpan w:val="2"/>
            <w:tcBorders>
              <w:top w:val="single" w:sz="4" w:space="0" w:color="auto"/>
              <w:bottom w:val="single" w:sz="4" w:space="0" w:color="auto"/>
            </w:tcBorders>
          </w:tcPr>
          <w:p w14:paraId="5E9282EC" w14:textId="77777777" w:rsidR="00FA0C08" w:rsidRDefault="00FA0C08"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35B5813C" w14:textId="77777777" w:rsidR="00FA0C08" w:rsidRDefault="00FA0C08"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0F2BAB0C" w14:textId="77777777" w:rsidR="00FA0C08" w:rsidRDefault="00FA0C08" w:rsidP="00FA0C08">
            <w:pPr>
              <w:autoSpaceDE w:val="0"/>
              <w:autoSpaceDN w:val="0"/>
              <w:spacing w:line="260" w:lineRule="exact"/>
              <w:rPr>
                <w:rFonts w:asciiTheme="minorEastAsia" w:eastAsiaTheme="minorEastAsia" w:hAnsiTheme="minorEastAsia"/>
              </w:rPr>
            </w:pPr>
          </w:p>
        </w:tc>
      </w:tr>
      <w:tr w:rsidR="00FA0C08" w14:paraId="10B8B478" w14:textId="77777777" w:rsidTr="00FA0C08">
        <w:trPr>
          <w:trHeight w:val="317"/>
        </w:trPr>
        <w:tc>
          <w:tcPr>
            <w:tcW w:w="1134" w:type="dxa"/>
            <w:vMerge/>
            <w:tcBorders>
              <w:bottom w:val="single" w:sz="8" w:space="0" w:color="auto"/>
            </w:tcBorders>
          </w:tcPr>
          <w:p w14:paraId="54E9C5D9" w14:textId="77777777" w:rsidR="00FA0C08" w:rsidRDefault="00FA0C08" w:rsidP="00FA0C08">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8" w:space="0" w:color="auto"/>
            </w:tcBorders>
          </w:tcPr>
          <w:p w14:paraId="275800D5" w14:textId="77777777" w:rsidR="00FA0C08" w:rsidRDefault="00FA0C08" w:rsidP="00FA0C0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（特別児童扶養手当支給対象児童（注）受入施設又はそれ以外の障害児受入施設の別に定められた基本額</w:t>
            </w:r>
          </w:p>
          <w:p w14:paraId="7624AD8A" w14:textId="77777777" w:rsidR="00FA0C08" w:rsidRDefault="00FA0C08" w:rsidP="00FA0C0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＋（当該加算に係る処遇改善等加算Ⅰの単価×認定された加算率×100） ）</w:t>
            </w:r>
          </w:p>
          <w:p w14:paraId="78226FE1" w14:textId="77777777" w:rsidR="00FA0C08" w:rsidRDefault="00FA0C08" w:rsidP="00FA0C0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w:t>
            </w:r>
            <w:r w:rsidRPr="00911B4B">
              <w:rPr>
                <w:rFonts w:asciiTheme="minorEastAsia" w:eastAsiaTheme="minorEastAsia" w:hAnsiTheme="minorEastAsia" w:hint="eastAsia"/>
              </w:rPr>
              <w:t>各月初日の利用子ども数</w:t>
            </w:r>
            <w:r>
              <w:rPr>
                <w:rFonts w:asciiTheme="minorEastAsia" w:eastAsiaTheme="minorEastAsia" w:hAnsiTheme="minorEastAsia" w:hint="eastAsia"/>
              </w:rPr>
              <w:t xml:space="preserve">　　（算定して得た額に10円未満の端数がある場合は切り捨て）</w:t>
            </w:r>
          </w:p>
          <w:p w14:paraId="5C2B088B" w14:textId="77777777" w:rsidR="00FA0C08" w:rsidRDefault="00FA0C08" w:rsidP="00FA0C0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（注）　特別児童扶養手当の支給要件に該当するが所得制限により当該手当の支給がされていない</w:t>
            </w:r>
          </w:p>
          <w:p w14:paraId="79F3956F" w14:textId="77777777" w:rsidR="00FA0C08" w:rsidRDefault="00FA0C08" w:rsidP="00FA0C0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児童を含む。</w:t>
            </w:r>
          </w:p>
        </w:tc>
      </w:tr>
      <w:tr w:rsidR="00FA0C08" w14:paraId="339358ED" w14:textId="77777777" w:rsidTr="00FA0C08">
        <w:trPr>
          <w:trHeight w:val="82"/>
        </w:trPr>
        <w:tc>
          <w:tcPr>
            <w:tcW w:w="1134" w:type="dxa"/>
            <w:vMerge w:val="restart"/>
            <w:tcBorders>
              <w:top w:val="single" w:sz="8" w:space="0" w:color="auto"/>
            </w:tcBorders>
          </w:tcPr>
          <w:p w14:paraId="18F01DDD" w14:textId="394ADAFA" w:rsidR="00FA0C08" w:rsidRPr="007B30FC" w:rsidRDefault="009B6EB1" w:rsidP="00FA0C08">
            <w:pPr>
              <w:autoSpaceDE w:val="0"/>
              <w:autoSpaceDN w:val="0"/>
              <w:spacing w:line="260" w:lineRule="exact"/>
              <w:jc w:val="left"/>
              <w:rPr>
                <w:rFonts w:asciiTheme="majorEastAsia" w:eastAsiaTheme="majorEastAsia" w:hAnsiTheme="majorEastAsia"/>
                <w:spacing w:val="-6"/>
                <w:w w:val="90"/>
              </w:rPr>
            </w:pPr>
            <w:r w:rsidRPr="009B6EB1">
              <w:rPr>
                <w:rFonts w:asciiTheme="majorEastAsia" w:eastAsiaTheme="majorEastAsia" w:hAnsiTheme="majorEastAsia"/>
                <w:b/>
                <w:bCs/>
                <w:color w:val="FF0000"/>
                <w:w w:val="90"/>
              </w:rPr>
              <w:t>20</w:t>
            </w:r>
            <w:r w:rsidR="00FA0C08">
              <w:rPr>
                <w:rFonts w:asciiTheme="majorEastAsia" w:eastAsiaTheme="majorEastAsia" w:hAnsiTheme="majorEastAsia" w:hint="eastAsia"/>
                <w:w w:val="90"/>
              </w:rPr>
              <w:t xml:space="preserve"> 事務職員配置加算</w:t>
            </w:r>
          </w:p>
          <w:p w14:paraId="4EB65896" w14:textId="77777777" w:rsidR="00FA0C08" w:rsidRPr="00CF77DB" w:rsidRDefault="00FA0C08" w:rsidP="00FA0C08">
            <w:pPr>
              <w:autoSpaceDE w:val="0"/>
              <w:autoSpaceDN w:val="0"/>
              <w:spacing w:line="260" w:lineRule="exact"/>
              <w:jc w:val="left"/>
              <w:rPr>
                <w:rFonts w:asciiTheme="majorEastAsia" w:eastAsiaTheme="majorEastAsia" w:hAnsiTheme="majorEastAsia"/>
                <w:w w:val="90"/>
              </w:rPr>
            </w:pPr>
          </w:p>
          <w:p w14:paraId="44716043" w14:textId="77777777" w:rsidR="00FA0C08" w:rsidRDefault="00FA0C08" w:rsidP="00FA0C08">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4C86C826" w14:textId="77777777" w:rsidR="00FA0C08" w:rsidRDefault="00FA0C08" w:rsidP="00FA0C08">
            <w:pPr>
              <w:autoSpaceDE w:val="0"/>
              <w:autoSpaceDN w:val="0"/>
              <w:spacing w:line="260" w:lineRule="exact"/>
              <w:jc w:val="left"/>
              <w:rPr>
                <w:rFonts w:asciiTheme="minorEastAsia" w:eastAsiaTheme="minorEastAsia" w:hAnsiTheme="minorEastAsia"/>
                <w:w w:val="90"/>
              </w:rPr>
            </w:pPr>
            <w:r>
              <w:rPr>
                <w:rFonts w:ascii="ＭＳ Ｐ明朝" w:eastAsia="ＭＳ Ｐ明朝" w:hAnsi="ＭＳ Ｐ明朝"/>
                <w:w w:val="90"/>
              </w:rPr>
              <w:t>申請に基づき</w:t>
            </w:r>
            <w:r>
              <w:rPr>
                <w:rFonts w:ascii="ＭＳ Ｐ明朝" w:eastAsia="ＭＳ Ｐ明朝" w:hAnsi="ＭＳ Ｐ明朝" w:hint="eastAsia"/>
                <w:w w:val="90"/>
              </w:rPr>
              <w:t>市</w:t>
            </w:r>
            <w:r>
              <w:rPr>
                <w:rFonts w:ascii="ＭＳ Ｐ明朝" w:eastAsia="ＭＳ Ｐ明朝" w:hAnsi="ＭＳ Ｐ明朝"/>
                <w:w w:val="90"/>
              </w:rPr>
              <w:t>が認定</w:t>
            </w:r>
          </w:p>
        </w:tc>
        <w:tc>
          <w:tcPr>
            <w:tcW w:w="5245" w:type="dxa"/>
            <w:tcBorders>
              <w:top w:val="single" w:sz="8" w:space="0" w:color="auto"/>
              <w:bottom w:val="nil"/>
            </w:tcBorders>
          </w:tcPr>
          <w:p w14:paraId="69B94387" w14:textId="77777777" w:rsidR="00FA0C08" w:rsidRDefault="00FA0C08" w:rsidP="00FA0C0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事務職員配置加算を算定している場合、以下の加算の要件に適合していますか。</w:t>
            </w:r>
          </w:p>
        </w:tc>
        <w:tc>
          <w:tcPr>
            <w:tcW w:w="851" w:type="dxa"/>
            <w:gridSpan w:val="2"/>
            <w:tcBorders>
              <w:top w:val="single" w:sz="8" w:space="0" w:color="auto"/>
              <w:bottom w:val="single" w:sz="4" w:space="0" w:color="auto"/>
            </w:tcBorders>
          </w:tcPr>
          <w:p w14:paraId="03607733" w14:textId="77777777" w:rsidR="00FA0C08" w:rsidRDefault="00FA0C08"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6C99B3F" w14:textId="77777777" w:rsidR="00FA0C08" w:rsidRDefault="00FA0C08"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1F5590D0" w14:textId="77777777" w:rsidR="00FA0C08" w:rsidRDefault="00FA0C08"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30A135A2" w14:textId="77777777" w:rsidR="00FA0C08" w:rsidRDefault="00FA0C08" w:rsidP="00FA0C08">
            <w:pPr>
              <w:autoSpaceDE w:val="0"/>
              <w:autoSpaceDN w:val="0"/>
              <w:spacing w:line="260" w:lineRule="exact"/>
              <w:rPr>
                <w:rFonts w:asciiTheme="minorEastAsia" w:eastAsiaTheme="minorEastAsia" w:hAnsiTheme="minorEastAsia"/>
              </w:rPr>
            </w:pPr>
          </w:p>
        </w:tc>
      </w:tr>
      <w:tr w:rsidR="00FA0C08" w14:paraId="2712D908" w14:textId="77777777" w:rsidTr="00FA0C08">
        <w:trPr>
          <w:trHeight w:val="50"/>
        </w:trPr>
        <w:tc>
          <w:tcPr>
            <w:tcW w:w="1134" w:type="dxa"/>
            <w:vMerge/>
            <w:tcBorders>
              <w:bottom w:val="single" w:sz="4" w:space="0" w:color="auto"/>
            </w:tcBorders>
          </w:tcPr>
          <w:p w14:paraId="36C7441B" w14:textId="77777777" w:rsidR="00FA0C08" w:rsidRDefault="00FA0C08" w:rsidP="00FA0C08">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158C88A4" w14:textId="77777777" w:rsidR="00FA0C08" w:rsidRPr="001C72CA" w:rsidRDefault="00FA0C08" w:rsidP="00FA0C0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1C72CA">
              <w:rPr>
                <w:rFonts w:asciiTheme="minorEastAsia" w:eastAsiaTheme="minorEastAsia" w:hAnsiTheme="minorEastAsia" w:hint="eastAsia"/>
              </w:rPr>
              <w:t>基本分単価において求められる事務職員及び非常勤事務職員（注）を超えて、非常勤事務職員を配置する利用定員が</w:t>
            </w:r>
            <w:r>
              <w:rPr>
                <w:rFonts w:asciiTheme="minorEastAsia" w:eastAsiaTheme="minorEastAsia" w:hAnsiTheme="minorEastAsia" w:hint="eastAsia"/>
              </w:rPr>
              <w:t>９１</w:t>
            </w:r>
            <w:r w:rsidRPr="001C72CA">
              <w:rPr>
                <w:rFonts w:asciiTheme="minorEastAsia" w:eastAsiaTheme="minorEastAsia" w:hAnsiTheme="minorEastAsia" w:hint="eastAsia"/>
              </w:rPr>
              <w:t>人以上の施設</w:t>
            </w:r>
            <w:r>
              <w:rPr>
                <w:rFonts w:asciiTheme="minorEastAsia" w:eastAsiaTheme="minorEastAsia" w:hAnsiTheme="minorEastAsia" w:hint="eastAsia"/>
              </w:rPr>
              <w:t>であること</w:t>
            </w:r>
            <w:r w:rsidRPr="001C72CA">
              <w:rPr>
                <w:rFonts w:asciiTheme="minorEastAsia" w:eastAsiaTheme="minorEastAsia" w:hAnsiTheme="minorEastAsia" w:hint="eastAsia"/>
              </w:rPr>
              <w:t>。</w:t>
            </w:r>
          </w:p>
          <w:p w14:paraId="4B62C455" w14:textId="77777777" w:rsidR="00FA0C08" w:rsidRDefault="00FA0C08" w:rsidP="00FA0C08">
            <w:pPr>
              <w:autoSpaceDE w:val="0"/>
              <w:autoSpaceDN w:val="0"/>
              <w:spacing w:line="260" w:lineRule="exact"/>
              <w:ind w:leftChars="200" w:left="1257" w:hangingChars="500" w:hanging="898"/>
              <w:rPr>
                <w:rFonts w:asciiTheme="minorEastAsia" w:eastAsiaTheme="minorEastAsia" w:hAnsiTheme="minorEastAsia"/>
              </w:rPr>
            </w:pPr>
            <w:r w:rsidRPr="001C72CA">
              <w:rPr>
                <w:rFonts w:asciiTheme="minorEastAsia" w:eastAsiaTheme="minorEastAsia" w:hAnsiTheme="minorEastAsia" w:hint="eastAsia"/>
              </w:rPr>
              <w:t>（注）</w:t>
            </w:r>
            <w:r>
              <w:rPr>
                <w:rFonts w:asciiTheme="minorEastAsia" w:eastAsiaTheme="minorEastAsia" w:hAnsiTheme="minorEastAsia" w:hint="eastAsia"/>
              </w:rPr>
              <w:t xml:space="preserve">　</w:t>
            </w:r>
            <w:r w:rsidRPr="001C72CA">
              <w:rPr>
                <w:rFonts w:asciiTheme="minorEastAsia" w:eastAsiaTheme="minorEastAsia" w:hAnsiTheme="minorEastAsia" w:hint="eastAsia"/>
              </w:rPr>
              <w:t>園長等の職員が兼務する場合又は業務委託をする場合は、配置は不要である。</w:t>
            </w:r>
          </w:p>
        </w:tc>
      </w:tr>
      <w:tr w:rsidR="00FA0C08" w14:paraId="7382C7EB" w14:textId="77777777" w:rsidTr="00FA0C08">
        <w:trPr>
          <w:trHeight w:val="470"/>
        </w:trPr>
        <w:tc>
          <w:tcPr>
            <w:tcW w:w="1134" w:type="dxa"/>
            <w:vMerge/>
          </w:tcPr>
          <w:p w14:paraId="191CCDD1" w14:textId="77777777" w:rsidR="00FA0C08" w:rsidRDefault="00FA0C08" w:rsidP="00FA0C08">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single" w:sz="4" w:space="0" w:color="auto"/>
            </w:tcBorders>
          </w:tcPr>
          <w:p w14:paraId="25377928" w14:textId="77777777" w:rsidR="00FA0C08" w:rsidRDefault="00FA0C08" w:rsidP="00FA0C0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p w14:paraId="01109077" w14:textId="37A738B6" w:rsidR="0069702B" w:rsidRDefault="0069702B" w:rsidP="00FA0C08">
            <w:pPr>
              <w:autoSpaceDE w:val="0"/>
              <w:autoSpaceDN w:val="0"/>
              <w:spacing w:line="260" w:lineRule="exact"/>
              <w:ind w:left="359" w:hangingChars="200" w:hanging="359"/>
              <w:rPr>
                <w:rFonts w:asciiTheme="minorEastAsia" w:eastAsiaTheme="minorEastAsia" w:hAnsiTheme="minorEastAsia" w:hint="eastAsia"/>
              </w:rPr>
            </w:pPr>
          </w:p>
        </w:tc>
      </w:tr>
      <w:tr w:rsidR="00FA0C08" w14:paraId="639BFE59" w14:textId="77777777" w:rsidTr="00FA0C08">
        <w:trPr>
          <w:trHeight w:val="271"/>
        </w:trPr>
        <w:tc>
          <w:tcPr>
            <w:tcW w:w="1134" w:type="dxa"/>
            <w:vMerge/>
          </w:tcPr>
          <w:p w14:paraId="7B3C8665" w14:textId="77777777" w:rsidR="00FA0C08" w:rsidRDefault="00FA0C08" w:rsidP="00FA0C08">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5BFCB804" w14:textId="77777777" w:rsidR="00FA0C08" w:rsidRDefault="00FA0C08" w:rsidP="00FA0C0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tc>
        <w:tc>
          <w:tcPr>
            <w:tcW w:w="851" w:type="dxa"/>
            <w:gridSpan w:val="2"/>
            <w:tcBorders>
              <w:top w:val="single" w:sz="4" w:space="0" w:color="auto"/>
              <w:bottom w:val="single" w:sz="4" w:space="0" w:color="auto"/>
            </w:tcBorders>
          </w:tcPr>
          <w:p w14:paraId="092C5DE1" w14:textId="77777777" w:rsidR="00FA0C08" w:rsidRDefault="00FA0C08"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061A2DD9" w14:textId="77777777" w:rsidR="00FA0C08" w:rsidRDefault="00FA0C08" w:rsidP="00FA0C0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355D9EA5" w14:textId="77777777" w:rsidR="00FA0C08" w:rsidRDefault="00FA0C08" w:rsidP="00FA0C08">
            <w:pPr>
              <w:autoSpaceDE w:val="0"/>
              <w:autoSpaceDN w:val="0"/>
              <w:spacing w:line="260" w:lineRule="exact"/>
              <w:rPr>
                <w:rFonts w:asciiTheme="minorEastAsia" w:eastAsiaTheme="minorEastAsia" w:hAnsiTheme="minorEastAsia"/>
              </w:rPr>
            </w:pPr>
          </w:p>
        </w:tc>
      </w:tr>
      <w:tr w:rsidR="00FA0C08" w14:paraId="4B0BD83C" w14:textId="77777777" w:rsidTr="00FA0C08">
        <w:trPr>
          <w:trHeight w:val="317"/>
        </w:trPr>
        <w:tc>
          <w:tcPr>
            <w:tcW w:w="1134" w:type="dxa"/>
            <w:vMerge/>
            <w:tcBorders>
              <w:bottom w:val="single" w:sz="8" w:space="0" w:color="auto"/>
            </w:tcBorders>
          </w:tcPr>
          <w:p w14:paraId="72799770" w14:textId="77777777" w:rsidR="00FA0C08" w:rsidRDefault="00FA0C08" w:rsidP="00FA0C08">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8" w:space="0" w:color="auto"/>
            </w:tcBorders>
          </w:tcPr>
          <w:p w14:paraId="3DB38E3C" w14:textId="77777777" w:rsidR="00FA0C08" w:rsidRDefault="00FA0C08" w:rsidP="00FA0C0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（基本額＋ （当該加算に係る処遇改善等加算Ⅰの単価×認定された加算率×100） ）</w:t>
            </w:r>
          </w:p>
          <w:p w14:paraId="2C647907" w14:textId="77777777" w:rsidR="00FA0C08" w:rsidRDefault="00FA0C08" w:rsidP="00FA0C0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各月初日の利用子ども数</w:t>
            </w:r>
          </w:p>
          <w:p w14:paraId="2583C43B" w14:textId="77777777" w:rsidR="00FA0C08" w:rsidRDefault="00FA0C08" w:rsidP="00FA0C08">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（算定して得た額に10円未満の端数がある場合は切り捨て）</w:t>
            </w:r>
          </w:p>
        </w:tc>
      </w:tr>
      <w:tr w:rsidR="009E6B23" w14:paraId="791BAEAE" w14:textId="77777777" w:rsidTr="000453AD">
        <w:trPr>
          <w:trHeight w:val="82"/>
        </w:trPr>
        <w:tc>
          <w:tcPr>
            <w:tcW w:w="1134" w:type="dxa"/>
            <w:vMerge w:val="restart"/>
            <w:tcBorders>
              <w:top w:val="single" w:sz="8" w:space="0" w:color="auto"/>
            </w:tcBorders>
          </w:tcPr>
          <w:p w14:paraId="2073569B" w14:textId="7C397B62" w:rsidR="009E6B23" w:rsidRPr="007B30FC" w:rsidRDefault="009B6EB1" w:rsidP="00911B4B">
            <w:pPr>
              <w:autoSpaceDE w:val="0"/>
              <w:autoSpaceDN w:val="0"/>
              <w:spacing w:line="260" w:lineRule="exact"/>
              <w:jc w:val="left"/>
              <w:rPr>
                <w:rFonts w:asciiTheme="majorEastAsia" w:eastAsiaTheme="majorEastAsia" w:hAnsiTheme="majorEastAsia"/>
                <w:spacing w:val="-6"/>
                <w:w w:val="90"/>
              </w:rPr>
            </w:pPr>
            <w:r w:rsidRPr="009B6EB1">
              <w:rPr>
                <w:rFonts w:asciiTheme="majorEastAsia" w:eastAsiaTheme="majorEastAsia" w:hAnsiTheme="majorEastAsia"/>
                <w:b/>
                <w:bCs/>
                <w:color w:val="FF0000"/>
                <w:w w:val="90"/>
              </w:rPr>
              <w:t>21</w:t>
            </w:r>
            <w:r w:rsidR="009E6B23">
              <w:rPr>
                <w:rFonts w:asciiTheme="majorEastAsia" w:eastAsiaTheme="majorEastAsia" w:hAnsiTheme="majorEastAsia" w:hint="eastAsia"/>
                <w:w w:val="90"/>
              </w:rPr>
              <w:t xml:space="preserve"> 指導充実加配加算</w:t>
            </w:r>
          </w:p>
          <w:p w14:paraId="03CE45DD" w14:textId="77777777" w:rsidR="009E6B23" w:rsidRPr="00CF77DB" w:rsidRDefault="009E6B23" w:rsidP="000453AD">
            <w:pPr>
              <w:autoSpaceDE w:val="0"/>
              <w:autoSpaceDN w:val="0"/>
              <w:spacing w:line="260" w:lineRule="exact"/>
              <w:jc w:val="left"/>
              <w:rPr>
                <w:rFonts w:asciiTheme="majorEastAsia" w:eastAsiaTheme="majorEastAsia" w:hAnsiTheme="majorEastAsia"/>
                <w:w w:val="90"/>
              </w:rPr>
            </w:pPr>
          </w:p>
          <w:p w14:paraId="1B5AE2B0" w14:textId="77777777" w:rsidR="009E6B23" w:rsidRDefault="009E6B23" w:rsidP="000453AD">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08B744A5" w14:textId="77777777" w:rsidR="009E6B23" w:rsidRDefault="009E6B23" w:rsidP="000453AD">
            <w:pPr>
              <w:autoSpaceDE w:val="0"/>
              <w:autoSpaceDN w:val="0"/>
              <w:spacing w:line="260" w:lineRule="exact"/>
              <w:jc w:val="left"/>
              <w:rPr>
                <w:rFonts w:asciiTheme="minorEastAsia" w:eastAsiaTheme="minorEastAsia" w:hAnsiTheme="minorEastAsia"/>
                <w:w w:val="90"/>
              </w:rPr>
            </w:pPr>
            <w:r>
              <w:rPr>
                <w:rFonts w:ascii="ＭＳ Ｐ明朝" w:eastAsia="ＭＳ Ｐ明朝" w:hAnsi="ＭＳ Ｐ明朝"/>
                <w:w w:val="90"/>
              </w:rPr>
              <w:t>申請に基づき</w:t>
            </w:r>
            <w:r>
              <w:rPr>
                <w:rFonts w:ascii="ＭＳ Ｐ明朝" w:eastAsia="ＭＳ Ｐ明朝" w:hAnsi="ＭＳ Ｐ明朝" w:hint="eastAsia"/>
                <w:w w:val="90"/>
              </w:rPr>
              <w:t>市</w:t>
            </w:r>
            <w:r>
              <w:rPr>
                <w:rFonts w:ascii="ＭＳ Ｐ明朝" w:eastAsia="ＭＳ Ｐ明朝" w:hAnsi="ＭＳ Ｐ明朝"/>
                <w:w w:val="90"/>
              </w:rPr>
              <w:t>が認定</w:t>
            </w:r>
          </w:p>
        </w:tc>
        <w:tc>
          <w:tcPr>
            <w:tcW w:w="5245" w:type="dxa"/>
            <w:tcBorders>
              <w:top w:val="single" w:sz="8" w:space="0" w:color="auto"/>
              <w:bottom w:val="nil"/>
            </w:tcBorders>
          </w:tcPr>
          <w:p w14:paraId="79D12516" w14:textId="77777777" w:rsidR="009E6B23" w:rsidRDefault="009E6B23" w:rsidP="009E6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　</w:t>
            </w:r>
            <w:r w:rsidRPr="009E6B23">
              <w:rPr>
                <w:rFonts w:asciiTheme="minorEastAsia" w:eastAsiaTheme="minorEastAsia" w:hAnsiTheme="minorEastAsia" w:hint="eastAsia"/>
              </w:rPr>
              <w:t>指導充実加配加算</w:t>
            </w:r>
            <w:r>
              <w:rPr>
                <w:rFonts w:asciiTheme="minorEastAsia" w:eastAsiaTheme="minorEastAsia" w:hAnsiTheme="minorEastAsia" w:hint="eastAsia"/>
              </w:rPr>
              <w:t>を算定している場合、以下の加算の要件に適合していますか。</w:t>
            </w:r>
          </w:p>
        </w:tc>
        <w:tc>
          <w:tcPr>
            <w:tcW w:w="851" w:type="dxa"/>
            <w:gridSpan w:val="2"/>
            <w:tcBorders>
              <w:top w:val="single" w:sz="8" w:space="0" w:color="auto"/>
              <w:bottom w:val="single" w:sz="4" w:space="0" w:color="auto"/>
            </w:tcBorders>
          </w:tcPr>
          <w:p w14:paraId="6788B134" w14:textId="77777777" w:rsidR="009E6B23" w:rsidRDefault="009E6B23" w:rsidP="000453A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02030D9B" w14:textId="77777777" w:rsidR="009E6B23" w:rsidRDefault="009E6B23" w:rsidP="000453A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4A2DB47F" w14:textId="77777777" w:rsidR="009E6B23" w:rsidRDefault="009E6B23" w:rsidP="000453A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56724707" w14:textId="77777777" w:rsidR="009E6B23" w:rsidRDefault="009E6B23" w:rsidP="000453AD">
            <w:pPr>
              <w:autoSpaceDE w:val="0"/>
              <w:autoSpaceDN w:val="0"/>
              <w:spacing w:line="260" w:lineRule="exact"/>
              <w:rPr>
                <w:rFonts w:asciiTheme="minorEastAsia" w:eastAsiaTheme="minorEastAsia" w:hAnsiTheme="minorEastAsia"/>
              </w:rPr>
            </w:pPr>
          </w:p>
        </w:tc>
      </w:tr>
      <w:tr w:rsidR="009E6B23" w14:paraId="2B5CBAF5" w14:textId="77777777" w:rsidTr="000453AD">
        <w:trPr>
          <w:trHeight w:val="50"/>
        </w:trPr>
        <w:tc>
          <w:tcPr>
            <w:tcW w:w="1134" w:type="dxa"/>
            <w:vMerge/>
            <w:tcBorders>
              <w:bottom w:val="single" w:sz="4" w:space="0" w:color="auto"/>
            </w:tcBorders>
          </w:tcPr>
          <w:p w14:paraId="360952EE" w14:textId="77777777" w:rsidR="009E6B23" w:rsidRDefault="009E6B23" w:rsidP="000453AD">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1EBF48E8" w14:textId="77777777" w:rsidR="009E6B23" w:rsidRDefault="009E6B23" w:rsidP="00911B4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9E6B23">
              <w:rPr>
                <w:rFonts w:asciiTheme="minorEastAsia" w:eastAsiaTheme="minorEastAsia" w:hAnsiTheme="minorEastAsia" w:hint="eastAsia"/>
              </w:rPr>
              <w:t>基本分単価及び他の加算等の認定に当たって求められる</w:t>
            </w:r>
            <w:r w:rsidR="00911B4B">
              <w:rPr>
                <w:rFonts w:asciiTheme="minorEastAsia" w:eastAsiaTheme="minorEastAsia" w:hAnsiTheme="minorEastAsia" w:hint="eastAsia"/>
              </w:rPr>
              <w:t>「必要教員数」</w:t>
            </w:r>
            <w:r w:rsidRPr="009E6B23">
              <w:rPr>
                <w:rFonts w:asciiTheme="minorEastAsia" w:eastAsiaTheme="minorEastAsia" w:hAnsiTheme="minorEastAsia" w:hint="eastAsia"/>
              </w:rPr>
              <w:t>を超えて、非常勤講師を配置する利用定員が</w:t>
            </w:r>
            <w:r>
              <w:rPr>
                <w:rFonts w:asciiTheme="minorEastAsia" w:eastAsiaTheme="minorEastAsia" w:hAnsiTheme="minorEastAsia" w:hint="eastAsia"/>
              </w:rPr>
              <w:t>２７１</w:t>
            </w:r>
            <w:r w:rsidRPr="009E6B23">
              <w:rPr>
                <w:rFonts w:asciiTheme="minorEastAsia" w:eastAsiaTheme="minorEastAsia" w:hAnsiTheme="minorEastAsia" w:hint="eastAsia"/>
              </w:rPr>
              <w:t>人以上の施設</w:t>
            </w:r>
            <w:r>
              <w:rPr>
                <w:rFonts w:asciiTheme="minorEastAsia" w:eastAsiaTheme="minorEastAsia" w:hAnsiTheme="minorEastAsia" w:hint="eastAsia"/>
              </w:rPr>
              <w:t>であること。</w:t>
            </w:r>
          </w:p>
        </w:tc>
      </w:tr>
      <w:tr w:rsidR="009E6B23" w14:paraId="7DE7A3FD" w14:textId="77777777" w:rsidTr="000453AD">
        <w:trPr>
          <w:trHeight w:val="470"/>
        </w:trPr>
        <w:tc>
          <w:tcPr>
            <w:tcW w:w="1134" w:type="dxa"/>
            <w:vMerge/>
          </w:tcPr>
          <w:p w14:paraId="1F7D1835" w14:textId="77777777" w:rsidR="009E6B23" w:rsidRDefault="009E6B23" w:rsidP="000453AD">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single" w:sz="4" w:space="0" w:color="auto"/>
            </w:tcBorders>
          </w:tcPr>
          <w:p w14:paraId="1D165C82" w14:textId="77777777" w:rsidR="009E6B23" w:rsidRDefault="009E6B23" w:rsidP="000453A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9E6B23" w14:paraId="1FF625B7" w14:textId="77777777" w:rsidTr="000453AD">
        <w:trPr>
          <w:trHeight w:val="271"/>
        </w:trPr>
        <w:tc>
          <w:tcPr>
            <w:tcW w:w="1134" w:type="dxa"/>
            <w:vMerge/>
          </w:tcPr>
          <w:p w14:paraId="3A8B2D07" w14:textId="77777777" w:rsidR="009E6B23" w:rsidRDefault="009E6B23" w:rsidP="000453AD">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084B32CC" w14:textId="77777777" w:rsidR="009E6B23" w:rsidRDefault="009E6B23" w:rsidP="000453A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tc>
        <w:tc>
          <w:tcPr>
            <w:tcW w:w="851" w:type="dxa"/>
            <w:gridSpan w:val="2"/>
            <w:tcBorders>
              <w:top w:val="single" w:sz="4" w:space="0" w:color="auto"/>
              <w:bottom w:val="single" w:sz="4" w:space="0" w:color="auto"/>
            </w:tcBorders>
          </w:tcPr>
          <w:p w14:paraId="47E87A00" w14:textId="77777777" w:rsidR="009E6B23" w:rsidRDefault="009E6B23" w:rsidP="000453A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3C9D2D30" w14:textId="77777777" w:rsidR="009E6B23" w:rsidRDefault="009E6B23" w:rsidP="000453A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74DB6672" w14:textId="77777777" w:rsidR="009E6B23" w:rsidRDefault="009E6B23" w:rsidP="000453AD">
            <w:pPr>
              <w:autoSpaceDE w:val="0"/>
              <w:autoSpaceDN w:val="0"/>
              <w:spacing w:line="260" w:lineRule="exact"/>
              <w:rPr>
                <w:rFonts w:asciiTheme="minorEastAsia" w:eastAsiaTheme="minorEastAsia" w:hAnsiTheme="minorEastAsia"/>
              </w:rPr>
            </w:pPr>
          </w:p>
        </w:tc>
      </w:tr>
      <w:tr w:rsidR="009E6B23" w14:paraId="7B971F06" w14:textId="77777777" w:rsidTr="000453AD">
        <w:trPr>
          <w:trHeight w:val="317"/>
        </w:trPr>
        <w:tc>
          <w:tcPr>
            <w:tcW w:w="1134" w:type="dxa"/>
            <w:vMerge/>
            <w:tcBorders>
              <w:bottom w:val="single" w:sz="8" w:space="0" w:color="auto"/>
            </w:tcBorders>
          </w:tcPr>
          <w:p w14:paraId="4111B286" w14:textId="77777777" w:rsidR="009E6B23" w:rsidRDefault="009E6B23" w:rsidP="000453AD">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8" w:space="0" w:color="auto"/>
            </w:tcBorders>
          </w:tcPr>
          <w:p w14:paraId="5EFA9EBC" w14:textId="77777777" w:rsidR="009E6B23" w:rsidRDefault="009E6B23" w:rsidP="000453A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（基本額＋ （当該加算に係る処遇改善等加算Ⅰの単価×認定された加算率×100） ）</w:t>
            </w:r>
          </w:p>
          <w:p w14:paraId="4FA88D41" w14:textId="77777777" w:rsidR="009E6B23" w:rsidRDefault="009E6B23" w:rsidP="000453A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各月初日の利用子ども数</w:t>
            </w:r>
          </w:p>
          <w:p w14:paraId="103FD33A" w14:textId="77777777" w:rsidR="009E6B23" w:rsidRDefault="009E6B23" w:rsidP="000453A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（算定して得た額に10円未満の端数がある場合は切り捨て）</w:t>
            </w:r>
          </w:p>
        </w:tc>
      </w:tr>
      <w:tr w:rsidR="00911B4B" w14:paraId="305CA6FE" w14:textId="77777777" w:rsidTr="00AB2AC2">
        <w:trPr>
          <w:trHeight w:val="82"/>
        </w:trPr>
        <w:tc>
          <w:tcPr>
            <w:tcW w:w="1134" w:type="dxa"/>
            <w:vMerge w:val="restart"/>
            <w:tcBorders>
              <w:top w:val="single" w:sz="8" w:space="0" w:color="auto"/>
            </w:tcBorders>
          </w:tcPr>
          <w:p w14:paraId="3BB47F96" w14:textId="7094464B" w:rsidR="00911B4B" w:rsidRPr="007B30FC" w:rsidRDefault="009B6EB1" w:rsidP="00AB2AC2">
            <w:pPr>
              <w:autoSpaceDE w:val="0"/>
              <w:autoSpaceDN w:val="0"/>
              <w:spacing w:line="260" w:lineRule="exact"/>
              <w:jc w:val="left"/>
              <w:rPr>
                <w:rFonts w:asciiTheme="majorEastAsia" w:eastAsiaTheme="majorEastAsia" w:hAnsiTheme="majorEastAsia"/>
                <w:spacing w:val="-6"/>
                <w:w w:val="90"/>
              </w:rPr>
            </w:pPr>
            <w:r w:rsidRPr="009B6EB1">
              <w:rPr>
                <w:rFonts w:asciiTheme="majorEastAsia" w:eastAsiaTheme="majorEastAsia" w:hAnsiTheme="majorEastAsia"/>
                <w:b/>
                <w:bCs/>
                <w:color w:val="FF0000"/>
                <w:w w:val="90"/>
              </w:rPr>
              <w:t>22</w:t>
            </w:r>
            <w:r w:rsidR="00911B4B">
              <w:rPr>
                <w:rFonts w:asciiTheme="majorEastAsia" w:eastAsiaTheme="majorEastAsia" w:hAnsiTheme="majorEastAsia" w:hint="eastAsia"/>
                <w:w w:val="90"/>
              </w:rPr>
              <w:t xml:space="preserve"> 事務負担対応加配加算</w:t>
            </w:r>
          </w:p>
          <w:p w14:paraId="168F7396" w14:textId="77777777" w:rsidR="00911B4B" w:rsidRPr="00CF77DB" w:rsidRDefault="00911B4B" w:rsidP="00AB2AC2">
            <w:pPr>
              <w:autoSpaceDE w:val="0"/>
              <w:autoSpaceDN w:val="0"/>
              <w:spacing w:line="260" w:lineRule="exact"/>
              <w:jc w:val="left"/>
              <w:rPr>
                <w:rFonts w:asciiTheme="majorEastAsia" w:eastAsiaTheme="majorEastAsia" w:hAnsiTheme="majorEastAsia"/>
                <w:w w:val="90"/>
              </w:rPr>
            </w:pPr>
          </w:p>
          <w:p w14:paraId="18521005" w14:textId="77777777" w:rsidR="00911B4B" w:rsidRDefault="00911B4B" w:rsidP="00AB2AC2">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1F3D5115" w14:textId="77777777" w:rsidR="00911B4B" w:rsidRDefault="00911B4B" w:rsidP="00AB2AC2">
            <w:pPr>
              <w:autoSpaceDE w:val="0"/>
              <w:autoSpaceDN w:val="0"/>
              <w:spacing w:line="260" w:lineRule="exact"/>
              <w:jc w:val="left"/>
              <w:rPr>
                <w:rFonts w:asciiTheme="minorEastAsia" w:eastAsiaTheme="minorEastAsia" w:hAnsiTheme="minorEastAsia"/>
                <w:w w:val="90"/>
              </w:rPr>
            </w:pPr>
            <w:r>
              <w:rPr>
                <w:rFonts w:ascii="ＭＳ Ｐ明朝" w:eastAsia="ＭＳ Ｐ明朝" w:hAnsi="ＭＳ Ｐ明朝"/>
                <w:w w:val="90"/>
              </w:rPr>
              <w:t>申請に基づき</w:t>
            </w:r>
            <w:r>
              <w:rPr>
                <w:rFonts w:ascii="ＭＳ Ｐ明朝" w:eastAsia="ＭＳ Ｐ明朝" w:hAnsi="ＭＳ Ｐ明朝" w:hint="eastAsia"/>
                <w:w w:val="90"/>
              </w:rPr>
              <w:t>市</w:t>
            </w:r>
            <w:r>
              <w:rPr>
                <w:rFonts w:ascii="ＭＳ Ｐ明朝" w:eastAsia="ＭＳ Ｐ明朝" w:hAnsi="ＭＳ Ｐ明朝"/>
                <w:w w:val="90"/>
              </w:rPr>
              <w:t>が認定</w:t>
            </w:r>
          </w:p>
        </w:tc>
        <w:tc>
          <w:tcPr>
            <w:tcW w:w="5245" w:type="dxa"/>
            <w:tcBorders>
              <w:top w:val="single" w:sz="8" w:space="0" w:color="auto"/>
              <w:bottom w:val="nil"/>
            </w:tcBorders>
          </w:tcPr>
          <w:p w14:paraId="0E5C4E20" w14:textId="77777777" w:rsidR="00911B4B" w:rsidRDefault="00911B4B" w:rsidP="00AB2AC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　</w:t>
            </w:r>
            <w:r w:rsidRPr="009E6B23">
              <w:rPr>
                <w:rFonts w:asciiTheme="minorEastAsia" w:eastAsiaTheme="minorEastAsia" w:hAnsiTheme="minorEastAsia" w:hint="eastAsia"/>
              </w:rPr>
              <w:t>事務負担対応加配加算</w:t>
            </w:r>
            <w:r>
              <w:rPr>
                <w:rFonts w:asciiTheme="minorEastAsia" w:eastAsiaTheme="minorEastAsia" w:hAnsiTheme="minorEastAsia" w:hint="eastAsia"/>
              </w:rPr>
              <w:t>を算定している場合、以下の加算の要件に適合していますか。</w:t>
            </w:r>
          </w:p>
        </w:tc>
        <w:tc>
          <w:tcPr>
            <w:tcW w:w="851" w:type="dxa"/>
            <w:gridSpan w:val="2"/>
            <w:tcBorders>
              <w:top w:val="single" w:sz="8" w:space="0" w:color="auto"/>
              <w:bottom w:val="single" w:sz="4" w:space="0" w:color="auto"/>
            </w:tcBorders>
          </w:tcPr>
          <w:p w14:paraId="062DDDA5" w14:textId="77777777" w:rsidR="00911B4B" w:rsidRDefault="00911B4B" w:rsidP="00AB2AC2">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89CC960" w14:textId="77777777" w:rsidR="00911B4B" w:rsidRDefault="00911B4B" w:rsidP="00AB2AC2">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21E637D3" w14:textId="77777777" w:rsidR="00911B4B" w:rsidRDefault="00911B4B" w:rsidP="00AB2AC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17F86C3A" w14:textId="77777777" w:rsidR="00911B4B" w:rsidRDefault="00911B4B" w:rsidP="00AB2AC2">
            <w:pPr>
              <w:autoSpaceDE w:val="0"/>
              <w:autoSpaceDN w:val="0"/>
              <w:spacing w:line="260" w:lineRule="exact"/>
              <w:rPr>
                <w:rFonts w:asciiTheme="minorEastAsia" w:eastAsiaTheme="minorEastAsia" w:hAnsiTheme="minorEastAsia"/>
              </w:rPr>
            </w:pPr>
          </w:p>
        </w:tc>
      </w:tr>
      <w:tr w:rsidR="00911B4B" w14:paraId="1216EE9A" w14:textId="77777777" w:rsidTr="00AB2AC2">
        <w:trPr>
          <w:trHeight w:val="50"/>
        </w:trPr>
        <w:tc>
          <w:tcPr>
            <w:tcW w:w="1134" w:type="dxa"/>
            <w:vMerge/>
            <w:tcBorders>
              <w:bottom w:val="single" w:sz="4" w:space="0" w:color="auto"/>
            </w:tcBorders>
          </w:tcPr>
          <w:p w14:paraId="6D7F2168" w14:textId="77777777" w:rsidR="00911B4B" w:rsidRDefault="00911B4B" w:rsidP="00AB2AC2">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41318965" w14:textId="77777777" w:rsidR="00911B4B" w:rsidRPr="009E6B23" w:rsidRDefault="00911B4B" w:rsidP="00AB2AC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9E6B23">
              <w:rPr>
                <w:rFonts w:asciiTheme="minorEastAsia" w:eastAsiaTheme="minorEastAsia" w:hAnsiTheme="minorEastAsia" w:hint="eastAsia"/>
              </w:rPr>
              <w:t>基本分単価において求められる事務職員及び非常勤事務職員（注）並びに</w:t>
            </w:r>
            <w:r>
              <w:rPr>
                <w:rFonts w:asciiTheme="minorEastAsia" w:eastAsiaTheme="minorEastAsia" w:hAnsiTheme="minorEastAsia" w:hint="eastAsia"/>
              </w:rPr>
              <w:t>「</w:t>
            </w:r>
            <w:r w:rsidRPr="009E6B23">
              <w:rPr>
                <w:rFonts w:asciiTheme="minorEastAsia" w:eastAsiaTheme="minorEastAsia" w:hAnsiTheme="minorEastAsia" w:hint="eastAsia"/>
              </w:rPr>
              <w:t>事務職員配置加算</w:t>
            </w:r>
            <w:r>
              <w:rPr>
                <w:rFonts w:asciiTheme="minorEastAsia" w:eastAsiaTheme="minorEastAsia" w:hAnsiTheme="minorEastAsia" w:hint="eastAsia"/>
              </w:rPr>
              <w:t>」</w:t>
            </w:r>
            <w:r w:rsidRPr="009E6B23">
              <w:rPr>
                <w:rFonts w:asciiTheme="minorEastAsia" w:eastAsiaTheme="minorEastAsia" w:hAnsiTheme="minorEastAsia" w:hint="eastAsia"/>
              </w:rPr>
              <w:t>において求められる非常勤事務職員を超えて、非常勤事務職員を配置する利用定員が</w:t>
            </w:r>
            <w:r>
              <w:rPr>
                <w:rFonts w:asciiTheme="minorEastAsia" w:eastAsiaTheme="minorEastAsia" w:hAnsiTheme="minorEastAsia" w:hint="eastAsia"/>
              </w:rPr>
              <w:t>２７１</w:t>
            </w:r>
            <w:r w:rsidRPr="009E6B23">
              <w:rPr>
                <w:rFonts w:asciiTheme="minorEastAsia" w:eastAsiaTheme="minorEastAsia" w:hAnsiTheme="minorEastAsia" w:hint="eastAsia"/>
              </w:rPr>
              <w:t>人以上の施設</w:t>
            </w:r>
            <w:r>
              <w:rPr>
                <w:rFonts w:asciiTheme="minorEastAsia" w:eastAsiaTheme="minorEastAsia" w:hAnsiTheme="minorEastAsia" w:hint="eastAsia"/>
              </w:rPr>
              <w:t>であること</w:t>
            </w:r>
            <w:r w:rsidRPr="009E6B23">
              <w:rPr>
                <w:rFonts w:asciiTheme="minorEastAsia" w:eastAsiaTheme="minorEastAsia" w:hAnsiTheme="minorEastAsia" w:hint="eastAsia"/>
              </w:rPr>
              <w:t>。</w:t>
            </w:r>
          </w:p>
          <w:p w14:paraId="2470AFD9" w14:textId="77777777" w:rsidR="00911B4B" w:rsidRDefault="00911B4B" w:rsidP="00AB2AC2">
            <w:pPr>
              <w:autoSpaceDE w:val="0"/>
              <w:autoSpaceDN w:val="0"/>
              <w:spacing w:line="260" w:lineRule="exact"/>
              <w:ind w:leftChars="100" w:left="180" w:firstLineChars="100" w:firstLine="180"/>
              <w:rPr>
                <w:rFonts w:asciiTheme="minorEastAsia" w:eastAsiaTheme="minorEastAsia" w:hAnsiTheme="minorEastAsia"/>
              </w:rPr>
            </w:pPr>
            <w:r w:rsidRPr="009E6B23">
              <w:rPr>
                <w:rFonts w:asciiTheme="minorEastAsia" w:eastAsiaTheme="minorEastAsia" w:hAnsiTheme="minorEastAsia" w:hint="eastAsia"/>
              </w:rPr>
              <w:t>（注）</w:t>
            </w:r>
            <w:r>
              <w:rPr>
                <w:rFonts w:asciiTheme="minorEastAsia" w:eastAsiaTheme="minorEastAsia" w:hAnsiTheme="minorEastAsia" w:hint="eastAsia"/>
              </w:rPr>
              <w:t xml:space="preserve">　</w:t>
            </w:r>
            <w:r w:rsidRPr="009E6B23">
              <w:rPr>
                <w:rFonts w:asciiTheme="minorEastAsia" w:eastAsiaTheme="minorEastAsia" w:hAnsiTheme="minorEastAsia" w:hint="eastAsia"/>
              </w:rPr>
              <w:t>園長等の職員が兼務する場合又は業務委託をする場合は、配置は不要である。</w:t>
            </w:r>
          </w:p>
        </w:tc>
      </w:tr>
      <w:tr w:rsidR="00911B4B" w14:paraId="56F97BA5" w14:textId="77777777" w:rsidTr="00AB2AC2">
        <w:trPr>
          <w:trHeight w:val="470"/>
        </w:trPr>
        <w:tc>
          <w:tcPr>
            <w:tcW w:w="1134" w:type="dxa"/>
            <w:vMerge/>
          </w:tcPr>
          <w:p w14:paraId="14CC4A76" w14:textId="77777777" w:rsidR="00911B4B" w:rsidRDefault="00911B4B" w:rsidP="00AB2AC2">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single" w:sz="4" w:space="0" w:color="auto"/>
            </w:tcBorders>
          </w:tcPr>
          <w:p w14:paraId="7C515366" w14:textId="77777777" w:rsidR="00911B4B" w:rsidRDefault="00911B4B" w:rsidP="00AB2AC2">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911B4B" w14:paraId="1C66F914" w14:textId="77777777" w:rsidTr="00AB2AC2">
        <w:trPr>
          <w:trHeight w:val="271"/>
        </w:trPr>
        <w:tc>
          <w:tcPr>
            <w:tcW w:w="1134" w:type="dxa"/>
            <w:vMerge/>
          </w:tcPr>
          <w:p w14:paraId="3C095211" w14:textId="77777777" w:rsidR="00911B4B" w:rsidRDefault="00911B4B" w:rsidP="00AB2AC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4C9E29F2" w14:textId="77777777" w:rsidR="00911B4B" w:rsidRDefault="00911B4B" w:rsidP="00AB2AC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tc>
        <w:tc>
          <w:tcPr>
            <w:tcW w:w="851" w:type="dxa"/>
            <w:gridSpan w:val="2"/>
            <w:tcBorders>
              <w:top w:val="single" w:sz="4" w:space="0" w:color="auto"/>
              <w:bottom w:val="single" w:sz="4" w:space="0" w:color="auto"/>
            </w:tcBorders>
          </w:tcPr>
          <w:p w14:paraId="6ABC0599" w14:textId="77777777" w:rsidR="00911B4B" w:rsidRDefault="00911B4B" w:rsidP="00AB2AC2">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4A2FB2DF" w14:textId="77777777" w:rsidR="00911B4B" w:rsidRDefault="00911B4B" w:rsidP="00AB2AC2">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22EDEB42" w14:textId="77777777" w:rsidR="00911B4B" w:rsidRDefault="00911B4B" w:rsidP="00AB2AC2">
            <w:pPr>
              <w:autoSpaceDE w:val="0"/>
              <w:autoSpaceDN w:val="0"/>
              <w:spacing w:line="260" w:lineRule="exact"/>
              <w:rPr>
                <w:rFonts w:asciiTheme="minorEastAsia" w:eastAsiaTheme="minorEastAsia" w:hAnsiTheme="minorEastAsia"/>
              </w:rPr>
            </w:pPr>
          </w:p>
        </w:tc>
      </w:tr>
      <w:tr w:rsidR="00911B4B" w14:paraId="227E741F" w14:textId="77777777" w:rsidTr="00AB2AC2">
        <w:trPr>
          <w:trHeight w:val="317"/>
        </w:trPr>
        <w:tc>
          <w:tcPr>
            <w:tcW w:w="1134" w:type="dxa"/>
            <w:vMerge/>
            <w:tcBorders>
              <w:bottom w:val="single" w:sz="8" w:space="0" w:color="auto"/>
            </w:tcBorders>
          </w:tcPr>
          <w:p w14:paraId="356E2D49" w14:textId="77777777" w:rsidR="00911B4B" w:rsidRDefault="00911B4B" w:rsidP="00AB2AC2">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8" w:space="0" w:color="auto"/>
            </w:tcBorders>
          </w:tcPr>
          <w:p w14:paraId="5ECC2C20" w14:textId="77777777" w:rsidR="00911B4B" w:rsidRDefault="00911B4B" w:rsidP="00AB2AC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（基本額＋ （当該加算に係る処遇改善等加算Ⅰの単価×認定された加算率×100） ）</w:t>
            </w:r>
          </w:p>
          <w:p w14:paraId="59C5A2F6" w14:textId="77777777" w:rsidR="00911B4B" w:rsidRDefault="00911B4B" w:rsidP="00AB2AC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各月初日の利用子ども数</w:t>
            </w:r>
          </w:p>
          <w:p w14:paraId="0E09A152" w14:textId="77777777" w:rsidR="00911B4B" w:rsidRDefault="00911B4B" w:rsidP="00AB2AC2">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（算定して得た額に10円未満の端数がある場合は切り捨て）</w:t>
            </w:r>
          </w:p>
        </w:tc>
      </w:tr>
      <w:tr w:rsidR="00FA783C" w:rsidRPr="00FA783C" w14:paraId="686AED38" w14:textId="77777777" w:rsidTr="0042719E">
        <w:trPr>
          <w:trHeight w:val="695"/>
        </w:trPr>
        <w:tc>
          <w:tcPr>
            <w:tcW w:w="1134" w:type="dxa"/>
            <w:vMerge w:val="restart"/>
            <w:tcBorders>
              <w:top w:val="single" w:sz="8" w:space="0" w:color="auto"/>
            </w:tcBorders>
          </w:tcPr>
          <w:p w14:paraId="57C27FF4" w14:textId="4F297F0F" w:rsidR="00495454" w:rsidRPr="00FA783C" w:rsidRDefault="009B6EB1" w:rsidP="0042719E">
            <w:pPr>
              <w:autoSpaceDE w:val="0"/>
              <w:autoSpaceDN w:val="0"/>
              <w:spacing w:line="260" w:lineRule="exact"/>
              <w:jc w:val="left"/>
              <w:rPr>
                <w:rFonts w:asciiTheme="majorEastAsia" w:eastAsiaTheme="majorEastAsia" w:hAnsiTheme="majorEastAsia"/>
                <w:w w:val="90"/>
              </w:rPr>
            </w:pPr>
            <w:r w:rsidRPr="009B6EB1">
              <w:rPr>
                <w:rFonts w:asciiTheme="majorEastAsia" w:eastAsiaTheme="majorEastAsia" w:hAnsiTheme="majorEastAsia"/>
                <w:b/>
                <w:bCs/>
                <w:color w:val="FF0000"/>
                <w:w w:val="90"/>
              </w:rPr>
              <w:t>23</w:t>
            </w:r>
            <w:r w:rsidR="00495454" w:rsidRPr="009B6EB1">
              <w:rPr>
                <w:rFonts w:asciiTheme="majorEastAsia" w:eastAsiaTheme="majorEastAsia" w:hAnsiTheme="majorEastAsia" w:hint="eastAsia"/>
                <w:b/>
                <w:bCs/>
                <w:color w:val="FF0000"/>
                <w:w w:val="90"/>
              </w:rPr>
              <w:t xml:space="preserve"> </w:t>
            </w:r>
            <w:r w:rsidR="00495454" w:rsidRPr="00FA783C">
              <w:rPr>
                <w:rFonts w:asciiTheme="majorEastAsia" w:eastAsiaTheme="majorEastAsia" w:hAnsiTheme="majorEastAsia" w:hint="eastAsia"/>
                <w:w w:val="90"/>
              </w:rPr>
              <w:t>処遇改善等加算Ⅱ</w:t>
            </w:r>
          </w:p>
          <w:p w14:paraId="5BB3A7A1" w14:textId="77777777" w:rsidR="00495454" w:rsidRPr="00FA783C" w:rsidRDefault="00495454" w:rsidP="0042719E">
            <w:pPr>
              <w:autoSpaceDE w:val="0"/>
              <w:autoSpaceDN w:val="0"/>
              <w:spacing w:line="260" w:lineRule="exact"/>
              <w:jc w:val="left"/>
              <w:rPr>
                <w:rFonts w:asciiTheme="majorEastAsia" w:eastAsiaTheme="majorEastAsia" w:hAnsiTheme="majorEastAsia"/>
                <w:w w:val="90"/>
              </w:rPr>
            </w:pPr>
          </w:p>
          <w:p w14:paraId="1632AC39" w14:textId="77777777" w:rsidR="00495454" w:rsidRPr="00FA783C" w:rsidRDefault="00495454" w:rsidP="0042719E">
            <w:pPr>
              <w:autoSpaceDE w:val="0"/>
              <w:autoSpaceDN w:val="0"/>
              <w:spacing w:line="260" w:lineRule="exact"/>
              <w:jc w:val="left"/>
              <w:rPr>
                <w:rFonts w:ascii="ＭＳ Ｐ明朝" w:eastAsia="ＭＳ Ｐ明朝" w:hAnsi="ＭＳ Ｐ明朝"/>
                <w:w w:val="90"/>
              </w:rPr>
            </w:pPr>
            <w:r w:rsidRPr="00FA783C">
              <w:rPr>
                <w:rFonts w:ascii="ＭＳ Ｐ明朝" w:eastAsia="ＭＳ Ｐ明朝" w:hAnsi="ＭＳ Ｐ明朝"/>
                <w:w w:val="90"/>
              </w:rPr>
              <w:t>［加算認定］</w:t>
            </w:r>
          </w:p>
          <w:p w14:paraId="3105CD4A" w14:textId="77777777" w:rsidR="00495454" w:rsidRPr="00FA783C" w:rsidRDefault="00495454" w:rsidP="0042719E">
            <w:pPr>
              <w:autoSpaceDE w:val="0"/>
              <w:autoSpaceDN w:val="0"/>
              <w:spacing w:line="260" w:lineRule="exact"/>
              <w:jc w:val="left"/>
              <w:rPr>
                <w:rFonts w:ascii="ＭＳ Ｐ明朝" w:eastAsia="ＭＳ Ｐ明朝" w:hAnsi="ＭＳ Ｐ明朝"/>
                <w:w w:val="90"/>
              </w:rPr>
            </w:pPr>
            <w:r w:rsidRPr="00FA783C">
              <w:rPr>
                <w:rFonts w:ascii="ＭＳ Ｐ明朝" w:eastAsia="ＭＳ Ｐ明朝" w:hAnsi="ＭＳ Ｐ明朝"/>
                <w:w w:val="90"/>
              </w:rPr>
              <w:t>申請に基づき県が認定</w:t>
            </w:r>
          </w:p>
          <w:p w14:paraId="46A16DC5" w14:textId="77777777" w:rsidR="00495454" w:rsidRPr="00FA783C" w:rsidRDefault="00495454" w:rsidP="0042719E">
            <w:pPr>
              <w:autoSpaceDE w:val="0"/>
              <w:autoSpaceDN w:val="0"/>
              <w:spacing w:line="260" w:lineRule="exact"/>
              <w:jc w:val="left"/>
              <w:rPr>
                <w:rFonts w:ascii="ＭＳ Ｐ明朝" w:eastAsia="ＭＳ Ｐ明朝" w:hAnsi="ＭＳ Ｐ明朝"/>
                <w:w w:val="90"/>
              </w:rPr>
            </w:pPr>
            <w:r w:rsidRPr="00FA783C">
              <w:rPr>
                <w:rFonts w:ascii="ＭＳ Ｐ明朝" w:eastAsia="ＭＳ Ｐ明朝" w:hAnsi="ＭＳ Ｐ明朝"/>
                <w:w w:val="90"/>
              </w:rPr>
              <w:t>（市を経由）</w:t>
            </w:r>
          </w:p>
          <w:p w14:paraId="39FCE8E5" w14:textId="77777777" w:rsidR="00495454" w:rsidRPr="00FA783C" w:rsidRDefault="00495454" w:rsidP="0042719E">
            <w:pPr>
              <w:autoSpaceDE w:val="0"/>
              <w:autoSpaceDN w:val="0"/>
              <w:spacing w:line="260" w:lineRule="exact"/>
              <w:jc w:val="left"/>
              <w:rPr>
                <w:rFonts w:asciiTheme="minorEastAsia" w:eastAsiaTheme="minorEastAsia" w:hAnsiTheme="minorEastAsia"/>
                <w:w w:val="90"/>
              </w:rPr>
            </w:pPr>
          </w:p>
          <w:p w14:paraId="367F7A39" w14:textId="77777777" w:rsidR="00495454" w:rsidRPr="00FA783C" w:rsidRDefault="00495454" w:rsidP="0042719E">
            <w:pPr>
              <w:autoSpaceDE w:val="0"/>
              <w:autoSpaceDN w:val="0"/>
              <w:spacing w:line="260" w:lineRule="exact"/>
              <w:jc w:val="left"/>
              <w:rPr>
                <w:rFonts w:asciiTheme="minorEastAsia" w:eastAsiaTheme="minorEastAsia" w:hAnsiTheme="minorEastAsia"/>
              </w:rPr>
            </w:pPr>
          </w:p>
          <w:p w14:paraId="5380BF29" w14:textId="77777777" w:rsidR="00495454" w:rsidRPr="00850B15" w:rsidRDefault="00495454" w:rsidP="0042719E">
            <w:pPr>
              <w:autoSpaceDE w:val="0"/>
              <w:autoSpaceDN w:val="0"/>
              <w:spacing w:line="260" w:lineRule="exact"/>
              <w:jc w:val="left"/>
              <w:rPr>
                <w:rFonts w:asciiTheme="minorEastAsia" w:eastAsiaTheme="minorEastAsia" w:hAnsiTheme="minorEastAsia"/>
                <w:w w:val="90"/>
              </w:rPr>
            </w:pPr>
            <w:r w:rsidRPr="00850B15">
              <w:rPr>
                <w:rFonts w:asciiTheme="minorEastAsia" w:eastAsiaTheme="minorEastAsia" w:hAnsiTheme="minorEastAsia" w:hint="eastAsia"/>
                <w:w w:val="90"/>
              </w:rPr>
              <w:t>※当該加算額に係る使途等については、</w:t>
            </w:r>
          </w:p>
          <w:p w14:paraId="0CA042B0" w14:textId="77777777" w:rsidR="00495454" w:rsidRDefault="00495454" w:rsidP="00831B83">
            <w:pPr>
              <w:spacing w:line="260" w:lineRule="exact"/>
              <w:jc w:val="left"/>
              <w:rPr>
                <w:rFonts w:asciiTheme="minorEastAsia" w:eastAsiaTheme="minorEastAsia" w:hAnsiTheme="minorEastAsia"/>
                <w:w w:val="90"/>
              </w:rPr>
            </w:pPr>
            <w:r w:rsidRPr="00850B15">
              <w:rPr>
                <w:rFonts w:asciiTheme="minorEastAsia" w:eastAsiaTheme="minorEastAsia" w:hAnsiTheme="minorEastAsia" w:hint="eastAsia"/>
                <w:w w:val="90"/>
              </w:rPr>
              <w:t>p</w:t>
            </w:r>
            <w:r w:rsidR="00831B83">
              <w:rPr>
                <w:rFonts w:asciiTheme="minorEastAsia" w:eastAsiaTheme="minorEastAsia" w:hAnsiTheme="minorEastAsia" w:hint="eastAsia"/>
                <w:w w:val="90"/>
              </w:rPr>
              <w:t>4</w:t>
            </w:r>
            <w:r w:rsidR="00850B15" w:rsidRPr="00850B15">
              <w:rPr>
                <w:rFonts w:asciiTheme="minorEastAsia" w:eastAsiaTheme="minorEastAsia" w:hAnsiTheme="minorEastAsia" w:hint="eastAsia"/>
                <w:w w:val="90"/>
              </w:rPr>
              <w:t>3</w:t>
            </w:r>
            <w:r w:rsidRPr="00850B15">
              <w:rPr>
                <w:rFonts w:asciiTheme="minorEastAsia" w:eastAsiaTheme="minorEastAsia" w:hAnsiTheme="minorEastAsia" w:hint="eastAsia"/>
                <w:w w:val="90"/>
              </w:rPr>
              <w:t>を参照</w:t>
            </w:r>
          </w:p>
          <w:p w14:paraId="4051EECA" w14:textId="77777777" w:rsidR="00E03AFC" w:rsidRDefault="00E03AFC" w:rsidP="00831B83">
            <w:pPr>
              <w:spacing w:line="260" w:lineRule="exact"/>
              <w:jc w:val="left"/>
              <w:rPr>
                <w:rFonts w:asciiTheme="minorEastAsia" w:eastAsiaTheme="minorEastAsia" w:hAnsiTheme="minorEastAsia"/>
                <w:w w:val="90"/>
              </w:rPr>
            </w:pPr>
          </w:p>
          <w:p w14:paraId="6DEDCE30" w14:textId="77777777" w:rsidR="00E03AFC" w:rsidRDefault="00E03AFC" w:rsidP="00831B83">
            <w:pPr>
              <w:spacing w:line="260" w:lineRule="exact"/>
              <w:jc w:val="left"/>
              <w:rPr>
                <w:rFonts w:asciiTheme="minorEastAsia" w:eastAsiaTheme="minorEastAsia" w:hAnsiTheme="minorEastAsia"/>
                <w:w w:val="90"/>
              </w:rPr>
            </w:pPr>
          </w:p>
          <w:p w14:paraId="0348F36F" w14:textId="77777777" w:rsidR="00E03AFC" w:rsidRDefault="00E03AFC" w:rsidP="00831B83">
            <w:pPr>
              <w:spacing w:line="260" w:lineRule="exact"/>
              <w:jc w:val="left"/>
              <w:rPr>
                <w:rFonts w:asciiTheme="minorEastAsia" w:eastAsiaTheme="minorEastAsia" w:hAnsiTheme="minorEastAsia"/>
                <w:w w:val="90"/>
              </w:rPr>
            </w:pPr>
          </w:p>
          <w:p w14:paraId="0AAC66D5" w14:textId="77777777" w:rsidR="00E03AFC" w:rsidRDefault="00E03AFC" w:rsidP="00831B83">
            <w:pPr>
              <w:spacing w:line="260" w:lineRule="exact"/>
              <w:jc w:val="left"/>
              <w:rPr>
                <w:rFonts w:asciiTheme="minorEastAsia" w:eastAsiaTheme="minorEastAsia" w:hAnsiTheme="minorEastAsia"/>
                <w:w w:val="90"/>
              </w:rPr>
            </w:pPr>
          </w:p>
          <w:p w14:paraId="5F1081BE" w14:textId="77777777" w:rsidR="00E03AFC" w:rsidRDefault="00E03AFC" w:rsidP="00831B83">
            <w:pPr>
              <w:spacing w:line="260" w:lineRule="exact"/>
              <w:jc w:val="left"/>
              <w:rPr>
                <w:rFonts w:asciiTheme="minorEastAsia" w:eastAsiaTheme="minorEastAsia" w:hAnsiTheme="minorEastAsia"/>
                <w:w w:val="90"/>
              </w:rPr>
            </w:pPr>
          </w:p>
          <w:p w14:paraId="3069221C" w14:textId="77777777" w:rsidR="00E03AFC" w:rsidRDefault="00E03AFC" w:rsidP="00831B83">
            <w:pPr>
              <w:spacing w:line="260" w:lineRule="exact"/>
              <w:jc w:val="left"/>
              <w:rPr>
                <w:rFonts w:asciiTheme="minorEastAsia" w:eastAsiaTheme="minorEastAsia" w:hAnsiTheme="minorEastAsia"/>
                <w:w w:val="90"/>
              </w:rPr>
            </w:pPr>
          </w:p>
          <w:p w14:paraId="74F7666B" w14:textId="77777777" w:rsidR="00E03AFC" w:rsidRDefault="00E03AFC" w:rsidP="00831B83">
            <w:pPr>
              <w:spacing w:line="260" w:lineRule="exact"/>
              <w:jc w:val="left"/>
              <w:rPr>
                <w:rFonts w:asciiTheme="minorEastAsia" w:eastAsiaTheme="minorEastAsia" w:hAnsiTheme="minorEastAsia"/>
                <w:w w:val="90"/>
              </w:rPr>
            </w:pPr>
          </w:p>
          <w:p w14:paraId="5690F2EA" w14:textId="77777777" w:rsidR="00E03AFC" w:rsidRDefault="00E03AFC" w:rsidP="00831B83">
            <w:pPr>
              <w:spacing w:line="260" w:lineRule="exact"/>
              <w:jc w:val="left"/>
              <w:rPr>
                <w:rFonts w:asciiTheme="minorEastAsia" w:eastAsiaTheme="minorEastAsia" w:hAnsiTheme="minorEastAsia"/>
                <w:w w:val="90"/>
              </w:rPr>
            </w:pPr>
          </w:p>
          <w:p w14:paraId="1F7349E5" w14:textId="77777777" w:rsidR="00E03AFC" w:rsidRDefault="00E03AFC" w:rsidP="00831B83">
            <w:pPr>
              <w:spacing w:line="260" w:lineRule="exact"/>
              <w:jc w:val="left"/>
              <w:rPr>
                <w:rFonts w:asciiTheme="minorEastAsia" w:eastAsiaTheme="minorEastAsia" w:hAnsiTheme="minorEastAsia"/>
                <w:w w:val="90"/>
              </w:rPr>
            </w:pPr>
          </w:p>
          <w:p w14:paraId="3FABA3B6" w14:textId="77777777" w:rsidR="00E03AFC" w:rsidRDefault="00E03AFC" w:rsidP="00831B83">
            <w:pPr>
              <w:spacing w:line="260" w:lineRule="exact"/>
              <w:jc w:val="left"/>
              <w:rPr>
                <w:rFonts w:asciiTheme="minorEastAsia" w:eastAsiaTheme="minorEastAsia" w:hAnsiTheme="minorEastAsia"/>
                <w:w w:val="90"/>
              </w:rPr>
            </w:pPr>
          </w:p>
          <w:p w14:paraId="3CEC4409" w14:textId="77777777" w:rsidR="00E03AFC" w:rsidRDefault="00E03AFC" w:rsidP="00831B83">
            <w:pPr>
              <w:spacing w:line="260" w:lineRule="exact"/>
              <w:jc w:val="left"/>
              <w:rPr>
                <w:rFonts w:asciiTheme="minorEastAsia" w:eastAsiaTheme="minorEastAsia" w:hAnsiTheme="minorEastAsia"/>
                <w:w w:val="90"/>
              </w:rPr>
            </w:pPr>
          </w:p>
          <w:p w14:paraId="06E6385C" w14:textId="77777777" w:rsidR="00E03AFC" w:rsidRDefault="00E03AFC" w:rsidP="00831B83">
            <w:pPr>
              <w:spacing w:line="260" w:lineRule="exact"/>
              <w:jc w:val="left"/>
              <w:rPr>
                <w:rFonts w:asciiTheme="minorEastAsia" w:eastAsiaTheme="minorEastAsia" w:hAnsiTheme="minorEastAsia"/>
                <w:w w:val="90"/>
              </w:rPr>
            </w:pPr>
          </w:p>
          <w:p w14:paraId="0F050E10" w14:textId="77777777" w:rsidR="00E03AFC" w:rsidRDefault="00E03AFC" w:rsidP="00831B83">
            <w:pPr>
              <w:spacing w:line="260" w:lineRule="exact"/>
              <w:jc w:val="left"/>
              <w:rPr>
                <w:rFonts w:asciiTheme="minorEastAsia" w:eastAsiaTheme="minorEastAsia" w:hAnsiTheme="minorEastAsia"/>
                <w:w w:val="90"/>
              </w:rPr>
            </w:pPr>
          </w:p>
          <w:p w14:paraId="262A94F6" w14:textId="77777777" w:rsidR="00E03AFC" w:rsidRDefault="00E03AFC" w:rsidP="00831B83">
            <w:pPr>
              <w:spacing w:line="260" w:lineRule="exact"/>
              <w:jc w:val="left"/>
              <w:rPr>
                <w:rFonts w:asciiTheme="minorEastAsia" w:eastAsiaTheme="minorEastAsia" w:hAnsiTheme="minorEastAsia"/>
                <w:w w:val="90"/>
              </w:rPr>
            </w:pPr>
          </w:p>
          <w:p w14:paraId="2D2EF263" w14:textId="77777777" w:rsidR="00E03AFC" w:rsidRDefault="00E03AFC" w:rsidP="00831B83">
            <w:pPr>
              <w:spacing w:line="260" w:lineRule="exact"/>
              <w:jc w:val="left"/>
              <w:rPr>
                <w:rFonts w:asciiTheme="minorEastAsia" w:eastAsiaTheme="minorEastAsia" w:hAnsiTheme="minorEastAsia"/>
                <w:w w:val="90"/>
              </w:rPr>
            </w:pPr>
          </w:p>
          <w:p w14:paraId="3792D203" w14:textId="77777777" w:rsidR="00E03AFC" w:rsidRPr="00FA783C" w:rsidRDefault="00E03AFC" w:rsidP="00E03AFC">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t>（続）</w:t>
            </w:r>
          </w:p>
          <w:p w14:paraId="0D327BAA" w14:textId="1D8516CD" w:rsidR="00E03AFC" w:rsidRPr="00FA783C" w:rsidRDefault="009B6EB1" w:rsidP="009B6EB1">
            <w:pPr>
              <w:spacing w:line="260" w:lineRule="exact"/>
              <w:jc w:val="left"/>
              <w:rPr>
                <w:rFonts w:asciiTheme="minorEastAsia" w:eastAsiaTheme="minorEastAsia" w:hAnsiTheme="minorEastAsia" w:hint="eastAsia"/>
                <w:w w:val="90"/>
              </w:rPr>
            </w:pPr>
            <w:r w:rsidRPr="009B6EB1">
              <w:rPr>
                <w:rFonts w:asciiTheme="majorEastAsia" w:eastAsiaTheme="majorEastAsia" w:hAnsiTheme="majorEastAsia"/>
                <w:b/>
                <w:bCs/>
                <w:color w:val="FF0000"/>
                <w:w w:val="90"/>
              </w:rPr>
              <w:t>23</w:t>
            </w:r>
            <w:r w:rsidR="00E03AFC" w:rsidRPr="00FA783C">
              <w:rPr>
                <w:rFonts w:asciiTheme="majorEastAsia" w:eastAsiaTheme="majorEastAsia" w:hAnsiTheme="majorEastAsia" w:hint="eastAsia"/>
                <w:w w:val="90"/>
              </w:rPr>
              <w:t xml:space="preserve"> 処遇改善等加算Ⅱ</w:t>
            </w:r>
          </w:p>
        </w:tc>
        <w:tc>
          <w:tcPr>
            <w:tcW w:w="5245" w:type="dxa"/>
            <w:tcBorders>
              <w:top w:val="single" w:sz="8" w:space="0" w:color="auto"/>
              <w:bottom w:val="nil"/>
            </w:tcBorders>
          </w:tcPr>
          <w:p w14:paraId="64BECE38" w14:textId="77777777" w:rsidR="00495454" w:rsidRPr="00FA783C" w:rsidRDefault="00495454" w:rsidP="0042719E">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lastRenderedPageBreak/>
              <w:t>1)　処遇改善等加算Ⅱを算定している場合、加算額の算定に用いる職員数は次のとおりとなっていますか。</w:t>
            </w:r>
          </w:p>
          <w:p w14:paraId="06FA33A8" w14:textId="77777777" w:rsidR="00495454" w:rsidRPr="00FA783C" w:rsidRDefault="00495454" w:rsidP="0042719E">
            <w:pPr>
              <w:autoSpaceDE w:val="0"/>
              <w:autoSpaceDN w:val="0"/>
              <w:spacing w:line="260" w:lineRule="exact"/>
              <w:ind w:left="180" w:hangingChars="100" w:hanging="180"/>
              <w:rPr>
                <w:rFonts w:asciiTheme="minorEastAsia" w:eastAsiaTheme="minorEastAsia" w:hAnsiTheme="minorEastAsia"/>
              </w:rPr>
            </w:pPr>
          </w:p>
        </w:tc>
        <w:tc>
          <w:tcPr>
            <w:tcW w:w="851" w:type="dxa"/>
            <w:gridSpan w:val="2"/>
            <w:tcBorders>
              <w:top w:val="single" w:sz="8" w:space="0" w:color="auto"/>
              <w:bottom w:val="single" w:sz="4" w:space="0" w:color="auto"/>
            </w:tcBorders>
          </w:tcPr>
          <w:p w14:paraId="479C6A6E" w14:textId="77777777" w:rsidR="00495454" w:rsidRPr="00FA783C" w:rsidRDefault="00495454" w:rsidP="0042719E">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56ABD2DB" w14:textId="77777777" w:rsidR="00495454" w:rsidRPr="00FA783C" w:rsidRDefault="00495454" w:rsidP="0042719E">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□いいえ</w:t>
            </w:r>
          </w:p>
          <w:p w14:paraId="18C4EDAF" w14:textId="77777777" w:rsidR="00495454" w:rsidRPr="00FA783C" w:rsidRDefault="00495454" w:rsidP="0042719E">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55DF090C" w14:textId="77777777" w:rsidR="00495454" w:rsidRPr="00FA783C" w:rsidRDefault="00495454" w:rsidP="0042719E">
            <w:pPr>
              <w:autoSpaceDE w:val="0"/>
              <w:autoSpaceDN w:val="0"/>
              <w:spacing w:line="260" w:lineRule="exact"/>
              <w:rPr>
                <w:rFonts w:asciiTheme="minorEastAsia" w:eastAsiaTheme="minorEastAsia" w:hAnsiTheme="minorEastAsia"/>
              </w:rPr>
            </w:pPr>
          </w:p>
        </w:tc>
      </w:tr>
      <w:tr w:rsidR="00B75F9F" w:rsidRPr="00FA783C" w14:paraId="09987C16" w14:textId="77777777" w:rsidTr="0042719E">
        <w:trPr>
          <w:trHeight w:val="1390"/>
        </w:trPr>
        <w:tc>
          <w:tcPr>
            <w:tcW w:w="1134" w:type="dxa"/>
            <w:vMerge/>
            <w:tcBorders>
              <w:bottom w:val="single" w:sz="8" w:space="0" w:color="FFFFFF" w:themeColor="background1"/>
            </w:tcBorders>
          </w:tcPr>
          <w:p w14:paraId="691B71B5" w14:textId="77777777" w:rsidR="00B75F9F" w:rsidRPr="00FA783C" w:rsidRDefault="00B75F9F" w:rsidP="00B75F9F">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4" w:space="0" w:color="auto"/>
            </w:tcBorders>
          </w:tcPr>
          <w:p w14:paraId="12C58FB5" w14:textId="77777777" w:rsidR="00B75F9F" w:rsidRPr="005062A2" w:rsidRDefault="00B75F9F" w:rsidP="00B75F9F">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 xml:space="preserve">　</w:t>
            </w:r>
            <w:r w:rsidRPr="005062A2">
              <w:rPr>
                <w:rFonts w:asciiTheme="minorEastAsia" w:eastAsiaTheme="minorEastAsia" w:hAnsiTheme="minorEastAsia" w:hint="eastAsia"/>
              </w:rPr>
              <w:t xml:space="preserve">　加算額の算定に用いる職員数（告示別表第２特定加算部分の「</w:t>
            </w:r>
            <w:r w:rsidRPr="005062A2">
              <w:rPr>
                <w:rFonts w:asciiTheme="minorEastAsia" w:eastAsiaTheme="minorEastAsia" w:hAnsiTheme="minorEastAsia" w:hint="eastAsia"/>
                <w:b/>
              </w:rPr>
              <w:t>人数Ａ</w:t>
            </w:r>
            <w:r w:rsidRPr="005062A2">
              <w:rPr>
                <w:rFonts w:asciiTheme="minorEastAsia" w:eastAsiaTheme="minorEastAsia" w:hAnsiTheme="minorEastAsia" w:hint="eastAsia"/>
              </w:rPr>
              <w:t>」及び「</w:t>
            </w:r>
            <w:r w:rsidRPr="005062A2">
              <w:rPr>
                <w:rFonts w:asciiTheme="minorEastAsia" w:eastAsiaTheme="minorEastAsia" w:hAnsiTheme="minorEastAsia" w:hint="eastAsia"/>
                <w:b/>
              </w:rPr>
              <w:t>人数Ｂ</w:t>
            </w:r>
            <w:r w:rsidRPr="005062A2">
              <w:rPr>
                <w:rFonts w:asciiTheme="minorEastAsia" w:eastAsiaTheme="minorEastAsia" w:hAnsiTheme="minorEastAsia" w:hint="eastAsia"/>
              </w:rPr>
              <w:t>」）は、次の＜算式＞により算定する。</w:t>
            </w:r>
          </w:p>
          <w:p w14:paraId="4026CD20" w14:textId="77777777" w:rsidR="00B75F9F" w:rsidRPr="005062A2" w:rsidRDefault="00B75F9F" w:rsidP="00B75F9F">
            <w:pPr>
              <w:autoSpaceDE w:val="0"/>
              <w:autoSpaceDN w:val="0"/>
              <w:spacing w:line="260" w:lineRule="exact"/>
              <w:ind w:left="180" w:hangingChars="100" w:hanging="180"/>
              <w:rPr>
                <w:rFonts w:asciiTheme="minorEastAsia" w:eastAsiaTheme="minorEastAsia" w:hAnsiTheme="minorEastAsia"/>
              </w:rPr>
            </w:pPr>
            <w:r w:rsidRPr="005062A2">
              <w:rPr>
                <w:rFonts w:asciiTheme="minorEastAsia" w:eastAsiaTheme="minorEastAsia" w:hAnsiTheme="minorEastAsia" w:hint="eastAsia"/>
              </w:rPr>
              <w:t xml:space="preserve">　　＜算式＞　加算Ⅱ－①　「</w:t>
            </w:r>
            <w:r w:rsidRPr="005062A2">
              <w:rPr>
                <w:rFonts w:asciiTheme="minorEastAsia" w:eastAsiaTheme="minorEastAsia" w:hAnsiTheme="minorEastAsia" w:hint="eastAsia"/>
                <w:b/>
              </w:rPr>
              <w:t>人数Ａ</w:t>
            </w:r>
            <w:r w:rsidRPr="005062A2">
              <w:rPr>
                <w:rFonts w:asciiTheme="minorEastAsia" w:eastAsiaTheme="minorEastAsia" w:hAnsiTheme="minorEastAsia" w:hint="eastAsia"/>
              </w:rPr>
              <w:t>」＝「基礎職員数」×１／３</w:t>
            </w:r>
          </w:p>
          <w:p w14:paraId="2B980B36" w14:textId="77777777" w:rsidR="00B75F9F" w:rsidRPr="005062A2" w:rsidRDefault="00B75F9F" w:rsidP="00B75F9F">
            <w:pPr>
              <w:autoSpaceDE w:val="0"/>
              <w:autoSpaceDN w:val="0"/>
              <w:spacing w:line="260" w:lineRule="exact"/>
              <w:ind w:leftChars="100" w:left="180" w:firstLineChars="500" w:firstLine="898"/>
              <w:rPr>
                <w:rFonts w:asciiTheme="minorEastAsia" w:eastAsiaTheme="minorEastAsia" w:hAnsiTheme="minorEastAsia"/>
              </w:rPr>
            </w:pPr>
            <w:r w:rsidRPr="005062A2">
              <w:rPr>
                <w:rFonts w:asciiTheme="minorEastAsia" w:eastAsiaTheme="minorEastAsia" w:hAnsiTheme="minorEastAsia" w:hint="eastAsia"/>
              </w:rPr>
              <w:t xml:space="preserve">　加算Ⅱ－②　「</w:t>
            </w:r>
            <w:r w:rsidRPr="005062A2">
              <w:rPr>
                <w:rFonts w:asciiTheme="minorEastAsia" w:eastAsiaTheme="minorEastAsia" w:hAnsiTheme="minorEastAsia" w:hint="eastAsia"/>
                <w:b/>
              </w:rPr>
              <w:t>人数Ｂ</w:t>
            </w:r>
            <w:r w:rsidRPr="005062A2">
              <w:rPr>
                <w:rFonts w:asciiTheme="minorEastAsia" w:eastAsiaTheme="minorEastAsia" w:hAnsiTheme="minorEastAsia" w:hint="eastAsia"/>
              </w:rPr>
              <w:t>」＝「基礎職員数」×１／５</w:t>
            </w:r>
          </w:p>
          <w:p w14:paraId="02F2CE25" w14:textId="77777777" w:rsidR="00B75F9F" w:rsidRPr="00FA783C" w:rsidRDefault="00B75F9F" w:rsidP="00B75F9F">
            <w:pPr>
              <w:autoSpaceDE w:val="0"/>
              <w:autoSpaceDN w:val="0"/>
              <w:spacing w:line="260" w:lineRule="exact"/>
              <w:ind w:left="180" w:hangingChars="100" w:hanging="180"/>
              <w:rPr>
                <w:rFonts w:asciiTheme="majorEastAsia" w:eastAsiaTheme="majorEastAsia" w:hAnsiTheme="majorEastAsia"/>
              </w:rPr>
            </w:pPr>
            <w:r w:rsidRPr="005062A2">
              <w:rPr>
                <w:rFonts w:asciiTheme="minorEastAsia" w:eastAsiaTheme="minorEastAsia" w:hAnsiTheme="minorEastAsia" w:hint="eastAsia"/>
              </w:rPr>
              <w:t xml:space="preserve">　　（端数処理）１人未満の端数は四捨五入。ただし、四捨五入した結果が「０」となる場合は「１」とする</w:t>
            </w:r>
            <w:r w:rsidRPr="00FA783C">
              <w:rPr>
                <w:rFonts w:asciiTheme="majorEastAsia" w:eastAsiaTheme="majorEastAsia" w:hAnsiTheme="majorEastAsia" w:hint="eastAsia"/>
              </w:rPr>
              <w:t>。</w:t>
            </w:r>
          </w:p>
          <w:p w14:paraId="37DB0568" w14:textId="77777777" w:rsidR="00B75F9F" w:rsidRPr="00FA783C" w:rsidRDefault="00B75F9F" w:rsidP="00B75F9F">
            <w:pPr>
              <w:rPr>
                <w:rFonts w:asciiTheme="majorEastAsia" w:eastAsiaTheme="majorEastAsia" w:hAnsiTheme="majorEastAsia"/>
              </w:rPr>
            </w:pPr>
            <w:r w:rsidRPr="00FA783C">
              <w:rPr>
                <w:rFonts w:asciiTheme="majorEastAsia" w:eastAsiaTheme="majorEastAsia" w:hAnsiTheme="majorEastAsia" w:hint="eastAsia"/>
              </w:rPr>
              <w:t xml:space="preserve">　</w:t>
            </w:r>
          </w:p>
          <w:tbl>
            <w:tblPr>
              <w:tblStyle w:val="a7"/>
              <w:tblW w:w="0" w:type="auto"/>
              <w:tblInd w:w="222" w:type="dxa"/>
              <w:tblLayout w:type="fixed"/>
              <w:tblLook w:val="04A0" w:firstRow="1" w:lastRow="0" w:firstColumn="1" w:lastColumn="0" w:noHBand="0" w:noVBand="1"/>
            </w:tblPr>
            <w:tblGrid>
              <w:gridCol w:w="850"/>
              <w:gridCol w:w="7655"/>
            </w:tblGrid>
            <w:tr w:rsidR="00B75F9F" w:rsidRPr="00FA783C" w14:paraId="3068E981" w14:textId="77777777" w:rsidTr="006F1B57">
              <w:trPr>
                <w:trHeight w:val="280"/>
              </w:trPr>
              <w:tc>
                <w:tcPr>
                  <w:tcW w:w="850" w:type="dxa"/>
                  <w:vMerge w:val="restart"/>
                  <w:tcMar>
                    <w:left w:w="28" w:type="dxa"/>
                    <w:right w:w="28" w:type="dxa"/>
                  </w:tcMar>
                  <w:vAlign w:val="center"/>
                </w:tcPr>
                <w:p w14:paraId="686B47D0" w14:textId="77777777" w:rsidR="00B75F9F" w:rsidRPr="00FA783C" w:rsidRDefault="00B75F9F" w:rsidP="00B75F9F">
                  <w:pPr>
                    <w:jc w:val="center"/>
                    <w:rPr>
                      <w:rFonts w:asciiTheme="majorEastAsia" w:eastAsiaTheme="majorEastAsia" w:hAnsiTheme="majorEastAsia"/>
                    </w:rPr>
                  </w:pPr>
                </w:p>
                <w:p w14:paraId="76AEF005" w14:textId="77777777" w:rsidR="00B75F9F" w:rsidRPr="00FA783C" w:rsidRDefault="00B75F9F" w:rsidP="00B75F9F">
                  <w:pPr>
                    <w:jc w:val="center"/>
                    <w:rPr>
                      <w:rFonts w:asciiTheme="majorEastAsia" w:eastAsiaTheme="majorEastAsia" w:hAnsiTheme="majorEastAsia"/>
                    </w:rPr>
                  </w:pPr>
                </w:p>
                <w:p w14:paraId="303ADA84" w14:textId="77777777" w:rsidR="00B75F9F" w:rsidRPr="00FA783C" w:rsidRDefault="00B75F9F" w:rsidP="00B75F9F">
                  <w:pPr>
                    <w:jc w:val="center"/>
                    <w:rPr>
                      <w:rFonts w:asciiTheme="majorEastAsia" w:eastAsiaTheme="majorEastAsia" w:hAnsiTheme="majorEastAsia"/>
                    </w:rPr>
                  </w:pPr>
                </w:p>
                <w:p w14:paraId="5CDDC69A" w14:textId="77777777" w:rsidR="00B75F9F" w:rsidRPr="00FA783C" w:rsidRDefault="00B75F9F" w:rsidP="00B75F9F">
                  <w:pPr>
                    <w:jc w:val="center"/>
                    <w:rPr>
                      <w:rFonts w:asciiTheme="majorEastAsia" w:eastAsiaTheme="majorEastAsia" w:hAnsiTheme="majorEastAsia"/>
                    </w:rPr>
                  </w:pPr>
                  <w:r w:rsidRPr="00FA783C">
                    <w:rPr>
                      <w:rFonts w:asciiTheme="majorEastAsia" w:eastAsiaTheme="majorEastAsia" w:hAnsiTheme="majorEastAsia" w:hint="eastAsia"/>
                    </w:rPr>
                    <w:t>区分</w:t>
                  </w:r>
                </w:p>
              </w:tc>
              <w:tc>
                <w:tcPr>
                  <w:tcW w:w="7655" w:type="dxa"/>
                  <w:tcBorders>
                    <w:bottom w:val="dotted" w:sz="4" w:space="0" w:color="auto"/>
                  </w:tcBorders>
                  <w:tcMar>
                    <w:left w:w="28" w:type="dxa"/>
                    <w:right w:w="28" w:type="dxa"/>
                  </w:tcMar>
                </w:tcPr>
                <w:p w14:paraId="4318FB2E" w14:textId="77777777" w:rsidR="00B75F9F" w:rsidRPr="00FA783C" w:rsidRDefault="00B75F9F" w:rsidP="00B75F9F">
                  <w:pPr>
                    <w:jc w:val="center"/>
                    <w:rPr>
                      <w:rFonts w:asciiTheme="majorEastAsia" w:eastAsiaTheme="majorEastAsia" w:hAnsiTheme="majorEastAsia"/>
                    </w:rPr>
                  </w:pPr>
                  <w:r w:rsidRPr="00FA783C">
                    <w:rPr>
                      <w:rFonts w:asciiTheme="majorEastAsia" w:eastAsiaTheme="majorEastAsia" w:hAnsiTheme="majorEastAsia" w:hint="eastAsia"/>
                    </w:rPr>
                    <w:t>「基礎職員数」</w:t>
                  </w:r>
                </w:p>
              </w:tc>
            </w:tr>
            <w:tr w:rsidR="00B75F9F" w:rsidRPr="00FA783C" w14:paraId="27C48BE3" w14:textId="77777777" w:rsidTr="006F1B57">
              <w:trPr>
                <w:trHeight w:val="240"/>
              </w:trPr>
              <w:tc>
                <w:tcPr>
                  <w:tcW w:w="850" w:type="dxa"/>
                  <w:vMerge/>
                  <w:tcMar>
                    <w:left w:w="28" w:type="dxa"/>
                    <w:right w:w="28" w:type="dxa"/>
                  </w:tcMar>
                </w:tcPr>
                <w:p w14:paraId="43D2D2E1" w14:textId="77777777" w:rsidR="00B75F9F" w:rsidRPr="00FA783C" w:rsidRDefault="00B75F9F" w:rsidP="00B75F9F">
                  <w:pPr>
                    <w:jc w:val="center"/>
                    <w:rPr>
                      <w:rFonts w:asciiTheme="majorEastAsia" w:eastAsiaTheme="majorEastAsia" w:hAnsiTheme="majorEastAsia"/>
                    </w:rPr>
                  </w:pPr>
                </w:p>
              </w:tc>
              <w:tc>
                <w:tcPr>
                  <w:tcW w:w="7655" w:type="dxa"/>
                  <w:tcBorders>
                    <w:top w:val="dotted" w:sz="4" w:space="0" w:color="auto"/>
                  </w:tcBorders>
                  <w:tcMar>
                    <w:left w:w="28" w:type="dxa"/>
                    <w:right w:w="28" w:type="dxa"/>
                  </w:tcMar>
                </w:tcPr>
                <w:p w14:paraId="09F0D37D" w14:textId="77777777" w:rsidR="00B75F9F" w:rsidRPr="00FA783C" w:rsidRDefault="00B75F9F" w:rsidP="00B75F9F">
                  <w:pPr>
                    <w:jc w:val="left"/>
                    <w:rPr>
                      <w:rFonts w:asciiTheme="majorEastAsia" w:eastAsiaTheme="majorEastAsia" w:hAnsiTheme="majorEastAsia"/>
                    </w:rPr>
                  </w:pPr>
                  <w:r w:rsidRPr="00FA783C">
                    <w:rPr>
                      <w:rFonts w:asciiTheme="majorEastAsia" w:eastAsiaTheme="majorEastAsia" w:hAnsiTheme="majorEastAsia" w:hint="eastAsia"/>
                    </w:rPr>
                    <w:t xml:space="preserve">　※　以下で算出した人数に１人未満の端数がある場合は、四捨五入。</w:t>
                  </w:r>
                </w:p>
                <w:p w14:paraId="76EE1C67" w14:textId="77777777" w:rsidR="00B75F9F" w:rsidRPr="00FA783C" w:rsidRDefault="00B75F9F" w:rsidP="00B75F9F">
                  <w:pPr>
                    <w:ind w:left="359" w:hangingChars="200" w:hanging="359"/>
                    <w:jc w:val="left"/>
                    <w:rPr>
                      <w:rFonts w:asciiTheme="majorEastAsia" w:eastAsiaTheme="majorEastAsia" w:hAnsiTheme="majorEastAsia"/>
                    </w:rPr>
                  </w:pPr>
                  <w:r w:rsidRPr="00FA783C">
                    <w:rPr>
                      <w:rFonts w:asciiTheme="majorEastAsia" w:eastAsiaTheme="majorEastAsia" w:hAnsiTheme="majorEastAsia" w:hint="eastAsia"/>
                    </w:rPr>
                    <w:t xml:space="preserve">　※　算出に当たって、年齢別の児童数は、加算当年度の４月時点の利用子ども数又は「</w:t>
                  </w:r>
                  <w:r w:rsidRPr="00FA783C">
                    <w:rPr>
                      <w:rFonts w:asciiTheme="majorEastAsia" w:eastAsiaTheme="majorEastAsia" w:hAnsiTheme="majorEastAsia" w:hint="eastAsia"/>
                      <w:u w:val="single"/>
                    </w:rPr>
                    <w:t>見込平均利用子ども数</w:t>
                  </w:r>
                  <w:r w:rsidRPr="00FA783C">
                    <w:rPr>
                      <w:rFonts w:asciiTheme="majorEastAsia" w:eastAsiaTheme="majorEastAsia" w:hAnsiTheme="majorEastAsia" w:hint="eastAsia"/>
                    </w:rPr>
                    <w:t>」</w:t>
                  </w:r>
                  <w:r>
                    <w:rPr>
                      <w:rFonts w:asciiTheme="majorEastAsia" w:eastAsiaTheme="majorEastAsia" w:hAnsiTheme="majorEastAsia" w:hint="eastAsia"/>
                    </w:rPr>
                    <w:t>（</w:t>
                  </w:r>
                  <w:r w:rsidRPr="00FA783C">
                    <w:rPr>
                      <w:rFonts w:asciiTheme="majorEastAsia" w:eastAsiaTheme="majorEastAsia" w:hAnsiTheme="majorEastAsia" w:hint="eastAsia"/>
                    </w:rPr>
                    <w:t>ｐ</w:t>
                  </w:r>
                  <w:r>
                    <w:rPr>
                      <w:rFonts w:asciiTheme="majorEastAsia" w:eastAsiaTheme="majorEastAsia" w:hAnsiTheme="majorEastAsia" w:hint="eastAsia"/>
                    </w:rPr>
                    <w:t>３９</w:t>
                  </w:r>
                  <w:r w:rsidRPr="00FA783C">
                    <w:rPr>
                      <w:rFonts w:asciiTheme="majorEastAsia" w:eastAsiaTheme="majorEastAsia" w:hAnsiTheme="majorEastAsia" w:hint="eastAsia"/>
                    </w:rPr>
                    <w:t>参照）を用い、各種加算の適用状況は、加算当年度の４月時点の状況により判断する。</w:t>
                  </w:r>
                </w:p>
              </w:tc>
            </w:tr>
            <w:tr w:rsidR="00B75F9F" w:rsidRPr="00FA783C" w14:paraId="5F7D2400" w14:textId="77777777" w:rsidTr="006F1B57">
              <w:trPr>
                <w:trHeight w:val="67"/>
              </w:trPr>
              <w:tc>
                <w:tcPr>
                  <w:tcW w:w="850" w:type="dxa"/>
                  <w:vMerge w:val="restart"/>
                  <w:tcMar>
                    <w:left w:w="28" w:type="dxa"/>
                    <w:right w:w="28" w:type="dxa"/>
                  </w:tcMar>
                </w:tcPr>
                <w:p w14:paraId="3A374FAB" w14:textId="77777777" w:rsidR="00B75F9F" w:rsidRPr="00FA783C" w:rsidRDefault="00B75F9F" w:rsidP="00B75F9F">
                  <w:pPr>
                    <w:jc w:val="center"/>
                    <w:rPr>
                      <w:rFonts w:asciiTheme="minorEastAsia" w:eastAsiaTheme="minorEastAsia" w:hAnsiTheme="minorEastAsia"/>
                    </w:rPr>
                  </w:pPr>
                </w:p>
                <w:p w14:paraId="76F8228B" w14:textId="77777777" w:rsidR="00B75F9F" w:rsidRPr="00FA783C" w:rsidRDefault="00B75F9F" w:rsidP="00B75F9F">
                  <w:pPr>
                    <w:jc w:val="center"/>
                    <w:rPr>
                      <w:rFonts w:asciiTheme="minorEastAsia" w:eastAsiaTheme="minorEastAsia" w:hAnsiTheme="minorEastAsia"/>
                    </w:rPr>
                  </w:pPr>
                  <w:r w:rsidRPr="00FA783C">
                    <w:rPr>
                      <w:rFonts w:asciiTheme="minorEastAsia" w:eastAsiaTheme="minorEastAsia" w:hAnsiTheme="minorEastAsia" w:hint="eastAsia"/>
                    </w:rPr>
                    <w:t>保育所</w:t>
                  </w:r>
                </w:p>
              </w:tc>
              <w:tc>
                <w:tcPr>
                  <w:tcW w:w="7655" w:type="dxa"/>
                  <w:tcBorders>
                    <w:bottom w:val="dotted" w:sz="4" w:space="0" w:color="auto"/>
                  </w:tcBorders>
                  <w:tcMar>
                    <w:top w:w="85" w:type="dxa"/>
                    <w:left w:w="28" w:type="dxa"/>
                    <w:bottom w:w="85" w:type="dxa"/>
                    <w:right w:w="28" w:type="dxa"/>
                  </w:tcMar>
                </w:tcPr>
                <w:tbl>
                  <w:tblPr>
                    <w:tblStyle w:val="a7"/>
                    <w:tblW w:w="0" w:type="auto"/>
                    <w:tblInd w:w="109" w:type="dxa"/>
                    <w:tblLayout w:type="fixed"/>
                    <w:tblLook w:val="04A0" w:firstRow="1" w:lastRow="0" w:firstColumn="1" w:lastColumn="0" w:noHBand="0" w:noVBand="1"/>
                  </w:tblPr>
                  <w:tblGrid>
                    <w:gridCol w:w="4125"/>
                    <w:gridCol w:w="3246"/>
                  </w:tblGrid>
                  <w:tr w:rsidR="00B75F9F" w:rsidRPr="00FA783C" w14:paraId="614EA1F3" w14:textId="77777777" w:rsidTr="006F1B57">
                    <w:tc>
                      <w:tcPr>
                        <w:tcW w:w="4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521D04"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ａ ＋ ｂ ＋ ｃ ＋ ｄ ＋ ｅ ＋ ｆ </w:t>
                        </w:r>
                        <w:r w:rsidRPr="00FA783C">
                          <w:rPr>
                            <w:rFonts w:asciiTheme="majorEastAsia" w:eastAsiaTheme="majorEastAsia" w:hAnsiTheme="majorEastAsia" w:hint="eastAsia"/>
                          </w:rPr>
                          <w:t>＋ ｇ</w:t>
                        </w:r>
                        <w:r w:rsidRPr="00FA783C">
                          <w:rPr>
                            <w:rFonts w:asciiTheme="minorEastAsia" w:eastAsiaTheme="minorEastAsia" w:hAnsiTheme="minorEastAsia" w:hint="eastAsia"/>
                          </w:rPr>
                          <w:t xml:space="preserve"> ＋ </w:t>
                        </w:r>
                      </w:p>
                    </w:tc>
                    <w:tc>
                      <w:tcPr>
                        <w:tcW w:w="3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2FF94B"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（定員４０人以下）　　　１．５</w:t>
                        </w:r>
                      </w:p>
                      <w:p w14:paraId="587BA017"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（定員４１～９０人）　　２．５</w:t>
                        </w:r>
                      </w:p>
                      <w:p w14:paraId="19B97749"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（定員９１～１５０人）　２．３</w:t>
                        </w:r>
                      </w:p>
                      <w:p w14:paraId="7B21F8B1"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（定員１５１人以上）　　３．３</w:t>
                        </w:r>
                      </w:p>
                    </w:tc>
                  </w:tr>
                </w:tbl>
                <w:p w14:paraId="20A7C6AA" w14:textId="77777777" w:rsidR="00B75F9F" w:rsidRPr="00FA783C" w:rsidRDefault="00B75F9F" w:rsidP="00B75F9F">
                  <w:pPr>
                    <w:rPr>
                      <w:rFonts w:asciiTheme="minorEastAsia" w:eastAsiaTheme="minorEastAsia" w:hAnsiTheme="minorEastAsia"/>
                    </w:rPr>
                  </w:pPr>
                </w:p>
              </w:tc>
            </w:tr>
            <w:tr w:rsidR="00B75F9F" w:rsidRPr="00FA783C" w14:paraId="257AB70D" w14:textId="77777777" w:rsidTr="00E03AFC">
              <w:trPr>
                <w:trHeight w:val="886"/>
              </w:trPr>
              <w:tc>
                <w:tcPr>
                  <w:tcW w:w="850" w:type="dxa"/>
                  <w:vMerge/>
                  <w:tcMar>
                    <w:left w:w="28" w:type="dxa"/>
                    <w:right w:w="28" w:type="dxa"/>
                  </w:tcMar>
                </w:tcPr>
                <w:p w14:paraId="5EDAEF56" w14:textId="77777777" w:rsidR="00B75F9F" w:rsidRPr="00FA783C" w:rsidRDefault="00B75F9F" w:rsidP="00B75F9F">
                  <w:pPr>
                    <w:rPr>
                      <w:rFonts w:asciiTheme="minorEastAsia" w:eastAsiaTheme="minorEastAsia" w:hAnsiTheme="minorEastAsia"/>
                      <w:w w:val="90"/>
                    </w:rPr>
                  </w:pPr>
                </w:p>
              </w:tc>
              <w:tc>
                <w:tcPr>
                  <w:tcW w:w="7655" w:type="dxa"/>
                  <w:tcBorders>
                    <w:top w:val="dotted" w:sz="4" w:space="0" w:color="auto"/>
                  </w:tcBorders>
                  <w:tcMar>
                    <w:top w:w="85" w:type="dxa"/>
                    <w:left w:w="28" w:type="dxa"/>
                    <w:bottom w:w="85" w:type="dxa"/>
                    <w:right w:w="28" w:type="dxa"/>
                  </w:tcMar>
                </w:tcPr>
                <w:p w14:paraId="101CA032"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ａ　年齢別配置基準による職員数</w:t>
                  </w:r>
                </w:p>
                <w:p w14:paraId="353A4B7F"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｛４歳以上児数×１／３０（小数点第２位以下切り捨て）｝</w:t>
                  </w:r>
                </w:p>
                <w:p w14:paraId="186F1CDC"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＋｛３歳児数（同）×１／２０（同）｝＋｛１、２歳児数×１／６（同）｝</w:t>
                  </w:r>
                </w:p>
                <w:p w14:paraId="79B2CF9A"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＋｛０歳児数（同）×１／３（同）｝　　（小数点第１位四捨五入）</w:t>
                  </w:r>
                </w:p>
                <w:p w14:paraId="5BD3432D"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※３歳児配置改善加算を受けている場合は、次の算式により算出された数</w:t>
                  </w:r>
                </w:p>
                <w:p w14:paraId="52C4F57B"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｛４歳以上児数×１／３０（小数点第２位以下切り捨て）｝</w:t>
                  </w:r>
                </w:p>
                <w:p w14:paraId="690A4B3E"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＋｛３歳児数（同）×１／１５（同）｝＋｛１、２歳児数×１／６（同）｝</w:t>
                  </w:r>
                </w:p>
                <w:p w14:paraId="4AF58860"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lastRenderedPageBreak/>
                    <w:t xml:space="preserve">　　　　　＋｛０歳児数（同）×１／３（同）｝　　（小数点第１位四捨五入）</w:t>
                  </w:r>
                </w:p>
                <w:p w14:paraId="487DB892"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ｂ　保育標準時間認定の子どもがいる場合・・・・・・・・・　１．４</w:t>
                  </w:r>
                </w:p>
                <w:p w14:paraId="1A1E8FE2"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ｃ　主任保育士専任加算を受けている場合・・・・・・・・・　１</w:t>
                  </w:r>
                </w:p>
                <w:p w14:paraId="21829896"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ｄ　事務職員雇上加算を受けている場合・・・・・・・・・・　０．３</w:t>
                  </w:r>
                </w:p>
                <w:p w14:paraId="2A2470E9"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ｅ　休日保育加算を受けている場合・・・・・・・・・・・・　０．５</w:t>
                  </w:r>
                </w:p>
                <w:p w14:paraId="530C59E2" w14:textId="77777777" w:rsidR="00B75F9F" w:rsidRPr="00FA783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ｆ　チーム保育推進加算を受けている場合・・・・・・・・・　１</w:t>
                  </w:r>
                </w:p>
                <w:p w14:paraId="1BE118A2" w14:textId="77777777" w:rsidR="00B75F9F" w:rsidRPr="00C269AC" w:rsidRDefault="00B75F9F" w:rsidP="00B75F9F">
                  <w:pPr>
                    <w:rPr>
                      <w:rFonts w:asciiTheme="minorEastAsia" w:eastAsiaTheme="minorEastAsia" w:hAnsiTheme="minorEastAsia"/>
                    </w:rPr>
                  </w:pPr>
                  <w:r w:rsidRPr="00FA783C">
                    <w:rPr>
                      <w:rFonts w:asciiTheme="minorEastAsia" w:eastAsiaTheme="minorEastAsia" w:hAnsiTheme="minorEastAsia" w:hint="eastAsia"/>
                    </w:rPr>
                    <w:t xml:space="preserve">　</w:t>
                  </w:r>
                  <w:r w:rsidRPr="00C269AC">
                    <w:rPr>
                      <w:rFonts w:asciiTheme="minorEastAsia" w:eastAsiaTheme="minorEastAsia" w:hAnsiTheme="minorEastAsia" w:hint="eastAsia"/>
                    </w:rPr>
                    <w:t xml:space="preserve">　ｇ　栄養管理加算（Ａ：配置）を受けている場合・・・・・・　０．６</w:t>
                  </w:r>
                </w:p>
              </w:tc>
            </w:tr>
          </w:tbl>
          <w:p w14:paraId="5D405F65" w14:textId="6FCD2A0A" w:rsidR="00B75F9F" w:rsidRPr="00FA783C" w:rsidRDefault="00B75F9F" w:rsidP="00B75F9F">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lastRenderedPageBreak/>
              <w:t xml:space="preserve">　</w:t>
            </w:r>
          </w:p>
        </w:tc>
      </w:tr>
      <w:tr w:rsidR="000453AD" w:rsidRPr="00FA783C" w14:paraId="7583EEA0" w14:textId="77777777" w:rsidTr="000453AD">
        <w:tc>
          <w:tcPr>
            <w:tcW w:w="1134" w:type="dxa"/>
            <w:vMerge w:val="restart"/>
            <w:tcBorders>
              <w:top w:val="single" w:sz="8" w:space="0" w:color="FFFFFF" w:themeColor="background1"/>
            </w:tcBorders>
          </w:tcPr>
          <w:p w14:paraId="71479FF4" w14:textId="13DD9B13" w:rsidR="000453AD" w:rsidRPr="00FA783C" w:rsidRDefault="000453AD" w:rsidP="002F38EB">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2E5F0D36" w14:textId="77777777" w:rsidR="00B75F9F" w:rsidRPr="00B75F9F" w:rsidRDefault="00B75F9F" w:rsidP="00B75F9F">
            <w:pPr>
              <w:autoSpaceDE w:val="0"/>
              <w:autoSpaceDN w:val="0"/>
              <w:spacing w:line="260" w:lineRule="exact"/>
              <w:ind w:left="180" w:hangingChars="100" w:hanging="180"/>
              <w:rPr>
                <w:rFonts w:asciiTheme="minorEastAsia" w:eastAsiaTheme="minorEastAsia" w:hAnsiTheme="minorEastAsia"/>
              </w:rPr>
            </w:pPr>
            <w:r w:rsidRPr="00B75F9F">
              <w:rPr>
                <w:rFonts w:asciiTheme="minorEastAsia" w:eastAsiaTheme="minorEastAsia" w:hAnsiTheme="minorEastAsia" w:hint="eastAsia"/>
              </w:rPr>
              <w:t>（加算認定に係る要件）</w:t>
            </w:r>
          </w:p>
          <w:p w14:paraId="63D04934" w14:textId="0F8AABBC" w:rsidR="000453AD" w:rsidRPr="00850B15" w:rsidRDefault="00B75F9F" w:rsidP="00B75F9F">
            <w:pPr>
              <w:autoSpaceDE w:val="0"/>
              <w:autoSpaceDN w:val="0"/>
              <w:spacing w:line="260" w:lineRule="exact"/>
              <w:ind w:left="180" w:hangingChars="100" w:hanging="180"/>
              <w:rPr>
                <w:rFonts w:asciiTheme="minorEastAsia" w:eastAsiaTheme="minorEastAsia" w:hAnsiTheme="minorEastAsia"/>
              </w:rPr>
            </w:pPr>
            <w:r w:rsidRPr="00B75F9F">
              <w:rPr>
                <w:rFonts w:asciiTheme="minorEastAsia" w:eastAsiaTheme="minorEastAsia" w:hAnsiTheme="minorEastAsia" w:hint="eastAsia"/>
              </w:rPr>
              <w:t>2)　下記の①に掲げる要件を満たす別紙様式７「賃金改善計画書（処遇改善等加算Ⅱ）」を県知事又は市長に対して提出するとともに、その具体的な内容を職員に周知していますか。</w:t>
            </w:r>
          </w:p>
        </w:tc>
        <w:tc>
          <w:tcPr>
            <w:tcW w:w="851" w:type="dxa"/>
            <w:gridSpan w:val="2"/>
            <w:tcBorders>
              <w:top w:val="single" w:sz="4" w:space="0" w:color="auto"/>
              <w:bottom w:val="single" w:sz="4" w:space="0" w:color="auto"/>
            </w:tcBorders>
          </w:tcPr>
          <w:p w14:paraId="48952994" w14:textId="77777777" w:rsidR="000453AD" w:rsidRPr="00850B15" w:rsidRDefault="000453AD" w:rsidP="000453AD">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rPr>
              <w:t>□</w:t>
            </w:r>
            <w:r w:rsidRPr="00850B15">
              <w:rPr>
                <w:rFonts w:asciiTheme="minorEastAsia" w:eastAsiaTheme="minorEastAsia" w:hAnsiTheme="minorEastAsia" w:hint="eastAsia"/>
              </w:rPr>
              <w:t>はい</w:t>
            </w:r>
          </w:p>
          <w:p w14:paraId="1D68FCDE" w14:textId="77777777" w:rsidR="000453AD" w:rsidRPr="00850B15" w:rsidRDefault="000453AD" w:rsidP="000453AD">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hint="eastAsia"/>
              </w:rPr>
              <w:t>□いいえ</w:t>
            </w:r>
          </w:p>
          <w:p w14:paraId="5FB98BEA" w14:textId="77777777" w:rsidR="000453AD" w:rsidRPr="00850B15" w:rsidRDefault="000453AD" w:rsidP="000453AD">
            <w:pPr>
              <w:autoSpaceDE w:val="0"/>
              <w:autoSpaceDN w:val="0"/>
              <w:spacing w:line="260" w:lineRule="exact"/>
              <w:rPr>
                <w:rFonts w:asciiTheme="minorEastAsia" w:eastAsiaTheme="minorEastAsia" w:hAnsiTheme="minorEastAsia"/>
              </w:rPr>
            </w:pPr>
          </w:p>
        </w:tc>
        <w:tc>
          <w:tcPr>
            <w:tcW w:w="2835" w:type="dxa"/>
            <w:gridSpan w:val="2"/>
            <w:tcBorders>
              <w:top w:val="single" w:sz="4" w:space="0" w:color="auto"/>
              <w:bottom w:val="single" w:sz="4" w:space="0" w:color="auto"/>
            </w:tcBorders>
          </w:tcPr>
          <w:p w14:paraId="6C3983D8" w14:textId="77777777" w:rsidR="000453AD" w:rsidRPr="00850B15" w:rsidRDefault="000453AD" w:rsidP="000453AD">
            <w:pPr>
              <w:autoSpaceDE w:val="0"/>
              <w:autoSpaceDN w:val="0"/>
              <w:spacing w:line="260" w:lineRule="exact"/>
              <w:rPr>
                <w:rFonts w:asciiTheme="minorEastAsia" w:eastAsiaTheme="minorEastAsia" w:hAnsiTheme="minorEastAsia"/>
              </w:rPr>
            </w:pPr>
          </w:p>
        </w:tc>
      </w:tr>
      <w:tr w:rsidR="00B75F9F" w:rsidRPr="00FA783C" w14:paraId="62839311" w14:textId="77777777" w:rsidTr="00932144">
        <w:trPr>
          <w:trHeight w:val="983"/>
        </w:trPr>
        <w:tc>
          <w:tcPr>
            <w:tcW w:w="1134" w:type="dxa"/>
            <w:vMerge/>
            <w:tcBorders>
              <w:bottom w:val="nil"/>
            </w:tcBorders>
          </w:tcPr>
          <w:p w14:paraId="61666563" w14:textId="77777777" w:rsidR="00B75F9F" w:rsidRPr="00FA783C" w:rsidRDefault="00B75F9F" w:rsidP="00B75F9F">
            <w:pPr>
              <w:autoSpaceDE w:val="0"/>
              <w:autoSpaceDN w:val="0"/>
              <w:spacing w:line="260" w:lineRule="exact"/>
              <w:jc w:val="left"/>
              <w:rPr>
                <w:rFonts w:asciiTheme="majorEastAsia" w:eastAsiaTheme="majorEastAsia" w:hAnsiTheme="majorEastAsia"/>
              </w:rPr>
            </w:pPr>
          </w:p>
        </w:tc>
        <w:tc>
          <w:tcPr>
            <w:tcW w:w="8931" w:type="dxa"/>
            <w:gridSpan w:val="5"/>
            <w:tcBorders>
              <w:top w:val="nil"/>
              <w:bottom w:val="nil"/>
            </w:tcBorders>
          </w:tcPr>
          <w:p w14:paraId="66D910AD" w14:textId="77777777" w:rsidR="00B75F9F" w:rsidRPr="000312B0" w:rsidRDefault="00B75F9F" w:rsidP="00B75F9F">
            <w:pPr>
              <w:autoSpaceDE w:val="0"/>
              <w:autoSpaceDN w:val="0"/>
              <w:spacing w:line="260" w:lineRule="exact"/>
              <w:ind w:left="304" w:hangingChars="169" w:hanging="304"/>
              <w:rPr>
                <w:rFonts w:asciiTheme="majorEastAsia" w:eastAsiaTheme="majorEastAsia" w:hAnsiTheme="majorEastAsia"/>
                <w:b/>
                <w:bCs/>
                <w:color w:val="FF0000"/>
              </w:rPr>
            </w:pPr>
            <w:r w:rsidRPr="00FA783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312B0">
              <w:rPr>
                <w:rFonts w:asciiTheme="majorEastAsia" w:eastAsiaTheme="majorEastAsia" w:hAnsiTheme="majorEastAsia" w:hint="eastAsia"/>
                <w:b/>
                <w:bCs/>
                <w:color w:val="FF0000"/>
              </w:rPr>
              <w:t>なお、加算当年度の前年度に処遇改善等加算Ⅱの適用を受けている施設は、別紙様式11「賃金改善に係る誓約書」を都道府県知事又は指定都市等の長に対して提出するとともに、職員に対しても周知している場合は、別紙様式７「賃金改善計画書（処遇改善等加算Ⅱ）」の作成及び提出を不要とする。</w:t>
            </w:r>
          </w:p>
          <w:p w14:paraId="3061AB85" w14:textId="77777777" w:rsidR="00B75F9F" w:rsidRPr="00C269AC" w:rsidRDefault="00B75F9F" w:rsidP="00B75F9F">
            <w:pPr>
              <w:autoSpaceDE w:val="0"/>
              <w:autoSpaceDN w:val="0"/>
              <w:spacing w:line="260" w:lineRule="exact"/>
              <w:ind w:leftChars="100" w:left="360" w:hangingChars="100" w:hanging="180"/>
              <w:rPr>
                <w:rFonts w:asciiTheme="minorEastAsia" w:eastAsiaTheme="minorEastAsia" w:hAnsiTheme="minorEastAsia"/>
              </w:rPr>
            </w:pPr>
            <w:r w:rsidRPr="00C269AC">
              <w:rPr>
                <w:rFonts w:asciiTheme="minorEastAsia" w:eastAsiaTheme="minorEastAsia" w:hAnsiTheme="minorEastAsia" w:hint="eastAsia"/>
              </w:rPr>
              <w:t>①　加算の適用を受けようとする年度（加算当年度）における次のⅰ、ⅱに掲げる事由（以下「加算Ⅱ新規事由」という。）に応じ、賃金改善実施期間において、</w:t>
            </w:r>
            <w:r w:rsidRPr="00C269AC">
              <w:rPr>
                <w:rFonts w:asciiTheme="minorEastAsia" w:eastAsiaTheme="minorEastAsia" w:hAnsiTheme="minorEastAsia" w:hint="eastAsia"/>
                <w:u w:val="single"/>
              </w:rPr>
              <w:t>賃金改善等見込総額</w:t>
            </w:r>
            <w:r w:rsidRPr="00C269AC">
              <w:rPr>
                <w:rFonts w:asciiTheme="minorEastAsia" w:eastAsiaTheme="minorEastAsia" w:hAnsiTheme="minorEastAsia" w:hint="eastAsia"/>
              </w:rPr>
              <w:t>（注１）が</w:t>
            </w:r>
            <w:r w:rsidRPr="00C269AC">
              <w:rPr>
                <w:rFonts w:asciiTheme="minorEastAsia" w:eastAsiaTheme="minorEastAsia" w:hAnsiTheme="minorEastAsia" w:hint="eastAsia"/>
                <w:u w:val="single"/>
              </w:rPr>
              <w:t>特定加算見込額</w:t>
            </w:r>
            <w:r w:rsidRPr="00C269AC">
              <w:rPr>
                <w:rFonts w:asciiTheme="minorEastAsia" w:eastAsiaTheme="minorEastAsia" w:hAnsiTheme="minorEastAsia" w:hint="eastAsia"/>
              </w:rPr>
              <w:t>（注２）</w:t>
            </w:r>
            <w:r w:rsidRPr="00C269AC">
              <w:rPr>
                <w:rFonts w:asciiTheme="minorEastAsia" w:eastAsiaTheme="minorEastAsia" w:hAnsiTheme="minorEastAsia" w:hint="eastAsia"/>
                <w:sz w:val="18"/>
                <w:szCs w:val="18"/>
              </w:rPr>
              <w:t>※１</w:t>
            </w:r>
            <w:r w:rsidRPr="00C269AC">
              <w:rPr>
                <w:rFonts w:asciiTheme="minorEastAsia" w:eastAsiaTheme="minorEastAsia" w:hAnsiTheme="minorEastAsia" w:hint="eastAsia"/>
              </w:rPr>
              <w:t>を下回っていないこと。</w:t>
            </w:r>
          </w:p>
          <w:p w14:paraId="2DFDCBA8" w14:textId="77777777" w:rsidR="00B75F9F" w:rsidRPr="00C269AC" w:rsidRDefault="00B75F9F" w:rsidP="00B75F9F">
            <w:pPr>
              <w:autoSpaceDE w:val="0"/>
              <w:autoSpaceDN w:val="0"/>
              <w:spacing w:line="260" w:lineRule="exact"/>
              <w:ind w:leftChars="200" w:left="359" w:firstLineChars="100" w:firstLine="180"/>
              <w:rPr>
                <w:rFonts w:asciiTheme="minorEastAsia" w:eastAsiaTheme="minorEastAsia" w:hAnsiTheme="minorEastAsia"/>
              </w:rPr>
            </w:pPr>
            <w:r w:rsidRPr="00C269AC">
              <w:rPr>
                <w:rFonts w:asciiTheme="minorEastAsia" w:eastAsiaTheme="minorEastAsia" w:hAnsiTheme="minorEastAsia" w:hint="eastAsia"/>
              </w:rPr>
              <w:t>加算Ⅱ新規事由がない場合には、下記の（注１）①から③までの職員に係る賃金見込総額が当該職員に係る起点賃金水準を下回っていないこと。</w:t>
            </w:r>
          </w:p>
          <w:p w14:paraId="7C7ACAAA" w14:textId="77777777" w:rsidR="00B75F9F" w:rsidRPr="00C269AC" w:rsidRDefault="00B75F9F" w:rsidP="00B75F9F">
            <w:pPr>
              <w:autoSpaceDE w:val="0"/>
              <w:autoSpaceDN w:val="0"/>
              <w:spacing w:line="260" w:lineRule="exact"/>
              <w:ind w:leftChars="200" w:left="359" w:firstLineChars="100" w:firstLine="180"/>
              <w:rPr>
                <w:rFonts w:asciiTheme="minorEastAsia" w:eastAsiaTheme="minorEastAsia" w:hAnsiTheme="minorEastAsia"/>
              </w:rPr>
            </w:pPr>
            <w:r w:rsidRPr="00C269AC">
              <w:rPr>
                <w:rFonts w:asciiTheme="minorEastAsia" w:eastAsiaTheme="minorEastAsia" w:hAnsiTheme="minorEastAsia" w:hint="eastAsia"/>
              </w:rPr>
              <w:t>加算当年度における下記の（注１）①から③までの職員に係る役職手当、職務手当など職位、職責又は職務内容等に応じて、決まって毎月支払われる手当及び基本給（加算Ⅱにより改善を行う部分に限り、これに対応する法定福利費等の事業主負担分を含む。）の総額が加算当年度の加算Ⅱによる加算見込額を下回っていないこと。</w:t>
            </w:r>
          </w:p>
          <w:p w14:paraId="0DBDC569" w14:textId="77777777" w:rsidR="00B75F9F" w:rsidRPr="00FA783C" w:rsidRDefault="00B75F9F" w:rsidP="00B75F9F">
            <w:pPr>
              <w:autoSpaceDE w:val="0"/>
              <w:autoSpaceDN w:val="0"/>
              <w:spacing w:line="260" w:lineRule="exact"/>
              <w:ind w:leftChars="200" w:left="359" w:firstLineChars="100" w:firstLine="180"/>
              <w:rPr>
                <w:rFonts w:asciiTheme="majorEastAsia" w:eastAsiaTheme="majorEastAsia" w:hAnsiTheme="majorEastAsia"/>
              </w:rPr>
            </w:pPr>
            <w:r w:rsidRPr="00C269AC">
              <w:rPr>
                <w:rFonts w:asciiTheme="minorEastAsia" w:eastAsiaTheme="minorEastAsia" w:hAnsiTheme="minorEastAsia" w:hint="eastAsia"/>
              </w:rPr>
              <w:t>また加算Ⅱ新規事由がない場合の賃金改善実施期間とは、</w:t>
            </w:r>
            <w:r w:rsidRPr="00DB35F4">
              <w:rPr>
                <w:rFonts w:asciiTheme="majorEastAsia" w:eastAsiaTheme="majorEastAsia" w:hAnsiTheme="majorEastAsia" w:hint="eastAsia"/>
                <w:b/>
                <w:bCs/>
                <w:color w:val="FF0000"/>
              </w:rPr>
              <w:t>加算当年度の賃金改善を実施する月からその後の最初の３月までをいう。</w:t>
            </w:r>
          </w:p>
          <w:p w14:paraId="444B051E" w14:textId="77777777" w:rsidR="00B75F9F" w:rsidRPr="00C269AC" w:rsidRDefault="00B75F9F" w:rsidP="00B75F9F">
            <w:pPr>
              <w:spacing w:line="120" w:lineRule="exact"/>
              <w:rPr>
                <w:rFonts w:asciiTheme="minorEastAsia" w:eastAsiaTheme="minorEastAsia" w:hAnsiTheme="minorEastAsia"/>
              </w:rPr>
            </w:pPr>
          </w:p>
          <w:p w14:paraId="0D101DAD" w14:textId="77777777" w:rsidR="00B75F9F" w:rsidRPr="00C269AC" w:rsidRDefault="00B75F9F" w:rsidP="00B75F9F">
            <w:pPr>
              <w:ind w:leftChars="300" w:left="719" w:hangingChars="100" w:hanging="180"/>
              <w:rPr>
                <w:rFonts w:asciiTheme="minorEastAsia" w:eastAsiaTheme="minorEastAsia" w:hAnsiTheme="minorEastAsia"/>
              </w:rPr>
            </w:pPr>
            <w:r w:rsidRPr="00C269AC">
              <w:rPr>
                <w:rFonts w:asciiTheme="minorEastAsia" w:eastAsiaTheme="minorEastAsia" w:hAnsiTheme="minorEastAsia" w:hint="eastAsia"/>
              </w:rPr>
              <w:t>ⅰ　加算前年度に加算の適用を受けており、加算当年度に適用を受けようとする加算Ⅱ－①若しくは加算Ⅱ－②の単価又は加算Ⅱ算定対象人数が公定価格の改定</w:t>
            </w:r>
            <w:r w:rsidRPr="00C269AC">
              <w:rPr>
                <w:rFonts w:asciiTheme="minorEastAsia" w:eastAsiaTheme="minorEastAsia" w:hAnsiTheme="minorEastAsia" w:hint="eastAsia"/>
                <w:sz w:val="18"/>
                <w:szCs w:val="18"/>
              </w:rPr>
              <w:t>※２</w:t>
            </w:r>
            <w:r w:rsidRPr="00C269AC">
              <w:rPr>
                <w:rFonts w:asciiTheme="minorEastAsia" w:eastAsiaTheme="minorEastAsia" w:hAnsiTheme="minorEastAsia" w:hint="eastAsia"/>
              </w:rPr>
              <w:t>により加算前年度に比して増加する場合</w:t>
            </w:r>
          </w:p>
          <w:p w14:paraId="3A26186B" w14:textId="3E4F3E27" w:rsidR="00B75F9F" w:rsidRPr="00850B15" w:rsidRDefault="00B75F9F" w:rsidP="003A406E">
            <w:pPr>
              <w:spacing w:line="260" w:lineRule="exact"/>
              <w:ind w:firstLineChars="300" w:firstLine="539"/>
              <w:rPr>
                <w:rFonts w:asciiTheme="minorEastAsia" w:eastAsiaTheme="minorEastAsia" w:hAnsiTheme="minorEastAsia"/>
              </w:rPr>
            </w:pPr>
            <w:r w:rsidRPr="00C269AC">
              <w:rPr>
                <w:rFonts w:asciiTheme="minorEastAsia" w:eastAsiaTheme="minorEastAsia" w:hAnsiTheme="minorEastAsia" w:hint="eastAsia"/>
              </w:rPr>
              <w:t>ⅱ　新たに加算の適用を受けようとする場合</w:t>
            </w:r>
          </w:p>
        </w:tc>
      </w:tr>
      <w:tr w:rsidR="00B75F9F" w:rsidRPr="00FA783C" w14:paraId="62CB03A6" w14:textId="77777777" w:rsidTr="00932144">
        <w:trPr>
          <w:trHeight w:val="4170"/>
        </w:trPr>
        <w:tc>
          <w:tcPr>
            <w:tcW w:w="1134" w:type="dxa"/>
            <w:tcBorders>
              <w:top w:val="nil"/>
              <w:bottom w:val="nil"/>
            </w:tcBorders>
          </w:tcPr>
          <w:p w14:paraId="504E4BF2"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18ADECB1"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259F50FE"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63525DA1"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22F533CF"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00983E17"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72477989"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349B3CB0"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793687A4"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31AE155F"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2C6A5D9A"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110E82AF"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58BBE403"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6A407870"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6A1B4836"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3AC85B85"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4935C1B5"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0F792C1A"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59E20B50"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5086A311"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76D9287C"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1CCD9F01"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6710312D"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4C06ED2F"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04B0E272" w14:textId="77777777" w:rsidR="00E03AFC" w:rsidRDefault="00E03AFC" w:rsidP="00B75F9F">
            <w:pPr>
              <w:autoSpaceDE w:val="0"/>
              <w:autoSpaceDN w:val="0"/>
              <w:spacing w:line="260" w:lineRule="exact"/>
              <w:jc w:val="left"/>
              <w:rPr>
                <w:rFonts w:asciiTheme="majorEastAsia" w:eastAsiaTheme="majorEastAsia" w:hAnsiTheme="majorEastAsia"/>
                <w:w w:val="90"/>
              </w:rPr>
            </w:pPr>
          </w:p>
          <w:p w14:paraId="43D0DD7C" w14:textId="251333B4" w:rsidR="00E03AFC" w:rsidRDefault="00E03AFC" w:rsidP="00B75F9F">
            <w:pPr>
              <w:autoSpaceDE w:val="0"/>
              <w:autoSpaceDN w:val="0"/>
              <w:spacing w:line="260" w:lineRule="exact"/>
              <w:jc w:val="left"/>
              <w:rPr>
                <w:rFonts w:asciiTheme="majorEastAsia" w:eastAsiaTheme="majorEastAsia" w:hAnsiTheme="majorEastAsia"/>
                <w:w w:val="90"/>
              </w:rPr>
            </w:pPr>
          </w:p>
          <w:p w14:paraId="6CB34300" w14:textId="341E4333" w:rsidR="00E03AFC" w:rsidRDefault="00E03AFC" w:rsidP="00B75F9F">
            <w:pPr>
              <w:autoSpaceDE w:val="0"/>
              <w:autoSpaceDN w:val="0"/>
              <w:spacing w:line="260" w:lineRule="exact"/>
              <w:jc w:val="left"/>
              <w:rPr>
                <w:rFonts w:asciiTheme="majorEastAsia" w:eastAsiaTheme="majorEastAsia" w:hAnsiTheme="majorEastAsia"/>
                <w:w w:val="90"/>
              </w:rPr>
            </w:pPr>
          </w:p>
          <w:p w14:paraId="33DB1F28" w14:textId="77777777" w:rsidR="00E03AFC" w:rsidRPr="00FA783C" w:rsidRDefault="00E03AFC" w:rsidP="00E03AFC">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t>（続）</w:t>
            </w:r>
          </w:p>
          <w:p w14:paraId="7847129A" w14:textId="2E701805" w:rsidR="00E03AFC" w:rsidRDefault="009B6EB1" w:rsidP="00E03AFC">
            <w:pPr>
              <w:autoSpaceDE w:val="0"/>
              <w:autoSpaceDN w:val="0"/>
              <w:spacing w:line="260" w:lineRule="exact"/>
              <w:jc w:val="left"/>
              <w:rPr>
                <w:rFonts w:asciiTheme="majorEastAsia" w:eastAsiaTheme="majorEastAsia" w:hAnsiTheme="majorEastAsia"/>
                <w:w w:val="90"/>
              </w:rPr>
            </w:pPr>
            <w:r w:rsidRPr="009B6EB1">
              <w:rPr>
                <w:rFonts w:asciiTheme="majorEastAsia" w:eastAsiaTheme="majorEastAsia" w:hAnsiTheme="majorEastAsia"/>
                <w:b/>
                <w:bCs/>
                <w:color w:val="FF0000"/>
                <w:w w:val="90"/>
              </w:rPr>
              <w:t>23</w:t>
            </w:r>
            <w:r w:rsidR="00E03AFC" w:rsidRPr="00FA783C">
              <w:rPr>
                <w:rFonts w:asciiTheme="majorEastAsia" w:eastAsiaTheme="majorEastAsia" w:hAnsiTheme="majorEastAsia" w:hint="eastAsia"/>
                <w:w w:val="90"/>
              </w:rPr>
              <w:t xml:space="preserve"> 処遇改善等加算Ⅱ</w:t>
            </w:r>
          </w:p>
          <w:p w14:paraId="22AD1FC8" w14:textId="21C4D8EA" w:rsidR="00E03AFC" w:rsidRPr="00E03AFC" w:rsidRDefault="00E03AFC" w:rsidP="00B75F9F">
            <w:pPr>
              <w:autoSpaceDE w:val="0"/>
              <w:autoSpaceDN w:val="0"/>
              <w:spacing w:line="260" w:lineRule="exact"/>
              <w:jc w:val="left"/>
              <w:rPr>
                <w:rFonts w:asciiTheme="majorEastAsia" w:eastAsiaTheme="majorEastAsia" w:hAnsiTheme="majorEastAsia" w:hint="eastAsia"/>
              </w:rPr>
            </w:pPr>
          </w:p>
        </w:tc>
        <w:tc>
          <w:tcPr>
            <w:tcW w:w="8931" w:type="dxa"/>
            <w:gridSpan w:val="5"/>
            <w:tcBorders>
              <w:top w:val="nil"/>
              <w:bottom w:val="nil"/>
            </w:tcBorders>
          </w:tcPr>
          <w:p w14:paraId="011042E0" w14:textId="77777777" w:rsidR="00B75F9F" w:rsidRPr="00C269AC" w:rsidRDefault="00B75F9F" w:rsidP="00B75F9F">
            <w:pPr>
              <w:autoSpaceDE w:val="0"/>
              <w:autoSpaceDN w:val="0"/>
              <w:spacing w:line="260" w:lineRule="exact"/>
              <w:ind w:left="898" w:hangingChars="500" w:hanging="898"/>
              <w:rPr>
                <w:rFonts w:asciiTheme="minorEastAsia" w:eastAsiaTheme="minorEastAsia" w:hAnsiTheme="minorEastAsia"/>
              </w:rPr>
            </w:pPr>
          </w:p>
          <w:p w14:paraId="67E243A5" w14:textId="77777777" w:rsidR="00B75F9F" w:rsidRPr="00C269AC" w:rsidRDefault="00B75F9F" w:rsidP="00B75F9F">
            <w:pPr>
              <w:autoSpaceDE w:val="0"/>
              <w:autoSpaceDN w:val="0"/>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※１　施設・事業所間で加算の一部の配分を調整する場合には、それぞれ、その受入（拠出）見込額が基準年度の受入（拠出）実績額を上回るときはその差額を、初めて受入（拠出）をするときは受入（拠出）見込額の全額を加える（減じる）こと。</w:t>
            </w:r>
          </w:p>
          <w:p w14:paraId="6E49FA97" w14:textId="77777777" w:rsidR="00B75F9F" w:rsidRPr="00C269AC" w:rsidRDefault="00B75F9F" w:rsidP="00B75F9F">
            <w:pPr>
              <w:autoSpaceDE w:val="0"/>
              <w:autoSpaceDN w:val="0"/>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※２　賃金改善に係る算定額（ 4</w:t>
            </w:r>
            <w:r w:rsidRPr="00C269AC">
              <w:rPr>
                <w:rFonts w:asciiTheme="minorEastAsia" w:eastAsiaTheme="minorEastAsia" w:hAnsiTheme="minorEastAsia"/>
              </w:rPr>
              <w:t>）</w:t>
            </w:r>
            <w:r w:rsidRPr="00C269AC">
              <w:rPr>
                <w:rFonts w:asciiTheme="minorEastAsia" w:eastAsiaTheme="minorEastAsia" w:hAnsiTheme="minorEastAsia" w:hint="eastAsia"/>
              </w:rPr>
              <w:t xml:space="preserve">において原則として示す額）の増額改定による単価の増加及び </w:t>
            </w:r>
            <w:r w:rsidRPr="00C269AC">
              <w:rPr>
                <w:rFonts w:asciiTheme="minorEastAsia" w:eastAsiaTheme="minorEastAsia" w:hAnsiTheme="minorEastAsia"/>
              </w:rPr>
              <w:t>1)</w:t>
            </w:r>
            <w:r w:rsidRPr="00C269AC">
              <w:rPr>
                <w:rFonts w:asciiTheme="minorEastAsia" w:eastAsiaTheme="minorEastAsia" w:hAnsiTheme="minorEastAsia" w:hint="eastAsia"/>
              </w:rPr>
              <w:t>の＜算式＞において基礎職員数に乗じる割合の増額改定による加算Ⅱ算定対象人数の増加に限り、法定福利費等の事業主負担分の算定額のみの増額及び基礎職員数の変動に伴う加算Ⅱ算定対象人数の増加を除く。</w:t>
            </w:r>
          </w:p>
          <w:p w14:paraId="271F5C82" w14:textId="77777777" w:rsidR="00B75F9F" w:rsidRPr="00C269AC" w:rsidRDefault="00B75F9F" w:rsidP="00B75F9F">
            <w:pPr>
              <w:spacing w:line="120" w:lineRule="exact"/>
              <w:rPr>
                <w:rFonts w:asciiTheme="minorEastAsia" w:eastAsiaTheme="minorEastAsia" w:hAnsiTheme="minorEastAsia"/>
              </w:rPr>
            </w:pPr>
          </w:p>
          <w:p w14:paraId="792C9F32" w14:textId="77777777" w:rsidR="00B75F9F" w:rsidRPr="00C269AC" w:rsidRDefault="00B75F9F" w:rsidP="00B75F9F">
            <w:pPr>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（注１）</w:t>
            </w:r>
            <w:r w:rsidRPr="00C269AC">
              <w:rPr>
                <w:rFonts w:asciiTheme="minorEastAsia" w:eastAsiaTheme="minorEastAsia" w:hAnsiTheme="minorEastAsia" w:hint="eastAsia"/>
                <w:u w:val="single"/>
              </w:rPr>
              <w:t>賃金改善等見込総額</w:t>
            </w:r>
          </w:p>
          <w:p w14:paraId="3FE4354E" w14:textId="77777777" w:rsidR="00B75F9F" w:rsidRPr="00C269AC" w:rsidRDefault="00B75F9F" w:rsidP="00B75F9F">
            <w:pPr>
              <w:spacing w:line="260" w:lineRule="exact"/>
              <w:ind w:leftChars="500" w:left="898"/>
              <w:rPr>
                <w:rFonts w:asciiTheme="minorEastAsia" w:eastAsiaTheme="minorEastAsia" w:hAnsiTheme="minorEastAsia"/>
              </w:rPr>
            </w:pPr>
            <w:r w:rsidRPr="00C269AC">
              <w:rPr>
                <w:rFonts w:asciiTheme="minorEastAsia" w:eastAsiaTheme="minorEastAsia" w:hAnsiTheme="minorEastAsia" w:hint="eastAsia"/>
              </w:rPr>
              <w:t xml:space="preserve">　「</w:t>
            </w:r>
            <w:r w:rsidRPr="00C269AC">
              <w:rPr>
                <w:rFonts w:asciiTheme="minorEastAsia" w:eastAsiaTheme="minorEastAsia" w:hAnsiTheme="minorEastAsia" w:hint="eastAsia"/>
                <w:u w:val="single"/>
              </w:rPr>
              <w:t>賃金改善見込総額</w:t>
            </w:r>
            <w:r w:rsidRPr="00C269AC">
              <w:rPr>
                <w:rFonts w:asciiTheme="minorEastAsia" w:eastAsiaTheme="minorEastAsia" w:hAnsiTheme="minorEastAsia" w:hint="eastAsia"/>
              </w:rPr>
              <w:t>（Ａ）」＋「</w:t>
            </w:r>
            <w:r w:rsidRPr="00C269AC">
              <w:rPr>
                <w:rFonts w:asciiTheme="minorEastAsia" w:eastAsiaTheme="minorEastAsia" w:hAnsiTheme="minorEastAsia" w:hint="eastAsia"/>
                <w:u w:val="single"/>
              </w:rPr>
              <w:t>事業主負担増加見込総額</w:t>
            </w:r>
            <w:r w:rsidRPr="00C269AC">
              <w:rPr>
                <w:rFonts w:asciiTheme="minorEastAsia" w:eastAsiaTheme="minorEastAsia" w:hAnsiTheme="minorEastAsia" w:hint="eastAsia"/>
              </w:rPr>
              <w:t>（Ｂ）」（千円未満の端数は切り捨て）</w:t>
            </w:r>
          </w:p>
          <w:p w14:paraId="30DDB9CB" w14:textId="77777777" w:rsidR="00B75F9F" w:rsidRPr="00C269AC" w:rsidRDefault="00B75F9F" w:rsidP="00B75F9F">
            <w:pPr>
              <w:spacing w:line="80" w:lineRule="exact"/>
              <w:rPr>
                <w:rFonts w:asciiTheme="minorEastAsia" w:eastAsiaTheme="minorEastAsia" w:hAnsiTheme="minorEastAsia"/>
              </w:rPr>
            </w:pPr>
          </w:p>
          <w:p w14:paraId="452D6D06" w14:textId="77777777" w:rsidR="00B75F9F" w:rsidRPr="00C269AC" w:rsidRDefault="00B75F9F" w:rsidP="00B75F9F">
            <w:pPr>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（Ａ）</w:t>
            </w:r>
            <w:r w:rsidRPr="00C269AC">
              <w:rPr>
                <w:rFonts w:asciiTheme="minorEastAsia" w:eastAsiaTheme="minorEastAsia" w:hAnsiTheme="minorEastAsia" w:hint="eastAsia"/>
                <w:u w:val="single"/>
              </w:rPr>
              <w:t>賃金改善見込総額</w:t>
            </w:r>
            <w:r w:rsidRPr="00C269AC">
              <w:rPr>
                <w:rFonts w:asciiTheme="minorEastAsia" w:eastAsiaTheme="minorEastAsia" w:hAnsiTheme="minorEastAsia" w:hint="eastAsia"/>
              </w:rPr>
              <w:t xml:space="preserve"> ＝ 次の①から③までの職員について「</w:t>
            </w:r>
            <w:r w:rsidRPr="00C269AC">
              <w:rPr>
                <w:rFonts w:asciiTheme="minorEastAsia" w:eastAsiaTheme="minorEastAsia" w:hAnsiTheme="minorEastAsia" w:hint="eastAsia"/>
                <w:u w:val="single"/>
              </w:rPr>
              <w:t>賃金改善見込額</w:t>
            </w:r>
            <w:r w:rsidRPr="00C269AC">
              <w:rPr>
                <w:rFonts w:asciiTheme="minorEastAsia" w:eastAsiaTheme="minorEastAsia" w:hAnsiTheme="minorEastAsia" w:hint="eastAsia"/>
              </w:rPr>
              <w:t>」を合算して</w:t>
            </w:r>
          </w:p>
          <w:p w14:paraId="7ABC5592" w14:textId="77777777" w:rsidR="00B75F9F" w:rsidRPr="00C269AC" w:rsidRDefault="00B75F9F" w:rsidP="00B75F9F">
            <w:pPr>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rPr>
              <w:t xml:space="preserve">　　　　　　　　　　　　　　　　　　　</w:t>
            </w:r>
            <w:r w:rsidRPr="00C269AC">
              <w:rPr>
                <w:rFonts w:asciiTheme="minorEastAsia" w:eastAsiaTheme="minorEastAsia" w:hAnsiTheme="minorEastAsia" w:hint="eastAsia"/>
              </w:rPr>
              <w:t>得た額</w:t>
            </w:r>
          </w:p>
          <w:p w14:paraId="262BAC70" w14:textId="77777777" w:rsidR="00B75F9F" w:rsidRPr="00C269AC" w:rsidRDefault="00B75F9F" w:rsidP="00B75F9F">
            <w:pPr>
              <w:autoSpaceDE w:val="0"/>
              <w:autoSpaceDN w:val="0"/>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① 3)</w:t>
            </w:r>
            <w:r w:rsidRPr="00C269AC">
              <w:rPr>
                <w:rFonts w:asciiTheme="minorEastAsia" w:eastAsiaTheme="minorEastAsia" w:hAnsiTheme="minorEastAsia"/>
              </w:rPr>
              <w:t>Ａ</w:t>
            </w:r>
            <w:r w:rsidRPr="00C269AC">
              <w:rPr>
                <w:rFonts w:asciiTheme="minorEastAsia" w:eastAsiaTheme="minorEastAsia" w:hAnsiTheme="minorEastAsia" w:hint="eastAsia"/>
              </w:rPr>
              <w:t>に定める副主任保育士等</w:t>
            </w:r>
          </w:p>
          <w:p w14:paraId="74831BD4" w14:textId="77777777" w:rsidR="00B75F9F" w:rsidRPr="00C269AC" w:rsidRDefault="00B75F9F" w:rsidP="00B75F9F">
            <w:pPr>
              <w:autoSpaceDE w:val="0"/>
              <w:autoSpaceDN w:val="0"/>
              <w:spacing w:line="260" w:lineRule="exact"/>
              <w:ind w:firstLineChars="1000" w:firstLine="1796"/>
              <w:rPr>
                <w:rFonts w:asciiTheme="minorEastAsia" w:eastAsiaTheme="minorEastAsia" w:hAnsiTheme="minorEastAsia"/>
              </w:rPr>
            </w:pPr>
            <w:r w:rsidRPr="00C269AC">
              <w:rPr>
                <w:rFonts w:asciiTheme="minorEastAsia" w:eastAsiaTheme="minorEastAsia" w:hAnsiTheme="minorEastAsia" w:hint="eastAsia"/>
              </w:rPr>
              <w:t>② 3</w:t>
            </w:r>
            <w:r w:rsidRPr="00C269AC">
              <w:rPr>
                <w:rFonts w:asciiTheme="minorEastAsia" w:eastAsiaTheme="minorEastAsia" w:hAnsiTheme="minorEastAsia"/>
              </w:rPr>
              <w:t>)Ｂ</w:t>
            </w:r>
            <w:r w:rsidRPr="00C269AC">
              <w:rPr>
                <w:rFonts w:asciiTheme="minorEastAsia" w:eastAsiaTheme="minorEastAsia" w:hAnsiTheme="minorEastAsia" w:hint="eastAsia"/>
              </w:rPr>
              <w:t>に定める職務分野別リーダー等</w:t>
            </w:r>
          </w:p>
          <w:p w14:paraId="64CF775E" w14:textId="77777777" w:rsidR="00B75F9F" w:rsidRPr="00C269AC" w:rsidRDefault="00B75F9F" w:rsidP="00B75F9F">
            <w:pPr>
              <w:autoSpaceDE w:val="0"/>
              <w:autoSpaceDN w:val="0"/>
              <w:spacing w:line="260" w:lineRule="exact"/>
              <w:ind w:leftChars="500" w:left="898" w:firstLineChars="500" w:firstLine="898"/>
              <w:rPr>
                <w:rFonts w:asciiTheme="minorEastAsia" w:eastAsiaTheme="minorEastAsia" w:hAnsiTheme="minorEastAsia"/>
              </w:rPr>
            </w:pPr>
            <w:r w:rsidRPr="00C269AC">
              <w:rPr>
                <w:rFonts w:asciiTheme="minorEastAsia" w:eastAsiaTheme="minorEastAsia" w:hAnsiTheme="minorEastAsia" w:hint="eastAsia"/>
              </w:rPr>
              <w:t>③ 3)（注１）に定める園長以外の管理職（ 3</w:t>
            </w:r>
            <w:r w:rsidRPr="00C269AC">
              <w:rPr>
                <w:rFonts w:asciiTheme="minorEastAsia" w:eastAsiaTheme="minorEastAsia" w:hAnsiTheme="minorEastAsia"/>
              </w:rPr>
              <w:t>）</w:t>
            </w:r>
            <w:r w:rsidRPr="00C269AC">
              <w:rPr>
                <w:rFonts w:asciiTheme="minorEastAsia" w:eastAsiaTheme="minorEastAsia" w:hAnsiTheme="minorEastAsia" w:hint="eastAsia"/>
              </w:rPr>
              <w:t>（注１）に基づき賃金の改善を行う職員</w:t>
            </w:r>
          </w:p>
          <w:p w14:paraId="06234BF6" w14:textId="77777777" w:rsidR="00B75F9F" w:rsidRPr="00C269AC" w:rsidRDefault="00B75F9F" w:rsidP="00B75F9F">
            <w:pPr>
              <w:autoSpaceDE w:val="0"/>
              <w:autoSpaceDN w:val="0"/>
              <w:spacing w:line="260" w:lineRule="exact"/>
              <w:ind w:leftChars="500" w:left="898" w:firstLineChars="650" w:firstLine="1168"/>
              <w:rPr>
                <w:rFonts w:asciiTheme="minorEastAsia" w:eastAsiaTheme="minorEastAsia" w:hAnsiTheme="minorEastAsia"/>
              </w:rPr>
            </w:pPr>
            <w:r w:rsidRPr="00C269AC">
              <w:rPr>
                <w:rFonts w:asciiTheme="minorEastAsia" w:eastAsiaTheme="minorEastAsia" w:hAnsiTheme="minorEastAsia" w:hint="eastAsia"/>
              </w:rPr>
              <w:t>に限る。）</w:t>
            </w:r>
          </w:p>
          <w:p w14:paraId="1325C4AF" w14:textId="77777777" w:rsidR="00B75F9F" w:rsidRPr="00C269AC" w:rsidRDefault="00B75F9F" w:rsidP="00B75F9F">
            <w:pPr>
              <w:spacing w:line="80" w:lineRule="exact"/>
              <w:ind w:left="898" w:hangingChars="500" w:hanging="898"/>
              <w:rPr>
                <w:rFonts w:asciiTheme="minorEastAsia" w:eastAsiaTheme="minorEastAsia" w:hAnsiTheme="minorEastAsia"/>
              </w:rPr>
            </w:pPr>
          </w:p>
          <w:p w14:paraId="2AF71669" w14:textId="77777777" w:rsidR="00B75F9F" w:rsidRPr="00C269AC" w:rsidRDefault="00B75F9F" w:rsidP="00B75F9F">
            <w:pPr>
              <w:spacing w:line="260" w:lineRule="exact"/>
              <w:ind w:left="1437" w:hangingChars="800" w:hanging="1437"/>
              <w:rPr>
                <w:rFonts w:asciiTheme="minorEastAsia" w:eastAsiaTheme="minorEastAsia" w:hAnsiTheme="minorEastAsia"/>
                <w:spacing w:val="-2"/>
              </w:rPr>
            </w:pPr>
            <w:r w:rsidRPr="00C269AC">
              <w:rPr>
                <w:rFonts w:asciiTheme="minorEastAsia" w:eastAsiaTheme="minorEastAsia" w:hAnsiTheme="minorEastAsia" w:hint="eastAsia"/>
              </w:rPr>
              <w:t xml:space="preserve">　　　　　　　・　</w:t>
            </w:r>
            <w:r w:rsidRPr="00C269AC">
              <w:rPr>
                <w:rFonts w:asciiTheme="minorEastAsia" w:eastAsiaTheme="minorEastAsia" w:hAnsiTheme="minorEastAsia" w:hint="eastAsia"/>
                <w:spacing w:val="-2"/>
              </w:rPr>
              <w:t>「</w:t>
            </w:r>
            <w:r w:rsidRPr="00C269AC">
              <w:rPr>
                <w:rFonts w:asciiTheme="minorEastAsia" w:eastAsiaTheme="minorEastAsia" w:hAnsiTheme="minorEastAsia" w:hint="eastAsia"/>
                <w:spacing w:val="-2"/>
                <w:u w:val="single"/>
              </w:rPr>
              <w:t>賃金改善見込額</w:t>
            </w:r>
            <w:r w:rsidRPr="00C269AC">
              <w:rPr>
                <w:rFonts w:asciiTheme="minorEastAsia" w:eastAsiaTheme="minorEastAsia" w:hAnsiTheme="minorEastAsia" w:hint="eastAsia"/>
                <w:spacing w:val="-2"/>
              </w:rPr>
              <w:t>」とは、加算当年度内の賃金改善実施期間における①から③までの職員に係る見込賃金（役職手当、職務手当など職位、職責又は職務内容等に応じて、決まって毎月支払われる手当又は基本給に限り、また、当該年度に係る加算残額を含み、加算前年度に係る加算残額の支払を除く）のうち、その水準が①から③までの職員に係る「</w:t>
            </w:r>
            <w:r w:rsidRPr="00C269AC">
              <w:rPr>
                <w:rFonts w:asciiTheme="minorEastAsia" w:eastAsiaTheme="minorEastAsia" w:hAnsiTheme="minorEastAsia" w:hint="eastAsia"/>
                <w:spacing w:val="-2"/>
                <w:u w:val="single"/>
              </w:rPr>
              <w:t>起点賃金水準</w:t>
            </w:r>
            <w:r w:rsidRPr="00C269AC">
              <w:rPr>
                <w:rFonts w:asciiTheme="minorEastAsia" w:eastAsiaTheme="minorEastAsia" w:hAnsiTheme="minorEastAsia" w:hint="eastAsia"/>
                <w:spacing w:val="-2"/>
              </w:rPr>
              <w:t>」を超えると認められる部分に相当する額をいう。</w:t>
            </w:r>
          </w:p>
          <w:p w14:paraId="642393C2" w14:textId="77777777" w:rsidR="00B75F9F" w:rsidRPr="00C269AC" w:rsidRDefault="00B75F9F" w:rsidP="00B75F9F">
            <w:pPr>
              <w:spacing w:line="260" w:lineRule="exact"/>
              <w:ind w:leftChars="800" w:left="1437" w:firstLineChars="100" w:firstLine="176"/>
              <w:rPr>
                <w:rFonts w:asciiTheme="minorEastAsia" w:eastAsiaTheme="minorEastAsia" w:hAnsiTheme="minorEastAsia"/>
                <w:spacing w:val="-2"/>
              </w:rPr>
            </w:pPr>
            <w:r w:rsidRPr="00C269AC">
              <w:rPr>
                <w:rFonts w:asciiTheme="minorEastAsia" w:eastAsiaTheme="minorEastAsia" w:hAnsiTheme="minorEastAsia" w:hint="eastAsia"/>
                <w:spacing w:val="-2"/>
              </w:rPr>
              <w:t>ただし、基準年度に加算Ⅱの賃金改善の対象であり、かつ、加算当年度において加算Ⅱの賃金改善の対象外である職員がいる場合は、当該職員に係る基準年度における加算Ⅱによる賃金改善額を控除するものとする。</w:t>
            </w:r>
          </w:p>
          <w:p w14:paraId="43E85C9B" w14:textId="77777777" w:rsidR="00B75F9F" w:rsidRPr="00C269AC" w:rsidRDefault="00B75F9F" w:rsidP="00B75F9F">
            <w:pPr>
              <w:spacing w:line="80" w:lineRule="exact"/>
              <w:ind w:left="1437" w:hangingChars="800" w:hanging="1437"/>
              <w:rPr>
                <w:rFonts w:asciiTheme="minorEastAsia" w:eastAsiaTheme="minorEastAsia" w:hAnsiTheme="minorEastAsia"/>
              </w:rPr>
            </w:pPr>
          </w:p>
          <w:p w14:paraId="44358C10" w14:textId="77777777" w:rsidR="00B75F9F" w:rsidRPr="00C269AC" w:rsidRDefault="00B75F9F" w:rsidP="00B75F9F">
            <w:pPr>
              <w:spacing w:line="260" w:lineRule="exact"/>
              <w:ind w:leftChars="700" w:left="1438" w:hangingChars="100" w:hanging="180"/>
              <w:rPr>
                <w:rFonts w:asciiTheme="minorEastAsia" w:eastAsiaTheme="minorEastAsia" w:hAnsiTheme="minorEastAsia"/>
              </w:rPr>
            </w:pPr>
            <w:r w:rsidRPr="00C269AC">
              <w:rPr>
                <w:rFonts w:asciiTheme="minorEastAsia" w:eastAsiaTheme="minorEastAsia" w:hAnsiTheme="minorEastAsia" w:hint="eastAsia"/>
              </w:rPr>
              <w:lastRenderedPageBreak/>
              <w:t>・　「</w:t>
            </w:r>
            <w:r w:rsidRPr="00C269AC">
              <w:rPr>
                <w:rFonts w:asciiTheme="minorEastAsia" w:eastAsiaTheme="minorEastAsia" w:hAnsiTheme="minorEastAsia" w:hint="eastAsia"/>
                <w:u w:val="single"/>
              </w:rPr>
              <w:t>起点賃金水準</w:t>
            </w:r>
            <w:r w:rsidRPr="00C269AC">
              <w:rPr>
                <w:rFonts w:asciiTheme="minorEastAsia" w:eastAsiaTheme="minorEastAsia" w:hAnsiTheme="minorEastAsia" w:hint="eastAsia"/>
              </w:rPr>
              <w:t>」とは、次に掲げる場合に応じ、それぞれに定める基準年度の賃金水準</w:t>
            </w:r>
            <w:r w:rsidRPr="00C269AC">
              <w:rPr>
                <w:rFonts w:asciiTheme="minorEastAsia" w:eastAsiaTheme="minorEastAsia" w:hAnsiTheme="minorEastAsia" w:hint="eastAsia"/>
                <w:sz w:val="18"/>
                <w:szCs w:val="18"/>
              </w:rPr>
              <w:t>※１</w:t>
            </w:r>
            <w:r w:rsidRPr="00C269AC">
              <w:rPr>
                <w:rFonts w:asciiTheme="minorEastAsia" w:eastAsiaTheme="minorEastAsia" w:hAnsiTheme="minorEastAsia" w:hint="eastAsia"/>
              </w:rPr>
              <w:t>（当該年度に係る加算残額を含む。役職手当、職務手当など職位、職責又は職務内容等に応じて、決まって毎月支払われる手当又は基本給に限り、基準年度の前年度に係る加算残額の支払を除く。）に、基準年度の前年度に係る</w:t>
            </w:r>
          </w:p>
          <w:p w14:paraId="554B0EEA" w14:textId="77777777" w:rsidR="00B75F9F" w:rsidRPr="00C269AC" w:rsidRDefault="00B75F9F" w:rsidP="00B75F9F">
            <w:pPr>
              <w:spacing w:line="260" w:lineRule="exact"/>
              <w:ind w:leftChars="698" w:left="1292" w:hangingChars="21" w:hanging="38"/>
              <w:rPr>
                <w:rFonts w:asciiTheme="minorEastAsia" w:eastAsiaTheme="minorEastAsia" w:hAnsiTheme="minorEastAsia"/>
              </w:rPr>
            </w:pPr>
            <w:r w:rsidRPr="00C269AC">
              <w:rPr>
                <w:rFonts w:asciiTheme="minorEastAsia" w:eastAsiaTheme="minorEastAsia" w:hAnsiTheme="minorEastAsia" w:hint="eastAsia"/>
              </w:rPr>
              <w:t>加算残額の支払を除く。算定方法は、特定の年度における「賃金水準」（P39）に、基準翌年度から加算当年度までの公定価格における人件費の改定分※２を合算した水準をいう。</w:t>
            </w:r>
          </w:p>
          <w:p w14:paraId="3B87FD53" w14:textId="77777777" w:rsidR="00B75F9F" w:rsidRPr="00C269AC" w:rsidRDefault="00B75F9F" w:rsidP="00B75F9F">
            <w:pPr>
              <w:spacing w:line="260" w:lineRule="exact"/>
              <w:ind w:firstLineChars="800" w:firstLine="1437"/>
              <w:rPr>
                <w:rFonts w:asciiTheme="minorEastAsia" w:eastAsiaTheme="minorEastAsia" w:hAnsiTheme="minorEastAsia"/>
              </w:rPr>
            </w:pPr>
            <w:r w:rsidRPr="00C269AC">
              <w:rPr>
                <w:rFonts w:asciiTheme="minorEastAsia" w:eastAsiaTheme="minorEastAsia" w:hAnsiTheme="minorEastAsia" w:hint="eastAsia"/>
              </w:rPr>
              <w:t>ａ　上記ⅰの場合</w:t>
            </w:r>
          </w:p>
          <w:p w14:paraId="6B0E3C94" w14:textId="77777777" w:rsidR="00B75F9F" w:rsidRPr="00C269AC" w:rsidRDefault="00B75F9F" w:rsidP="00B75F9F">
            <w:pPr>
              <w:spacing w:line="260" w:lineRule="exact"/>
              <w:ind w:leftChars="1100" w:left="2156" w:hangingChars="100" w:hanging="180"/>
              <w:rPr>
                <w:rFonts w:asciiTheme="minorEastAsia" w:eastAsiaTheme="minorEastAsia" w:hAnsiTheme="minorEastAsia"/>
              </w:rPr>
            </w:pPr>
            <w:r w:rsidRPr="00C269AC">
              <w:rPr>
                <w:rFonts w:asciiTheme="minorEastAsia" w:eastAsiaTheme="minorEastAsia" w:hAnsiTheme="minorEastAsia" w:hint="eastAsia"/>
              </w:rPr>
              <w:t>⇒　加算前年度の賃金水準。ただし、施設・事業所において基準年度を加算前年度とすることが難しい事情があると認められる場合には、加算当年度の３年前の年度の賃金水準とすることができる。</w:t>
            </w:r>
          </w:p>
          <w:p w14:paraId="1C36FB65" w14:textId="77777777" w:rsidR="00B75F9F" w:rsidRPr="00C269AC" w:rsidRDefault="00B75F9F" w:rsidP="00B75F9F">
            <w:pPr>
              <w:spacing w:line="260" w:lineRule="exact"/>
              <w:ind w:firstLineChars="800" w:firstLine="1437"/>
              <w:rPr>
                <w:rFonts w:asciiTheme="minorEastAsia" w:eastAsiaTheme="minorEastAsia" w:hAnsiTheme="minorEastAsia"/>
              </w:rPr>
            </w:pPr>
            <w:r w:rsidRPr="00C269AC">
              <w:rPr>
                <w:rFonts w:asciiTheme="minorEastAsia" w:eastAsiaTheme="minorEastAsia" w:hAnsiTheme="minorEastAsia" w:hint="eastAsia"/>
              </w:rPr>
              <w:t>ｂ　上記ⅱの場合</w:t>
            </w:r>
          </w:p>
          <w:p w14:paraId="04570E76" w14:textId="77777777" w:rsidR="00B75F9F" w:rsidRPr="00C269AC" w:rsidRDefault="00B75F9F" w:rsidP="00B75F9F">
            <w:pPr>
              <w:spacing w:line="260" w:lineRule="exact"/>
              <w:ind w:firstLineChars="1100" w:firstLine="1976"/>
              <w:rPr>
                <w:rFonts w:asciiTheme="minorEastAsia" w:eastAsiaTheme="minorEastAsia" w:hAnsiTheme="minorEastAsia"/>
              </w:rPr>
            </w:pPr>
            <w:r w:rsidRPr="00C269AC">
              <w:rPr>
                <w:rFonts w:asciiTheme="minorEastAsia" w:eastAsiaTheme="minorEastAsia" w:hAnsiTheme="minorEastAsia" w:hint="eastAsia"/>
              </w:rPr>
              <w:t>⇒　次に掲げる場合に応じ、それぞれに定める基準年度。</w:t>
            </w:r>
          </w:p>
          <w:p w14:paraId="1AD28442" w14:textId="77777777" w:rsidR="00B75F9F" w:rsidRPr="00C269AC" w:rsidRDefault="00B75F9F" w:rsidP="00B75F9F">
            <w:pPr>
              <w:spacing w:line="260" w:lineRule="exact"/>
              <w:ind w:leftChars="1300" w:left="2515" w:hangingChars="100" w:hanging="180"/>
              <w:rPr>
                <w:rFonts w:asciiTheme="minorEastAsia" w:eastAsiaTheme="minorEastAsia" w:hAnsiTheme="minorEastAsia"/>
              </w:rPr>
            </w:pPr>
            <w:r w:rsidRPr="00C269AC">
              <w:rPr>
                <w:rFonts w:asciiTheme="minorEastAsia" w:eastAsiaTheme="minorEastAsia" w:hAnsiTheme="minorEastAsia" w:hint="eastAsia"/>
              </w:rPr>
              <w:t>ｂ－１　加算前年度に加算Ⅱの適用を受けておらず、それ以前に適用を受けたことがある場合　⇒　加算Ⅱの適用を受けた直近の年度。</w:t>
            </w:r>
          </w:p>
          <w:p w14:paraId="1928A515" w14:textId="77777777" w:rsidR="00B75F9F" w:rsidRPr="00C269AC" w:rsidRDefault="00B75F9F" w:rsidP="00B75F9F">
            <w:pPr>
              <w:spacing w:line="260" w:lineRule="exact"/>
              <w:ind w:leftChars="800" w:left="1437" w:firstLineChars="500" w:firstLine="898"/>
              <w:rPr>
                <w:rFonts w:asciiTheme="minorEastAsia" w:eastAsiaTheme="minorEastAsia" w:hAnsiTheme="minorEastAsia"/>
              </w:rPr>
            </w:pPr>
            <w:r w:rsidRPr="00C269AC">
              <w:rPr>
                <w:rFonts w:asciiTheme="minorEastAsia" w:eastAsiaTheme="minorEastAsia" w:hAnsiTheme="minorEastAsia" w:hint="eastAsia"/>
              </w:rPr>
              <w:t>ｂ－２　加算当年度に初めて加算Ⅱの適用を受けようとする場合</w:t>
            </w:r>
          </w:p>
          <w:p w14:paraId="4751C695" w14:textId="77777777" w:rsidR="00B75F9F" w:rsidRPr="00C269AC" w:rsidRDefault="00B75F9F" w:rsidP="00B75F9F">
            <w:pPr>
              <w:spacing w:line="260" w:lineRule="exact"/>
              <w:ind w:leftChars="800" w:left="1437" w:firstLineChars="500" w:firstLine="898"/>
              <w:rPr>
                <w:rFonts w:asciiTheme="minorEastAsia" w:eastAsiaTheme="minorEastAsia" w:hAnsiTheme="minorEastAsia"/>
              </w:rPr>
            </w:pPr>
            <w:r w:rsidRPr="00C269AC">
              <w:rPr>
                <w:rFonts w:asciiTheme="minorEastAsia" w:eastAsiaTheme="minorEastAsia" w:hAnsiTheme="minorEastAsia" w:hint="eastAsia"/>
              </w:rPr>
              <w:t xml:space="preserve">　⇒　加算前年度</w:t>
            </w:r>
          </w:p>
          <w:p w14:paraId="273C2590" w14:textId="77777777" w:rsidR="00B75F9F" w:rsidRPr="00C269AC" w:rsidRDefault="00B75F9F" w:rsidP="00B75F9F">
            <w:pPr>
              <w:spacing w:line="260" w:lineRule="exact"/>
              <w:ind w:leftChars="800" w:left="1796" w:hangingChars="200" w:hanging="359"/>
              <w:rPr>
                <w:rFonts w:asciiTheme="minorEastAsia" w:eastAsiaTheme="minorEastAsia" w:hAnsiTheme="minorEastAsia"/>
              </w:rPr>
            </w:pPr>
            <w:r w:rsidRPr="00C269AC">
              <w:rPr>
                <w:rFonts w:asciiTheme="minorEastAsia" w:eastAsiaTheme="minorEastAsia" w:hAnsiTheme="minorEastAsia" w:hint="eastAsia"/>
              </w:rPr>
              <w:t>※１　当該年度に施設・事業所がない場合は、地域又は同一の設置者・事業者における当該年度の賃金水準との均衡が図られていると認められる賃金水準。</w:t>
            </w:r>
          </w:p>
          <w:p w14:paraId="4979BA36" w14:textId="77777777" w:rsidR="00B75F9F" w:rsidRPr="00C269AC" w:rsidRDefault="00B75F9F" w:rsidP="00B75F9F">
            <w:pPr>
              <w:spacing w:line="260" w:lineRule="exact"/>
              <w:ind w:leftChars="800" w:left="1796" w:hangingChars="200" w:hanging="359"/>
              <w:rPr>
                <w:rFonts w:asciiTheme="minorEastAsia" w:eastAsiaTheme="minorEastAsia" w:hAnsiTheme="minorEastAsia"/>
              </w:rPr>
            </w:pPr>
            <w:r w:rsidRPr="00C269AC">
              <w:rPr>
                <w:rFonts w:asciiTheme="minorEastAsia" w:eastAsiaTheme="minorEastAsia" w:hAnsiTheme="minorEastAsia" w:hint="eastAsia"/>
              </w:rPr>
              <w:t>※２　「基準翌年度から加算当年度までの公定価格における人件費の改定分」の額は、国家公務員の給与改定に伴う公定価格における人件費の改定分による賃金の改善のうち、加算Ⅱによる賃金改善対象となる各職員の役職手当、職務手当など職位、職責又は職務内容等に応じて、決まって毎月支払われる手当及び基本給に係る部分を合算して得た額とする。</w:t>
            </w:r>
          </w:p>
          <w:p w14:paraId="5DE98C99" w14:textId="77777777" w:rsidR="00B75F9F" w:rsidRPr="00C269AC" w:rsidRDefault="00B75F9F" w:rsidP="00B75F9F">
            <w:pPr>
              <w:spacing w:line="240" w:lineRule="atLeast"/>
              <w:ind w:firstLineChars="800" w:firstLine="1437"/>
              <w:rPr>
                <w:rFonts w:asciiTheme="minorEastAsia" w:eastAsiaTheme="minorEastAsia" w:hAnsiTheme="minorEastAsia"/>
              </w:rPr>
            </w:pPr>
            <w:r w:rsidRPr="00C269AC">
              <w:rPr>
                <w:rFonts w:asciiTheme="minorEastAsia" w:eastAsiaTheme="minorEastAsia" w:hAnsiTheme="minorEastAsia" w:hint="eastAsia"/>
              </w:rPr>
              <w:t>※３ ｂ－１の場合は、基準年度における加算Ⅱによる賃金改善額を控除すること。</w:t>
            </w:r>
          </w:p>
          <w:p w14:paraId="63C3A165" w14:textId="77777777" w:rsidR="00B75F9F" w:rsidRPr="00C269AC" w:rsidRDefault="00B75F9F" w:rsidP="00B75F9F">
            <w:pPr>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（Ｂ）「</w:t>
            </w:r>
            <w:r w:rsidRPr="00C269AC">
              <w:rPr>
                <w:rFonts w:asciiTheme="minorEastAsia" w:eastAsiaTheme="minorEastAsia" w:hAnsiTheme="minorEastAsia" w:hint="eastAsia"/>
                <w:u w:val="single"/>
              </w:rPr>
              <w:t>事業主負担増加見込総額</w:t>
            </w:r>
            <w:r w:rsidRPr="00C269AC">
              <w:rPr>
                <w:rFonts w:asciiTheme="minorEastAsia" w:eastAsiaTheme="minorEastAsia" w:hAnsiTheme="minorEastAsia" w:hint="eastAsia"/>
              </w:rPr>
              <w:t>」＝ 上記①から③までの職員について、「</w:t>
            </w:r>
            <w:r w:rsidRPr="00C269AC">
              <w:rPr>
                <w:rFonts w:asciiTheme="minorEastAsia" w:eastAsiaTheme="minorEastAsia" w:hAnsiTheme="minorEastAsia" w:hint="eastAsia"/>
                <w:u w:val="single"/>
              </w:rPr>
              <w:t>賃金改善見込額</w:t>
            </w:r>
            <w:r w:rsidRPr="00C269AC">
              <w:rPr>
                <w:rFonts w:asciiTheme="minorEastAsia" w:eastAsiaTheme="minorEastAsia" w:hAnsiTheme="minorEastAsia" w:hint="eastAsia"/>
              </w:rPr>
              <w:t>」に応</w:t>
            </w:r>
          </w:p>
          <w:p w14:paraId="63139B65" w14:textId="77777777" w:rsidR="00B75F9F" w:rsidRPr="00C269AC" w:rsidRDefault="00B75F9F" w:rsidP="00B75F9F">
            <w:pPr>
              <w:spacing w:line="260" w:lineRule="exact"/>
              <w:ind w:leftChars="500" w:left="898" w:firstLineChars="1750" w:firstLine="3144"/>
              <w:rPr>
                <w:rFonts w:asciiTheme="minorEastAsia" w:eastAsiaTheme="minorEastAsia" w:hAnsiTheme="minorEastAsia"/>
              </w:rPr>
            </w:pPr>
            <w:r w:rsidRPr="00C269AC">
              <w:rPr>
                <w:rFonts w:asciiTheme="minorEastAsia" w:eastAsiaTheme="minorEastAsia" w:hAnsiTheme="minorEastAsia" w:hint="eastAsia"/>
              </w:rPr>
              <w:t>じて増加することが見込まれる法定福利費等の事業主負担</w:t>
            </w:r>
          </w:p>
          <w:p w14:paraId="023D6DA0" w14:textId="77777777" w:rsidR="00B75F9F" w:rsidRPr="00C269AC" w:rsidRDefault="00B75F9F" w:rsidP="00B75F9F">
            <w:pPr>
              <w:spacing w:line="260" w:lineRule="exact"/>
              <w:ind w:leftChars="500" w:left="898" w:firstLineChars="1750" w:firstLine="3144"/>
              <w:rPr>
                <w:rFonts w:asciiTheme="minorEastAsia" w:eastAsiaTheme="minorEastAsia" w:hAnsiTheme="minorEastAsia"/>
              </w:rPr>
            </w:pPr>
            <w:r w:rsidRPr="00C269AC">
              <w:rPr>
                <w:rFonts w:asciiTheme="minorEastAsia" w:eastAsiaTheme="minorEastAsia" w:hAnsiTheme="minorEastAsia" w:hint="eastAsia"/>
              </w:rPr>
              <w:t>分の額を合算して得た額</w:t>
            </w:r>
          </w:p>
          <w:p w14:paraId="09A3573D" w14:textId="77777777" w:rsidR="00B75F9F" w:rsidRPr="00C269AC" w:rsidRDefault="00B75F9F" w:rsidP="00B75F9F">
            <w:pPr>
              <w:spacing w:line="260" w:lineRule="exact"/>
              <w:rPr>
                <w:rFonts w:asciiTheme="minorEastAsia" w:eastAsiaTheme="minorEastAsia" w:hAnsiTheme="minorEastAsia"/>
              </w:rPr>
            </w:pPr>
            <w:r w:rsidRPr="00C269AC">
              <w:rPr>
                <w:rFonts w:asciiTheme="minorEastAsia" w:eastAsiaTheme="minorEastAsia" w:hAnsiTheme="minorEastAsia" w:hint="eastAsia"/>
              </w:rPr>
              <w:t xml:space="preserve">　　　　　　　・　次の＜算式＞により算定することを標準とする。</w:t>
            </w:r>
          </w:p>
          <w:p w14:paraId="5A5676E8" w14:textId="77777777" w:rsidR="00B75F9F" w:rsidRPr="00C269AC" w:rsidRDefault="00B75F9F" w:rsidP="00B75F9F">
            <w:pPr>
              <w:spacing w:line="260" w:lineRule="exact"/>
              <w:ind w:leftChars="500" w:left="898" w:firstLineChars="300" w:firstLine="539"/>
              <w:rPr>
                <w:rFonts w:asciiTheme="minorEastAsia" w:eastAsiaTheme="minorEastAsia" w:hAnsiTheme="minorEastAsia"/>
              </w:rPr>
            </w:pPr>
            <w:r w:rsidRPr="00C269AC">
              <w:rPr>
                <w:rFonts w:asciiTheme="minorEastAsia" w:eastAsiaTheme="minorEastAsia" w:hAnsiTheme="minorEastAsia" w:hint="eastAsia"/>
              </w:rPr>
              <w:t>＜算式＞</w:t>
            </w:r>
          </w:p>
          <w:p w14:paraId="421C9882" w14:textId="77777777" w:rsidR="00B75F9F" w:rsidRPr="00C269AC" w:rsidRDefault="00B75F9F" w:rsidP="00B75F9F">
            <w:pPr>
              <w:spacing w:line="260" w:lineRule="exact"/>
              <w:ind w:leftChars="500" w:left="898" w:firstLineChars="400" w:firstLine="719"/>
              <w:rPr>
                <w:rFonts w:asciiTheme="minorEastAsia" w:eastAsiaTheme="minorEastAsia" w:hAnsiTheme="minorEastAsia"/>
              </w:rPr>
            </w:pPr>
            <w:r w:rsidRPr="00C269AC">
              <w:rPr>
                <w:rFonts w:asciiTheme="minorEastAsia" w:eastAsiaTheme="minorEastAsia" w:hAnsiTheme="minorEastAsia" w:hint="eastAsia"/>
              </w:rPr>
              <w:t>「加算前年度における法定福利費等の事業主負担分の総額」÷「加算前年度における賃金</w:t>
            </w:r>
          </w:p>
          <w:p w14:paraId="67F9AD0D" w14:textId="77777777" w:rsidR="00B75F9F" w:rsidRDefault="00B75F9F" w:rsidP="00B75F9F">
            <w:pPr>
              <w:spacing w:line="260" w:lineRule="exact"/>
              <w:ind w:leftChars="500" w:left="898" w:firstLineChars="300" w:firstLine="539"/>
              <w:rPr>
                <w:rFonts w:asciiTheme="minorEastAsia" w:eastAsiaTheme="minorEastAsia" w:hAnsiTheme="minorEastAsia"/>
              </w:rPr>
            </w:pPr>
            <w:r w:rsidRPr="00C269AC">
              <w:rPr>
                <w:rFonts w:asciiTheme="minorEastAsia" w:eastAsiaTheme="minorEastAsia" w:hAnsiTheme="minorEastAsia" w:hint="eastAsia"/>
              </w:rPr>
              <w:t>の総額」×「加算当年度の賃金改善見込額」</w:t>
            </w:r>
          </w:p>
          <w:p w14:paraId="121AE0D3" w14:textId="77777777" w:rsidR="00F41CCF" w:rsidRPr="00F41CCF" w:rsidRDefault="00F41CCF" w:rsidP="00F41CCF">
            <w:pPr>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w:t>
            </w:r>
            <w:r w:rsidRPr="00F41CCF">
              <w:rPr>
                <w:rFonts w:asciiTheme="minorEastAsia" w:eastAsiaTheme="minorEastAsia" w:hAnsiTheme="minorEastAsia" w:hint="eastAsia"/>
              </w:rPr>
              <w:t xml:space="preserve">　（注２）</w:t>
            </w:r>
            <w:r w:rsidRPr="00F41CCF">
              <w:rPr>
                <w:rFonts w:asciiTheme="minorEastAsia" w:eastAsiaTheme="minorEastAsia" w:hAnsiTheme="minorEastAsia" w:hint="eastAsia"/>
                <w:u w:val="single"/>
              </w:rPr>
              <w:t>特定加算見込額</w:t>
            </w:r>
          </w:p>
          <w:p w14:paraId="2C2FB341" w14:textId="77777777" w:rsidR="00F41CCF" w:rsidRPr="00F41CCF" w:rsidRDefault="00F41CCF" w:rsidP="00F41CCF">
            <w:pPr>
              <w:spacing w:line="260" w:lineRule="exact"/>
              <w:ind w:leftChars="500" w:left="898"/>
              <w:rPr>
                <w:rFonts w:asciiTheme="minorEastAsia" w:eastAsiaTheme="minorEastAsia" w:hAnsiTheme="minorEastAsia"/>
              </w:rPr>
            </w:pPr>
            <w:r w:rsidRPr="00F41CCF">
              <w:rPr>
                <w:rFonts w:asciiTheme="minorEastAsia" w:eastAsiaTheme="minorEastAsia" w:hAnsiTheme="minorEastAsia" w:hint="eastAsia"/>
              </w:rPr>
              <w:t xml:space="preserve">　賃金改善実施期間における加算見込額のうち加算Ⅱ新規事由に係る額として、次に掲げる施設・事業所の区分に応じ、それぞれに定めるところにより算定した額（千円未満の端数は切り捨て）</w:t>
            </w:r>
          </w:p>
          <w:p w14:paraId="3CFC8BB9" w14:textId="77777777" w:rsidR="00F41CCF" w:rsidRPr="00F41CCF" w:rsidRDefault="00F41CCF" w:rsidP="00F41CCF">
            <w:pPr>
              <w:spacing w:line="80" w:lineRule="exact"/>
              <w:rPr>
                <w:rFonts w:asciiTheme="minorEastAsia" w:eastAsiaTheme="minorEastAsia" w:hAnsiTheme="minorEastAsia"/>
              </w:rPr>
            </w:pPr>
          </w:p>
          <w:p w14:paraId="3F88FA25" w14:textId="77777777" w:rsidR="00F41CCF" w:rsidRPr="00F41CCF" w:rsidRDefault="00F41CCF" w:rsidP="00F41CCF">
            <w:pPr>
              <w:spacing w:line="260" w:lineRule="exact"/>
              <w:ind w:leftChars="500" w:left="898"/>
              <w:rPr>
                <w:rFonts w:asciiTheme="minorEastAsia" w:eastAsiaTheme="minorEastAsia" w:hAnsiTheme="minorEastAsia"/>
              </w:rPr>
            </w:pPr>
            <w:r w:rsidRPr="00F41CCF">
              <w:rPr>
                <w:rFonts w:asciiTheme="minorEastAsia" w:eastAsiaTheme="minorEastAsia" w:hAnsiTheme="minorEastAsia" w:hint="eastAsia"/>
              </w:rPr>
              <w:t>＜ⅰの場合＞</w:t>
            </w:r>
          </w:p>
          <w:p w14:paraId="04F1314A" w14:textId="77777777" w:rsidR="00F41CCF" w:rsidRPr="00F41CCF" w:rsidRDefault="00F41CCF" w:rsidP="00F41CCF">
            <w:pPr>
              <w:spacing w:line="260" w:lineRule="exact"/>
              <w:ind w:leftChars="500" w:left="898" w:firstLineChars="100" w:firstLine="180"/>
              <w:rPr>
                <w:rFonts w:asciiTheme="minorEastAsia" w:eastAsiaTheme="minorEastAsia" w:hAnsiTheme="minorEastAsia"/>
              </w:rPr>
            </w:pPr>
            <w:r w:rsidRPr="00F41CCF">
              <w:rPr>
                <w:rFonts w:asciiTheme="minorEastAsia" w:eastAsiaTheme="minorEastAsia" w:hAnsiTheme="minorEastAsia" w:hint="eastAsia"/>
              </w:rPr>
              <w:t>加算Ⅱの区分に応じてそれぞれに定める＜算式＞により算定した額の合算額</w:t>
            </w:r>
          </w:p>
          <w:p w14:paraId="33FCA12D" w14:textId="77777777" w:rsidR="00F41CCF" w:rsidRPr="00F41CCF" w:rsidRDefault="00F41CCF" w:rsidP="00F41CCF">
            <w:pPr>
              <w:spacing w:line="260" w:lineRule="exact"/>
              <w:ind w:leftChars="500" w:left="898" w:firstLineChars="200" w:firstLine="359"/>
              <w:rPr>
                <w:rFonts w:asciiTheme="minorEastAsia" w:eastAsiaTheme="minorEastAsia" w:hAnsiTheme="minorEastAsia"/>
              </w:rPr>
            </w:pPr>
            <w:r w:rsidRPr="00F41CCF">
              <w:rPr>
                <w:rFonts w:asciiTheme="minorEastAsia" w:eastAsiaTheme="minorEastAsia" w:hAnsiTheme="minorEastAsia" w:hint="eastAsia"/>
              </w:rPr>
              <w:t>＜算式＞</w:t>
            </w:r>
          </w:p>
          <w:p w14:paraId="7DC00526" w14:textId="77777777" w:rsidR="00F41CCF" w:rsidRPr="00F41CCF" w:rsidRDefault="00F41CCF" w:rsidP="00F41CCF">
            <w:pPr>
              <w:spacing w:line="260" w:lineRule="exact"/>
              <w:ind w:leftChars="500" w:left="898" w:firstLineChars="300" w:firstLine="539"/>
              <w:rPr>
                <w:rFonts w:asciiTheme="minorEastAsia" w:eastAsiaTheme="minorEastAsia" w:hAnsiTheme="minorEastAsia"/>
              </w:rPr>
            </w:pPr>
            <w:r w:rsidRPr="00F41CCF">
              <w:rPr>
                <w:rFonts w:asciiTheme="minorEastAsia" w:eastAsiaTheme="minorEastAsia" w:hAnsiTheme="minorEastAsia" w:hint="eastAsia"/>
              </w:rPr>
              <w:t>加算Ⅱ－①　｛「加算当年度の単価」×「加算当年度の人数Ａ」－「基準年度の単価」</w:t>
            </w:r>
          </w:p>
          <w:p w14:paraId="4A927FC9" w14:textId="77777777" w:rsidR="00F41CCF" w:rsidRPr="00F41CCF" w:rsidRDefault="00F41CCF" w:rsidP="00F41CCF">
            <w:pPr>
              <w:spacing w:line="260" w:lineRule="exact"/>
              <w:ind w:leftChars="500" w:left="898" w:firstLineChars="900" w:firstLine="1617"/>
              <w:rPr>
                <w:rFonts w:asciiTheme="minorEastAsia" w:eastAsiaTheme="minorEastAsia" w:hAnsiTheme="minorEastAsia"/>
              </w:rPr>
            </w:pPr>
            <w:r w:rsidRPr="00F41CCF">
              <w:rPr>
                <w:rFonts w:asciiTheme="minorEastAsia" w:eastAsiaTheme="minorEastAsia" w:hAnsiTheme="minorEastAsia" w:hint="eastAsia"/>
              </w:rPr>
              <w:t>×「基準年度の人数Ａ」｝×「賃金改善実施期間の月数」</w:t>
            </w:r>
          </w:p>
          <w:p w14:paraId="713D1AF5" w14:textId="77777777" w:rsidR="00F41CCF" w:rsidRPr="00F41CCF" w:rsidRDefault="00F41CCF" w:rsidP="00F41CCF">
            <w:pPr>
              <w:spacing w:line="260" w:lineRule="exact"/>
              <w:ind w:leftChars="500" w:left="898" w:firstLineChars="900" w:firstLine="1617"/>
              <w:rPr>
                <w:rFonts w:asciiTheme="minorEastAsia" w:eastAsiaTheme="minorEastAsia" w:hAnsiTheme="minorEastAsia"/>
              </w:rPr>
            </w:pPr>
            <w:r w:rsidRPr="00F41CCF">
              <w:rPr>
                <w:rFonts w:asciiTheme="minorEastAsia" w:eastAsiaTheme="minorEastAsia" w:hAnsiTheme="minorEastAsia" w:hint="eastAsia"/>
              </w:rPr>
              <w:t>（千円未満の端数は切り捨て）</w:t>
            </w:r>
          </w:p>
          <w:p w14:paraId="50401A25" w14:textId="77777777" w:rsidR="00F41CCF" w:rsidRPr="00F41CCF" w:rsidRDefault="00F41CCF" w:rsidP="00F41CCF">
            <w:pPr>
              <w:spacing w:line="260" w:lineRule="exact"/>
              <w:ind w:leftChars="500" w:left="898" w:firstLineChars="300" w:firstLine="539"/>
              <w:rPr>
                <w:rFonts w:asciiTheme="minorEastAsia" w:eastAsiaTheme="minorEastAsia" w:hAnsiTheme="minorEastAsia"/>
              </w:rPr>
            </w:pPr>
            <w:r w:rsidRPr="00F41CCF">
              <w:rPr>
                <w:rFonts w:asciiTheme="minorEastAsia" w:eastAsiaTheme="minorEastAsia" w:hAnsiTheme="minorEastAsia" w:hint="eastAsia"/>
              </w:rPr>
              <w:t>加算Ⅱ－②　｛「加算当年度の単価」×「加算当年度の人数Ｂ」－「基準年度の単価」</w:t>
            </w:r>
          </w:p>
          <w:p w14:paraId="4637E212" w14:textId="77777777" w:rsidR="00F41CCF" w:rsidRPr="00F41CCF" w:rsidRDefault="00F41CCF" w:rsidP="00F41CCF">
            <w:pPr>
              <w:spacing w:line="260" w:lineRule="exact"/>
              <w:ind w:leftChars="500" w:left="898" w:firstLineChars="900" w:firstLine="1617"/>
              <w:rPr>
                <w:rFonts w:asciiTheme="minorEastAsia" w:eastAsiaTheme="minorEastAsia" w:hAnsiTheme="minorEastAsia"/>
              </w:rPr>
            </w:pPr>
            <w:r w:rsidRPr="00F41CCF">
              <w:rPr>
                <w:rFonts w:asciiTheme="minorEastAsia" w:eastAsiaTheme="minorEastAsia" w:hAnsiTheme="minorEastAsia" w:hint="eastAsia"/>
              </w:rPr>
              <w:t>×「基準年度の人数Ｂ」｝×「賃金改善実施期間の月数」（同）</w:t>
            </w:r>
          </w:p>
          <w:p w14:paraId="68E8A434" w14:textId="77777777" w:rsidR="00F41CCF" w:rsidRPr="00F41CCF" w:rsidRDefault="00F41CCF" w:rsidP="00F41CCF">
            <w:pPr>
              <w:spacing w:line="260" w:lineRule="exact"/>
              <w:ind w:leftChars="500" w:left="898" w:firstLineChars="900" w:firstLine="1617"/>
              <w:rPr>
                <w:rFonts w:asciiTheme="minorEastAsia" w:eastAsiaTheme="minorEastAsia" w:hAnsiTheme="minorEastAsia"/>
              </w:rPr>
            </w:pPr>
            <w:r w:rsidRPr="00F41CCF">
              <w:rPr>
                <w:rFonts w:asciiTheme="minorEastAsia" w:eastAsiaTheme="minorEastAsia" w:hAnsiTheme="minorEastAsia" w:hint="eastAsia"/>
              </w:rPr>
              <w:t>（千円未満の端数は切り捨て）</w:t>
            </w:r>
          </w:p>
          <w:p w14:paraId="3FF04CA9" w14:textId="77777777" w:rsidR="00F41CCF" w:rsidRPr="00F41CCF" w:rsidRDefault="00F41CCF" w:rsidP="00F41CCF">
            <w:pPr>
              <w:spacing w:line="260" w:lineRule="exact"/>
              <w:ind w:leftChars="500" w:left="898"/>
              <w:rPr>
                <w:rFonts w:asciiTheme="minorEastAsia" w:eastAsiaTheme="minorEastAsia" w:hAnsiTheme="minorEastAsia"/>
              </w:rPr>
            </w:pPr>
            <w:r w:rsidRPr="00F41CCF">
              <w:rPr>
                <w:rFonts w:asciiTheme="minorEastAsia" w:eastAsiaTheme="minorEastAsia" w:hAnsiTheme="minorEastAsia" w:hint="eastAsia"/>
              </w:rPr>
              <w:t>＜ⅱの場合＞</w:t>
            </w:r>
          </w:p>
          <w:p w14:paraId="00B9CD35" w14:textId="77777777" w:rsidR="00F41CCF" w:rsidRPr="00F41CCF" w:rsidRDefault="00F41CCF" w:rsidP="00F41CCF">
            <w:pPr>
              <w:spacing w:line="260" w:lineRule="exact"/>
              <w:ind w:leftChars="500" w:left="898" w:firstLineChars="100" w:firstLine="180"/>
              <w:rPr>
                <w:rFonts w:asciiTheme="minorEastAsia" w:eastAsiaTheme="minorEastAsia" w:hAnsiTheme="minorEastAsia"/>
              </w:rPr>
            </w:pPr>
            <w:r w:rsidRPr="00F41CCF">
              <w:rPr>
                <w:rFonts w:asciiTheme="minorEastAsia" w:eastAsiaTheme="minorEastAsia" w:hAnsiTheme="minorEastAsia" w:hint="eastAsia"/>
              </w:rPr>
              <w:t>加算Ⅱの区分に応じてそれぞれに定める＜算式＞により算定した額の合算額</w:t>
            </w:r>
          </w:p>
          <w:p w14:paraId="73022D9D" w14:textId="77777777" w:rsidR="00F41CCF" w:rsidRPr="00F41CCF" w:rsidRDefault="00F41CCF" w:rsidP="00F41CCF">
            <w:pPr>
              <w:spacing w:line="260" w:lineRule="exact"/>
              <w:ind w:leftChars="500" w:left="898" w:firstLineChars="200" w:firstLine="359"/>
              <w:rPr>
                <w:rFonts w:asciiTheme="minorEastAsia" w:eastAsiaTheme="minorEastAsia" w:hAnsiTheme="minorEastAsia"/>
              </w:rPr>
            </w:pPr>
            <w:r w:rsidRPr="00F41CCF">
              <w:rPr>
                <w:rFonts w:asciiTheme="minorEastAsia" w:eastAsiaTheme="minorEastAsia" w:hAnsiTheme="minorEastAsia" w:hint="eastAsia"/>
              </w:rPr>
              <w:t>＜算式＞</w:t>
            </w:r>
          </w:p>
          <w:p w14:paraId="359CC531" w14:textId="77777777" w:rsidR="00F41CCF" w:rsidRPr="00F41CCF" w:rsidRDefault="00F41CCF" w:rsidP="00F41CCF">
            <w:pPr>
              <w:spacing w:line="260" w:lineRule="exact"/>
              <w:ind w:leftChars="500" w:left="898" w:firstLineChars="300" w:firstLine="539"/>
              <w:rPr>
                <w:rFonts w:asciiTheme="minorEastAsia" w:eastAsiaTheme="minorEastAsia" w:hAnsiTheme="minorEastAsia"/>
              </w:rPr>
            </w:pPr>
            <w:r w:rsidRPr="00F41CCF">
              <w:rPr>
                <w:rFonts w:asciiTheme="minorEastAsia" w:eastAsiaTheme="minorEastAsia" w:hAnsiTheme="minorEastAsia" w:hint="eastAsia"/>
              </w:rPr>
              <w:t>加算Ⅱ－①　「加算当年度の単価」×「加算当年度の人数Ａ」×「賃金改善実施期間の月数」</w:t>
            </w:r>
          </w:p>
          <w:p w14:paraId="7D7A95A0" w14:textId="5A45B00E" w:rsidR="00F41CCF" w:rsidRPr="00850B15" w:rsidRDefault="00F41CCF" w:rsidP="00CE4B1F">
            <w:pPr>
              <w:spacing w:line="260" w:lineRule="exact"/>
              <w:ind w:firstLineChars="800" w:firstLine="1437"/>
              <w:rPr>
                <w:rFonts w:asciiTheme="minorEastAsia" w:eastAsiaTheme="minorEastAsia" w:hAnsiTheme="minorEastAsia"/>
              </w:rPr>
            </w:pPr>
            <w:r w:rsidRPr="00F41CCF">
              <w:rPr>
                <w:rFonts w:asciiTheme="minorEastAsia" w:eastAsiaTheme="minorEastAsia" w:hAnsiTheme="minorEastAsia" w:hint="eastAsia"/>
              </w:rPr>
              <w:t>加算Ⅱ－②　「加算当年度の単価」×「加算当年度の人数Ｂ」×「賃金改善実施期間の月数</w:t>
            </w:r>
          </w:p>
        </w:tc>
      </w:tr>
      <w:tr w:rsidR="00FA783C" w:rsidRPr="00FA783C" w14:paraId="554A058C" w14:textId="77777777" w:rsidTr="0042719E">
        <w:trPr>
          <w:trHeight w:val="695"/>
        </w:trPr>
        <w:tc>
          <w:tcPr>
            <w:tcW w:w="1134" w:type="dxa"/>
            <w:vMerge w:val="restart"/>
            <w:tcBorders>
              <w:top w:val="single" w:sz="8" w:space="0" w:color="FFFFFF" w:themeColor="background1"/>
            </w:tcBorders>
          </w:tcPr>
          <w:p w14:paraId="5888DBF9" w14:textId="77777777" w:rsidR="00495454" w:rsidRDefault="00495454" w:rsidP="0042719E">
            <w:pPr>
              <w:autoSpaceDE w:val="0"/>
              <w:autoSpaceDN w:val="0"/>
              <w:spacing w:line="260" w:lineRule="exact"/>
              <w:jc w:val="left"/>
              <w:rPr>
                <w:rFonts w:asciiTheme="minorEastAsia" w:eastAsiaTheme="minorEastAsia" w:hAnsiTheme="minorEastAsia"/>
                <w:w w:val="90"/>
              </w:rPr>
            </w:pPr>
          </w:p>
          <w:p w14:paraId="6381E9D2" w14:textId="77777777" w:rsidR="00E03AFC" w:rsidRDefault="00E03AFC" w:rsidP="0042719E">
            <w:pPr>
              <w:autoSpaceDE w:val="0"/>
              <w:autoSpaceDN w:val="0"/>
              <w:spacing w:line="260" w:lineRule="exact"/>
              <w:jc w:val="left"/>
              <w:rPr>
                <w:rFonts w:asciiTheme="minorEastAsia" w:eastAsiaTheme="minorEastAsia" w:hAnsiTheme="minorEastAsia"/>
                <w:w w:val="90"/>
              </w:rPr>
            </w:pPr>
          </w:p>
          <w:p w14:paraId="6F81DCFA" w14:textId="77777777" w:rsidR="00E03AFC" w:rsidRDefault="00E03AFC" w:rsidP="0042719E">
            <w:pPr>
              <w:autoSpaceDE w:val="0"/>
              <w:autoSpaceDN w:val="0"/>
              <w:spacing w:line="260" w:lineRule="exact"/>
              <w:jc w:val="left"/>
              <w:rPr>
                <w:rFonts w:asciiTheme="minorEastAsia" w:eastAsiaTheme="minorEastAsia" w:hAnsiTheme="minorEastAsia"/>
                <w:w w:val="90"/>
              </w:rPr>
            </w:pPr>
          </w:p>
          <w:p w14:paraId="0815EA09" w14:textId="77777777" w:rsidR="00E03AFC" w:rsidRDefault="00E03AFC" w:rsidP="0042719E">
            <w:pPr>
              <w:autoSpaceDE w:val="0"/>
              <w:autoSpaceDN w:val="0"/>
              <w:spacing w:line="260" w:lineRule="exact"/>
              <w:jc w:val="left"/>
              <w:rPr>
                <w:rFonts w:asciiTheme="minorEastAsia" w:eastAsiaTheme="minorEastAsia" w:hAnsiTheme="minorEastAsia"/>
                <w:w w:val="90"/>
              </w:rPr>
            </w:pPr>
          </w:p>
          <w:p w14:paraId="20E0341F" w14:textId="77777777" w:rsidR="00E03AFC" w:rsidRDefault="00E03AFC" w:rsidP="0042719E">
            <w:pPr>
              <w:autoSpaceDE w:val="0"/>
              <w:autoSpaceDN w:val="0"/>
              <w:spacing w:line="260" w:lineRule="exact"/>
              <w:jc w:val="left"/>
              <w:rPr>
                <w:rFonts w:asciiTheme="minorEastAsia" w:eastAsiaTheme="minorEastAsia" w:hAnsiTheme="minorEastAsia"/>
                <w:w w:val="90"/>
              </w:rPr>
            </w:pPr>
          </w:p>
          <w:p w14:paraId="2AC418DA" w14:textId="77777777" w:rsidR="00E03AFC" w:rsidRDefault="00E03AFC" w:rsidP="0042719E">
            <w:pPr>
              <w:autoSpaceDE w:val="0"/>
              <w:autoSpaceDN w:val="0"/>
              <w:spacing w:line="260" w:lineRule="exact"/>
              <w:jc w:val="left"/>
              <w:rPr>
                <w:rFonts w:asciiTheme="minorEastAsia" w:eastAsiaTheme="minorEastAsia" w:hAnsiTheme="minorEastAsia"/>
                <w:w w:val="90"/>
              </w:rPr>
            </w:pPr>
          </w:p>
          <w:p w14:paraId="7D777A46" w14:textId="77777777" w:rsidR="00E03AFC" w:rsidRDefault="00E03AFC" w:rsidP="0042719E">
            <w:pPr>
              <w:autoSpaceDE w:val="0"/>
              <w:autoSpaceDN w:val="0"/>
              <w:spacing w:line="260" w:lineRule="exact"/>
              <w:jc w:val="left"/>
              <w:rPr>
                <w:rFonts w:asciiTheme="minorEastAsia" w:eastAsiaTheme="minorEastAsia" w:hAnsiTheme="minorEastAsia"/>
                <w:w w:val="90"/>
              </w:rPr>
            </w:pPr>
          </w:p>
          <w:p w14:paraId="2E8F1AD7" w14:textId="77777777" w:rsidR="00E03AFC" w:rsidRDefault="00E03AFC" w:rsidP="0042719E">
            <w:pPr>
              <w:autoSpaceDE w:val="0"/>
              <w:autoSpaceDN w:val="0"/>
              <w:spacing w:line="260" w:lineRule="exact"/>
              <w:jc w:val="left"/>
              <w:rPr>
                <w:rFonts w:asciiTheme="minorEastAsia" w:eastAsiaTheme="minorEastAsia" w:hAnsiTheme="minorEastAsia"/>
                <w:w w:val="90"/>
              </w:rPr>
            </w:pPr>
          </w:p>
          <w:p w14:paraId="466723CB" w14:textId="77777777" w:rsidR="00E03AFC" w:rsidRDefault="00E03AFC" w:rsidP="0042719E">
            <w:pPr>
              <w:autoSpaceDE w:val="0"/>
              <w:autoSpaceDN w:val="0"/>
              <w:spacing w:line="260" w:lineRule="exact"/>
              <w:jc w:val="left"/>
              <w:rPr>
                <w:rFonts w:asciiTheme="minorEastAsia" w:eastAsiaTheme="minorEastAsia" w:hAnsiTheme="minorEastAsia"/>
                <w:w w:val="90"/>
              </w:rPr>
            </w:pPr>
          </w:p>
          <w:p w14:paraId="268EE6CB" w14:textId="77777777" w:rsidR="00E03AFC" w:rsidRDefault="00E03AFC" w:rsidP="0042719E">
            <w:pPr>
              <w:autoSpaceDE w:val="0"/>
              <w:autoSpaceDN w:val="0"/>
              <w:spacing w:line="260" w:lineRule="exact"/>
              <w:jc w:val="left"/>
              <w:rPr>
                <w:rFonts w:asciiTheme="minorEastAsia" w:eastAsiaTheme="minorEastAsia" w:hAnsiTheme="minorEastAsia" w:hint="eastAsia"/>
                <w:w w:val="90"/>
              </w:rPr>
            </w:pPr>
          </w:p>
          <w:p w14:paraId="415CE9BD" w14:textId="77777777" w:rsidR="00E03AFC" w:rsidRDefault="00E03AFC" w:rsidP="0042719E">
            <w:pPr>
              <w:autoSpaceDE w:val="0"/>
              <w:autoSpaceDN w:val="0"/>
              <w:spacing w:line="260" w:lineRule="exact"/>
              <w:jc w:val="left"/>
              <w:rPr>
                <w:rFonts w:asciiTheme="minorEastAsia" w:eastAsiaTheme="minorEastAsia" w:hAnsiTheme="minorEastAsia"/>
                <w:w w:val="90"/>
              </w:rPr>
            </w:pPr>
          </w:p>
          <w:p w14:paraId="247FDDCA" w14:textId="77777777" w:rsidR="00E03AFC" w:rsidRPr="00FA783C" w:rsidRDefault="00E03AFC" w:rsidP="00E03AFC">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t>（続）</w:t>
            </w:r>
          </w:p>
          <w:p w14:paraId="586C57F6" w14:textId="61375EF2" w:rsidR="00E03AFC" w:rsidRDefault="009B6EB1" w:rsidP="00E03AFC">
            <w:pPr>
              <w:autoSpaceDE w:val="0"/>
              <w:autoSpaceDN w:val="0"/>
              <w:spacing w:line="260" w:lineRule="exact"/>
              <w:jc w:val="left"/>
              <w:rPr>
                <w:rFonts w:asciiTheme="majorEastAsia" w:eastAsiaTheme="majorEastAsia" w:hAnsiTheme="majorEastAsia"/>
                <w:w w:val="90"/>
              </w:rPr>
            </w:pPr>
            <w:r w:rsidRPr="009B6EB1">
              <w:rPr>
                <w:rFonts w:asciiTheme="majorEastAsia" w:eastAsiaTheme="majorEastAsia" w:hAnsiTheme="majorEastAsia"/>
                <w:b/>
                <w:bCs/>
                <w:color w:val="FF0000"/>
                <w:w w:val="90"/>
              </w:rPr>
              <w:t>23</w:t>
            </w:r>
            <w:r w:rsidR="00E03AFC" w:rsidRPr="00FA783C">
              <w:rPr>
                <w:rFonts w:asciiTheme="majorEastAsia" w:eastAsiaTheme="majorEastAsia" w:hAnsiTheme="majorEastAsia" w:hint="eastAsia"/>
                <w:w w:val="90"/>
              </w:rPr>
              <w:t xml:space="preserve"> 処遇改善等加算Ⅱ</w:t>
            </w:r>
          </w:p>
          <w:p w14:paraId="2157E022" w14:textId="5338B3F7" w:rsidR="00E03AFC" w:rsidRPr="00E03AFC" w:rsidRDefault="00E03AFC" w:rsidP="0042719E">
            <w:pPr>
              <w:autoSpaceDE w:val="0"/>
              <w:autoSpaceDN w:val="0"/>
              <w:spacing w:line="260" w:lineRule="exact"/>
              <w:jc w:val="left"/>
              <w:rPr>
                <w:rFonts w:asciiTheme="minorEastAsia" w:eastAsiaTheme="minorEastAsia" w:hAnsiTheme="minorEastAsia" w:hint="eastAsia"/>
                <w:w w:val="90"/>
              </w:rPr>
            </w:pPr>
          </w:p>
        </w:tc>
        <w:tc>
          <w:tcPr>
            <w:tcW w:w="5245" w:type="dxa"/>
            <w:tcBorders>
              <w:top w:val="single" w:sz="4" w:space="0" w:color="auto"/>
              <w:bottom w:val="nil"/>
            </w:tcBorders>
          </w:tcPr>
          <w:p w14:paraId="433E3040" w14:textId="77777777" w:rsidR="00495454" w:rsidRPr="00850B15" w:rsidRDefault="00495454" w:rsidP="0042719E">
            <w:pPr>
              <w:autoSpaceDE w:val="0"/>
              <w:autoSpaceDN w:val="0"/>
              <w:spacing w:line="260" w:lineRule="exact"/>
              <w:ind w:left="180" w:hangingChars="100" w:hanging="180"/>
              <w:rPr>
                <w:rFonts w:asciiTheme="minorEastAsia" w:eastAsiaTheme="minorEastAsia" w:hAnsiTheme="minorEastAsia"/>
              </w:rPr>
            </w:pPr>
            <w:r w:rsidRPr="00850B15">
              <w:rPr>
                <w:rFonts w:asciiTheme="minorEastAsia" w:eastAsiaTheme="minorEastAsia" w:hAnsiTheme="minorEastAsia" w:hint="eastAsia"/>
              </w:rPr>
              <w:lastRenderedPageBreak/>
              <w:t>3)　次に掲げる加算の区分に応じ、それぞれに定める職員（看護師、調理員、栄養士、事務職員等を含む。）に対し賃金の改善を行い、かつ、職員の職位、職責又は職務内容等に応じた勤</w:t>
            </w:r>
          </w:p>
        </w:tc>
        <w:tc>
          <w:tcPr>
            <w:tcW w:w="851" w:type="dxa"/>
            <w:gridSpan w:val="2"/>
            <w:tcBorders>
              <w:top w:val="single" w:sz="4" w:space="0" w:color="auto"/>
              <w:bottom w:val="single" w:sz="4" w:space="0" w:color="auto"/>
            </w:tcBorders>
          </w:tcPr>
          <w:p w14:paraId="43CDCE0F" w14:textId="77777777" w:rsidR="00495454" w:rsidRPr="00850B15" w:rsidRDefault="00495454" w:rsidP="0042719E">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rPr>
              <w:t>□はい</w:t>
            </w:r>
          </w:p>
          <w:p w14:paraId="4966E1E0" w14:textId="77777777" w:rsidR="00495454" w:rsidRPr="00850B15" w:rsidRDefault="00495454" w:rsidP="0042719E">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rPr>
              <w:t>□い</w:t>
            </w:r>
            <w:r w:rsidRPr="00850B15">
              <w:rPr>
                <w:rFonts w:asciiTheme="minorEastAsia" w:eastAsiaTheme="minorEastAsia" w:hAnsiTheme="minorEastAsia" w:hint="eastAsia"/>
              </w:rPr>
              <w:t>いえ</w:t>
            </w:r>
          </w:p>
        </w:tc>
        <w:tc>
          <w:tcPr>
            <w:tcW w:w="2835" w:type="dxa"/>
            <w:gridSpan w:val="2"/>
            <w:tcBorders>
              <w:top w:val="single" w:sz="4" w:space="0" w:color="auto"/>
              <w:bottom w:val="single" w:sz="4" w:space="0" w:color="auto"/>
            </w:tcBorders>
          </w:tcPr>
          <w:p w14:paraId="0AF432B5" w14:textId="77777777" w:rsidR="00495454" w:rsidRPr="00850B15" w:rsidRDefault="00495454" w:rsidP="0042719E">
            <w:pPr>
              <w:autoSpaceDE w:val="0"/>
              <w:autoSpaceDN w:val="0"/>
              <w:spacing w:line="260" w:lineRule="exact"/>
              <w:rPr>
                <w:rFonts w:asciiTheme="minorEastAsia" w:eastAsiaTheme="minorEastAsia" w:hAnsiTheme="minorEastAsia"/>
              </w:rPr>
            </w:pPr>
          </w:p>
        </w:tc>
      </w:tr>
      <w:tr w:rsidR="00F41CCF" w:rsidRPr="00FA783C" w14:paraId="0A3C2019" w14:textId="77777777" w:rsidTr="00A94A6A">
        <w:trPr>
          <w:trHeight w:val="695"/>
        </w:trPr>
        <w:tc>
          <w:tcPr>
            <w:tcW w:w="1134" w:type="dxa"/>
            <w:vMerge/>
            <w:tcBorders>
              <w:bottom w:val="single" w:sz="8" w:space="0" w:color="FFFFFF" w:themeColor="background1"/>
            </w:tcBorders>
          </w:tcPr>
          <w:p w14:paraId="13C3A3C1" w14:textId="77777777" w:rsidR="00F41CCF" w:rsidRPr="00FA783C" w:rsidRDefault="00F41CCF" w:rsidP="00F41CCF">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4" w:space="0" w:color="auto"/>
            </w:tcBorders>
          </w:tcPr>
          <w:p w14:paraId="1D01EE23" w14:textId="77777777" w:rsidR="00F41CCF" w:rsidRPr="00C269AC" w:rsidRDefault="00F41CCF" w:rsidP="00F41CCF">
            <w:pPr>
              <w:autoSpaceDE w:val="0"/>
              <w:autoSpaceDN w:val="0"/>
              <w:spacing w:line="260" w:lineRule="exact"/>
              <w:ind w:left="180" w:hangingChars="100" w:hanging="180"/>
              <w:rPr>
                <w:rFonts w:asciiTheme="minorEastAsia" w:eastAsiaTheme="minorEastAsia" w:hAnsiTheme="minorEastAsia"/>
              </w:rPr>
            </w:pPr>
            <w:r w:rsidRPr="00FA783C">
              <w:rPr>
                <w:rFonts w:asciiTheme="majorEastAsia" w:eastAsiaTheme="majorEastAsia" w:hAnsiTheme="majorEastAsia" w:hint="eastAsia"/>
              </w:rPr>
              <w:t xml:space="preserve">　</w:t>
            </w:r>
            <w:r w:rsidRPr="00C269AC">
              <w:rPr>
                <w:rFonts w:asciiTheme="minorEastAsia" w:eastAsiaTheme="minorEastAsia" w:hAnsiTheme="minorEastAsia" w:hint="eastAsia"/>
              </w:rPr>
              <w:t>務条件等の要件（職員の賃金に関するものを含む。）及びこれに応じた賃金体系（一時金等の臨時的に支払われるものを除く。）を定めて就業規則等の書面で整備し、全ての職員に周知していますか。</w:t>
            </w:r>
          </w:p>
          <w:p w14:paraId="6E197A2C" w14:textId="77777777" w:rsidR="00F41CCF" w:rsidRPr="00C269AC" w:rsidRDefault="00F41CCF" w:rsidP="00F41CCF">
            <w:pPr>
              <w:autoSpaceDE w:val="0"/>
              <w:autoSpaceDN w:val="0"/>
              <w:spacing w:line="260" w:lineRule="exact"/>
              <w:ind w:left="180" w:hangingChars="100" w:hanging="180"/>
              <w:rPr>
                <w:rFonts w:asciiTheme="minorEastAsia" w:eastAsiaTheme="minorEastAsia" w:hAnsiTheme="minorEastAsia"/>
              </w:rPr>
            </w:pPr>
          </w:p>
          <w:p w14:paraId="6270D26F" w14:textId="77777777" w:rsidR="00F41CCF" w:rsidRPr="00C269AC" w:rsidRDefault="00F41CCF" w:rsidP="00F41CCF">
            <w:pPr>
              <w:autoSpaceDE w:val="0"/>
              <w:autoSpaceDN w:val="0"/>
              <w:spacing w:line="26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t xml:space="preserve">　【Ａ：加算Ⅱ－①　次に掲げる要件を満たす職員（以下「</w:t>
            </w:r>
            <w:r w:rsidRPr="00C269AC">
              <w:rPr>
                <w:rFonts w:asciiTheme="minorEastAsia" w:eastAsiaTheme="minorEastAsia" w:hAnsiTheme="minorEastAsia" w:hint="eastAsia"/>
                <w:u w:val="single"/>
              </w:rPr>
              <w:t>副主任保育士等</w:t>
            </w:r>
            <w:r w:rsidRPr="00C269AC">
              <w:rPr>
                <w:rFonts w:asciiTheme="minorEastAsia" w:eastAsiaTheme="minorEastAsia" w:hAnsiTheme="minorEastAsia" w:hint="eastAsia"/>
              </w:rPr>
              <w:t>」という。）】（注１）</w:t>
            </w:r>
          </w:p>
          <w:p w14:paraId="1D45CE42" w14:textId="77777777" w:rsidR="00F41CCF" w:rsidRPr="00C269AC" w:rsidRDefault="00F41CCF" w:rsidP="00F41CCF">
            <w:pPr>
              <w:autoSpaceDE w:val="0"/>
              <w:autoSpaceDN w:val="0"/>
              <w:spacing w:line="260" w:lineRule="exact"/>
              <w:ind w:leftChars="200" w:left="539" w:hangingChars="100" w:hanging="180"/>
              <w:rPr>
                <w:rFonts w:asciiTheme="minorEastAsia" w:eastAsiaTheme="minorEastAsia" w:hAnsiTheme="minorEastAsia"/>
              </w:rPr>
            </w:pPr>
            <w:r w:rsidRPr="00C269AC">
              <w:rPr>
                <w:rFonts w:asciiTheme="minorEastAsia" w:eastAsiaTheme="minorEastAsia" w:hAnsiTheme="minorEastAsia" w:hint="eastAsia"/>
              </w:rPr>
              <w:t>ａ　副主任保育士若しくは専門リーダー（保育所、地域型保育事業所及び認定こども園）若しくは中核リーダー（幼稚園及び認定こども園）又はこれらに相当する職位の発令や職務命令を受けていること。</w:t>
            </w:r>
          </w:p>
          <w:p w14:paraId="1A067CF7" w14:textId="77777777" w:rsidR="00F41CCF" w:rsidRPr="00C269AC" w:rsidRDefault="00F41CCF" w:rsidP="00F41CCF">
            <w:pPr>
              <w:autoSpaceDE w:val="0"/>
              <w:autoSpaceDN w:val="0"/>
              <w:spacing w:line="260" w:lineRule="exact"/>
              <w:ind w:leftChars="100" w:left="180" w:firstLineChars="100" w:firstLine="180"/>
              <w:rPr>
                <w:rFonts w:asciiTheme="minorEastAsia" w:eastAsiaTheme="minorEastAsia" w:hAnsiTheme="minorEastAsia"/>
              </w:rPr>
            </w:pPr>
            <w:r w:rsidRPr="00C269AC">
              <w:rPr>
                <w:rFonts w:asciiTheme="minorEastAsia" w:eastAsiaTheme="minorEastAsia" w:hAnsiTheme="minorEastAsia" w:hint="eastAsia"/>
              </w:rPr>
              <w:lastRenderedPageBreak/>
              <w:t>ｂ　概ね７年以上の経験年数（注２）を有するとともに、別に定める研修を修了していること（注３）。</w:t>
            </w:r>
          </w:p>
          <w:p w14:paraId="05F4D20C" w14:textId="77777777" w:rsidR="00F41CCF" w:rsidRPr="00C269AC" w:rsidRDefault="00F41CCF" w:rsidP="00F41CCF">
            <w:pPr>
              <w:autoSpaceDE w:val="0"/>
              <w:autoSpaceDN w:val="0"/>
              <w:spacing w:line="120" w:lineRule="exact"/>
              <w:ind w:left="180" w:hangingChars="100" w:hanging="180"/>
              <w:rPr>
                <w:rFonts w:asciiTheme="minorEastAsia" w:eastAsiaTheme="minorEastAsia" w:hAnsiTheme="minorEastAsia"/>
              </w:rPr>
            </w:pPr>
          </w:p>
          <w:p w14:paraId="1C2AC052" w14:textId="77777777" w:rsidR="00F41CCF" w:rsidRPr="00C269AC" w:rsidRDefault="00F41CCF" w:rsidP="00F41CCF">
            <w:pPr>
              <w:autoSpaceDE w:val="0"/>
              <w:autoSpaceDN w:val="0"/>
              <w:spacing w:line="260" w:lineRule="exact"/>
              <w:ind w:leftChars="100" w:left="180"/>
              <w:rPr>
                <w:rFonts w:asciiTheme="minorEastAsia" w:eastAsiaTheme="minorEastAsia" w:hAnsiTheme="minorEastAsia"/>
              </w:rPr>
            </w:pPr>
            <w:r w:rsidRPr="00C269AC">
              <w:rPr>
                <w:rFonts w:asciiTheme="minorEastAsia" w:eastAsiaTheme="minorEastAsia" w:hAnsiTheme="minorEastAsia" w:hint="eastAsia"/>
              </w:rPr>
              <w:t>【Ｂ：加算Ⅱ－②　次に掲げる要件を満たす職員（以下「</w:t>
            </w:r>
            <w:r w:rsidRPr="00C269AC">
              <w:rPr>
                <w:rFonts w:asciiTheme="minorEastAsia" w:eastAsiaTheme="minorEastAsia" w:hAnsiTheme="minorEastAsia" w:hint="eastAsia"/>
                <w:u w:val="single"/>
              </w:rPr>
              <w:t>職務分野別リーダー等</w:t>
            </w:r>
            <w:r w:rsidRPr="00C269AC">
              <w:rPr>
                <w:rFonts w:asciiTheme="minorEastAsia" w:eastAsiaTheme="minorEastAsia" w:hAnsiTheme="minorEastAsia" w:hint="eastAsia"/>
              </w:rPr>
              <w:t>」という。）】（注４）</w:t>
            </w:r>
          </w:p>
          <w:p w14:paraId="2F20D8D7" w14:textId="77777777" w:rsidR="00F41CCF" w:rsidRPr="00C269AC" w:rsidRDefault="00F41CCF" w:rsidP="00F41CCF">
            <w:pPr>
              <w:autoSpaceDE w:val="0"/>
              <w:autoSpaceDN w:val="0"/>
              <w:spacing w:line="260" w:lineRule="exact"/>
              <w:ind w:leftChars="200" w:left="539" w:hangingChars="100" w:hanging="180"/>
              <w:rPr>
                <w:rFonts w:asciiTheme="minorEastAsia" w:eastAsiaTheme="minorEastAsia" w:hAnsiTheme="minorEastAsia"/>
              </w:rPr>
            </w:pPr>
            <w:r w:rsidRPr="00C269AC">
              <w:rPr>
                <w:rFonts w:asciiTheme="minorEastAsia" w:eastAsiaTheme="minorEastAsia" w:hAnsiTheme="minorEastAsia" w:hint="eastAsia"/>
              </w:rPr>
              <w:t>ａ　職務分野別リーダー（保育所、地域型保育事業所及び認定こども園）若しくは若手リーダー（幼稚園及び認定こども園）又はこれらに相当する職位の発令や職務命令を受けていること</w:t>
            </w:r>
          </w:p>
          <w:p w14:paraId="1A2B7BC9" w14:textId="77777777" w:rsidR="00F41CCF" w:rsidRPr="00C269AC" w:rsidRDefault="00F41CCF" w:rsidP="00F41CCF">
            <w:pPr>
              <w:autoSpaceDE w:val="0"/>
              <w:autoSpaceDN w:val="0"/>
              <w:spacing w:line="260" w:lineRule="exact"/>
              <w:ind w:leftChars="200" w:left="539" w:hangingChars="100" w:hanging="180"/>
              <w:rPr>
                <w:rFonts w:asciiTheme="minorEastAsia" w:eastAsiaTheme="minorEastAsia" w:hAnsiTheme="minorEastAsia"/>
              </w:rPr>
            </w:pPr>
            <w:r w:rsidRPr="00C269AC">
              <w:rPr>
                <w:rFonts w:asciiTheme="minorEastAsia" w:eastAsiaTheme="minorEastAsia" w:hAnsiTheme="minorEastAsia" w:hint="eastAsia"/>
              </w:rPr>
              <w:t>ｂ　概ね３年以上の経験年数（注２）を有するとともに、「乳児保育」「幼児教育」「障害児保育」「食育・アレルギー」「保健衛生・安全対策」「保護者支援・子育て支援」のいずれかの分野（若手リーダー又はこれに相当する職位については、これに準ずる分野や園運営に関する連絡調整等）を担当するとともに、別に定める研修を修了していること（注３）。</w:t>
            </w:r>
          </w:p>
          <w:p w14:paraId="11389308" w14:textId="77777777" w:rsidR="00F41CCF" w:rsidRPr="00C269AC" w:rsidRDefault="00F41CCF" w:rsidP="00F41CCF">
            <w:pPr>
              <w:autoSpaceDE w:val="0"/>
              <w:autoSpaceDN w:val="0"/>
              <w:spacing w:line="120" w:lineRule="exact"/>
              <w:ind w:left="180" w:hangingChars="100" w:hanging="180"/>
              <w:rPr>
                <w:rFonts w:asciiTheme="minorEastAsia" w:eastAsiaTheme="minorEastAsia" w:hAnsiTheme="minorEastAsia"/>
              </w:rPr>
            </w:pPr>
          </w:p>
          <w:p w14:paraId="426D588C" w14:textId="77777777" w:rsidR="00F41CCF" w:rsidRPr="00C269AC" w:rsidRDefault="00F41CCF" w:rsidP="00F41CCF">
            <w:pPr>
              <w:autoSpaceDE w:val="0"/>
              <w:autoSpaceDN w:val="0"/>
              <w:spacing w:line="260" w:lineRule="exact"/>
              <w:ind w:leftChars="200" w:left="1078" w:hangingChars="400" w:hanging="719"/>
              <w:rPr>
                <w:rFonts w:asciiTheme="minorEastAsia" w:eastAsiaTheme="minorEastAsia" w:hAnsiTheme="minorEastAsia"/>
              </w:rPr>
            </w:pPr>
            <w:r w:rsidRPr="00C269AC">
              <w:rPr>
                <w:rFonts w:asciiTheme="minorEastAsia" w:eastAsiaTheme="minorEastAsia" w:hAnsiTheme="minorEastAsia" w:hint="eastAsia"/>
              </w:rPr>
              <w:t>（注１）　職員の経験年数、技能、給与等の実態を踏まえ、当該施設・事業所において必要と認める場合には、職務分野別リーダー等に対して加算Ⅱ－①による賃金の改善を行うことができる。</w:t>
            </w:r>
          </w:p>
          <w:p w14:paraId="77EAC700" w14:textId="77777777" w:rsidR="00F41CCF" w:rsidRPr="00C269AC" w:rsidRDefault="00F41CCF" w:rsidP="00F41CCF">
            <w:pPr>
              <w:autoSpaceDE w:val="0"/>
              <w:autoSpaceDN w:val="0"/>
              <w:spacing w:line="260" w:lineRule="exact"/>
              <w:ind w:leftChars="600" w:left="1078" w:firstLineChars="100" w:firstLine="180"/>
              <w:rPr>
                <w:rFonts w:asciiTheme="minorEastAsia" w:eastAsiaTheme="minorEastAsia" w:hAnsiTheme="minorEastAsia"/>
              </w:rPr>
            </w:pPr>
            <w:r w:rsidRPr="00C269AC">
              <w:rPr>
                <w:rFonts w:asciiTheme="minorEastAsia" w:eastAsiaTheme="minorEastAsia" w:hAnsiTheme="minorEastAsia" w:hint="eastAsia"/>
              </w:rPr>
              <w:t>また、改善後の副主任保育士等の賃金が園長以外の管理職（幼稚園及び認定こども園の副園長、教頭及び主幹教諭等並びに保育所等の主任保育士をいう。以下同じ。）の賃金を上回ることとなる場合など賃金のバランス等を踏まえて必要な場合には、当該園長以外の管理職に対して加算Ⅱ－①による賃金の改善を行うことができる。</w:t>
            </w:r>
          </w:p>
          <w:p w14:paraId="04E14A88" w14:textId="77777777" w:rsidR="00F41CCF" w:rsidRPr="00FC74D2" w:rsidRDefault="00F41CCF" w:rsidP="00F41CCF">
            <w:pPr>
              <w:autoSpaceDE w:val="0"/>
              <w:autoSpaceDN w:val="0"/>
              <w:spacing w:line="260" w:lineRule="exact"/>
              <w:ind w:leftChars="600" w:left="1078" w:firstLineChars="100" w:firstLine="180"/>
              <w:rPr>
                <w:rFonts w:asciiTheme="majorEastAsia" w:eastAsiaTheme="majorEastAsia" w:hAnsiTheme="majorEastAsia"/>
                <w:b/>
                <w:bCs/>
                <w:color w:val="FF0000"/>
              </w:rPr>
            </w:pPr>
            <w:r w:rsidRPr="00FC74D2">
              <w:rPr>
                <w:rFonts w:asciiTheme="majorEastAsia" w:eastAsiaTheme="majorEastAsia" w:hAnsiTheme="majorEastAsia" w:hint="eastAsia"/>
                <w:b/>
                <w:bCs/>
                <w:color w:val="FF0000"/>
              </w:rPr>
              <w:t>要件を満たす者が１人以上（「人数Ａ」に２分の１を乗じて得た人数が１人未満となる場合には、確保することを要しない。家庭的保育事業、事業所内保育事業（利用定員５人以下の事業所に限る。）及び居宅訪問型保育事業にあっても 同じ。）いること。当該要件を満たす者がいない場合は加算Ⅱを取得することができない。</w:t>
            </w:r>
          </w:p>
          <w:p w14:paraId="51F4FCE0" w14:textId="77777777" w:rsidR="00F41CCF" w:rsidRPr="00C269AC" w:rsidRDefault="00F41CCF" w:rsidP="00F41CCF">
            <w:pPr>
              <w:autoSpaceDE w:val="0"/>
              <w:autoSpaceDN w:val="0"/>
              <w:spacing w:line="260" w:lineRule="exact"/>
              <w:ind w:leftChars="600" w:left="1078" w:firstLineChars="100" w:firstLine="180"/>
              <w:rPr>
                <w:rFonts w:asciiTheme="minorEastAsia" w:eastAsiaTheme="minorEastAsia" w:hAnsiTheme="minorEastAsia"/>
              </w:rPr>
            </w:pPr>
            <w:r w:rsidRPr="00C269AC">
              <w:rPr>
                <w:rFonts w:asciiTheme="minorEastAsia" w:eastAsiaTheme="minorEastAsia" w:hAnsiTheme="minorEastAsia" w:hint="eastAsia"/>
              </w:rPr>
              <w:t>ない。</w:t>
            </w:r>
          </w:p>
          <w:p w14:paraId="3E96036E" w14:textId="77777777" w:rsidR="00F41CCF" w:rsidRPr="00C269AC" w:rsidRDefault="00F41CCF" w:rsidP="00F41CCF">
            <w:pPr>
              <w:autoSpaceDE w:val="0"/>
              <w:autoSpaceDN w:val="0"/>
              <w:spacing w:line="260" w:lineRule="exact"/>
              <w:ind w:leftChars="200" w:left="1078" w:hangingChars="400" w:hanging="719"/>
              <w:rPr>
                <w:rFonts w:asciiTheme="minorEastAsia" w:eastAsiaTheme="minorEastAsia" w:hAnsiTheme="minorEastAsia"/>
              </w:rPr>
            </w:pPr>
            <w:r w:rsidRPr="00C269AC">
              <w:rPr>
                <w:rFonts w:asciiTheme="minorEastAsia" w:eastAsiaTheme="minorEastAsia" w:hAnsiTheme="minorEastAsia" w:hint="eastAsia"/>
              </w:rPr>
              <w:t>（注２）　職員の経験年数の算定については、処遇改善等加算Ⅰでの算定に準じる。「概ね」の判断については、施設・事業所の職員の構成・状況を踏まえた柔軟な対応が可能である。</w:t>
            </w:r>
          </w:p>
          <w:p w14:paraId="1C0E5593" w14:textId="77777777" w:rsidR="00F41CCF" w:rsidRPr="00C269AC" w:rsidRDefault="00F41CCF" w:rsidP="00F41CCF">
            <w:pPr>
              <w:autoSpaceDE w:val="0"/>
              <w:autoSpaceDN w:val="0"/>
              <w:spacing w:line="260" w:lineRule="exact"/>
              <w:ind w:leftChars="200" w:left="1078" w:hangingChars="400" w:hanging="719"/>
              <w:rPr>
                <w:rFonts w:asciiTheme="minorEastAsia" w:eastAsiaTheme="minorEastAsia" w:hAnsiTheme="minorEastAsia"/>
              </w:rPr>
            </w:pPr>
            <w:r w:rsidRPr="00C269AC">
              <w:rPr>
                <w:rFonts w:asciiTheme="minorEastAsia" w:eastAsiaTheme="minorEastAsia" w:hAnsiTheme="minorEastAsia" w:hint="eastAsia"/>
              </w:rPr>
              <w:t>（注３）　研修に係る要件については、別に定める。</w:t>
            </w:r>
          </w:p>
          <w:p w14:paraId="6CF5AE3C" w14:textId="77777777" w:rsidR="00F41CCF" w:rsidRPr="00FC74D2" w:rsidRDefault="00F41CCF" w:rsidP="00F41CCF">
            <w:pPr>
              <w:autoSpaceDE w:val="0"/>
              <w:autoSpaceDN w:val="0"/>
              <w:spacing w:line="260" w:lineRule="exact"/>
              <w:ind w:leftChars="200" w:left="1078" w:hangingChars="400" w:hanging="719"/>
              <w:rPr>
                <w:rFonts w:asciiTheme="majorEastAsia" w:eastAsiaTheme="majorEastAsia" w:hAnsiTheme="majorEastAsia"/>
                <w:b/>
                <w:bCs/>
                <w:color w:val="FF0000"/>
              </w:rPr>
            </w:pPr>
            <w:r w:rsidRPr="00C269AC">
              <w:rPr>
                <w:rFonts w:asciiTheme="minorEastAsia" w:eastAsiaTheme="minorEastAsia" w:hAnsiTheme="minorEastAsia" w:hint="eastAsia"/>
              </w:rPr>
              <w:t>（注４）　要件を満たす者が人数Ｂ以上いること。</w:t>
            </w:r>
            <w:r w:rsidRPr="00FC74D2">
              <w:rPr>
                <w:rFonts w:asciiTheme="majorEastAsia" w:eastAsiaTheme="majorEastAsia" w:hAnsiTheme="majorEastAsia" w:hint="eastAsia"/>
                <w:b/>
                <w:bCs/>
                <w:color w:val="FF0000"/>
              </w:rPr>
              <w:t>当該要件を満たす者がいない場合は加算Ⅱを取得することができない。</w:t>
            </w:r>
          </w:p>
          <w:p w14:paraId="1AA6C0B8" w14:textId="0929A093" w:rsidR="00F41CCF" w:rsidRPr="00850B15" w:rsidRDefault="00F41CCF" w:rsidP="00F41CCF">
            <w:pPr>
              <w:autoSpaceDE w:val="0"/>
              <w:autoSpaceDN w:val="0"/>
              <w:spacing w:line="260" w:lineRule="exact"/>
              <w:ind w:leftChars="200" w:left="539" w:hangingChars="100" w:hanging="180"/>
              <w:rPr>
                <w:rFonts w:asciiTheme="minorEastAsia" w:eastAsiaTheme="minorEastAsia" w:hAnsiTheme="minorEastAsia"/>
              </w:rPr>
            </w:pPr>
          </w:p>
        </w:tc>
      </w:tr>
      <w:tr w:rsidR="00A6430E" w:rsidRPr="00FA783C" w14:paraId="4AEED190" w14:textId="77777777" w:rsidTr="00FD695C">
        <w:trPr>
          <w:trHeight w:val="95"/>
        </w:trPr>
        <w:tc>
          <w:tcPr>
            <w:tcW w:w="1134" w:type="dxa"/>
            <w:vMerge w:val="restart"/>
            <w:tcBorders>
              <w:top w:val="single" w:sz="8" w:space="0" w:color="FFFFFF" w:themeColor="background1"/>
            </w:tcBorders>
          </w:tcPr>
          <w:p w14:paraId="5EAE649B" w14:textId="29D1BD58" w:rsidR="00E03AFC" w:rsidRPr="00FA783C" w:rsidRDefault="00E03AFC" w:rsidP="0069702B">
            <w:pPr>
              <w:autoSpaceDE w:val="0"/>
              <w:autoSpaceDN w:val="0"/>
              <w:spacing w:line="260" w:lineRule="exact"/>
              <w:jc w:val="left"/>
              <w:rPr>
                <w:rFonts w:asciiTheme="minorEastAsia" w:eastAsiaTheme="minorEastAsia" w:hAnsiTheme="minorEastAsia" w:hint="eastAsia"/>
                <w:w w:val="90"/>
              </w:rPr>
            </w:pPr>
          </w:p>
        </w:tc>
        <w:tc>
          <w:tcPr>
            <w:tcW w:w="5245" w:type="dxa"/>
            <w:tcBorders>
              <w:top w:val="single" w:sz="4" w:space="0" w:color="auto"/>
              <w:bottom w:val="nil"/>
            </w:tcBorders>
          </w:tcPr>
          <w:p w14:paraId="63567CD3" w14:textId="77777777" w:rsidR="00A6430E" w:rsidRPr="00850B15" w:rsidRDefault="00A6430E" w:rsidP="00FD695C">
            <w:pPr>
              <w:autoSpaceDE w:val="0"/>
              <w:autoSpaceDN w:val="0"/>
              <w:spacing w:line="260" w:lineRule="exact"/>
              <w:ind w:left="180" w:hangingChars="100" w:hanging="180"/>
              <w:rPr>
                <w:rFonts w:asciiTheme="minorEastAsia" w:eastAsiaTheme="minorEastAsia" w:hAnsiTheme="minorEastAsia"/>
              </w:rPr>
            </w:pPr>
            <w:r w:rsidRPr="00850B15">
              <w:rPr>
                <w:rFonts w:asciiTheme="minorEastAsia" w:eastAsiaTheme="minorEastAsia" w:hAnsiTheme="minorEastAsia" w:hint="eastAsia"/>
              </w:rPr>
              <w:t>4)　個別の職員に対する賃金の改善額は、次に掲げる職員の区分に応じ、それぞれに定める要件を満たしていますか。</w:t>
            </w:r>
          </w:p>
        </w:tc>
        <w:tc>
          <w:tcPr>
            <w:tcW w:w="851" w:type="dxa"/>
            <w:gridSpan w:val="2"/>
            <w:tcBorders>
              <w:top w:val="single" w:sz="4" w:space="0" w:color="auto"/>
              <w:bottom w:val="single" w:sz="4" w:space="0" w:color="auto"/>
            </w:tcBorders>
          </w:tcPr>
          <w:p w14:paraId="07FFA7C9" w14:textId="77777777" w:rsidR="00A6430E" w:rsidRPr="00850B15" w:rsidRDefault="00A6430E" w:rsidP="00FD695C">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rPr>
              <w:t>□はい</w:t>
            </w:r>
          </w:p>
          <w:p w14:paraId="75D48A88" w14:textId="77777777" w:rsidR="00A6430E" w:rsidRPr="00850B15" w:rsidRDefault="00A6430E" w:rsidP="00FD695C">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rPr>
              <w:t>□い</w:t>
            </w:r>
            <w:r w:rsidRPr="00850B15">
              <w:rPr>
                <w:rFonts w:asciiTheme="minorEastAsia" w:eastAsiaTheme="minorEastAsia" w:hAnsiTheme="minorEastAsia" w:hint="eastAsia"/>
              </w:rPr>
              <w:t>いえ</w:t>
            </w:r>
          </w:p>
        </w:tc>
        <w:tc>
          <w:tcPr>
            <w:tcW w:w="2835" w:type="dxa"/>
            <w:gridSpan w:val="2"/>
            <w:tcBorders>
              <w:top w:val="single" w:sz="4" w:space="0" w:color="auto"/>
              <w:bottom w:val="single" w:sz="4" w:space="0" w:color="auto"/>
            </w:tcBorders>
          </w:tcPr>
          <w:p w14:paraId="75D36C4E" w14:textId="77777777" w:rsidR="00A6430E" w:rsidRPr="00850B15" w:rsidRDefault="00A6430E" w:rsidP="00FD695C">
            <w:pPr>
              <w:autoSpaceDE w:val="0"/>
              <w:autoSpaceDN w:val="0"/>
              <w:spacing w:line="260" w:lineRule="exact"/>
              <w:rPr>
                <w:rFonts w:asciiTheme="minorEastAsia" w:eastAsiaTheme="minorEastAsia" w:hAnsiTheme="minorEastAsia"/>
              </w:rPr>
            </w:pPr>
          </w:p>
        </w:tc>
      </w:tr>
      <w:tr w:rsidR="00A6430E" w:rsidRPr="00FA783C" w14:paraId="214196AB" w14:textId="77777777" w:rsidTr="00FD695C">
        <w:trPr>
          <w:trHeight w:val="695"/>
        </w:trPr>
        <w:tc>
          <w:tcPr>
            <w:tcW w:w="1134" w:type="dxa"/>
            <w:vMerge/>
            <w:tcBorders>
              <w:bottom w:val="single" w:sz="8" w:space="0" w:color="FFFFFF" w:themeColor="background1"/>
            </w:tcBorders>
          </w:tcPr>
          <w:p w14:paraId="46EA6A70" w14:textId="77777777" w:rsidR="00A6430E" w:rsidRPr="00FA783C" w:rsidRDefault="00A6430E" w:rsidP="00FD695C">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nil"/>
            </w:tcBorders>
          </w:tcPr>
          <w:p w14:paraId="2A021E76" w14:textId="77777777" w:rsidR="00A6430E" w:rsidRPr="00850B15" w:rsidRDefault="00A6430E" w:rsidP="00FD695C">
            <w:pPr>
              <w:autoSpaceDE w:val="0"/>
              <w:autoSpaceDN w:val="0"/>
              <w:spacing w:line="260" w:lineRule="exact"/>
              <w:rPr>
                <w:rFonts w:asciiTheme="minorEastAsia" w:eastAsiaTheme="minorEastAsia" w:hAnsiTheme="minorEastAsia"/>
              </w:rPr>
            </w:pPr>
          </w:p>
          <w:p w14:paraId="2E574B31" w14:textId="77777777" w:rsidR="00A6430E" w:rsidRPr="00850B15" w:rsidRDefault="00A6430E" w:rsidP="00FD695C">
            <w:pPr>
              <w:autoSpaceDE w:val="0"/>
              <w:autoSpaceDN w:val="0"/>
              <w:spacing w:line="260" w:lineRule="exact"/>
              <w:ind w:firstLineChars="100" w:firstLine="180"/>
              <w:rPr>
                <w:rFonts w:asciiTheme="minorEastAsia" w:eastAsiaTheme="minorEastAsia" w:hAnsiTheme="minorEastAsia"/>
              </w:rPr>
            </w:pPr>
            <w:r w:rsidRPr="00850B15">
              <w:rPr>
                <w:rFonts w:asciiTheme="minorEastAsia" w:eastAsiaTheme="minorEastAsia" w:hAnsiTheme="minorEastAsia" w:hint="eastAsia"/>
              </w:rPr>
              <w:t>【Ａ：</w:t>
            </w:r>
            <w:r w:rsidRPr="00850B15">
              <w:rPr>
                <w:rFonts w:asciiTheme="minorEastAsia" w:eastAsiaTheme="minorEastAsia" w:hAnsiTheme="minorEastAsia" w:hint="eastAsia"/>
                <w:u w:val="single"/>
              </w:rPr>
              <w:t>副主任保育士等</w:t>
            </w:r>
            <w:r w:rsidRPr="00850B15">
              <w:rPr>
                <w:rFonts w:asciiTheme="minorEastAsia" w:eastAsiaTheme="minorEastAsia" w:hAnsiTheme="minorEastAsia" w:hint="eastAsia"/>
              </w:rPr>
              <w:t>】</w:t>
            </w:r>
          </w:p>
          <w:p w14:paraId="65EC64B9" w14:textId="77777777" w:rsidR="00A6430E" w:rsidRPr="00850B15" w:rsidRDefault="00A6430E" w:rsidP="00FD695C">
            <w:pPr>
              <w:autoSpaceDE w:val="0"/>
              <w:autoSpaceDN w:val="0"/>
              <w:spacing w:line="260" w:lineRule="exact"/>
              <w:ind w:firstLineChars="200" w:firstLine="359"/>
              <w:rPr>
                <w:rFonts w:asciiTheme="minorEastAsia" w:eastAsiaTheme="minorEastAsia" w:hAnsiTheme="minorEastAsia"/>
              </w:rPr>
            </w:pPr>
            <w:r w:rsidRPr="00850B15">
              <w:rPr>
                <w:rFonts w:asciiTheme="minorEastAsia" w:eastAsiaTheme="minorEastAsia" w:hAnsiTheme="minorEastAsia" w:hint="eastAsia"/>
              </w:rPr>
              <w:t>原則として月額４万円（注１）。</w:t>
            </w:r>
          </w:p>
          <w:p w14:paraId="38E109D0" w14:textId="77777777" w:rsidR="00A6430E" w:rsidRPr="00850B15" w:rsidRDefault="00A6430E" w:rsidP="00FD695C">
            <w:pPr>
              <w:autoSpaceDE w:val="0"/>
              <w:autoSpaceDN w:val="0"/>
              <w:spacing w:line="260" w:lineRule="exact"/>
              <w:ind w:leftChars="100" w:left="180" w:firstLineChars="100" w:firstLine="180"/>
              <w:rPr>
                <w:rFonts w:asciiTheme="minorEastAsia" w:eastAsiaTheme="minorEastAsia" w:hAnsiTheme="minorEastAsia"/>
              </w:rPr>
            </w:pPr>
            <w:r w:rsidRPr="00850B15">
              <w:rPr>
                <w:rFonts w:asciiTheme="minorEastAsia" w:eastAsiaTheme="minorEastAsia" w:hAnsiTheme="minorEastAsia" w:hint="eastAsia"/>
              </w:rPr>
              <w:t>ただし、月額４万円の改善を行う者を１人以上確保した上で（注２）、それ以外の副主任保育士等（注３）について月額５千円以上４万円未満の改善額とすることができる。</w:t>
            </w:r>
          </w:p>
          <w:p w14:paraId="2C424D07" w14:textId="77777777" w:rsidR="00932144" w:rsidRPr="00850B15" w:rsidRDefault="00932144" w:rsidP="00FD695C">
            <w:pPr>
              <w:autoSpaceDE w:val="0"/>
              <w:autoSpaceDN w:val="0"/>
              <w:spacing w:line="260" w:lineRule="exact"/>
              <w:ind w:leftChars="100" w:left="180" w:firstLineChars="100" w:firstLine="180"/>
              <w:rPr>
                <w:rFonts w:asciiTheme="minorEastAsia" w:eastAsiaTheme="minorEastAsia" w:hAnsiTheme="minorEastAsia"/>
              </w:rPr>
            </w:pPr>
          </w:p>
          <w:p w14:paraId="0691BE91" w14:textId="77777777" w:rsidR="00932144" w:rsidRPr="00850B15" w:rsidRDefault="00932144" w:rsidP="00932144">
            <w:pPr>
              <w:autoSpaceDE w:val="0"/>
              <w:autoSpaceDN w:val="0"/>
              <w:spacing w:line="260" w:lineRule="exact"/>
              <w:ind w:firstLineChars="100" w:firstLine="180"/>
              <w:rPr>
                <w:rFonts w:asciiTheme="minorEastAsia" w:eastAsiaTheme="minorEastAsia" w:hAnsiTheme="minorEastAsia"/>
              </w:rPr>
            </w:pPr>
            <w:r w:rsidRPr="00850B15">
              <w:rPr>
                <w:rFonts w:asciiTheme="minorEastAsia" w:eastAsiaTheme="minorEastAsia" w:hAnsiTheme="minorEastAsia" w:hint="eastAsia"/>
              </w:rPr>
              <w:t>【Ｂ：</w:t>
            </w:r>
            <w:r w:rsidRPr="00850B15">
              <w:rPr>
                <w:rFonts w:asciiTheme="minorEastAsia" w:eastAsiaTheme="minorEastAsia" w:hAnsiTheme="minorEastAsia" w:hint="eastAsia"/>
                <w:u w:val="single"/>
              </w:rPr>
              <w:t>職務分野別リーダー等</w:t>
            </w:r>
            <w:r w:rsidRPr="00850B15">
              <w:rPr>
                <w:rFonts w:asciiTheme="minorEastAsia" w:eastAsiaTheme="minorEastAsia" w:hAnsiTheme="minorEastAsia" w:hint="eastAsia"/>
              </w:rPr>
              <w:t>】</w:t>
            </w:r>
          </w:p>
          <w:p w14:paraId="20487CEC" w14:textId="77777777" w:rsidR="00932144" w:rsidRPr="00850B15" w:rsidRDefault="00932144" w:rsidP="00932144">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hint="eastAsia"/>
              </w:rPr>
              <w:t xml:space="preserve">　　原則として月額５千円（注１）。</w:t>
            </w:r>
          </w:p>
          <w:p w14:paraId="17ED1EB6" w14:textId="77777777" w:rsidR="00932144" w:rsidRPr="00850B15" w:rsidRDefault="00932144" w:rsidP="00932144">
            <w:pPr>
              <w:autoSpaceDE w:val="0"/>
              <w:autoSpaceDN w:val="0"/>
              <w:spacing w:line="260" w:lineRule="exact"/>
              <w:ind w:firstLineChars="200" w:firstLine="359"/>
              <w:rPr>
                <w:rFonts w:asciiTheme="minorEastAsia" w:eastAsiaTheme="minorEastAsia" w:hAnsiTheme="minorEastAsia"/>
              </w:rPr>
            </w:pPr>
            <w:r w:rsidRPr="00850B15">
              <w:rPr>
                <w:rFonts w:asciiTheme="minorEastAsia" w:eastAsiaTheme="minorEastAsia" w:hAnsiTheme="minorEastAsia" w:hint="eastAsia"/>
              </w:rPr>
              <w:t>Ａのただし書の場合には、月額５千円以上４万円未満の改善額（注４）とすることができる。</w:t>
            </w:r>
          </w:p>
          <w:p w14:paraId="7EBFEFB3" w14:textId="77777777" w:rsidR="00932144" w:rsidRPr="00850B15" w:rsidRDefault="00932144" w:rsidP="00932144">
            <w:pPr>
              <w:autoSpaceDE w:val="0"/>
              <w:autoSpaceDN w:val="0"/>
              <w:spacing w:line="120" w:lineRule="exact"/>
              <w:ind w:firstLineChars="200" w:firstLine="359"/>
              <w:rPr>
                <w:rFonts w:asciiTheme="minorEastAsia" w:eastAsiaTheme="minorEastAsia" w:hAnsiTheme="minorEastAsia"/>
              </w:rPr>
            </w:pPr>
          </w:p>
          <w:p w14:paraId="245BA016" w14:textId="77777777" w:rsidR="00932144" w:rsidRPr="00850B15" w:rsidRDefault="00932144" w:rsidP="00932144">
            <w:pPr>
              <w:autoSpaceDE w:val="0"/>
              <w:autoSpaceDN w:val="0"/>
              <w:spacing w:line="260" w:lineRule="exact"/>
              <w:ind w:leftChars="100" w:left="719" w:hangingChars="300" w:hanging="539"/>
              <w:rPr>
                <w:rFonts w:asciiTheme="minorEastAsia" w:eastAsiaTheme="minorEastAsia" w:hAnsiTheme="minorEastAsia"/>
              </w:rPr>
            </w:pPr>
            <w:r w:rsidRPr="00850B15">
              <w:rPr>
                <w:rFonts w:asciiTheme="minorEastAsia" w:eastAsiaTheme="minorEastAsia" w:hAnsiTheme="minorEastAsia" w:hint="eastAsia"/>
              </w:rPr>
              <w:t>（注１）　例えば、法定福利費等の事業主負担がない又は少ない非常勤職員の賃金の改善を図っているなど、事業主負担額の影響により前年度残額を生じている場合には、その実績も加味し、計画当初から原則額を上回る賃金の改善額を設定することが望ましい。</w:t>
            </w:r>
          </w:p>
          <w:p w14:paraId="6A1941C8" w14:textId="77777777" w:rsidR="00932144" w:rsidRPr="00850B15" w:rsidRDefault="00932144" w:rsidP="00932144">
            <w:pPr>
              <w:autoSpaceDE w:val="0"/>
              <w:autoSpaceDN w:val="0"/>
              <w:spacing w:line="260" w:lineRule="exact"/>
              <w:ind w:leftChars="100" w:left="719" w:hangingChars="300" w:hanging="539"/>
              <w:rPr>
                <w:rFonts w:asciiTheme="minorEastAsia" w:eastAsiaTheme="minorEastAsia" w:hAnsiTheme="minorEastAsia"/>
              </w:rPr>
            </w:pPr>
            <w:r w:rsidRPr="00850B15">
              <w:rPr>
                <w:rFonts w:asciiTheme="minorEastAsia" w:eastAsiaTheme="minorEastAsia" w:hAnsiTheme="minorEastAsia" w:hint="eastAsia"/>
              </w:rPr>
              <w:t>（注２）　「人数Ａ」に２分の１を乗じて得た人数が１人未満となる場合には、確保することを要しない。</w:t>
            </w:r>
          </w:p>
          <w:p w14:paraId="65FD9508" w14:textId="77777777" w:rsidR="00932144" w:rsidRPr="00850B15" w:rsidRDefault="00932144" w:rsidP="00932144">
            <w:pPr>
              <w:autoSpaceDE w:val="0"/>
              <w:autoSpaceDN w:val="0"/>
              <w:spacing w:line="260" w:lineRule="exact"/>
              <w:ind w:leftChars="100" w:left="719" w:hangingChars="300" w:hanging="539"/>
              <w:rPr>
                <w:rFonts w:asciiTheme="minorEastAsia" w:eastAsiaTheme="minorEastAsia" w:hAnsiTheme="minorEastAsia"/>
              </w:rPr>
            </w:pPr>
            <w:r w:rsidRPr="00850B15">
              <w:rPr>
                <w:rFonts w:asciiTheme="minorEastAsia" w:eastAsiaTheme="minorEastAsia" w:hAnsiTheme="minorEastAsia" w:hint="eastAsia"/>
              </w:rPr>
              <w:t>（注３）　3)（注１）により園長以外の管理職に対して加算Ⅱ－①による賃金の改善を行う必要がある場合に限っては、当該園長以外の管理職を含む。</w:t>
            </w:r>
          </w:p>
          <w:p w14:paraId="4C4B4C04" w14:textId="77777777" w:rsidR="00932144" w:rsidRPr="00850B15" w:rsidRDefault="00932144" w:rsidP="00932144">
            <w:pPr>
              <w:autoSpaceDE w:val="0"/>
              <w:autoSpaceDN w:val="0"/>
              <w:spacing w:line="260" w:lineRule="exact"/>
              <w:ind w:leftChars="100" w:left="719" w:hangingChars="300" w:hanging="539"/>
              <w:rPr>
                <w:rFonts w:asciiTheme="minorEastAsia" w:eastAsiaTheme="minorEastAsia" w:hAnsiTheme="minorEastAsia"/>
              </w:rPr>
            </w:pPr>
            <w:r w:rsidRPr="00850B15">
              <w:rPr>
                <w:rFonts w:asciiTheme="minorEastAsia" w:eastAsiaTheme="minorEastAsia" w:hAnsiTheme="minorEastAsia" w:hint="eastAsia"/>
              </w:rPr>
              <w:t>（注４）　Ａのただし書による副主任保育士等に対する改善額のうち最も低い額を上回らない範囲とする。</w:t>
            </w:r>
          </w:p>
          <w:p w14:paraId="7FB015CF" w14:textId="77777777" w:rsidR="00932144" w:rsidRPr="00850B15" w:rsidRDefault="00932144" w:rsidP="00932144">
            <w:pPr>
              <w:autoSpaceDE w:val="0"/>
              <w:autoSpaceDN w:val="0"/>
              <w:spacing w:line="260" w:lineRule="exact"/>
              <w:ind w:leftChars="100" w:left="719" w:hangingChars="300" w:hanging="539"/>
              <w:rPr>
                <w:rFonts w:asciiTheme="minorEastAsia" w:eastAsiaTheme="minorEastAsia" w:hAnsiTheme="minorEastAsia"/>
              </w:rPr>
            </w:pPr>
          </w:p>
        </w:tc>
      </w:tr>
      <w:tr w:rsidR="00F41CCF" w:rsidRPr="00FA783C" w14:paraId="1B595A98" w14:textId="77777777" w:rsidTr="0042719E">
        <w:trPr>
          <w:trHeight w:val="271"/>
        </w:trPr>
        <w:tc>
          <w:tcPr>
            <w:tcW w:w="1134" w:type="dxa"/>
            <w:vMerge w:val="restart"/>
            <w:tcBorders>
              <w:top w:val="single" w:sz="4" w:space="0" w:color="FFFFFF" w:themeColor="background1"/>
            </w:tcBorders>
          </w:tcPr>
          <w:p w14:paraId="3EDB98AB" w14:textId="77777777" w:rsidR="00F41CCF" w:rsidRDefault="00F41CCF" w:rsidP="00F41CCF">
            <w:pPr>
              <w:autoSpaceDE w:val="0"/>
              <w:autoSpaceDN w:val="0"/>
              <w:spacing w:line="260" w:lineRule="exact"/>
              <w:jc w:val="left"/>
              <w:rPr>
                <w:rFonts w:asciiTheme="minorEastAsia" w:eastAsiaTheme="minorEastAsia" w:hAnsiTheme="minorEastAsia"/>
                <w:w w:val="90"/>
              </w:rPr>
            </w:pPr>
          </w:p>
          <w:p w14:paraId="11DD83DC" w14:textId="77777777" w:rsidR="00E03AFC" w:rsidRDefault="00E03AFC" w:rsidP="00F41CCF">
            <w:pPr>
              <w:autoSpaceDE w:val="0"/>
              <w:autoSpaceDN w:val="0"/>
              <w:spacing w:line="260" w:lineRule="exact"/>
              <w:jc w:val="left"/>
              <w:rPr>
                <w:rFonts w:asciiTheme="minorEastAsia" w:eastAsiaTheme="minorEastAsia" w:hAnsiTheme="minorEastAsia"/>
                <w:w w:val="90"/>
              </w:rPr>
            </w:pPr>
          </w:p>
          <w:p w14:paraId="0F257B53" w14:textId="77777777" w:rsidR="00E03AFC" w:rsidRDefault="00E03AFC" w:rsidP="00F41CCF">
            <w:pPr>
              <w:autoSpaceDE w:val="0"/>
              <w:autoSpaceDN w:val="0"/>
              <w:spacing w:line="260" w:lineRule="exact"/>
              <w:jc w:val="left"/>
              <w:rPr>
                <w:rFonts w:asciiTheme="minorEastAsia" w:eastAsiaTheme="minorEastAsia" w:hAnsiTheme="minorEastAsia"/>
                <w:w w:val="90"/>
              </w:rPr>
            </w:pPr>
          </w:p>
          <w:p w14:paraId="06671D20" w14:textId="77777777" w:rsidR="00E03AFC" w:rsidRDefault="00E03AFC" w:rsidP="00F41CCF">
            <w:pPr>
              <w:autoSpaceDE w:val="0"/>
              <w:autoSpaceDN w:val="0"/>
              <w:spacing w:line="260" w:lineRule="exact"/>
              <w:jc w:val="left"/>
              <w:rPr>
                <w:rFonts w:asciiTheme="minorEastAsia" w:eastAsiaTheme="minorEastAsia" w:hAnsiTheme="minorEastAsia"/>
                <w:w w:val="90"/>
              </w:rPr>
            </w:pPr>
          </w:p>
          <w:p w14:paraId="54D55168" w14:textId="77777777" w:rsidR="00E03AFC" w:rsidRDefault="00E03AFC" w:rsidP="00F41CCF">
            <w:pPr>
              <w:autoSpaceDE w:val="0"/>
              <w:autoSpaceDN w:val="0"/>
              <w:spacing w:line="260" w:lineRule="exact"/>
              <w:jc w:val="left"/>
              <w:rPr>
                <w:rFonts w:asciiTheme="minorEastAsia" w:eastAsiaTheme="minorEastAsia" w:hAnsiTheme="minorEastAsia"/>
                <w:w w:val="90"/>
              </w:rPr>
            </w:pPr>
          </w:p>
          <w:p w14:paraId="37B1E99A" w14:textId="77777777" w:rsidR="00E03AFC" w:rsidRDefault="00E03AFC" w:rsidP="00F41CCF">
            <w:pPr>
              <w:autoSpaceDE w:val="0"/>
              <w:autoSpaceDN w:val="0"/>
              <w:spacing w:line="260" w:lineRule="exact"/>
              <w:jc w:val="left"/>
              <w:rPr>
                <w:rFonts w:asciiTheme="minorEastAsia" w:eastAsiaTheme="minorEastAsia" w:hAnsiTheme="minorEastAsia"/>
                <w:w w:val="90"/>
              </w:rPr>
            </w:pPr>
          </w:p>
          <w:p w14:paraId="368B4129" w14:textId="77777777" w:rsidR="00E03AFC" w:rsidRDefault="00E03AFC" w:rsidP="00F41CCF">
            <w:pPr>
              <w:autoSpaceDE w:val="0"/>
              <w:autoSpaceDN w:val="0"/>
              <w:spacing w:line="260" w:lineRule="exact"/>
              <w:jc w:val="left"/>
              <w:rPr>
                <w:rFonts w:asciiTheme="minorEastAsia" w:eastAsiaTheme="minorEastAsia" w:hAnsiTheme="minorEastAsia"/>
                <w:w w:val="90"/>
              </w:rPr>
            </w:pPr>
          </w:p>
          <w:p w14:paraId="60677763" w14:textId="77777777" w:rsidR="00E03AFC" w:rsidRDefault="00E03AFC" w:rsidP="00F41CCF">
            <w:pPr>
              <w:autoSpaceDE w:val="0"/>
              <w:autoSpaceDN w:val="0"/>
              <w:spacing w:line="260" w:lineRule="exact"/>
              <w:jc w:val="left"/>
              <w:rPr>
                <w:rFonts w:asciiTheme="minorEastAsia" w:eastAsiaTheme="minorEastAsia" w:hAnsiTheme="minorEastAsia"/>
                <w:w w:val="90"/>
              </w:rPr>
            </w:pPr>
          </w:p>
          <w:p w14:paraId="6E9363C3" w14:textId="77777777" w:rsidR="00E03AFC" w:rsidRDefault="00E03AFC" w:rsidP="00F41CCF">
            <w:pPr>
              <w:autoSpaceDE w:val="0"/>
              <w:autoSpaceDN w:val="0"/>
              <w:spacing w:line="260" w:lineRule="exact"/>
              <w:jc w:val="left"/>
              <w:rPr>
                <w:rFonts w:asciiTheme="minorEastAsia" w:eastAsiaTheme="minorEastAsia" w:hAnsiTheme="minorEastAsia"/>
                <w:w w:val="90"/>
              </w:rPr>
            </w:pPr>
          </w:p>
          <w:p w14:paraId="3B2F78D1" w14:textId="77777777" w:rsidR="00E03AFC" w:rsidRDefault="00E03AFC" w:rsidP="00F41CCF">
            <w:pPr>
              <w:autoSpaceDE w:val="0"/>
              <w:autoSpaceDN w:val="0"/>
              <w:spacing w:line="260" w:lineRule="exact"/>
              <w:jc w:val="left"/>
              <w:rPr>
                <w:rFonts w:asciiTheme="minorEastAsia" w:eastAsiaTheme="minorEastAsia" w:hAnsiTheme="minorEastAsia"/>
                <w:w w:val="90"/>
              </w:rPr>
            </w:pPr>
          </w:p>
          <w:p w14:paraId="10B7D2F2" w14:textId="77777777" w:rsidR="00E03AFC" w:rsidRDefault="00E03AFC" w:rsidP="00F41CCF">
            <w:pPr>
              <w:autoSpaceDE w:val="0"/>
              <w:autoSpaceDN w:val="0"/>
              <w:spacing w:line="260" w:lineRule="exact"/>
              <w:jc w:val="left"/>
              <w:rPr>
                <w:rFonts w:asciiTheme="minorEastAsia" w:eastAsiaTheme="minorEastAsia" w:hAnsiTheme="minorEastAsia"/>
                <w:w w:val="90"/>
              </w:rPr>
            </w:pPr>
          </w:p>
          <w:p w14:paraId="438BDAE8" w14:textId="77777777" w:rsidR="00E03AFC" w:rsidRDefault="00E03AFC" w:rsidP="00F41CCF">
            <w:pPr>
              <w:autoSpaceDE w:val="0"/>
              <w:autoSpaceDN w:val="0"/>
              <w:spacing w:line="260" w:lineRule="exact"/>
              <w:jc w:val="left"/>
              <w:rPr>
                <w:rFonts w:asciiTheme="minorEastAsia" w:eastAsiaTheme="minorEastAsia" w:hAnsiTheme="minorEastAsia"/>
                <w:w w:val="90"/>
              </w:rPr>
            </w:pPr>
          </w:p>
          <w:p w14:paraId="7CBCF97B" w14:textId="77777777" w:rsidR="00E03AFC" w:rsidRDefault="00E03AFC" w:rsidP="00F41CCF">
            <w:pPr>
              <w:autoSpaceDE w:val="0"/>
              <w:autoSpaceDN w:val="0"/>
              <w:spacing w:line="260" w:lineRule="exact"/>
              <w:jc w:val="left"/>
              <w:rPr>
                <w:rFonts w:asciiTheme="minorEastAsia" w:eastAsiaTheme="minorEastAsia" w:hAnsiTheme="minorEastAsia"/>
                <w:w w:val="90"/>
              </w:rPr>
            </w:pPr>
          </w:p>
          <w:p w14:paraId="273295AD" w14:textId="77777777" w:rsidR="009B6EB1" w:rsidRDefault="00E03AFC" w:rsidP="00E03AFC">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t>（続）</w:t>
            </w:r>
          </w:p>
          <w:p w14:paraId="69A88FA3" w14:textId="43DE298F" w:rsidR="00E03AFC" w:rsidRDefault="009B6EB1" w:rsidP="00E03AFC">
            <w:pPr>
              <w:autoSpaceDE w:val="0"/>
              <w:autoSpaceDN w:val="0"/>
              <w:spacing w:line="260" w:lineRule="exact"/>
              <w:jc w:val="left"/>
              <w:rPr>
                <w:rFonts w:asciiTheme="minorEastAsia" w:eastAsiaTheme="minorEastAsia" w:hAnsiTheme="minorEastAsia"/>
                <w:w w:val="90"/>
              </w:rPr>
            </w:pPr>
            <w:r w:rsidRPr="009B6EB1">
              <w:rPr>
                <w:rFonts w:asciiTheme="majorEastAsia" w:eastAsiaTheme="majorEastAsia" w:hAnsiTheme="majorEastAsia"/>
                <w:b/>
                <w:bCs/>
                <w:color w:val="FF0000"/>
                <w:w w:val="90"/>
              </w:rPr>
              <w:t>23</w:t>
            </w:r>
            <w:r w:rsidR="00E03AFC" w:rsidRPr="00FA783C">
              <w:rPr>
                <w:rFonts w:asciiTheme="majorEastAsia" w:eastAsiaTheme="majorEastAsia" w:hAnsiTheme="majorEastAsia" w:hint="eastAsia"/>
                <w:w w:val="90"/>
              </w:rPr>
              <w:t xml:space="preserve"> 処遇改善等加算Ⅱ</w:t>
            </w:r>
          </w:p>
          <w:p w14:paraId="6C3DEA52" w14:textId="2DA68E29" w:rsidR="00E03AFC" w:rsidRPr="00FA783C" w:rsidRDefault="00E03AFC" w:rsidP="00F41CCF">
            <w:pPr>
              <w:autoSpaceDE w:val="0"/>
              <w:autoSpaceDN w:val="0"/>
              <w:spacing w:line="260" w:lineRule="exact"/>
              <w:jc w:val="left"/>
              <w:rPr>
                <w:rFonts w:asciiTheme="minorEastAsia" w:eastAsiaTheme="minorEastAsia" w:hAnsiTheme="minorEastAsia" w:hint="eastAsia"/>
                <w:w w:val="90"/>
              </w:rPr>
            </w:pPr>
          </w:p>
        </w:tc>
        <w:tc>
          <w:tcPr>
            <w:tcW w:w="5245" w:type="dxa"/>
            <w:tcBorders>
              <w:top w:val="single" w:sz="4" w:space="0" w:color="auto"/>
              <w:bottom w:val="nil"/>
            </w:tcBorders>
          </w:tcPr>
          <w:p w14:paraId="3D97DAEE" w14:textId="77777777" w:rsidR="00F41CCF" w:rsidRPr="00C269AC" w:rsidRDefault="00F41CCF" w:rsidP="00F41CCF">
            <w:pPr>
              <w:autoSpaceDE w:val="0"/>
              <w:autoSpaceDN w:val="0"/>
              <w:spacing w:line="26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lastRenderedPageBreak/>
              <w:t>（実績報告に係る要件）</w:t>
            </w:r>
          </w:p>
          <w:p w14:paraId="1E534194" w14:textId="05B6BF4C" w:rsidR="00F41CCF" w:rsidRPr="00850B15" w:rsidRDefault="00F41CCF" w:rsidP="00F41CCF">
            <w:pPr>
              <w:autoSpaceDE w:val="0"/>
              <w:autoSpaceDN w:val="0"/>
              <w:spacing w:line="26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t>5)　 加算当年度の翌年度速やかに、下記の①②に掲げる要件を</w:t>
            </w:r>
          </w:p>
        </w:tc>
        <w:tc>
          <w:tcPr>
            <w:tcW w:w="851" w:type="dxa"/>
            <w:gridSpan w:val="2"/>
            <w:tcBorders>
              <w:top w:val="single" w:sz="4" w:space="0" w:color="auto"/>
              <w:bottom w:val="single" w:sz="4" w:space="0" w:color="auto"/>
            </w:tcBorders>
          </w:tcPr>
          <w:p w14:paraId="7B0792EB" w14:textId="77777777" w:rsidR="00F41CCF" w:rsidRPr="00850B15" w:rsidRDefault="00F41CCF" w:rsidP="00F41CCF">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rPr>
              <w:t>□はい</w:t>
            </w:r>
          </w:p>
          <w:p w14:paraId="6C9C3E80" w14:textId="77777777" w:rsidR="00F41CCF" w:rsidRPr="00850B15" w:rsidRDefault="00F41CCF" w:rsidP="00F41CCF">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rPr>
              <w:t>□い</w:t>
            </w:r>
            <w:r w:rsidRPr="00850B15">
              <w:rPr>
                <w:rFonts w:asciiTheme="minorEastAsia" w:eastAsiaTheme="minorEastAsia" w:hAnsiTheme="minorEastAsia" w:hint="eastAsia"/>
              </w:rPr>
              <w:t>いえ</w:t>
            </w:r>
          </w:p>
        </w:tc>
        <w:tc>
          <w:tcPr>
            <w:tcW w:w="2835" w:type="dxa"/>
            <w:gridSpan w:val="2"/>
            <w:tcBorders>
              <w:top w:val="single" w:sz="4" w:space="0" w:color="auto"/>
              <w:bottom w:val="single" w:sz="4" w:space="0" w:color="auto"/>
            </w:tcBorders>
          </w:tcPr>
          <w:p w14:paraId="41169B87" w14:textId="77777777" w:rsidR="00F41CCF" w:rsidRPr="00850B15" w:rsidRDefault="00F41CCF" w:rsidP="00F41CCF">
            <w:pPr>
              <w:autoSpaceDE w:val="0"/>
              <w:autoSpaceDN w:val="0"/>
              <w:spacing w:line="260" w:lineRule="exact"/>
              <w:rPr>
                <w:rFonts w:asciiTheme="minorEastAsia" w:eastAsiaTheme="minorEastAsia" w:hAnsiTheme="minorEastAsia"/>
              </w:rPr>
            </w:pPr>
          </w:p>
        </w:tc>
      </w:tr>
      <w:tr w:rsidR="00F41CCF" w:rsidRPr="00FA783C" w14:paraId="1DCB6223" w14:textId="77777777" w:rsidTr="0042719E">
        <w:trPr>
          <w:trHeight w:val="695"/>
        </w:trPr>
        <w:tc>
          <w:tcPr>
            <w:tcW w:w="1134" w:type="dxa"/>
            <w:vMerge/>
            <w:tcBorders>
              <w:bottom w:val="nil"/>
            </w:tcBorders>
          </w:tcPr>
          <w:p w14:paraId="4DF536CF" w14:textId="77777777" w:rsidR="00F41CCF" w:rsidRPr="00FA783C" w:rsidRDefault="00F41CCF" w:rsidP="00F41CCF">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nil"/>
            </w:tcBorders>
          </w:tcPr>
          <w:p w14:paraId="020E756E" w14:textId="77777777" w:rsidR="00F41CCF" w:rsidRPr="00C269AC" w:rsidRDefault="00F41CCF" w:rsidP="00F41CCF">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D529E1">
              <w:rPr>
                <w:rFonts w:asciiTheme="minorEastAsia" w:eastAsiaTheme="minorEastAsia" w:hAnsiTheme="minorEastAsia" w:hint="eastAsia"/>
              </w:rPr>
              <w:t>満たす別紙様式８｢賃金改善実績報告書（処遇改善等加算Ⅱ）｣を県知事に対して提出していますか。</w:t>
            </w:r>
          </w:p>
          <w:p w14:paraId="7FBBB7ED" w14:textId="77777777" w:rsidR="00F41CCF" w:rsidRPr="00C269AC" w:rsidRDefault="00F41CCF" w:rsidP="00F41CCF">
            <w:pPr>
              <w:ind w:leftChars="100" w:left="360" w:hangingChars="100" w:hanging="180"/>
              <w:rPr>
                <w:rFonts w:asciiTheme="minorEastAsia" w:eastAsiaTheme="minorEastAsia" w:hAnsiTheme="minorEastAsia"/>
              </w:rPr>
            </w:pPr>
            <w:r w:rsidRPr="00C269AC">
              <w:rPr>
                <w:rFonts w:asciiTheme="minorEastAsia" w:eastAsiaTheme="minorEastAsia" w:hAnsiTheme="minorEastAsia" w:hint="eastAsia"/>
              </w:rPr>
              <w:t>①　加算Ⅱ新規事由に応じ、賃金改善実施期間において、</w:t>
            </w:r>
            <w:r w:rsidRPr="00C269AC">
              <w:rPr>
                <w:rFonts w:asciiTheme="minorEastAsia" w:eastAsiaTheme="minorEastAsia" w:hAnsiTheme="minorEastAsia" w:hint="eastAsia"/>
                <w:u w:val="single"/>
              </w:rPr>
              <w:t>賃金改善等実績総額</w:t>
            </w:r>
            <w:r w:rsidRPr="00C269AC">
              <w:rPr>
                <w:rFonts w:asciiTheme="minorEastAsia" w:eastAsiaTheme="minorEastAsia" w:hAnsiTheme="minorEastAsia" w:hint="eastAsia"/>
              </w:rPr>
              <w:t>（注1）が</w:t>
            </w:r>
            <w:r w:rsidRPr="00C269AC">
              <w:rPr>
                <w:rFonts w:asciiTheme="minorEastAsia" w:eastAsiaTheme="minorEastAsia" w:hAnsiTheme="minorEastAsia" w:hint="eastAsia"/>
                <w:u w:val="single"/>
              </w:rPr>
              <w:t>特定加算実績額</w:t>
            </w:r>
            <w:r w:rsidRPr="00C269AC">
              <w:rPr>
                <w:rFonts w:asciiTheme="minorEastAsia" w:eastAsiaTheme="minorEastAsia" w:hAnsiTheme="minorEastAsia" w:hint="eastAsia"/>
              </w:rPr>
              <w:t>（注２）</w:t>
            </w:r>
            <w:r w:rsidRPr="00C269AC">
              <w:rPr>
                <w:rFonts w:asciiTheme="minorEastAsia" w:eastAsiaTheme="minorEastAsia" w:hAnsiTheme="minorEastAsia" w:hint="eastAsia"/>
                <w:sz w:val="18"/>
                <w:szCs w:val="18"/>
              </w:rPr>
              <w:t>※</w:t>
            </w:r>
            <w:r w:rsidRPr="00C269AC">
              <w:rPr>
                <w:rFonts w:asciiTheme="minorEastAsia" w:eastAsiaTheme="minorEastAsia" w:hAnsiTheme="minorEastAsia" w:hint="eastAsia"/>
              </w:rPr>
              <w:t>を下回っていないこと。</w:t>
            </w:r>
          </w:p>
          <w:p w14:paraId="5F8BFD6D" w14:textId="77777777" w:rsidR="00F41CCF" w:rsidRPr="00C269AC" w:rsidRDefault="00F41CCF" w:rsidP="00F41CCF">
            <w:pPr>
              <w:ind w:leftChars="200" w:left="359" w:firstLineChars="100" w:firstLine="180"/>
              <w:rPr>
                <w:rFonts w:asciiTheme="minorEastAsia" w:eastAsiaTheme="minorEastAsia" w:hAnsiTheme="minorEastAsia"/>
                <w:b/>
                <w:bCs/>
              </w:rPr>
            </w:pPr>
            <w:r w:rsidRPr="00C269AC">
              <w:rPr>
                <w:rFonts w:asciiTheme="minorEastAsia" w:eastAsiaTheme="minorEastAsia" w:hAnsiTheme="minorEastAsia" w:hint="eastAsia"/>
                <w:b/>
                <w:bCs/>
              </w:rPr>
              <w:t>加</w:t>
            </w:r>
            <w:r w:rsidRPr="00C269AC">
              <w:rPr>
                <w:rFonts w:asciiTheme="minorEastAsia" w:eastAsiaTheme="minorEastAsia" w:hAnsiTheme="minorEastAsia" w:hint="eastAsia"/>
              </w:rPr>
              <w:t>算Ⅱ新規事由がない場合には、2）注１の①から③までの職員に係る支払賃金総額が当該職員に係る起点賃金水準を下回っていないこと、また加算当年度における2）注１の①から③までの職員に係る役職手当、職務手当など職位、職責又は職務内容等に応じて、決まって毎月支払われる手当及び基本給（加算Ⅱにより改善を行う部分に限り、これに対応する法定福利費等の事業主負担分を含む。）の総額が加算当年度の加算Ⅱによる加算実績額を下回っていないこと。</w:t>
            </w:r>
          </w:p>
          <w:p w14:paraId="188638F5" w14:textId="77777777" w:rsidR="00F41CCF" w:rsidRPr="00C269AC" w:rsidRDefault="00F41CCF" w:rsidP="00F41CCF">
            <w:pPr>
              <w:spacing w:line="120" w:lineRule="exact"/>
              <w:rPr>
                <w:rFonts w:asciiTheme="minorEastAsia" w:eastAsiaTheme="minorEastAsia" w:hAnsiTheme="minorEastAsia"/>
              </w:rPr>
            </w:pPr>
          </w:p>
          <w:p w14:paraId="7043DA3B" w14:textId="77777777" w:rsidR="00F41CCF" w:rsidRPr="00C269AC" w:rsidRDefault="00F41CCF" w:rsidP="00F41CCF">
            <w:pPr>
              <w:spacing w:line="260" w:lineRule="exact"/>
              <w:ind w:leftChars="300" w:left="719" w:hangingChars="100" w:hanging="180"/>
              <w:rPr>
                <w:rFonts w:asciiTheme="minorEastAsia" w:eastAsiaTheme="minorEastAsia" w:hAnsiTheme="minorEastAsia"/>
              </w:rPr>
            </w:pPr>
            <w:r w:rsidRPr="00C269AC">
              <w:rPr>
                <w:rFonts w:asciiTheme="minorEastAsia" w:eastAsiaTheme="minorEastAsia" w:hAnsiTheme="minorEastAsia" w:hint="eastAsia"/>
              </w:rPr>
              <w:lastRenderedPageBreak/>
              <w:t>※　施設・事業所間で加算額の一部の配分を調整した場合には、それぞれ、受入（拠出）実績額が基準年度の受入（拠出）実績額を上回った（下回った）ときはその差額（加算Ⅱ新規事由がない場合：から法定福利費等の事業主負担分を控除した額（注））を加える（減じる）こと。</w:t>
            </w:r>
          </w:p>
          <w:p w14:paraId="7617F15B" w14:textId="77777777" w:rsidR="00F41CCF" w:rsidRPr="00C269AC" w:rsidRDefault="00F41CCF" w:rsidP="00F41CCF">
            <w:pPr>
              <w:spacing w:line="260" w:lineRule="exact"/>
              <w:ind w:leftChars="300" w:left="719" w:hangingChars="100" w:hanging="180"/>
              <w:rPr>
                <w:rFonts w:asciiTheme="minorEastAsia" w:eastAsiaTheme="minorEastAsia" w:hAnsiTheme="minorEastAsia"/>
              </w:rPr>
            </w:pPr>
            <w:r w:rsidRPr="00C269AC">
              <w:rPr>
                <w:rFonts w:asciiTheme="minorEastAsia" w:eastAsiaTheme="minorEastAsia" w:hAnsiTheme="minorEastAsia" w:hint="eastAsia"/>
              </w:rPr>
              <w:t xml:space="preserve">　　注） 次の＜算式＞を標準として算定した法定福利費等の事業主負担分を控除すること。</w:t>
            </w:r>
          </w:p>
          <w:p w14:paraId="0F932DDE" w14:textId="77777777" w:rsidR="00F41CCF" w:rsidRPr="00C269AC" w:rsidRDefault="00F41CCF" w:rsidP="00F41CCF">
            <w:pPr>
              <w:spacing w:line="260" w:lineRule="exact"/>
              <w:ind w:leftChars="400" w:left="719" w:firstLineChars="200" w:firstLine="359"/>
              <w:rPr>
                <w:rFonts w:asciiTheme="minorEastAsia" w:eastAsiaTheme="minorEastAsia" w:hAnsiTheme="minorEastAsia"/>
              </w:rPr>
            </w:pPr>
            <w:r w:rsidRPr="00C269AC">
              <w:rPr>
                <w:rFonts w:asciiTheme="minorEastAsia" w:eastAsiaTheme="minorEastAsia" w:hAnsiTheme="minorEastAsia" w:hint="eastAsia"/>
              </w:rPr>
              <w:t>＜算式＞</w:t>
            </w:r>
          </w:p>
          <w:p w14:paraId="1C53503A" w14:textId="77777777" w:rsidR="00F41CCF" w:rsidRPr="00C269AC" w:rsidRDefault="00F41CCF" w:rsidP="00F41CCF">
            <w:pPr>
              <w:spacing w:line="260" w:lineRule="exact"/>
              <w:ind w:leftChars="400" w:left="719" w:firstLineChars="300" w:firstLine="539"/>
              <w:rPr>
                <w:rFonts w:asciiTheme="minorEastAsia" w:eastAsiaTheme="minorEastAsia" w:hAnsiTheme="minorEastAsia"/>
              </w:rPr>
            </w:pPr>
            <w:r w:rsidRPr="00C269AC">
              <w:rPr>
                <w:rFonts w:asciiTheme="minorEastAsia" w:eastAsiaTheme="minorEastAsia" w:hAnsiTheme="minorEastAsia" w:hint="eastAsia"/>
              </w:rPr>
              <w:t>「加算前年度における法定福利費等の事業主負担分の総額」÷「加算前年</w:t>
            </w:r>
          </w:p>
          <w:p w14:paraId="43398BD9" w14:textId="77777777" w:rsidR="00F41CCF" w:rsidRPr="00C269AC" w:rsidRDefault="00F41CCF" w:rsidP="00F41CCF">
            <w:pPr>
              <w:spacing w:line="260" w:lineRule="exact"/>
              <w:ind w:leftChars="400" w:left="719" w:firstLineChars="400" w:firstLine="719"/>
              <w:rPr>
                <w:rFonts w:asciiTheme="minorEastAsia" w:eastAsiaTheme="minorEastAsia" w:hAnsiTheme="minorEastAsia"/>
              </w:rPr>
            </w:pPr>
            <w:r w:rsidRPr="00C269AC">
              <w:rPr>
                <w:rFonts w:asciiTheme="minorEastAsia" w:eastAsiaTheme="minorEastAsia" w:hAnsiTheme="minorEastAsia" w:hint="eastAsia"/>
              </w:rPr>
              <w:t>度における賃金の総額」×「受入（拠出）実績額と基準年度の受入（拠出）</w:t>
            </w:r>
          </w:p>
          <w:p w14:paraId="11B6E850" w14:textId="77777777" w:rsidR="00F41CCF" w:rsidRPr="00C269AC" w:rsidRDefault="00F41CCF" w:rsidP="00F41CCF">
            <w:pPr>
              <w:spacing w:line="260" w:lineRule="exact"/>
              <w:ind w:leftChars="400" w:left="719" w:firstLineChars="400" w:firstLine="719"/>
              <w:rPr>
                <w:rFonts w:asciiTheme="minorEastAsia" w:eastAsiaTheme="minorEastAsia" w:hAnsiTheme="minorEastAsia"/>
              </w:rPr>
            </w:pPr>
            <w:r w:rsidRPr="00C269AC">
              <w:rPr>
                <w:rFonts w:asciiTheme="minorEastAsia" w:eastAsiaTheme="minorEastAsia" w:hAnsiTheme="minorEastAsia" w:hint="eastAsia"/>
              </w:rPr>
              <w:t>実績額との差額」</w:t>
            </w:r>
          </w:p>
          <w:p w14:paraId="30FB0ECB" w14:textId="77777777" w:rsidR="00F41CCF" w:rsidRPr="00C269AC" w:rsidRDefault="00F41CCF" w:rsidP="00F41CCF">
            <w:pPr>
              <w:spacing w:line="260" w:lineRule="exact"/>
              <w:rPr>
                <w:rFonts w:asciiTheme="minorEastAsia" w:eastAsiaTheme="minorEastAsia" w:hAnsiTheme="minorEastAsia"/>
              </w:rPr>
            </w:pPr>
            <w:r w:rsidRPr="00C269AC">
              <w:rPr>
                <w:rFonts w:asciiTheme="minorEastAsia" w:eastAsiaTheme="minorEastAsia" w:hAnsiTheme="minorEastAsia" w:hint="eastAsia"/>
              </w:rPr>
              <w:t xml:space="preserve">　　　　　</w:t>
            </w:r>
          </w:p>
          <w:p w14:paraId="2A735166" w14:textId="77777777" w:rsidR="00F41CCF" w:rsidRPr="00C269AC" w:rsidRDefault="00F41CCF" w:rsidP="00F41CCF">
            <w:pPr>
              <w:spacing w:line="120" w:lineRule="exact"/>
              <w:rPr>
                <w:rFonts w:asciiTheme="minorEastAsia" w:eastAsiaTheme="minorEastAsia" w:hAnsiTheme="minorEastAsia"/>
              </w:rPr>
            </w:pPr>
          </w:p>
          <w:p w14:paraId="25066CC1" w14:textId="77777777" w:rsidR="00F41CCF" w:rsidRPr="00C269AC" w:rsidRDefault="00F41CCF" w:rsidP="00F41CCF">
            <w:pPr>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（注１）</w:t>
            </w:r>
            <w:r w:rsidRPr="00C269AC">
              <w:rPr>
                <w:rFonts w:asciiTheme="minorEastAsia" w:eastAsiaTheme="minorEastAsia" w:hAnsiTheme="minorEastAsia" w:hint="eastAsia"/>
                <w:u w:val="single"/>
              </w:rPr>
              <w:t>賃金改善等実績総額</w:t>
            </w:r>
          </w:p>
          <w:p w14:paraId="0286F285" w14:textId="77777777" w:rsidR="00F41CCF" w:rsidRPr="00C269AC" w:rsidRDefault="00F41CCF" w:rsidP="00F41CCF">
            <w:pPr>
              <w:spacing w:line="260" w:lineRule="exact"/>
              <w:ind w:leftChars="500" w:left="898"/>
              <w:rPr>
                <w:rFonts w:asciiTheme="minorEastAsia" w:eastAsiaTheme="minorEastAsia" w:hAnsiTheme="minorEastAsia"/>
              </w:rPr>
            </w:pPr>
            <w:r w:rsidRPr="00C269AC">
              <w:rPr>
                <w:rFonts w:asciiTheme="minorEastAsia" w:eastAsiaTheme="minorEastAsia" w:hAnsiTheme="minorEastAsia" w:hint="eastAsia"/>
              </w:rPr>
              <w:t xml:space="preserve">　「</w:t>
            </w:r>
            <w:r w:rsidRPr="00C269AC">
              <w:rPr>
                <w:rFonts w:asciiTheme="minorEastAsia" w:eastAsiaTheme="minorEastAsia" w:hAnsiTheme="minorEastAsia" w:hint="eastAsia"/>
                <w:u w:val="single"/>
              </w:rPr>
              <w:t>賃金改善実績総額</w:t>
            </w:r>
            <w:r w:rsidRPr="00C269AC">
              <w:rPr>
                <w:rFonts w:asciiTheme="minorEastAsia" w:eastAsiaTheme="minorEastAsia" w:hAnsiTheme="minorEastAsia" w:hint="eastAsia"/>
              </w:rPr>
              <w:t>（Ａ）」＋「</w:t>
            </w:r>
            <w:r w:rsidRPr="00C269AC">
              <w:rPr>
                <w:rFonts w:asciiTheme="minorEastAsia" w:eastAsiaTheme="minorEastAsia" w:hAnsiTheme="minorEastAsia" w:hint="eastAsia"/>
                <w:u w:val="single"/>
              </w:rPr>
              <w:t>事業主負担増加相当総額</w:t>
            </w:r>
            <w:r w:rsidRPr="00C269AC">
              <w:rPr>
                <w:rFonts w:asciiTheme="minorEastAsia" w:eastAsiaTheme="minorEastAsia" w:hAnsiTheme="minorEastAsia" w:hint="eastAsia"/>
              </w:rPr>
              <w:t>（Ｂ）」（千円未満の端数は切り捨て）</w:t>
            </w:r>
          </w:p>
          <w:p w14:paraId="0E1299F5" w14:textId="77777777" w:rsidR="00F41CCF" w:rsidRPr="00C269AC" w:rsidRDefault="00F41CCF" w:rsidP="00F41CCF">
            <w:pPr>
              <w:spacing w:line="80" w:lineRule="exact"/>
              <w:rPr>
                <w:rFonts w:asciiTheme="minorEastAsia" w:eastAsiaTheme="minorEastAsia" w:hAnsiTheme="minorEastAsia"/>
              </w:rPr>
            </w:pPr>
          </w:p>
          <w:p w14:paraId="7AA903F9" w14:textId="77777777" w:rsidR="00F41CCF" w:rsidRPr="00C269AC" w:rsidRDefault="00F41CCF" w:rsidP="00F41CCF">
            <w:pPr>
              <w:spacing w:line="260" w:lineRule="exact"/>
              <w:ind w:left="898" w:hangingChars="500" w:hanging="898"/>
              <w:rPr>
                <w:rFonts w:asciiTheme="minorEastAsia" w:eastAsiaTheme="minorEastAsia" w:hAnsiTheme="minorEastAsia"/>
                <w:spacing w:val="-2"/>
              </w:rPr>
            </w:pPr>
            <w:r w:rsidRPr="00C269AC">
              <w:rPr>
                <w:rFonts w:asciiTheme="minorEastAsia" w:eastAsiaTheme="minorEastAsia" w:hAnsiTheme="minorEastAsia" w:hint="eastAsia"/>
              </w:rPr>
              <w:t xml:space="preserve">　　　　　　（Ａ）</w:t>
            </w:r>
            <w:r w:rsidRPr="00C269AC">
              <w:rPr>
                <w:rFonts w:asciiTheme="minorEastAsia" w:eastAsiaTheme="minorEastAsia" w:hAnsiTheme="minorEastAsia" w:hint="eastAsia"/>
                <w:u w:val="single"/>
              </w:rPr>
              <w:t>賃金改善実績総額</w:t>
            </w:r>
            <w:r w:rsidRPr="00C269AC">
              <w:rPr>
                <w:rFonts w:asciiTheme="minorEastAsia" w:eastAsiaTheme="minorEastAsia" w:hAnsiTheme="minorEastAsia" w:hint="eastAsia"/>
              </w:rPr>
              <w:t xml:space="preserve"> ＝ </w:t>
            </w:r>
            <w:r w:rsidRPr="00C269AC">
              <w:rPr>
                <w:rFonts w:asciiTheme="minorEastAsia" w:eastAsiaTheme="minorEastAsia" w:hAnsiTheme="minorEastAsia" w:hint="eastAsia"/>
                <w:spacing w:val="-2"/>
              </w:rPr>
              <w:t>次の①から③までの職員について「</w:t>
            </w:r>
            <w:r w:rsidRPr="00C269AC">
              <w:rPr>
                <w:rFonts w:asciiTheme="minorEastAsia" w:eastAsiaTheme="minorEastAsia" w:hAnsiTheme="minorEastAsia" w:hint="eastAsia"/>
                <w:spacing w:val="-2"/>
                <w:u w:val="single"/>
              </w:rPr>
              <w:t>賃金改善実績額</w:t>
            </w:r>
            <w:r w:rsidRPr="00C269AC">
              <w:rPr>
                <w:rFonts w:asciiTheme="minorEastAsia" w:eastAsiaTheme="minorEastAsia" w:hAnsiTheme="minorEastAsia" w:hint="eastAsia"/>
                <w:spacing w:val="-2"/>
              </w:rPr>
              <w:t>」を合算して得</w:t>
            </w:r>
          </w:p>
          <w:p w14:paraId="410A7299" w14:textId="77777777" w:rsidR="00F41CCF" w:rsidRPr="00C269AC" w:rsidRDefault="00F41CCF" w:rsidP="00F41CCF">
            <w:pPr>
              <w:spacing w:line="260" w:lineRule="exact"/>
              <w:ind w:leftChars="500" w:left="898" w:firstLineChars="1400" w:firstLine="2459"/>
              <w:rPr>
                <w:rFonts w:asciiTheme="minorEastAsia" w:eastAsiaTheme="minorEastAsia" w:hAnsiTheme="minorEastAsia"/>
              </w:rPr>
            </w:pPr>
            <w:r w:rsidRPr="00C269AC">
              <w:rPr>
                <w:rFonts w:asciiTheme="minorEastAsia" w:eastAsiaTheme="minorEastAsia" w:hAnsiTheme="minorEastAsia" w:hint="eastAsia"/>
                <w:spacing w:val="-2"/>
              </w:rPr>
              <w:t>た額</w:t>
            </w:r>
          </w:p>
          <w:p w14:paraId="48DB3D42" w14:textId="77777777" w:rsidR="00F41CCF" w:rsidRPr="00C269AC" w:rsidRDefault="00F41CCF" w:rsidP="00F41CCF">
            <w:pPr>
              <w:spacing w:line="260" w:lineRule="exact"/>
              <w:ind w:leftChars="500" w:left="898" w:firstLineChars="500" w:firstLine="898"/>
              <w:rPr>
                <w:rFonts w:asciiTheme="minorEastAsia" w:eastAsiaTheme="minorEastAsia" w:hAnsiTheme="minorEastAsia"/>
              </w:rPr>
            </w:pPr>
            <w:r w:rsidRPr="00C269AC">
              <w:rPr>
                <w:rFonts w:asciiTheme="minorEastAsia" w:eastAsiaTheme="minorEastAsia" w:hAnsiTheme="minorEastAsia" w:hint="eastAsia"/>
              </w:rPr>
              <w:t>①副主任保育士等</w:t>
            </w:r>
          </w:p>
          <w:p w14:paraId="1DC9F97A" w14:textId="77777777" w:rsidR="00F41CCF" w:rsidRPr="00C269AC" w:rsidRDefault="00F41CCF" w:rsidP="00F41CCF">
            <w:pPr>
              <w:spacing w:line="260" w:lineRule="exact"/>
              <w:ind w:leftChars="500" w:left="898" w:firstLineChars="500" w:firstLine="898"/>
              <w:rPr>
                <w:rFonts w:asciiTheme="minorEastAsia" w:eastAsiaTheme="minorEastAsia" w:hAnsiTheme="minorEastAsia"/>
              </w:rPr>
            </w:pPr>
            <w:r w:rsidRPr="00C269AC">
              <w:rPr>
                <w:rFonts w:asciiTheme="minorEastAsia" w:eastAsiaTheme="minorEastAsia" w:hAnsiTheme="minorEastAsia" w:hint="eastAsia"/>
              </w:rPr>
              <w:t>②職務分野別リーダー等</w:t>
            </w:r>
          </w:p>
          <w:p w14:paraId="68747165" w14:textId="77777777" w:rsidR="00F41CCF" w:rsidRPr="00C269AC" w:rsidRDefault="00F41CCF" w:rsidP="00F41CCF">
            <w:pPr>
              <w:spacing w:line="260" w:lineRule="exact"/>
              <w:ind w:leftChars="500" w:left="898" w:firstLineChars="500" w:firstLine="898"/>
              <w:rPr>
                <w:rFonts w:asciiTheme="minorEastAsia" w:eastAsiaTheme="minorEastAsia" w:hAnsiTheme="minorEastAsia"/>
              </w:rPr>
            </w:pPr>
            <w:r w:rsidRPr="00C269AC">
              <w:rPr>
                <w:rFonts w:asciiTheme="minorEastAsia" w:eastAsiaTheme="minorEastAsia" w:hAnsiTheme="minorEastAsia" w:hint="eastAsia"/>
              </w:rPr>
              <w:t>③園長以外の管理職（ 3）（注１）に基づき賃金の改善を行った職員に限る。）</w:t>
            </w:r>
          </w:p>
          <w:p w14:paraId="562F12BF" w14:textId="77777777" w:rsidR="00F41CCF" w:rsidRPr="00C269AC" w:rsidRDefault="00F41CCF" w:rsidP="00F41CCF">
            <w:pPr>
              <w:spacing w:line="80" w:lineRule="exact"/>
              <w:ind w:left="898" w:hangingChars="500" w:hanging="898"/>
              <w:rPr>
                <w:rFonts w:asciiTheme="minorEastAsia" w:eastAsiaTheme="minorEastAsia" w:hAnsiTheme="minorEastAsia"/>
              </w:rPr>
            </w:pPr>
          </w:p>
          <w:p w14:paraId="66EF082B" w14:textId="77777777" w:rsidR="00F41CCF" w:rsidRPr="00C269AC" w:rsidRDefault="00F41CCF" w:rsidP="00F41CCF">
            <w:pPr>
              <w:autoSpaceDE w:val="0"/>
              <w:autoSpaceDN w:val="0"/>
              <w:spacing w:line="260" w:lineRule="exact"/>
              <w:ind w:left="1437" w:hangingChars="800" w:hanging="1437"/>
              <w:rPr>
                <w:rFonts w:asciiTheme="minorEastAsia" w:eastAsiaTheme="minorEastAsia" w:hAnsiTheme="minorEastAsia"/>
                <w:spacing w:val="-2"/>
              </w:rPr>
            </w:pPr>
            <w:r w:rsidRPr="00C269AC">
              <w:rPr>
                <w:rFonts w:asciiTheme="minorEastAsia" w:eastAsiaTheme="minorEastAsia" w:hAnsiTheme="minorEastAsia" w:hint="eastAsia"/>
              </w:rPr>
              <w:t xml:space="preserve">　　　　　　　・　</w:t>
            </w:r>
            <w:r w:rsidRPr="00C269AC">
              <w:rPr>
                <w:rFonts w:asciiTheme="minorEastAsia" w:eastAsiaTheme="minorEastAsia" w:hAnsiTheme="minorEastAsia" w:hint="eastAsia"/>
                <w:spacing w:val="-2"/>
              </w:rPr>
              <w:t>「</w:t>
            </w:r>
            <w:r w:rsidRPr="00C269AC">
              <w:rPr>
                <w:rFonts w:asciiTheme="minorEastAsia" w:eastAsiaTheme="minorEastAsia" w:hAnsiTheme="minorEastAsia" w:hint="eastAsia"/>
                <w:spacing w:val="-2"/>
                <w:u w:val="single"/>
              </w:rPr>
              <w:t>賃金改善実績額</w:t>
            </w:r>
            <w:r w:rsidRPr="00C269AC">
              <w:rPr>
                <w:rFonts w:asciiTheme="minorEastAsia" w:eastAsiaTheme="minorEastAsia" w:hAnsiTheme="minorEastAsia" w:hint="eastAsia"/>
                <w:spacing w:val="-2"/>
              </w:rPr>
              <w:t>」とは、加算当年度内の賃金改善実施期間における①から③までの職員に係る支払賃金（役職手当、職務手当など職位、職責又は職務内容等に応じて、決まって毎月支払われる手当又は基本給に限り、加算前年度に係る加算残額の支払を除く。）のうち、その水準が①から③までの職員に係る「</w:t>
            </w:r>
            <w:r w:rsidRPr="00C269AC">
              <w:rPr>
                <w:rFonts w:asciiTheme="minorEastAsia" w:eastAsiaTheme="minorEastAsia" w:hAnsiTheme="minorEastAsia" w:hint="eastAsia"/>
                <w:spacing w:val="-2"/>
                <w:u w:val="single"/>
              </w:rPr>
              <w:t>起点賃金水準</w:t>
            </w:r>
            <w:r w:rsidRPr="00C269AC">
              <w:rPr>
                <w:rFonts w:asciiTheme="minorEastAsia" w:eastAsiaTheme="minorEastAsia" w:hAnsiTheme="minorEastAsia" w:hint="eastAsia"/>
                <w:spacing w:val="-2"/>
              </w:rPr>
              <w:t>」を超えると認められる部分に相当する額をいう。</w:t>
            </w:r>
          </w:p>
          <w:p w14:paraId="7B195134" w14:textId="77777777" w:rsidR="00F41CCF" w:rsidRPr="00C269AC" w:rsidRDefault="00F41CCF" w:rsidP="00F41CCF">
            <w:pPr>
              <w:autoSpaceDE w:val="0"/>
              <w:autoSpaceDN w:val="0"/>
              <w:spacing w:line="260" w:lineRule="exact"/>
              <w:ind w:leftChars="800" w:left="1437" w:firstLineChars="100" w:firstLine="176"/>
              <w:rPr>
                <w:rFonts w:asciiTheme="minorEastAsia" w:eastAsiaTheme="minorEastAsia" w:hAnsiTheme="minorEastAsia"/>
              </w:rPr>
            </w:pPr>
            <w:r w:rsidRPr="00C269AC">
              <w:rPr>
                <w:rFonts w:asciiTheme="minorEastAsia" w:eastAsiaTheme="minorEastAsia" w:hAnsiTheme="minorEastAsia" w:hint="eastAsia"/>
                <w:spacing w:val="-2"/>
              </w:rPr>
              <w:t>ただし、基準年度に加算Ⅱの賃金改善の対象であり、かつ、加算当年度において加算Ⅱの賃金改善の対象外である職員がいる場合は、当該職員に係る基準年度における加算Ⅱによる賃金</w:t>
            </w:r>
          </w:p>
          <w:p w14:paraId="154D3433" w14:textId="77777777" w:rsidR="00F41CCF" w:rsidRPr="00C269AC" w:rsidRDefault="00F41CCF" w:rsidP="00F41CCF">
            <w:pPr>
              <w:spacing w:line="80" w:lineRule="exact"/>
              <w:rPr>
                <w:rFonts w:asciiTheme="minorEastAsia" w:eastAsiaTheme="minorEastAsia" w:hAnsiTheme="minorEastAsia"/>
              </w:rPr>
            </w:pPr>
          </w:p>
          <w:p w14:paraId="4DD84931" w14:textId="77777777" w:rsidR="00F41CCF" w:rsidRPr="00C269AC" w:rsidRDefault="00F41CCF" w:rsidP="00F41CCF">
            <w:pPr>
              <w:autoSpaceDE w:val="0"/>
              <w:autoSpaceDN w:val="0"/>
              <w:spacing w:line="260" w:lineRule="exact"/>
              <w:rPr>
                <w:rFonts w:asciiTheme="minorEastAsia" w:eastAsiaTheme="minorEastAsia" w:hAnsiTheme="minorEastAsia"/>
              </w:rPr>
            </w:pPr>
            <w:r w:rsidRPr="00C269AC">
              <w:rPr>
                <w:rFonts w:asciiTheme="minorEastAsia" w:eastAsiaTheme="minorEastAsia" w:hAnsiTheme="minorEastAsia" w:hint="eastAsia"/>
              </w:rPr>
              <w:t xml:space="preserve">　　　　　　（Ｂ）</w:t>
            </w:r>
            <w:r w:rsidRPr="00C269AC">
              <w:rPr>
                <w:rFonts w:asciiTheme="minorEastAsia" w:eastAsiaTheme="minorEastAsia" w:hAnsiTheme="minorEastAsia" w:hint="eastAsia"/>
                <w:u w:val="single"/>
              </w:rPr>
              <w:t>事業主負担増加相当総額</w:t>
            </w:r>
            <w:r w:rsidRPr="00C269AC">
              <w:rPr>
                <w:rFonts w:asciiTheme="minorEastAsia" w:eastAsiaTheme="minorEastAsia" w:hAnsiTheme="minorEastAsia" w:hint="eastAsia"/>
              </w:rPr>
              <w:t xml:space="preserve"> ＝ 上記①から③までの職員について、「</w:t>
            </w:r>
            <w:r w:rsidRPr="00C269AC">
              <w:rPr>
                <w:rFonts w:asciiTheme="minorEastAsia" w:eastAsiaTheme="minorEastAsia" w:hAnsiTheme="minorEastAsia" w:hint="eastAsia"/>
                <w:u w:val="single"/>
              </w:rPr>
              <w:t>賃金改善実績額</w:t>
            </w:r>
            <w:r w:rsidRPr="00C269AC">
              <w:rPr>
                <w:rFonts w:asciiTheme="minorEastAsia" w:eastAsiaTheme="minorEastAsia" w:hAnsiTheme="minorEastAsia" w:hint="eastAsia"/>
              </w:rPr>
              <w:t>」に応じ</w:t>
            </w:r>
          </w:p>
          <w:p w14:paraId="7D7CAD45" w14:textId="77777777" w:rsidR="00F41CCF" w:rsidRPr="00C269AC" w:rsidRDefault="00F41CCF" w:rsidP="00F41CCF">
            <w:pPr>
              <w:autoSpaceDE w:val="0"/>
              <w:autoSpaceDN w:val="0"/>
              <w:spacing w:line="260" w:lineRule="exact"/>
              <w:ind w:firstLineChars="2150" w:firstLine="3862"/>
              <w:rPr>
                <w:rFonts w:asciiTheme="minorEastAsia" w:eastAsiaTheme="minorEastAsia" w:hAnsiTheme="minorEastAsia"/>
              </w:rPr>
            </w:pPr>
            <w:r w:rsidRPr="00C269AC">
              <w:rPr>
                <w:rFonts w:asciiTheme="minorEastAsia" w:eastAsiaTheme="minorEastAsia" w:hAnsiTheme="minorEastAsia" w:hint="eastAsia"/>
              </w:rPr>
              <w:t>て増加した法定福利費等の事業主負担分に相当する額を合算</w:t>
            </w:r>
          </w:p>
          <w:p w14:paraId="3310336B" w14:textId="77777777" w:rsidR="00F41CCF" w:rsidRPr="00C269AC" w:rsidRDefault="00F41CCF" w:rsidP="00F41CCF">
            <w:pPr>
              <w:autoSpaceDE w:val="0"/>
              <w:autoSpaceDN w:val="0"/>
              <w:spacing w:line="260" w:lineRule="exact"/>
              <w:ind w:firstLineChars="2150" w:firstLine="3862"/>
              <w:rPr>
                <w:rFonts w:asciiTheme="minorEastAsia" w:eastAsiaTheme="minorEastAsia" w:hAnsiTheme="minorEastAsia"/>
              </w:rPr>
            </w:pPr>
            <w:r w:rsidRPr="00C269AC">
              <w:rPr>
                <w:rFonts w:asciiTheme="minorEastAsia" w:eastAsiaTheme="minorEastAsia" w:hAnsiTheme="minorEastAsia" w:hint="eastAsia"/>
              </w:rPr>
              <w:t>して得た額</w:t>
            </w:r>
          </w:p>
          <w:p w14:paraId="0F915363" w14:textId="77777777" w:rsidR="00F41CCF" w:rsidRPr="00C269AC" w:rsidRDefault="00F41CCF" w:rsidP="00F41CCF">
            <w:pPr>
              <w:autoSpaceDE w:val="0"/>
              <w:autoSpaceDN w:val="0"/>
              <w:spacing w:line="260" w:lineRule="exact"/>
              <w:ind w:firstLineChars="700" w:firstLine="1258"/>
              <w:rPr>
                <w:rFonts w:asciiTheme="minorEastAsia" w:eastAsiaTheme="minorEastAsia" w:hAnsiTheme="minorEastAsia"/>
              </w:rPr>
            </w:pPr>
            <w:r w:rsidRPr="00C269AC">
              <w:rPr>
                <w:rFonts w:asciiTheme="minorEastAsia" w:eastAsiaTheme="minorEastAsia" w:hAnsiTheme="minorEastAsia" w:hint="eastAsia"/>
              </w:rPr>
              <w:t>・　次の＜算式＞により算定することを標準とする。</w:t>
            </w:r>
          </w:p>
          <w:p w14:paraId="5538A354" w14:textId="77777777" w:rsidR="00F41CCF" w:rsidRPr="00C269AC" w:rsidRDefault="00F41CCF" w:rsidP="00F41CCF">
            <w:pPr>
              <w:autoSpaceDE w:val="0"/>
              <w:autoSpaceDN w:val="0"/>
              <w:spacing w:line="260" w:lineRule="exact"/>
              <w:ind w:firstLineChars="700" w:firstLine="1258"/>
              <w:rPr>
                <w:rFonts w:asciiTheme="minorEastAsia" w:eastAsiaTheme="minorEastAsia" w:hAnsiTheme="minorEastAsia"/>
              </w:rPr>
            </w:pPr>
            <w:r w:rsidRPr="00C269AC">
              <w:rPr>
                <w:rFonts w:asciiTheme="minorEastAsia" w:eastAsiaTheme="minorEastAsia" w:hAnsiTheme="minorEastAsia" w:hint="eastAsia"/>
              </w:rPr>
              <w:t xml:space="preserve">　＜算式＞</w:t>
            </w:r>
          </w:p>
          <w:p w14:paraId="78DEA75A" w14:textId="77777777" w:rsidR="00F41CCF" w:rsidRPr="00C269AC" w:rsidRDefault="00F41CCF" w:rsidP="00F41CCF">
            <w:pPr>
              <w:autoSpaceDE w:val="0"/>
              <w:autoSpaceDN w:val="0"/>
              <w:spacing w:line="260" w:lineRule="exact"/>
              <w:ind w:firstLineChars="900" w:firstLine="1617"/>
              <w:rPr>
                <w:rFonts w:asciiTheme="minorEastAsia" w:eastAsiaTheme="minorEastAsia" w:hAnsiTheme="minorEastAsia"/>
              </w:rPr>
            </w:pPr>
            <w:r w:rsidRPr="00C269AC">
              <w:rPr>
                <w:rFonts w:asciiTheme="minorEastAsia" w:eastAsiaTheme="minorEastAsia" w:hAnsiTheme="minorEastAsia" w:hint="eastAsia"/>
              </w:rPr>
              <w:t>「加算前年度における法定福利費等の事業主負担分の総額」÷「加算前年度における賃金</w:t>
            </w:r>
          </w:p>
          <w:p w14:paraId="10C71FBC" w14:textId="77777777" w:rsidR="00F41CCF" w:rsidRPr="00C269AC" w:rsidRDefault="00F41CCF" w:rsidP="00F41CCF">
            <w:pPr>
              <w:autoSpaceDE w:val="0"/>
              <w:autoSpaceDN w:val="0"/>
              <w:spacing w:line="260" w:lineRule="exact"/>
              <w:ind w:firstLineChars="900" w:firstLine="1617"/>
              <w:rPr>
                <w:rFonts w:asciiTheme="minorEastAsia" w:eastAsiaTheme="minorEastAsia" w:hAnsiTheme="minorEastAsia"/>
              </w:rPr>
            </w:pPr>
            <w:r w:rsidRPr="00C269AC">
              <w:rPr>
                <w:rFonts w:asciiTheme="minorEastAsia" w:eastAsiaTheme="minorEastAsia" w:hAnsiTheme="minorEastAsia" w:hint="eastAsia"/>
              </w:rPr>
              <w:t>の総額」×「加算当年度の賃金改善実績額」</w:t>
            </w:r>
          </w:p>
          <w:p w14:paraId="42192279" w14:textId="77777777" w:rsidR="00F41CCF" w:rsidRPr="00C269AC" w:rsidRDefault="00F41CCF" w:rsidP="00F41CCF">
            <w:pPr>
              <w:spacing w:line="120" w:lineRule="exact"/>
              <w:rPr>
                <w:rFonts w:asciiTheme="minorEastAsia" w:eastAsiaTheme="minorEastAsia" w:hAnsiTheme="minorEastAsia"/>
              </w:rPr>
            </w:pPr>
          </w:p>
          <w:p w14:paraId="594C581E" w14:textId="77777777" w:rsidR="00F41CCF" w:rsidRPr="00C269AC" w:rsidRDefault="00F41CCF" w:rsidP="00F41CCF">
            <w:pPr>
              <w:autoSpaceDE w:val="0"/>
              <w:autoSpaceDN w:val="0"/>
              <w:spacing w:line="260" w:lineRule="exact"/>
              <w:rPr>
                <w:rFonts w:asciiTheme="minorEastAsia" w:eastAsiaTheme="minorEastAsia" w:hAnsiTheme="minorEastAsia"/>
              </w:rPr>
            </w:pPr>
            <w:r w:rsidRPr="00C269AC">
              <w:rPr>
                <w:rFonts w:asciiTheme="minorEastAsia" w:eastAsiaTheme="minorEastAsia" w:hAnsiTheme="minorEastAsia" w:hint="eastAsia"/>
              </w:rPr>
              <w:t xml:space="preserve">　　（注２）</w:t>
            </w:r>
            <w:r w:rsidRPr="00C269AC">
              <w:rPr>
                <w:rFonts w:asciiTheme="minorEastAsia" w:eastAsiaTheme="minorEastAsia" w:hAnsiTheme="minorEastAsia" w:hint="eastAsia"/>
                <w:u w:val="single"/>
              </w:rPr>
              <w:t>特定加算実績額</w:t>
            </w:r>
          </w:p>
          <w:p w14:paraId="2B70B48D" w14:textId="3CD3B419" w:rsidR="00F41CCF" w:rsidRPr="00850B15" w:rsidRDefault="00F41CCF" w:rsidP="0069702B">
            <w:pPr>
              <w:spacing w:line="260" w:lineRule="exact"/>
              <w:ind w:leftChars="500" w:left="898" w:firstLineChars="100" w:firstLine="180"/>
              <w:rPr>
                <w:rFonts w:asciiTheme="minorEastAsia" w:eastAsiaTheme="minorEastAsia" w:hAnsiTheme="minorEastAsia"/>
              </w:rPr>
            </w:pPr>
            <w:r w:rsidRPr="00C269AC">
              <w:rPr>
                <w:rFonts w:asciiTheme="minorEastAsia" w:eastAsiaTheme="minorEastAsia" w:hAnsiTheme="minorEastAsia" w:hint="eastAsia"/>
              </w:rPr>
              <w:t xml:space="preserve">賃金改善実施期間における加算実績額のうち加算Ⅱ新規事由に係る額（加算当年度に増額改定があった場合には、当該増額改定における加算Ⅱの単価増に伴う増加額を含む。）をいい、 </w:t>
            </w:r>
            <w:r w:rsidRPr="00C269AC">
              <w:rPr>
                <w:rFonts w:asciiTheme="minorEastAsia" w:eastAsiaTheme="minorEastAsia" w:hAnsiTheme="minorEastAsia"/>
              </w:rPr>
              <w:t>2)（注２）</w:t>
            </w:r>
            <w:r w:rsidRPr="00C269AC">
              <w:rPr>
                <w:rFonts w:asciiTheme="minorEastAsia" w:eastAsiaTheme="minorEastAsia" w:hAnsiTheme="minorEastAsia" w:hint="eastAsia"/>
              </w:rPr>
              <w:t>の＜算式＞において、実際に適用を受けた加算Ⅱ算定対象人数により算定した額をいう。</w:t>
            </w:r>
          </w:p>
        </w:tc>
      </w:tr>
      <w:tr w:rsidR="00F41CCF" w:rsidRPr="00FA783C" w14:paraId="04D07F0D" w14:textId="77777777" w:rsidTr="00724251">
        <w:trPr>
          <w:trHeight w:val="695"/>
        </w:trPr>
        <w:tc>
          <w:tcPr>
            <w:tcW w:w="1134" w:type="dxa"/>
            <w:vMerge w:val="restart"/>
            <w:tcBorders>
              <w:top w:val="single" w:sz="4" w:space="0" w:color="FFFFFF" w:themeColor="background1"/>
            </w:tcBorders>
          </w:tcPr>
          <w:p w14:paraId="6ED36F39" w14:textId="2159B57D" w:rsidR="00F41CCF" w:rsidRPr="00FA783C" w:rsidRDefault="00F41CCF" w:rsidP="00F41CCF">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nil"/>
            </w:tcBorders>
          </w:tcPr>
          <w:p w14:paraId="29358232" w14:textId="49ED8991" w:rsidR="00F41CCF" w:rsidRPr="00850B15" w:rsidRDefault="00F41CCF" w:rsidP="00F41CCF">
            <w:pPr>
              <w:autoSpaceDE w:val="0"/>
              <w:autoSpaceDN w:val="0"/>
              <w:spacing w:line="260" w:lineRule="exact"/>
              <w:ind w:left="359" w:hangingChars="200" w:hanging="359"/>
              <w:rPr>
                <w:rFonts w:asciiTheme="minorEastAsia" w:eastAsiaTheme="minorEastAsia" w:hAnsiTheme="minorEastAsia"/>
              </w:rPr>
            </w:pPr>
            <w:r w:rsidRPr="00C269AC">
              <w:rPr>
                <w:rFonts w:asciiTheme="minorEastAsia" w:eastAsiaTheme="minorEastAsia" w:hAnsiTheme="minorEastAsia" w:hint="eastAsia"/>
              </w:rPr>
              <w:t xml:space="preserve">　②　賃金改善等実績総額が特定加算実績額を下回った場合（加算Ⅱ新規事由がない場合には、支払賃金総額が加算前年度の起点賃金水準を下回った場合又は加算対象職員に毎月支払われる手当及び基本給（加算Ⅱにより改善を行う部分に限りこれに対応する法定福利費等の事業主負担分を含む。）の総額が加算当年度の加算Ⅱによる加算実績額を下回った場合）には、生じた加算残額の全額を当該翌年度にすみやかに加算当年度の加算対象職員の賃金（法定福利費等の事業主負担分を含む。）として支払うこと。</w:t>
            </w:r>
          </w:p>
        </w:tc>
      </w:tr>
      <w:tr w:rsidR="00F41CCF" w:rsidRPr="00FA783C" w14:paraId="1DD53EBB" w14:textId="77777777" w:rsidTr="00724251">
        <w:trPr>
          <w:trHeight w:val="305"/>
        </w:trPr>
        <w:tc>
          <w:tcPr>
            <w:tcW w:w="1134" w:type="dxa"/>
            <w:vMerge/>
          </w:tcPr>
          <w:p w14:paraId="4DA6C2C1" w14:textId="77777777" w:rsidR="00F41CCF" w:rsidRPr="00FA783C" w:rsidRDefault="00F41CCF" w:rsidP="0042719E">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118A4653" w14:textId="77777777" w:rsidR="00F41CCF" w:rsidRPr="00850B15" w:rsidRDefault="00F41CCF" w:rsidP="0042719E">
            <w:pPr>
              <w:autoSpaceDE w:val="0"/>
              <w:autoSpaceDN w:val="0"/>
              <w:spacing w:line="260" w:lineRule="exact"/>
              <w:ind w:left="180" w:hangingChars="100" w:hanging="180"/>
              <w:rPr>
                <w:rFonts w:asciiTheme="minorEastAsia" w:eastAsiaTheme="minorEastAsia" w:hAnsiTheme="minorEastAsia"/>
              </w:rPr>
            </w:pPr>
            <w:r w:rsidRPr="00850B15">
              <w:rPr>
                <w:rFonts w:asciiTheme="minorEastAsia" w:eastAsiaTheme="minorEastAsia" w:hAnsiTheme="minorEastAsia" w:hint="eastAsia"/>
              </w:rPr>
              <w:t>6)　加算額は、次のとおり算定していますか。</w:t>
            </w:r>
          </w:p>
        </w:tc>
        <w:tc>
          <w:tcPr>
            <w:tcW w:w="851" w:type="dxa"/>
            <w:gridSpan w:val="2"/>
            <w:tcBorders>
              <w:top w:val="single" w:sz="4" w:space="0" w:color="auto"/>
              <w:bottom w:val="single" w:sz="4" w:space="0" w:color="auto"/>
            </w:tcBorders>
          </w:tcPr>
          <w:p w14:paraId="00B89A53" w14:textId="77777777" w:rsidR="00F41CCF" w:rsidRPr="00850B15" w:rsidRDefault="00F41CCF" w:rsidP="0042719E">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rPr>
              <w:t>□はい</w:t>
            </w:r>
          </w:p>
          <w:p w14:paraId="45051029" w14:textId="77777777" w:rsidR="00F41CCF" w:rsidRPr="00850B15" w:rsidRDefault="00F41CCF" w:rsidP="0042719E">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rPr>
              <w:t>□い</w:t>
            </w:r>
            <w:r w:rsidRPr="00850B15">
              <w:rPr>
                <w:rFonts w:asciiTheme="minorEastAsia" w:eastAsiaTheme="minorEastAsia" w:hAnsiTheme="minorEastAsia" w:hint="eastAsia"/>
              </w:rPr>
              <w:t>いえ</w:t>
            </w:r>
          </w:p>
        </w:tc>
        <w:tc>
          <w:tcPr>
            <w:tcW w:w="2835" w:type="dxa"/>
            <w:gridSpan w:val="2"/>
            <w:tcBorders>
              <w:top w:val="single" w:sz="4" w:space="0" w:color="auto"/>
              <w:bottom w:val="single" w:sz="4" w:space="0" w:color="auto"/>
            </w:tcBorders>
          </w:tcPr>
          <w:p w14:paraId="6E49BC99" w14:textId="77777777" w:rsidR="00F41CCF" w:rsidRPr="00850B15" w:rsidRDefault="00F41CCF" w:rsidP="0042719E">
            <w:pPr>
              <w:autoSpaceDE w:val="0"/>
              <w:autoSpaceDN w:val="0"/>
              <w:spacing w:line="260" w:lineRule="exact"/>
              <w:rPr>
                <w:rFonts w:asciiTheme="minorEastAsia" w:eastAsiaTheme="minorEastAsia" w:hAnsiTheme="minorEastAsia"/>
              </w:rPr>
            </w:pPr>
          </w:p>
        </w:tc>
      </w:tr>
      <w:tr w:rsidR="00F41CCF" w:rsidRPr="00FA783C" w14:paraId="03E526D9" w14:textId="77777777" w:rsidTr="0042719E">
        <w:trPr>
          <w:trHeight w:val="589"/>
        </w:trPr>
        <w:tc>
          <w:tcPr>
            <w:tcW w:w="1134" w:type="dxa"/>
            <w:vMerge/>
          </w:tcPr>
          <w:p w14:paraId="18D45D3C" w14:textId="77777777" w:rsidR="00F41CCF" w:rsidRPr="00FA783C" w:rsidRDefault="00F41CCF" w:rsidP="00F41CCF">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dotted" w:sz="4" w:space="0" w:color="auto"/>
            </w:tcBorders>
          </w:tcPr>
          <w:p w14:paraId="441AF9B9" w14:textId="77777777" w:rsidR="00F41CCF" w:rsidRPr="00C269AC" w:rsidRDefault="00F41CCF" w:rsidP="00F41CCF">
            <w:pPr>
              <w:autoSpaceDE w:val="0"/>
              <w:autoSpaceDN w:val="0"/>
              <w:spacing w:line="260" w:lineRule="exact"/>
              <w:ind w:left="180" w:hangingChars="100" w:hanging="180"/>
              <w:rPr>
                <w:rFonts w:asciiTheme="minorEastAsia" w:eastAsiaTheme="minorEastAsia" w:hAnsiTheme="minorEastAsia"/>
                <w:w w:val="85"/>
              </w:rPr>
            </w:pPr>
            <w:r w:rsidRPr="00C269AC">
              <w:rPr>
                <w:rFonts w:asciiTheme="minorEastAsia" w:eastAsiaTheme="minorEastAsia" w:hAnsiTheme="minorEastAsia" w:hint="eastAsia"/>
              </w:rPr>
              <w:t xml:space="preserve">　　　（処遇改善等加算Ⅱ－①の額×人数Ａ）＋（処遇改善等加算Ⅱ－②の額×人数Ｂ）　</w:t>
            </w:r>
          </w:p>
          <w:p w14:paraId="59EAF4DD" w14:textId="77777777" w:rsidR="00F41CCF" w:rsidRPr="00C269AC" w:rsidRDefault="00F41CCF" w:rsidP="00F41CCF">
            <w:pPr>
              <w:autoSpaceDE w:val="0"/>
              <w:autoSpaceDN w:val="0"/>
              <w:spacing w:line="14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t xml:space="preserve">　　 ──────────────────────────────────────　</w:t>
            </w:r>
          </w:p>
          <w:p w14:paraId="25C0A724" w14:textId="77777777" w:rsidR="00F41CCF" w:rsidRPr="00C269AC" w:rsidRDefault="00F41CCF" w:rsidP="00F41CCF">
            <w:pPr>
              <w:autoSpaceDE w:val="0"/>
              <w:autoSpaceDN w:val="0"/>
              <w:spacing w:line="0" w:lineRule="atLeast"/>
              <w:rPr>
                <w:rFonts w:asciiTheme="minorEastAsia" w:eastAsiaTheme="minorEastAsia" w:hAnsiTheme="minorEastAsia"/>
                <w:w w:val="85"/>
              </w:rPr>
            </w:pPr>
            <w:r w:rsidRPr="00C269AC">
              <w:rPr>
                <w:rFonts w:asciiTheme="minorEastAsia" w:eastAsiaTheme="minorEastAsia" w:hAnsiTheme="minorEastAsia" w:hint="eastAsia"/>
              </w:rPr>
              <w:t xml:space="preserve">　　　　　　　　　　　　　　　　　各月初日の利用子ども数</w:t>
            </w:r>
          </w:p>
          <w:p w14:paraId="09C5CA0E" w14:textId="6AD8D649" w:rsidR="00F41CCF" w:rsidRPr="00850B15" w:rsidRDefault="00F41CCF" w:rsidP="00F41CCF">
            <w:pPr>
              <w:autoSpaceDE w:val="0"/>
              <w:autoSpaceDN w:val="0"/>
              <w:spacing w:line="260" w:lineRule="exact"/>
              <w:rPr>
                <w:rFonts w:asciiTheme="minorEastAsia" w:eastAsiaTheme="minorEastAsia" w:hAnsiTheme="minorEastAsia"/>
              </w:rPr>
            </w:pPr>
            <w:r w:rsidRPr="00C269AC">
              <w:rPr>
                <w:rFonts w:asciiTheme="minorEastAsia" w:eastAsiaTheme="minorEastAsia" w:hAnsiTheme="minorEastAsia" w:hint="eastAsia"/>
              </w:rPr>
              <w:t xml:space="preserve">　　（算定して得た額に10円未満の端数がある場合は切り捨てる。）</w:t>
            </w:r>
          </w:p>
        </w:tc>
      </w:tr>
      <w:tr w:rsidR="00F41CCF" w:rsidRPr="00FA783C" w14:paraId="43035F87" w14:textId="77777777" w:rsidTr="00724251">
        <w:trPr>
          <w:trHeight w:val="247"/>
        </w:trPr>
        <w:tc>
          <w:tcPr>
            <w:tcW w:w="1134" w:type="dxa"/>
            <w:vMerge/>
          </w:tcPr>
          <w:p w14:paraId="0910094F" w14:textId="77777777" w:rsidR="00F41CCF" w:rsidRPr="00FA783C" w:rsidRDefault="00F41CCF" w:rsidP="0042719E">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single" w:sz="4" w:space="0" w:color="auto"/>
            </w:tcBorders>
          </w:tcPr>
          <w:p w14:paraId="4741D133" w14:textId="77777777" w:rsidR="00F41CCF" w:rsidRPr="00850B15" w:rsidRDefault="00F41CCF" w:rsidP="0042719E">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hint="eastAsia"/>
              </w:rPr>
              <w:t xml:space="preserve">　　※原則として、加算当年度を通じて同じ加算Ⅱ算定対象人数又は加算Ⅱの種類を適用する。</w:t>
            </w:r>
          </w:p>
        </w:tc>
      </w:tr>
      <w:tr w:rsidR="00F41CCF" w:rsidRPr="00FA783C" w14:paraId="1626184D" w14:textId="77777777" w:rsidTr="00EA76D3">
        <w:tc>
          <w:tcPr>
            <w:tcW w:w="1134" w:type="dxa"/>
            <w:vMerge/>
            <w:tcBorders>
              <w:bottom w:val="nil"/>
            </w:tcBorders>
          </w:tcPr>
          <w:p w14:paraId="73749B40" w14:textId="77777777" w:rsidR="00F41CCF" w:rsidRPr="00FA783C" w:rsidRDefault="00F41CCF" w:rsidP="00F41CCF">
            <w:pPr>
              <w:autoSpaceDE w:val="0"/>
              <w:autoSpaceDN w:val="0"/>
              <w:spacing w:line="260" w:lineRule="exact"/>
              <w:jc w:val="left"/>
              <w:rPr>
                <w:rFonts w:asciiTheme="minorEastAsia" w:eastAsiaTheme="minorEastAsia" w:hAnsiTheme="minorEastAsia"/>
                <w:w w:val="82"/>
              </w:rPr>
            </w:pPr>
          </w:p>
        </w:tc>
        <w:tc>
          <w:tcPr>
            <w:tcW w:w="8931" w:type="dxa"/>
            <w:gridSpan w:val="5"/>
            <w:tcBorders>
              <w:top w:val="dotted" w:sz="4" w:space="0" w:color="auto"/>
              <w:bottom w:val="single" w:sz="4" w:space="0" w:color="auto"/>
            </w:tcBorders>
          </w:tcPr>
          <w:p w14:paraId="2F233B7D" w14:textId="77777777" w:rsidR="00F41CCF" w:rsidRDefault="00F41CCF" w:rsidP="00F41CC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613401">
              <w:rPr>
                <w:rFonts w:asciiTheme="minorEastAsia" w:eastAsiaTheme="minorEastAsia" w:hAnsiTheme="minorEastAsia" w:hint="eastAsia"/>
              </w:rPr>
              <w:t>技能・経験に応じた追加的な処遇改善（処遇改善等加算Ⅱ）に関するよくあるご質問への回答【第5版】と研修修了要件に係るFAQ（Ver.3）.</w:t>
            </w:r>
            <w:r>
              <w:rPr>
                <w:rFonts w:asciiTheme="minorEastAsia" w:eastAsiaTheme="minorEastAsia" w:hAnsiTheme="minorEastAsia" w:hint="eastAsia"/>
              </w:rPr>
              <w:t>」が</w:t>
            </w:r>
            <w:r w:rsidRPr="00613401">
              <w:rPr>
                <w:rFonts w:asciiTheme="minorEastAsia" w:eastAsiaTheme="minorEastAsia" w:hAnsiTheme="minorEastAsia" w:hint="eastAsia"/>
              </w:rPr>
              <w:t xml:space="preserve">2023/10/30 </w:t>
            </w:r>
            <w:r>
              <w:rPr>
                <w:rFonts w:asciiTheme="minorEastAsia" w:eastAsiaTheme="minorEastAsia" w:hAnsiTheme="minorEastAsia" w:hint="eastAsia"/>
              </w:rPr>
              <w:t>にこども家庭庁より示されている。</w:t>
            </w:r>
          </w:p>
          <w:p w14:paraId="2F0E469F" w14:textId="77777777" w:rsidR="0069702B" w:rsidRDefault="0069702B" w:rsidP="00F41CCF">
            <w:pPr>
              <w:autoSpaceDE w:val="0"/>
              <w:autoSpaceDN w:val="0"/>
              <w:spacing w:line="260" w:lineRule="exact"/>
              <w:ind w:left="180" w:hangingChars="100" w:hanging="180"/>
              <w:rPr>
                <w:rFonts w:asciiTheme="minorEastAsia" w:eastAsiaTheme="minorEastAsia" w:hAnsiTheme="minorEastAsia"/>
              </w:rPr>
            </w:pPr>
          </w:p>
          <w:p w14:paraId="2292F146" w14:textId="77777777" w:rsidR="0069702B" w:rsidRDefault="0069702B" w:rsidP="00F41CCF">
            <w:pPr>
              <w:autoSpaceDE w:val="0"/>
              <w:autoSpaceDN w:val="0"/>
              <w:spacing w:line="260" w:lineRule="exact"/>
              <w:ind w:left="180" w:hangingChars="100" w:hanging="180"/>
              <w:rPr>
                <w:rFonts w:asciiTheme="minorEastAsia" w:eastAsiaTheme="minorEastAsia" w:hAnsiTheme="minorEastAsia"/>
              </w:rPr>
            </w:pPr>
          </w:p>
          <w:p w14:paraId="5630261F" w14:textId="77777777" w:rsidR="0069702B" w:rsidRDefault="0069702B" w:rsidP="00F41CCF">
            <w:pPr>
              <w:autoSpaceDE w:val="0"/>
              <w:autoSpaceDN w:val="0"/>
              <w:spacing w:line="260" w:lineRule="exact"/>
              <w:ind w:left="180" w:hangingChars="100" w:hanging="180"/>
              <w:rPr>
                <w:rFonts w:asciiTheme="minorEastAsia" w:eastAsiaTheme="minorEastAsia" w:hAnsiTheme="minorEastAsia"/>
              </w:rPr>
            </w:pPr>
          </w:p>
          <w:p w14:paraId="1D3E17CE" w14:textId="77777777" w:rsidR="0069702B" w:rsidRDefault="0069702B" w:rsidP="00F41CCF">
            <w:pPr>
              <w:autoSpaceDE w:val="0"/>
              <w:autoSpaceDN w:val="0"/>
              <w:spacing w:line="260" w:lineRule="exact"/>
              <w:ind w:left="180" w:hangingChars="100" w:hanging="180"/>
              <w:rPr>
                <w:rFonts w:asciiTheme="minorEastAsia" w:eastAsiaTheme="minorEastAsia" w:hAnsiTheme="minorEastAsia"/>
              </w:rPr>
            </w:pPr>
          </w:p>
          <w:p w14:paraId="6BE2F33A" w14:textId="77777777" w:rsidR="0069702B" w:rsidRDefault="0069702B" w:rsidP="00F41CCF">
            <w:pPr>
              <w:autoSpaceDE w:val="0"/>
              <w:autoSpaceDN w:val="0"/>
              <w:spacing w:line="260" w:lineRule="exact"/>
              <w:ind w:left="180" w:hangingChars="100" w:hanging="180"/>
              <w:rPr>
                <w:rFonts w:asciiTheme="minorEastAsia" w:eastAsiaTheme="minorEastAsia" w:hAnsiTheme="minorEastAsia"/>
              </w:rPr>
            </w:pPr>
          </w:p>
          <w:p w14:paraId="363E9090" w14:textId="77777777" w:rsidR="0069702B" w:rsidRDefault="0069702B" w:rsidP="00F41CCF">
            <w:pPr>
              <w:autoSpaceDE w:val="0"/>
              <w:autoSpaceDN w:val="0"/>
              <w:spacing w:line="260" w:lineRule="exact"/>
              <w:ind w:left="180" w:hangingChars="100" w:hanging="180"/>
              <w:rPr>
                <w:rFonts w:asciiTheme="minorEastAsia" w:eastAsiaTheme="minorEastAsia" w:hAnsiTheme="minorEastAsia"/>
              </w:rPr>
            </w:pPr>
          </w:p>
          <w:p w14:paraId="47BCCDD8" w14:textId="77777777" w:rsidR="0069702B" w:rsidRDefault="0069702B" w:rsidP="00F41CCF">
            <w:pPr>
              <w:autoSpaceDE w:val="0"/>
              <w:autoSpaceDN w:val="0"/>
              <w:spacing w:line="260" w:lineRule="exact"/>
              <w:ind w:left="180" w:hangingChars="100" w:hanging="180"/>
              <w:rPr>
                <w:rFonts w:asciiTheme="minorEastAsia" w:eastAsiaTheme="minorEastAsia" w:hAnsiTheme="minorEastAsia"/>
              </w:rPr>
            </w:pPr>
          </w:p>
          <w:p w14:paraId="6F15107A" w14:textId="193CACC5" w:rsidR="0069702B" w:rsidRPr="00850B15" w:rsidRDefault="0069702B" w:rsidP="00F41CCF">
            <w:pPr>
              <w:autoSpaceDE w:val="0"/>
              <w:autoSpaceDN w:val="0"/>
              <w:spacing w:line="260" w:lineRule="exact"/>
              <w:ind w:left="180" w:hangingChars="100" w:hanging="180"/>
              <w:rPr>
                <w:rFonts w:asciiTheme="minorEastAsia" w:eastAsiaTheme="minorEastAsia" w:hAnsiTheme="minorEastAsia" w:hint="eastAsia"/>
              </w:rPr>
            </w:pPr>
          </w:p>
        </w:tc>
      </w:tr>
      <w:tr w:rsidR="00982B94" w:rsidRPr="00FA783C" w14:paraId="454D97BA" w14:textId="77777777" w:rsidTr="007B1D99">
        <w:tc>
          <w:tcPr>
            <w:tcW w:w="1134" w:type="dxa"/>
            <w:vMerge w:val="restart"/>
          </w:tcPr>
          <w:p w14:paraId="1423D708" w14:textId="0275CE3D" w:rsidR="00982B94" w:rsidRPr="00793BC9" w:rsidRDefault="009B6EB1" w:rsidP="00793BC9">
            <w:pPr>
              <w:autoSpaceDE w:val="0"/>
              <w:autoSpaceDN w:val="0"/>
              <w:spacing w:line="260" w:lineRule="exact"/>
              <w:jc w:val="left"/>
              <w:rPr>
                <w:rFonts w:asciiTheme="minorEastAsia" w:eastAsiaTheme="minorEastAsia" w:hAnsiTheme="minorEastAsia" w:hint="eastAsia"/>
                <w:w w:val="82"/>
              </w:rPr>
            </w:pPr>
            <w:r w:rsidRPr="009B6EB1">
              <w:rPr>
                <w:rFonts w:asciiTheme="minorEastAsia" w:eastAsiaTheme="minorEastAsia" w:hAnsiTheme="minorEastAsia"/>
                <w:b/>
                <w:bCs/>
                <w:color w:val="FF0000"/>
                <w:w w:val="82"/>
              </w:rPr>
              <w:lastRenderedPageBreak/>
              <w:t>24</w:t>
            </w:r>
            <w:r w:rsidR="00982B94" w:rsidRPr="00793BC9">
              <w:rPr>
                <w:rFonts w:asciiTheme="minorEastAsia" w:eastAsiaTheme="minorEastAsia" w:hAnsiTheme="minorEastAsia" w:hint="eastAsia"/>
                <w:w w:val="82"/>
              </w:rPr>
              <w:t xml:space="preserve"> 処遇改善等加算Ⅲ</w:t>
            </w:r>
          </w:p>
          <w:p w14:paraId="47E6B864" w14:textId="77777777" w:rsidR="00982B94" w:rsidRDefault="00982B94" w:rsidP="00793BC9">
            <w:pPr>
              <w:autoSpaceDE w:val="0"/>
              <w:autoSpaceDN w:val="0"/>
              <w:spacing w:line="260" w:lineRule="exact"/>
              <w:jc w:val="left"/>
              <w:rPr>
                <w:rFonts w:asciiTheme="minorEastAsia" w:eastAsiaTheme="minorEastAsia" w:hAnsiTheme="minorEastAsia"/>
                <w:w w:val="82"/>
              </w:rPr>
            </w:pPr>
            <w:r w:rsidRPr="00793BC9">
              <w:rPr>
                <w:rFonts w:asciiTheme="minorEastAsia" w:eastAsiaTheme="minorEastAsia" w:hAnsiTheme="minorEastAsia" w:hint="eastAsia"/>
                <w:w w:val="82"/>
              </w:rPr>
              <w:t>処遇改善</w:t>
            </w:r>
          </w:p>
          <w:p w14:paraId="29C9E41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AC85B6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EC643E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5010923"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635FF3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371D1F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D9859E3"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D9CB20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9FD694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8ED6AE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ADB21F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EA635D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CCB229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FC0DFA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EDE293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7AEAB0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FFFD27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BA2593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76C89C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25018CA"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9C6A4F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923126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4549F9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7CD7F2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467457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AB20F3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68F566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74DD1D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1C28D01"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FD5FD8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5A874AD" w14:textId="61DA8A2C" w:rsidR="00982B94" w:rsidRDefault="00982B94" w:rsidP="00793BC9">
            <w:pPr>
              <w:autoSpaceDE w:val="0"/>
              <w:autoSpaceDN w:val="0"/>
              <w:spacing w:line="260" w:lineRule="exact"/>
              <w:jc w:val="left"/>
              <w:rPr>
                <w:rFonts w:asciiTheme="minorEastAsia" w:eastAsiaTheme="minorEastAsia" w:hAnsiTheme="minorEastAsia"/>
                <w:w w:val="82"/>
              </w:rPr>
            </w:pPr>
          </w:p>
          <w:p w14:paraId="17F39626" w14:textId="76D3F350" w:rsidR="002B5E81" w:rsidRDefault="002B5E81" w:rsidP="00793BC9">
            <w:pPr>
              <w:autoSpaceDE w:val="0"/>
              <w:autoSpaceDN w:val="0"/>
              <w:spacing w:line="260" w:lineRule="exact"/>
              <w:jc w:val="left"/>
              <w:rPr>
                <w:rFonts w:asciiTheme="minorEastAsia" w:eastAsiaTheme="minorEastAsia" w:hAnsiTheme="minorEastAsia"/>
                <w:w w:val="82"/>
              </w:rPr>
            </w:pPr>
          </w:p>
          <w:p w14:paraId="3C2A3727" w14:textId="3A92AD02" w:rsidR="002B5E81" w:rsidRDefault="002B5E81" w:rsidP="00793BC9">
            <w:pPr>
              <w:autoSpaceDE w:val="0"/>
              <w:autoSpaceDN w:val="0"/>
              <w:spacing w:line="260" w:lineRule="exact"/>
              <w:jc w:val="left"/>
              <w:rPr>
                <w:rFonts w:asciiTheme="minorEastAsia" w:eastAsiaTheme="minorEastAsia" w:hAnsiTheme="minorEastAsia"/>
                <w:w w:val="82"/>
              </w:rPr>
            </w:pPr>
          </w:p>
          <w:p w14:paraId="2803F766" w14:textId="3B36DD72" w:rsidR="002B5E81" w:rsidRDefault="002B5E81" w:rsidP="00793BC9">
            <w:pPr>
              <w:autoSpaceDE w:val="0"/>
              <w:autoSpaceDN w:val="0"/>
              <w:spacing w:line="260" w:lineRule="exact"/>
              <w:jc w:val="left"/>
              <w:rPr>
                <w:rFonts w:asciiTheme="minorEastAsia" w:eastAsiaTheme="minorEastAsia" w:hAnsiTheme="minorEastAsia"/>
                <w:w w:val="82"/>
              </w:rPr>
            </w:pPr>
          </w:p>
          <w:p w14:paraId="42DA2CA4" w14:textId="46EF5B55" w:rsidR="002B5E81" w:rsidRDefault="002B5E81" w:rsidP="00793BC9">
            <w:pPr>
              <w:autoSpaceDE w:val="0"/>
              <w:autoSpaceDN w:val="0"/>
              <w:spacing w:line="260" w:lineRule="exact"/>
              <w:jc w:val="left"/>
              <w:rPr>
                <w:rFonts w:asciiTheme="minorEastAsia" w:eastAsiaTheme="minorEastAsia" w:hAnsiTheme="minorEastAsia"/>
                <w:w w:val="82"/>
              </w:rPr>
            </w:pPr>
          </w:p>
          <w:p w14:paraId="678F97DB" w14:textId="0AC18D72" w:rsidR="002B5E81" w:rsidRDefault="002B5E81" w:rsidP="00793BC9">
            <w:pPr>
              <w:autoSpaceDE w:val="0"/>
              <w:autoSpaceDN w:val="0"/>
              <w:spacing w:line="260" w:lineRule="exact"/>
              <w:jc w:val="left"/>
              <w:rPr>
                <w:rFonts w:asciiTheme="minorEastAsia" w:eastAsiaTheme="minorEastAsia" w:hAnsiTheme="minorEastAsia"/>
                <w:w w:val="82"/>
              </w:rPr>
            </w:pPr>
          </w:p>
          <w:p w14:paraId="3E5BFC92" w14:textId="69F542AE" w:rsidR="002B5E81" w:rsidRDefault="002B5E81" w:rsidP="00793BC9">
            <w:pPr>
              <w:autoSpaceDE w:val="0"/>
              <w:autoSpaceDN w:val="0"/>
              <w:spacing w:line="260" w:lineRule="exact"/>
              <w:jc w:val="left"/>
              <w:rPr>
                <w:rFonts w:asciiTheme="minorEastAsia" w:eastAsiaTheme="minorEastAsia" w:hAnsiTheme="minorEastAsia"/>
                <w:w w:val="82"/>
              </w:rPr>
            </w:pPr>
          </w:p>
          <w:p w14:paraId="010BFEA8" w14:textId="443526A8" w:rsidR="002B5E81" w:rsidRDefault="002B5E81" w:rsidP="00793BC9">
            <w:pPr>
              <w:autoSpaceDE w:val="0"/>
              <w:autoSpaceDN w:val="0"/>
              <w:spacing w:line="260" w:lineRule="exact"/>
              <w:jc w:val="left"/>
              <w:rPr>
                <w:rFonts w:asciiTheme="minorEastAsia" w:eastAsiaTheme="minorEastAsia" w:hAnsiTheme="minorEastAsia"/>
                <w:w w:val="82"/>
              </w:rPr>
            </w:pPr>
          </w:p>
          <w:p w14:paraId="4618DAA4" w14:textId="4288A231" w:rsidR="002B5E81" w:rsidRDefault="002B5E81" w:rsidP="00793BC9">
            <w:pPr>
              <w:autoSpaceDE w:val="0"/>
              <w:autoSpaceDN w:val="0"/>
              <w:spacing w:line="260" w:lineRule="exact"/>
              <w:jc w:val="left"/>
              <w:rPr>
                <w:rFonts w:asciiTheme="minorEastAsia" w:eastAsiaTheme="minorEastAsia" w:hAnsiTheme="minorEastAsia"/>
                <w:w w:val="82"/>
              </w:rPr>
            </w:pPr>
          </w:p>
          <w:p w14:paraId="0EC2F8C3" w14:textId="68CE04D7" w:rsidR="002B5E81" w:rsidRDefault="002B5E81" w:rsidP="00793BC9">
            <w:pPr>
              <w:autoSpaceDE w:val="0"/>
              <w:autoSpaceDN w:val="0"/>
              <w:spacing w:line="260" w:lineRule="exact"/>
              <w:jc w:val="left"/>
              <w:rPr>
                <w:rFonts w:asciiTheme="minorEastAsia" w:eastAsiaTheme="minorEastAsia" w:hAnsiTheme="minorEastAsia"/>
                <w:w w:val="82"/>
              </w:rPr>
            </w:pPr>
          </w:p>
          <w:p w14:paraId="429C8831" w14:textId="0A21A2B6" w:rsidR="002B5E81" w:rsidRDefault="002B5E81" w:rsidP="00793BC9">
            <w:pPr>
              <w:autoSpaceDE w:val="0"/>
              <w:autoSpaceDN w:val="0"/>
              <w:spacing w:line="260" w:lineRule="exact"/>
              <w:jc w:val="left"/>
              <w:rPr>
                <w:rFonts w:asciiTheme="minorEastAsia" w:eastAsiaTheme="minorEastAsia" w:hAnsiTheme="minorEastAsia"/>
                <w:w w:val="82"/>
              </w:rPr>
            </w:pPr>
          </w:p>
          <w:p w14:paraId="476BCA9A" w14:textId="0D484F6A" w:rsidR="002B5E81" w:rsidRDefault="002B5E81" w:rsidP="00793BC9">
            <w:pPr>
              <w:autoSpaceDE w:val="0"/>
              <w:autoSpaceDN w:val="0"/>
              <w:spacing w:line="260" w:lineRule="exact"/>
              <w:jc w:val="left"/>
              <w:rPr>
                <w:rFonts w:asciiTheme="minorEastAsia" w:eastAsiaTheme="minorEastAsia" w:hAnsiTheme="minorEastAsia"/>
                <w:w w:val="82"/>
              </w:rPr>
            </w:pPr>
          </w:p>
          <w:p w14:paraId="2A1B4457" w14:textId="7319853C" w:rsidR="002B5E81" w:rsidRDefault="002B5E81" w:rsidP="00793BC9">
            <w:pPr>
              <w:autoSpaceDE w:val="0"/>
              <w:autoSpaceDN w:val="0"/>
              <w:spacing w:line="260" w:lineRule="exact"/>
              <w:jc w:val="left"/>
              <w:rPr>
                <w:rFonts w:asciiTheme="minorEastAsia" w:eastAsiaTheme="minorEastAsia" w:hAnsiTheme="minorEastAsia"/>
                <w:w w:val="82"/>
              </w:rPr>
            </w:pPr>
          </w:p>
          <w:p w14:paraId="35194183" w14:textId="24F31C07" w:rsidR="002B5E81" w:rsidRDefault="002B5E81" w:rsidP="00793BC9">
            <w:pPr>
              <w:autoSpaceDE w:val="0"/>
              <w:autoSpaceDN w:val="0"/>
              <w:spacing w:line="260" w:lineRule="exact"/>
              <w:jc w:val="left"/>
              <w:rPr>
                <w:rFonts w:asciiTheme="minorEastAsia" w:eastAsiaTheme="minorEastAsia" w:hAnsiTheme="minorEastAsia"/>
                <w:w w:val="82"/>
              </w:rPr>
            </w:pPr>
          </w:p>
          <w:p w14:paraId="1D86FF6D" w14:textId="5F01CBFE" w:rsidR="002B5E81" w:rsidRDefault="002B5E81" w:rsidP="00793BC9">
            <w:pPr>
              <w:autoSpaceDE w:val="0"/>
              <w:autoSpaceDN w:val="0"/>
              <w:spacing w:line="260" w:lineRule="exact"/>
              <w:jc w:val="left"/>
              <w:rPr>
                <w:rFonts w:asciiTheme="minorEastAsia" w:eastAsiaTheme="minorEastAsia" w:hAnsiTheme="minorEastAsia"/>
                <w:w w:val="82"/>
              </w:rPr>
            </w:pPr>
          </w:p>
          <w:p w14:paraId="62FBAF7B" w14:textId="6C87E436" w:rsidR="002B5E81" w:rsidRDefault="002B5E81" w:rsidP="00793BC9">
            <w:pPr>
              <w:autoSpaceDE w:val="0"/>
              <w:autoSpaceDN w:val="0"/>
              <w:spacing w:line="260" w:lineRule="exact"/>
              <w:jc w:val="left"/>
              <w:rPr>
                <w:rFonts w:asciiTheme="minorEastAsia" w:eastAsiaTheme="minorEastAsia" w:hAnsiTheme="minorEastAsia"/>
                <w:w w:val="82"/>
              </w:rPr>
            </w:pPr>
          </w:p>
          <w:p w14:paraId="344AE65A" w14:textId="3873D28D" w:rsidR="002B5E81" w:rsidRDefault="002B5E81" w:rsidP="00793BC9">
            <w:pPr>
              <w:autoSpaceDE w:val="0"/>
              <w:autoSpaceDN w:val="0"/>
              <w:spacing w:line="260" w:lineRule="exact"/>
              <w:jc w:val="left"/>
              <w:rPr>
                <w:rFonts w:asciiTheme="minorEastAsia" w:eastAsiaTheme="minorEastAsia" w:hAnsiTheme="minorEastAsia"/>
                <w:w w:val="82"/>
              </w:rPr>
            </w:pPr>
          </w:p>
          <w:p w14:paraId="4E614C7B" w14:textId="05BFDBAF" w:rsidR="002B5E81" w:rsidRDefault="002B5E81" w:rsidP="00793BC9">
            <w:pPr>
              <w:autoSpaceDE w:val="0"/>
              <w:autoSpaceDN w:val="0"/>
              <w:spacing w:line="260" w:lineRule="exact"/>
              <w:jc w:val="left"/>
              <w:rPr>
                <w:rFonts w:asciiTheme="minorEastAsia" w:eastAsiaTheme="minorEastAsia" w:hAnsiTheme="minorEastAsia"/>
                <w:w w:val="82"/>
              </w:rPr>
            </w:pPr>
          </w:p>
          <w:p w14:paraId="2C5B899D" w14:textId="4EBB18FC" w:rsidR="002B5E81" w:rsidRDefault="002B5E81" w:rsidP="00793BC9">
            <w:pPr>
              <w:autoSpaceDE w:val="0"/>
              <w:autoSpaceDN w:val="0"/>
              <w:spacing w:line="260" w:lineRule="exact"/>
              <w:jc w:val="left"/>
              <w:rPr>
                <w:rFonts w:asciiTheme="minorEastAsia" w:eastAsiaTheme="minorEastAsia" w:hAnsiTheme="minorEastAsia"/>
                <w:w w:val="82"/>
              </w:rPr>
            </w:pPr>
          </w:p>
          <w:p w14:paraId="7ABA6A4A" w14:textId="5C8C848E" w:rsidR="002B5E81" w:rsidRDefault="002B5E81" w:rsidP="00793BC9">
            <w:pPr>
              <w:autoSpaceDE w:val="0"/>
              <w:autoSpaceDN w:val="0"/>
              <w:spacing w:line="260" w:lineRule="exact"/>
              <w:jc w:val="left"/>
              <w:rPr>
                <w:rFonts w:asciiTheme="minorEastAsia" w:eastAsiaTheme="minorEastAsia" w:hAnsiTheme="minorEastAsia"/>
                <w:w w:val="82"/>
              </w:rPr>
            </w:pPr>
          </w:p>
          <w:p w14:paraId="15C6162D" w14:textId="6B4D86F9" w:rsidR="002B5E81" w:rsidRDefault="002B5E81" w:rsidP="00793BC9">
            <w:pPr>
              <w:autoSpaceDE w:val="0"/>
              <w:autoSpaceDN w:val="0"/>
              <w:spacing w:line="260" w:lineRule="exact"/>
              <w:jc w:val="left"/>
              <w:rPr>
                <w:rFonts w:asciiTheme="minorEastAsia" w:eastAsiaTheme="minorEastAsia" w:hAnsiTheme="minorEastAsia"/>
                <w:w w:val="82"/>
              </w:rPr>
            </w:pPr>
          </w:p>
          <w:p w14:paraId="183FFB5E" w14:textId="699AF0D4" w:rsidR="002B5E81" w:rsidRDefault="002B5E81" w:rsidP="00793BC9">
            <w:pPr>
              <w:autoSpaceDE w:val="0"/>
              <w:autoSpaceDN w:val="0"/>
              <w:spacing w:line="260" w:lineRule="exact"/>
              <w:jc w:val="left"/>
              <w:rPr>
                <w:rFonts w:asciiTheme="minorEastAsia" w:eastAsiaTheme="minorEastAsia" w:hAnsiTheme="minorEastAsia"/>
                <w:w w:val="82"/>
              </w:rPr>
            </w:pPr>
          </w:p>
          <w:p w14:paraId="7815F13E" w14:textId="77777777" w:rsidR="002B5E81" w:rsidRDefault="002B5E81" w:rsidP="00793BC9">
            <w:pPr>
              <w:autoSpaceDE w:val="0"/>
              <w:autoSpaceDN w:val="0"/>
              <w:spacing w:line="260" w:lineRule="exact"/>
              <w:jc w:val="left"/>
              <w:rPr>
                <w:rFonts w:asciiTheme="minorEastAsia" w:eastAsiaTheme="minorEastAsia" w:hAnsiTheme="minorEastAsia" w:hint="eastAsia"/>
                <w:w w:val="82"/>
              </w:rPr>
            </w:pPr>
          </w:p>
          <w:p w14:paraId="43A23DF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9B4A228" w14:textId="77777777" w:rsidR="00982B94" w:rsidRPr="00982B94" w:rsidRDefault="00982B94" w:rsidP="00982B94">
            <w:pPr>
              <w:autoSpaceDE w:val="0"/>
              <w:autoSpaceDN w:val="0"/>
              <w:spacing w:line="260" w:lineRule="exact"/>
              <w:jc w:val="left"/>
              <w:rPr>
                <w:rFonts w:asciiTheme="minorEastAsia" w:eastAsiaTheme="minorEastAsia" w:hAnsiTheme="minorEastAsia" w:hint="eastAsia"/>
                <w:w w:val="82"/>
              </w:rPr>
            </w:pPr>
            <w:r w:rsidRPr="00982B94">
              <w:rPr>
                <w:rFonts w:asciiTheme="minorEastAsia" w:eastAsiaTheme="minorEastAsia" w:hAnsiTheme="minorEastAsia" w:hint="eastAsia"/>
                <w:w w:val="82"/>
              </w:rPr>
              <w:lastRenderedPageBreak/>
              <w:t>（続）</w:t>
            </w:r>
          </w:p>
          <w:p w14:paraId="11BDAA6E" w14:textId="68B85662" w:rsidR="00982B94" w:rsidRDefault="009B6EB1" w:rsidP="00982B94">
            <w:pPr>
              <w:autoSpaceDE w:val="0"/>
              <w:autoSpaceDN w:val="0"/>
              <w:spacing w:line="260" w:lineRule="exact"/>
              <w:jc w:val="left"/>
              <w:rPr>
                <w:rFonts w:asciiTheme="minorEastAsia" w:eastAsiaTheme="minorEastAsia" w:hAnsiTheme="minorEastAsia"/>
                <w:w w:val="82"/>
              </w:rPr>
            </w:pPr>
            <w:r w:rsidRPr="009B6EB1">
              <w:rPr>
                <w:rFonts w:asciiTheme="minorEastAsia" w:eastAsiaTheme="minorEastAsia" w:hAnsiTheme="minorEastAsia"/>
                <w:b/>
                <w:bCs/>
                <w:color w:val="FF0000"/>
                <w:w w:val="82"/>
              </w:rPr>
              <w:t>24</w:t>
            </w:r>
            <w:r w:rsidR="00982B94" w:rsidRPr="00982B94">
              <w:rPr>
                <w:rFonts w:asciiTheme="minorEastAsia" w:eastAsiaTheme="minorEastAsia" w:hAnsiTheme="minorEastAsia" w:hint="eastAsia"/>
                <w:w w:val="82"/>
              </w:rPr>
              <w:t xml:space="preserve"> 処遇改善等加算</w:t>
            </w:r>
            <w:r w:rsidR="00982B94">
              <w:rPr>
                <w:rFonts w:asciiTheme="minorEastAsia" w:eastAsiaTheme="minorEastAsia" w:hAnsiTheme="minorEastAsia" w:hint="eastAsia"/>
                <w:w w:val="82"/>
              </w:rPr>
              <w:t>Ⅲ</w:t>
            </w:r>
          </w:p>
          <w:p w14:paraId="5359B412" w14:textId="77777777" w:rsidR="00982B94" w:rsidRPr="00982B94" w:rsidRDefault="00982B94" w:rsidP="00793BC9">
            <w:pPr>
              <w:autoSpaceDE w:val="0"/>
              <w:autoSpaceDN w:val="0"/>
              <w:spacing w:line="260" w:lineRule="exact"/>
              <w:jc w:val="left"/>
              <w:rPr>
                <w:rFonts w:asciiTheme="minorEastAsia" w:eastAsiaTheme="minorEastAsia" w:hAnsiTheme="minorEastAsia"/>
                <w:w w:val="82"/>
              </w:rPr>
            </w:pPr>
          </w:p>
          <w:p w14:paraId="355FF07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8F03CC6" w14:textId="5DAF7785" w:rsidR="00982B94" w:rsidRDefault="00982B94" w:rsidP="00793BC9">
            <w:pPr>
              <w:autoSpaceDE w:val="0"/>
              <w:autoSpaceDN w:val="0"/>
              <w:spacing w:line="260" w:lineRule="exact"/>
              <w:jc w:val="left"/>
              <w:rPr>
                <w:rFonts w:asciiTheme="minorEastAsia" w:eastAsiaTheme="minorEastAsia" w:hAnsiTheme="minorEastAsia"/>
                <w:w w:val="82"/>
              </w:rPr>
            </w:pPr>
          </w:p>
          <w:p w14:paraId="2F890A0D" w14:textId="37535B4E" w:rsidR="00CE4B1F" w:rsidRDefault="00CE4B1F" w:rsidP="00793BC9">
            <w:pPr>
              <w:autoSpaceDE w:val="0"/>
              <w:autoSpaceDN w:val="0"/>
              <w:spacing w:line="260" w:lineRule="exact"/>
              <w:jc w:val="left"/>
              <w:rPr>
                <w:rFonts w:asciiTheme="minorEastAsia" w:eastAsiaTheme="minorEastAsia" w:hAnsiTheme="minorEastAsia"/>
                <w:w w:val="82"/>
              </w:rPr>
            </w:pPr>
          </w:p>
          <w:p w14:paraId="13E29D39" w14:textId="77777777" w:rsidR="00CE4B1F" w:rsidRDefault="00CE4B1F" w:rsidP="00793BC9">
            <w:pPr>
              <w:autoSpaceDE w:val="0"/>
              <w:autoSpaceDN w:val="0"/>
              <w:spacing w:line="260" w:lineRule="exact"/>
              <w:jc w:val="left"/>
              <w:rPr>
                <w:rFonts w:asciiTheme="minorEastAsia" w:eastAsiaTheme="minorEastAsia" w:hAnsiTheme="minorEastAsia" w:hint="eastAsia"/>
                <w:w w:val="82"/>
              </w:rPr>
            </w:pPr>
          </w:p>
          <w:p w14:paraId="419B7DD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BB0C8A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9B5F39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61A4BB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F02731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A3B8B0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706CF8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AFD371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C390BD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5725B5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A82286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8B03DC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018F39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1960AE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025B56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B262A3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0CC413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D0C47A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88BB88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DDA16FE"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7B1531E"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DCC1A9E"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ECE9FB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88CB33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C62B82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8542A3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3A7762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BDBBB4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BC2702E"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2C5C37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368A07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371751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37497B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7A2B6D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83452F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07C268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B4C2F9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806E28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13AE18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25F44C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A158CD1"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CE7DE03"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2FFCCF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748800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C34D02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C3C6206" w14:textId="7CD4DDDE" w:rsidR="00982B94" w:rsidRDefault="00982B94" w:rsidP="00793BC9">
            <w:pPr>
              <w:autoSpaceDE w:val="0"/>
              <w:autoSpaceDN w:val="0"/>
              <w:spacing w:line="260" w:lineRule="exact"/>
              <w:jc w:val="left"/>
              <w:rPr>
                <w:rFonts w:asciiTheme="minorEastAsia" w:eastAsiaTheme="minorEastAsia" w:hAnsiTheme="minorEastAsia"/>
                <w:w w:val="82"/>
              </w:rPr>
            </w:pPr>
          </w:p>
          <w:p w14:paraId="0D5081B7" w14:textId="648D0AE4" w:rsidR="002B5E81" w:rsidRDefault="002B5E81" w:rsidP="00793BC9">
            <w:pPr>
              <w:autoSpaceDE w:val="0"/>
              <w:autoSpaceDN w:val="0"/>
              <w:spacing w:line="260" w:lineRule="exact"/>
              <w:jc w:val="left"/>
              <w:rPr>
                <w:rFonts w:asciiTheme="minorEastAsia" w:eastAsiaTheme="minorEastAsia" w:hAnsiTheme="minorEastAsia" w:hint="eastAsia"/>
                <w:w w:val="82"/>
              </w:rPr>
            </w:pPr>
            <w:r>
              <w:rPr>
                <w:rFonts w:asciiTheme="minorEastAsia" w:eastAsiaTheme="minorEastAsia" w:hAnsiTheme="minorEastAsia" w:hint="eastAsia"/>
                <w:w w:val="82"/>
              </w:rPr>
              <w:t xml:space="preserve">　</w:t>
            </w:r>
          </w:p>
          <w:p w14:paraId="29A248D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B90937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4E682AA" w14:textId="77777777" w:rsidR="00982B94" w:rsidRPr="00982B94" w:rsidRDefault="00982B94" w:rsidP="00982B94">
            <w:pPr>
              <w:autoSpaceDE w:val="0"/>
              <w:autoSpaceDN w:val="0"/>
              <w:spacing w:line="260" w:lineRule="exact"/>
              <w:jc w:val="left"/>
              <w:rPr>
                <w:rFonts w:asciiTheme="minorEastAsia" w:eastAsiaTheme="minorEastAsia" w:hAnsiTheme="minorEastAsia" w:hint="eastAsia"/>
                <w:w w:val="82"/>
              </w:rPr>
            </w:pPr>
            <w:r w:rsidRPr="00982B94">
              <w:rPr>
                <w:rFonts w:asciiTheme="minorEastAsia" w:eastAsiaTheme="minorEastAsia" w:hAnsiTheme="minorEastAsia" w:hint="eastAsia"/>
                <w:w w:val="82"/>
              </w:rPr>
              <w:lastRenderedPageBreak/>
              <w:t>（続）</w:t>
            </w:r>
          </w:p>
          <w:p w14:paraId="1A2F7553" w14:textId="1C43D66E" w:rsidR="00982B94" w:rsidRDefault="009B6EB1" w:rsidP="00982B94">
            <w:pPr>
              <w:autoSpaceDE w:val="0"/>
              <w:autoSpaceDN w:val="0"/>
              <w:spacing w:line="260" w:lineRule="exact"/>
              <w:jc w:val="left"/>
              <w:rPr>
                <w:rFonts w:asciiTheme="minorEastAsia" w:eastAsiaTheme="minorEastAsia" w:hAnsiTheme="minorEastAsia"/>
                <w:w w:val="82"/>
              </w:rPr>
            </w:pPr>
            <w:r w:rsidRPr="009B6EB1">
              <w:rPr>
                <w:rFonts w:asciiTheme="minorEastAsia" w:eastAsiaTheme="minorEastAsia" w:hAnsiTheme="minorEastAsia"/>
                <w:b/>
                <w:bCs/>
                <w:color w:val="FF0000"/>
                <w:w w:val="82"/>
              </w:rPr>
              <w:t>24</w:t>
            </w:r>
            <w:r w:rsidR="00982B94" w:rsidRPr="00982B94">
              <w:rPr>
                <w:rFonts w:asciiTheme="minorEastAsia" w:eastAsiaTheme="minorEastAsia" w:hAnsiTheme="minorEastAsia" w:hint="eastAsia"/>
                <w:w w:val="82"/>
              </w:rPr>
              <w:t xml:space="preserve"> 処遇改善等加算</w:t>
            </w:r>
            <w:r w:rsidR="00982B94">
              <w:rPr>
                <w:rFonts w:asciiTheme="minorEastAsia" w:eastAsiaTheme="minorEastAsia" w:hAnsiTheme="minorEastAsia" w:hint="eastAsia"/>
                <w:w w:val="82"/>
              </w:rPr>
              <w:t>Ⅲ</w:t>
            </w:r>
          </w:p>
          <w:p w14:paraId="1287C148" w14:textId="77777777" w:rsidR="00982B94" w:rsidRPr="00982B94" w:rsidRDefault="00982B94" w:rsidP="00793BC9">
            <w:pPr>
              <w:autoSpaceDE w:val="0"/>
              <w:autoSpaceDN w:val="0"/>
              <w:spacing w:line="260" w:lineRule="exact"/>
              <w:jc w:val="left"/>
              <w:rPr>
                <w:rFonts w:asciiTheme="minorEastAsia" w:eastAsiaTheme="minorEastAsia" w:hAnsiTheme="minorEastAsia"/>
                <w:w w:val="82"/>
              </w:rPr>
            </w:pPr>
          </w:p>
          <w:p w14:paraId="3466097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633122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356CCA3"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A24D64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4532E7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650D41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01A051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15B7D4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B6860B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B66C6B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71689D1"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2578D6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D61ABC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76070A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171B7BA"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05A7901"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3825C3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358659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D60153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8D8902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AF94F3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E96DC1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A23127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BF0F63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ACADAB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20021A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6568AD1"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B9D332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37D51E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AB37C1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1263F6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8D7EB4E"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6F49FBE"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EF56CD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24C739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B3B83C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9A00E4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751984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77A8BD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64EEF5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7F455F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0D083B3"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F08DC3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24459C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1BBBB1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6EA58D6" w14:textId="47F9DB2A" w:rsidR="00982B94" w:rsidRDefault="00982B94" w:rsidP="00793BC9">
            <w:pPr>
              <w:autoSpaceDE w:val="0"/>
              <w:autoSpaceDN w:val="0"/>
              <w:spacing w:line="260" w:lineRule="exact"/>
              <w:jc w:val="left"/>
              <w:rPr>
                <w:rFonts w:asciiTheme="minorEastAsia" w:eastAsiaTheme="minorEastAsia" w:hAnsiTheme="minorEastAsia"/>
                <w:w w:val="82"/>
              </w:rPr>
            </w:pPr>
          </w:p>
          <w:p w14:paraId="5759B1D9" w14:textId="2708B8A3" w:rsidR="009B6EB1" w:rsidRDefault="009B6EB1" w:rsidP="00793BC9">
            <w:pPr>
              <w:autoSpaceDE w:val="0"/>
              <w:autoSpaceDN w:val="0"/>
              <w:spacing w:line="260" w:lineRule="exact"/>
              <w:jc w:val="left"/>
              <w:rPr>
                <w:rFonts w:asciiTheme="minorEastAsia" w:eastAsiaTheme="minorEastAsia" w:hAnsiTheme="minorEastAsia"/>
                <w:w w:val="82"/>
              </w:rPr>
            </w:pPr>
          </w:p>
          <w:p w14:paraId="14A000C9" w14:textId="594AE201" w:rsidR="009B6EB1" w:rsidRDefault="009B6EB1" w:rsidP="00793BC9">
            <w:pPr>
              <w:autoSpaceDE w:val="0"/>
              <w:autoSpaceDN w:val="0"/>
              <w:spacing w:line="260" w:lineRule="exact"/>
              <w:jc w:val="left"/>
              <w:rPr>
                <w:rFonts w:asciiTheme="minorEastAsia" w:eastAsiaTheme="minorEastAsia" w:hAnsiTheme="minorEastAsia"/>
                <w:w w:val="82"/>
              </w:rPr>
            </w:pPr>
          </w:p>
          <w:p w14:paraId="7C0D1622" w14:textId="77777777" w:rsidR="00982B94" w:rsidRDefault="00982B94" w:rsidP="00793BC9">
            <w:pPr>
              <w:autoSpaceDE w:val="0"/>
              <w:autoSpaceDN w:val="0"/>
              <w:spacing w:line="260" w:lineRule="exact"/>
              <w:jc w:val="left"/>
              <w:rPr>
                <w:rFonts w:asciiTheme="minorEastAsia" w:eastAsiaTheme="minorEastAsia" w:hAnsiTheme="minorEastAsia" w:hint="eastAsia"/>
                <w:w w:val="82"/>
              </w:rPr>
            </w:pPr>
          </w:p>
          <w:p w14:paraId="1A08547D" w14:textId="260B5FAF" w:rsidR="00982B94" w:rsidRDefault="00982B94" w:rsidP="00793BC9">
            <w:pPr>
              <w:autoSpaceDE w:val="0"/>
              <w:autoSpaceDN w:val="0"/>
              <w:spacing w:line="260" w:lineRule="exact"/>
              <w:jc w:val="left"/>
              <w:rPr>
                <w:rFonts w:asciiTheme="minorEastAsia" w:eastAsiaTheme="minorEastAsia" w:hAnsiTheme="minorEastAsia"/>
                <w:w w:val="82"/>
              </w:rPr>
            </w:pPr>
          </w:p>
          <w:p w14:paraId="1D62851B" w14:textId="6799300D" w:rsidR="00CE4B1F" w:rsidRDefault="00CE4B1F" w:rsidP="00793BC9">
            <w:pPr>
              <w:autoSpaceDE w:val="0"/>
              <w:autoSpaceDN w:val="0"/>
              <w:spacing w:line="260" w:lineRule="exact"/>
              <w:jc w:val="left"/>
              <w:rPr>
                <w:rFonts w:asciiTheme="minorEastAsia" w:eastAsiaTheme="minorEastAsia" w:hAnsiTheme="minorEastAsia"/>
                <w:w w:val="82"/>
              </w:rPr>
            </w:pPr>
          </w:p>
          <w:p w14:paraId="7AD55B5B" w14:textId="661E9CD4" w:rsidR="00CE4B1F" w:rsidRDefault="00CE4B1F" w:rsidP="00793BC9">
            <w:pPr>
              <w:autoSpaceDE w:val="0"/>
              <w:autoSpaceDN w:val="0"/>
              <w:spacing w:line="260" w:lineRule="exact"/>
              <w:jc w:val="left"/>
              <w:rPr>
                <w:rFonts w:asciiTheme="minorEastAsia" w:eastAsiaTheme="minorEastAsia" w:hAnsiTheme="minorEastAsia"/>
                <w:w w:val="82"/>
              </w:rPr>
            </w:pPr>
          </w:p>
          <w:p w14:paraId="3F736B13" w14:textId="77777777" w:rsidR="00CE4B1F" w:rsidRDefault="00CE4B1F" w:rsidP="00793BC9">
            <w:pPr>
              <w:autoSpaceDE w:val="0"/>
              <w:autoSpaceDN w:val="0"/>
              <w:spacing w:line="260" w:lineRule="exact"/>
              <w:jc w:val="left"/>
              <w:rPr>
                <w:rFonts w:asciiTheme="minorEastAsia" w:eastAsiaTheme="minorEastAsia" w:hAnsiTheme="minorEastAsia" w:hint="eastAsia"/>
                <w:w w:val="82"/>
              </w:rPr>
            </w:pPr>
          </w:p>
          <w:p w14:paraId="30DF016C" w14:textId="77777777" w:rsidR="00982B94" w:rsidRPr="00982B94" w:rsidRDefault="00982B94" w:rsidP="00982B94">
            <w:pPr>
              <w:autoSpaceDE w:val="0"/>
              <w:autoSpaceDN w:val="0"/>
              <w:spacing w:line="260" w:lineRule="exact"/>
              <w:jc w:val="left"/>
              <w:rPr>
                <w:rFonts w:asciiTheme="minorEastAsia" w:eastAsiaTheme="minorEastAsia" w:hAnsiTheme="minorEastAsia" w:hint="eastAsia"/>
                <w:w w:val="82"/>
              </w:rPr>
            </w:pPr>
            <w:r w:rsidRPr="00982B94">
              <w:rPr>
                <w:rFonts w:asciiTheme="minorEastAsia" w:eastAsiaTheme="minorEastAsia" w:hAnsiTheme="minorEastAsia" w:hint="eastAsia"/>
                <w:w w:val="82"/>
              </w:rPr>
              <w:lastRenderedPageBreak/>
              <w:t>（続）</w:t>
            </w:r>
          </w:p>
          <w:p w14:paraId="7646603A" w14:textId="05DB452F" w:rsidR="00982B94" w:rsidRPr="009B6EB1" w:rsidRDefault="009B6EB1" w:rsidP="00982B94">
            <w:pPr>
              <w:autoSpaceDE w:val="0"/>
              <w:autoSpaceDN w:val="0"/>
              <w:spacing w:line="260" w:lineRule="exact"/>
              <w:jc w:val="left"/>
              <w:rPr>
                <w:rFonts w:asciiTheme="minorEastAsia" w:eastAsiaTheme="minorEastAsia" w:hAnsiTheme="minorEastAsia"/>
                <w:b/>
                <w:bCs/>
                <w:color w:val="FF0000"/>
                <w:w w:val="82"/>
              </w:rPr>
            </w:pPr>
            <w:r w:rsidRPr="009B6EB1">
              <w:rPr>
                <w:rFonts w:asciiTheme="minorEastAsia" w:eastAsiaTheme="minorEastAsia" w:hAnsiTheme="minorEastAsia"/>
                <w:b/>
                <w:bCs/>
                <w:color w:val="FF0000"/>
                <w:w w:val="82"/>
              </w:rPr>
              <w:t>2</w:t>
            </w:r>
            <w:r>
              <w:rPr>
                <w:rFonts w:asciiTheme="minorEastAsia" w:eastAsiaTheme="minorEastAsia" w:hAnsiTheme="minorEastAsia"/>
                <w:b/>
                <w:bCs/>
                <w:color w:val="FF0000"/>
                <w:w w:val="82"/>
              </w:rPr>
              <w:t>4</w:t>
            </w:r>
            <w:r w:rsidR="00982B94" w:rsidRPr="009B6EB1">
              <w:rPr>
                <w:rFonts w:asciiTheme="minorEastAsia" w:eastAsiaTheme="minorEastAsia" w:hAnsiTheme="minorEastAsia" w:hint="eastAsia"/>
                <w:b/>
                <w:bCs/>
                <w:color w:val="FF0000"/>
                <w:w w:val="82"/>
              </w:rPr>
              <w:t xml:space="preserve"> </w:t>
            </w:r>
            <w:r w:rsidR="00982B94" w:rsidRPr="00982B94">
              <w:rPr>
                <w:rFonts w:asciiTheme="minorEastAsia" w:eastAsiaTheme="minorEastAsia" w:hAnsiTheme="minorEastAsia" w:hint="eastAsia"/>
                <w:w w:val="82"/>
              </w:rPr>
              <w:t>処遇改善等加算</w:t>
            </w:r>
            <w:r w:rsidR="00982B94">
              <w:rPr>
                <w:rFonts w:asciiTheme="minorEastAsia" w:eastAsiaTheme="minorEastAsia" w:hAnsiTheme="minorEastAsia" w:hint="eastAsia"/>
                <w:w w:val="82"/>
              </w:rPr>
              <w:t>Ⅲ</w:t>
            </w:r>
          </w:p>
          <w:p w14:paraId="0791BEA7" w14:textId="77777777" w:rsidR="00982B94" w:rsidRPr="00982B94" w:rsidRDefault="00982B94" w:rsidP="00793BC9">
            <w:pPr>
              <w:autoSpaceDE w:val="0"/>
              <w:autoSpaceDN w:val="0"/>
              <w:spacing w:line="260" w:lineRule="exact"/>
              <w:jc w:val="left"/>
              <w:rPr>
                <w:rFonts w:asciiTheme="minorEastAsia" w:eastAsiaTheme="minorEastAsia" w:hAnsiTheme="minorEastAsia"/>
                <w:w w:val="82"/>
              </w:rPr>
            </w:pPr>
          </w:p>
          <w:p w14:paraId="5CA16DE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48329F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7D0096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2FC8B7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AEA48F1"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DE43C7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EE7B46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67FA40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4D0A673"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429A8C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C2D8DF1"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6BC635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327D75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FA3084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DF9A03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7ABE17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380D82E"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249C8C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6F61CC3"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55F924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234897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B51BE5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4A43D2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556D2D1"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CECFE7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B4E927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0E9A09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607983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439E84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C5BBAE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0DD83DA"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5A4213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F436DE3"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87C661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E4BAE1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EE60CE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EBD054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028F82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B175F1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7A4326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6B3C08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B73595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079528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8D807E1"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AE39C61"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FEF5FEE"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A6DDD4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D6DB49E"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C6D86AA"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063DE02" w14:textId="45E857D5" w:rsidR="00982B94" w:rsidRDefault="00982B94" w:rsidP="00793BC9">
            <w:pPr>
              <w:autoSpaceDE w:val="0"/>
              <w:autoSpaceDN w:val="0"/>
              <w:spacing w:line="260" w:lineRule="exact"/>
              <w:jc w:val="left"/>
              <w:rPr>
                <w:rFonts w:asciiTheme="minorEastAsia" w:eastAsiaTheme="minorEastAsia" w:hAnsiTheme="minorEastAsia"/>
                <w:w w:val="82"/>
              </w:rPr>
            </w:pPr>
          </w:p>
          <w:p w14:paraId="7D7E6E87" w14:textId="76631D50" w:rsidR="00CE4B1F" w:rsidRDefault="00CE4B1F" w:rsidP="00793BC9">
            <w:pPr>
              <w:autoSpaceDE w:val="0"/>
              <w:autoSpaceDN w:val="0"/>
              <w:spacing w:line="260" w:lineRule="exact"/>
              <w:jc w:val="left"/>
              <w:rPr>
                <w:rFonts w:asciiTheme="minorEastAsia" w:eastAsiaTheme="minorEastAsia" w:hAnsiTheme="minorEastAsia"/>
                <w:w w:val="82"/>
              </w:rPr>
            </w:pPr>
          </w:p>
          <w:p w14:paraId="53687209" w14:textId="77777777" w:rsidR="00CE4B1F" w:rsidRDefault="00CE4B1F" w:rsidP="00793BC9">
            <w:pPr>
              <w:autoSpaceDE w:val="0"/>
              <w:autoSpaceDN w:val="0"/>
              <w:spacing w:line="260" w:lineRule="exact"/>
              <w:jc w:val="left"/>
              <w:rPr>
                <w:rFonts w:asciiTheme="minorEastAsia" w:eastAsiaTheme="minorEastAsia" w:hAnsiTheme="minorEastAsia" w:hint="eastAsia"/>
                <w:w w:val="82"/>
              </w:rPr>
            </w:pPr>
          </w:p>
          <w:p w14:paraId="2B7B43C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B8BB2BC" w14:textId="77777777" w:rsidR="00982B94" w:rsidRPr="00982B94" w:rsidRDefault="00982B94" w:rsidP="00982B94">
            <w:pPr>
              <w:autoSpaceDE w:val="0"/>
              <w:autoSpaceDN w:val="0"/>
              <w:spacing w:line="260" w:lineRule="exact"/>
              <w:jc w:val="left"/>
              <w:rPr>
                <w:rFonts w:asciiTheme="minorEastAsia" w:eastAsiaTheme="minorEastAsia" w:hAnsiTheme="minorEastAsia" w:hint="eastAsia"/>
                <w:w w:val="82"/>
              </w:rPr>
            </w:pPr>
            <w:r w:rsidRPr="00982B94">
              <w:rPr>
                <w:rFonts w:asciiTheme="minorEastAsia" w:eastAsiaTheme="minorEastAsia" w:hAnsiTheme="minorEastAsia" w:hint="eastAsia"/>
                <w:w w:val="82"/>
              </w:rPr>
              <w:lastRenderedPageBreak/>
              <w:t>（続）</w:t>
            </w:r>
          </w:p>
          <w:p w14:paraId="2954AF8A" w14:textId="748966C3" w:rsidR="00982B94" w:rsidRDefault="009B6EB1" w:rsidP="00982B94">
            <w:pPr>
              <w:autoSpaceDE w:val="0"/>
              <w:autoSpaceDN w:val="0"/>
              <w:spacing w:line="260" w:lineRule="exact"/>
              <w:jc w:val="left"/>
              <w:rPr>
                <w:rFonts w:asciiTheme="minorEastAsia" w:eastAsiaTheme="minorEastAsia" w:hAnsiTheme="minorEastAsia"/>
                <w:w w:val="82"/>
              </w:rPr>
            </w:pPr>
            <w:r w:rsidRPr="009B6EB1">
              <w:rPr>
                <w:rFonts w:asciiTheme="minorEastAsia" w:eastAsiaTheme="minorEastAsia" w:hAnsiTheme="minorEastAsia"/>
                <w:b/>
                <w:bCs/>
                <w:color w:val="FF0000"/>
                <w:w w:val="82"/>
              </w:rPr>
              <w:t>24</w:t>
            </w:r>
            <w:r w:rsidR="00982B94" w:rsidRPr="00982B94">
              <w:rPr>
                <w:rFonts w:asciiTheme="minorEastAsia" w:eastAsiaTheme="minorEastAsia" w:hAnsiTheme="minorEastAsia" w:hint="eastAsia"/>
                <w:w w:val="82"/>
              </w:rPr>
              <w:t xml:space="preserve"> 処遇改善等加算</w:t>
            </w:r>
            <w:r w:rsidR="00982B94">
              <w:rPr>
                <w:rFonts w:asciiTheme="minorEastAsia" w:eastAsiaTheme="minorEastAsia" w:hAnsiTheme="minorEastAsia" w:hint="eastAsia"/>
                <w:w w:val="82"/>
              </w:rPr>
              <w:t>Ⅲ</w:t>
            </w:r>
          </w:p>
          <w:p w14:paraId="49AE9B18" w14:textId="77777777" w:rsidR="00982B94" w:rsidRPr="00982B94" w:rsidRDefault="00982B94" w:rsidP="00793BC9">
            <w:pPr>
              <w:autoSpaceDE w:val="0"/>
              <w:autoSpaceDN w:val="0"/>
              <w:spacing w:line="260" w:lineRule="exact"/>
              <w:jc w:val="left"/>
              <w:rPr>
                <w:rFonts w:asciiTheme="minorEastAsia" w:eastAsiaTheme="minorEastAsia" w:hAnsiTheme="minorEastAsia"/>
                <w:w w:val="82"/>
              </w:rPr>
            </w:pPr>
          </w:p>
          <w:p w14:paraId="4A8845D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33CDF1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93429EE"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B82119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C6B533E"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C63CBE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D7D650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B97E48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748DFD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B78A04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05E928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0BE374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7982D33"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4DFDED1"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3C4CF1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937C97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FB8634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60C918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A03B40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AE2FDE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6A1775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D9F9F1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CA781A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4C93D83"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016178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2FDD19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13C194A"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71DAC9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C4C61A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4F707B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8A4A67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7AF66B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CC05C4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C5D3CB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E68B229"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A4A5E0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728218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9589E7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7BF652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4ECC80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0CCD58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BA80C0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037C92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1CAA12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4D20D1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3ABAB5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5246DC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334F066"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5CD569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F5AFEB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52CD7440"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901F63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D3D8674"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471BD9F" w14:textId="77777777" w:rsidR="00982B94" w:rsidRPr="00982B94" w:rsidRDefault="00982B94" w:rsidP="00982B94">
            <w:pPr>
              <w:autoSpaceDE w:val="0"/>
              <w:autoSpaceDN w:val="0"/>
              <w:spacing w:line="260" w:lineRule="exact"/>
              <w:jc w:val="left"/>
              <w:rPr>
                <w:rFonts w:asciiTheme="minorEastAsia" w:eastAsiaTheme="minorEastAsia" w:hAnsiTheme="minorEastAsia" w:hint="eastAsia"/>
                <w:w w:val="82"/>
              </w:rPr>
            </w:pPr>
            <w:r w:rsidRPr="00982B94">
              <w:rPr>
                <w:rFonts w:asciiTheme="minorEastAsia" w:eastAsiaTheme="minorEastAsia" w:hAnsiTheme="minorEastAsia" w:hint="eastAsia"/>
                <w:w w:val="82"/>
              </w:rPr>
              <w:lastRenderedPageBreak/>
              <w:t>（続）</w:t>
            </w:r>
          </w:p>
          <w:p w14:paraId="42722187" w14:textId="1D9F804A" w:rsidR="00982B94" w:rsidRDefault="009B6EB1" w:rsidP="00982B94">
            <w:pPr>
              <w:autoSpaceDE w:val="0"/>
              <w:autoSpaceDN w:val="0"/>
              <w:spacing w:line="260" w:lineRule="exact"/>
              <w:jc w:val="left"/>
              <w:rPr>
                <w:rFonts w:asciiTheme="minorEastAsia" w:eastAsiaTheme="minorEastAsia" w:hAnsiTheme="minorEastAsia"/>
                <w:w w:val="82"/>
              </w:rPr>
            </w:pPr>
            <w:r w:rsidRPr="009B6EB1">
              <w:rPr>
                <w:rFonts w:ascii="ＭＳ ゴシック" w:eastAsia="ＭＳ ゴシック" w:hAnsi="ＭＳ ゴシック"/>
                <w:b/>
                <w:bCs/>
                <w:color w:val="FF0000"/>
                <w:w w:val="82"/>
              </w:rPr>
              <w:t>24</w:t>
            </w:r>
            <w:r w:rsidRPr="009B6EB1">
              <w:rPr>
                <w:rFonts w:ascii="ＭＳ ゴシック" w:eastAsia="ＭＳ ゴシック" w:hAnsi="ＭＳ ゴシック" w:hint="eastAsia"/>
                <w:b/>
                <w:bCs/>
                <w:color w:val="FF0000"/>
                <w:w w:val="82"/>
              </w:rPr>
              <w:t xml:space="preserve"> </w:t>
            </w:r>
            <w:r w:rsidR="00982B94" w:rsidRPr="00982B94">
              <w:rPr>
                <w:rFonts w:asciiTheme="minorEastAsia" w:eastAsiaTheme="minorEastAsia" w:hAnsiTheme="minorEastAsia" w:hint="eastAsia"/>
                <w:w w:val="82"/>
              </w:rPr>
              <w:t>処遇改善等加算</w:t>
            </w:r>
            <w:r w:rsidR="00982B94">
              <w:rPr>
                <w:rFonts w:asciiTheme="minorEastAsia" w:eastAsiaTheme="minorEastAsia" w:hAnsiTheme="minorEastAsia" w:hint="eastAsia"/>
                <w:w w:val="82"/>
              </w:rPr>
              <w:t>Ⅲ</w:t>
            </w:r>
          </w:p>
          <w:p w14:paraId="6A3B32C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E2FE28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300CCE1"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8E72E6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1DAFD05"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9E4E8E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34E6419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BA92D1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B22316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B906FC2"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7CCC5488"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9F1C7E3"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A7CA85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12C1A0E"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1149BB3F"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641FC7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774C95C"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EBA0A4A"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47220F7"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4237DC7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2D8DE3D"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2B3E9B7A"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61DA938B" w14:textId="77777777" w:rsidR="00982B94" w:rsidRDefault="00982B94" w:rsidP="00793BC9">
            <w:pPr>
              <w:autoSpaceDE w:val="0"/>
              <w:autoSpaceDN w:val="0"/>
              <w:spacing w:line="260" w:lineRule="exact"/>
              <w:jc w:val="left"/>
              <w:rPr>
                <w:rFonts w:asciiTheme="minorEastAsia" w:eastAsiaTheme="minorEastAsia" w:hAnsiTheme="minorEastAsia"/>
                <w:w w:val="82"/>
              </w:rPr>
            </w:pPr>
          </w:p>
          <w:p w14:paraId="023BF9E8" w14:textId="77777777" w:rsidR="00982B94" w:rsidRDefault="00982B94" w:rsidP="002B5E81">
            <w:pPr>
              <w:autoSpaceDE w:val="0"/>
              <w:autoSpaceDN w:val="0"/>
              <w:spacing w:line="260" w:lineRule="exact"/>
              <w:jc w:val="left"/>
              <w:rPr>
                <w:rFonts w:asciiTheme="minorEastAsia" w:eastAsiaTheme="minorEastAsia" w:hAnsiTheme="minorEastAsia"/>
                <w:w w:val="82"/>
              </w:rPr>
            </w:pPr>
          </w:p>
          <w:p w14:paraId="5331E05A" w14:textId="77777777" w:rsidR="002B5E81" w:rsidRDefault="002B5E81" w:rsidP="002B5E81">
            <w:pPr>
              <w:autoSpaceDE w:val="0"/>
              <w:autoSpaceDN w:val="0"/>
              <w:spacing w:line="260" w:lineRule="exact"/>
              <w:jc w:val="left"/>
              <w:rPr>
                <w:rFonts w:asciiTheme="minorEastAsia" w:eastAsiaTheme="minorEastAsia" w:hAnsiTheme="minorEastAsia"/>
                <w:w w:val="82"/>
              </w:rPr>
            </w:pPr>
          </w:p>
          <w:p w14:paraId="683099B6" w14:textId="51EEDA19" w:rsidR="002B5E81" w:rsidRPr="00FA783C" w:rsidRDefault="002B5E81" w:rsidP="002B5E81">
            <w:pPr>
              <w:autoSpaceDE w:val="0"/>
              <w:autoSpaceDN w:val="0"/>
              <w:spacing w:line="260" w:lineRule="exact"/>
              <w:jc w:val="left"/>
              <w:rPr>
                <w:rFonts w:asciiTheme="minorEastAsia" w:eastAsiaTheme="minorEastAsia" w:hAnsiTheme="minorEastAsia" w:hint="eastAsia"/>
                <w:w w:val="82"/>
              </w:rPr>
            </w:pPr>
          </w:p>
        </w:tc>
        <w:tc>
          <w:tcPr>
            <w:tcW w:w="5325" w:type="dxa"/>
            <w:gridSpan w:val="2"/>
            <w:tcBorders>
              <w:top w:val="single" w:sz="8" w:space="0" w:color="auto"/>
              <w:bottom w:val="nil"/>
            </w:tcBorders>
          </w:tcPr>
          <w:p w14:paraId="63BACDBE" w14:textId="0A850259" w:rsidR="00982B94" w:rsidRDefault="00982B94" w:rsidP="00834090">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lastRenderedPageBreak/>
              <w:t>1)　処遇改善等加算</w:t>
            </w:r>
            <w:r>
              <w:rPr>
                <w:rFonts w:asciiTheme="minorEastAsia" w:eastAsiaTheme="minorEastAsia" w:hAnsiTheme="minorEastAsia" w:hint="eastAsia"/>
              </w:rPr>
              <w:t>Ⅲ</w:t>
            </w:r>
            <w:r w:rsidRPr="00FA783C">
              <w:rPr>
                <w:rFonts w:asciiTheme="minorEastAsia" w:eastAsiaTheme="minorEastAsia" w:hAnsiTheme="minorEastAsia" w:hint="eastAsia"/>
              </w:rPr>
              <w:t>を算定している場合、加算額の算定に用いる職員数は</w:t>
            </w:r>
            <w:r>
              <w:rPr>
                <w:rFonts w:asciiTheme="minorEastAsia" w:eastAsiaTheme="minorEastAsia" w:hAnsiTheme="minorEastAsia" w:hint="eastAsia"/>
              </w:rPr>
              <w:t>下記の</w:t>
            </w:r>
            <w:r w:rsidRPr="00FA783C">
              <w:rPr>
                <w:rFonts w:asciiTheme="minorEastAsia" w:eastAsiaTheme="minorEastAsia" w:hAnsiTheme="minorEastAsia" w:hint="eastAsia"/>
              </w:rPr>
              <w:t>とおりとなっていますか。</w:t>
            </w:r>
          </w:p>
        </w:tc>
        <w:tc>
          <w:tcPr>
            <w:tcW w:w="850" w:type="dxa"/>
            <w:gridSpan w:val="2"/>
            <w:tcBorders>
              <w:top w:val="single" w:sz="8" w:space="0" w:color="auto"/>
              <w:bottom w:val="single" w:sz="4" w:space="0" w:color="auto"/>
            </w:tcBorders>
          </w:tcPr>
          <w:p w14:paraId="41C905ED" w14:textId="77777777" w:rsidR="00982B94" w:rsidRPr="00F80247" w:rsidRDefault="00982B94" w:rsidP="00834090">
            <w:pPr>
              <w:autoSpaceDE w:val="0"/>
              <w:autoSpaceDN w:val="0"/>
              <w:spacing w:line="260" w:lineRule="exact"/>
              <w:ind w:left="180" w:hangingChars="100" w:hanging="180"/>
              <w:rPr>
                <w:rFonts w:asciiTheme="minorEastAsia" w:eastAsiaTheme="minorEastAsia" w:hAnsiTheme="minorEastAsia"/>
              </w:rPr>
            </w:pPr>
            <w:r w:rsidRPr="00F80247">
              <w:rPr>
                <w:rFonts w:asciiTheme="minorEastAsia" w:eastAsiaTheme="minorEastAsia" w:hAnsiTheme="minorEastAsia" w:hint="eastAsia"/>
              </w:rPr>
              <w:t>□はい</w:t>
            </w:r>
          </w:p>
          <w:p w14:paraId="1073E6B1" w14:textId="57F52DBD" w:rsidR="00982B94" w:rsidRDefault="00982B94" w:rsidP="00834090">
            <w:pPr>
              <w:autoSpaceDE w:val="0"/>
              <w:autoSpaceDN w:val="0"/>
              <w:spacing w:line="260" w:lineRule="exact"/>
              <w:ind w:left="180" w:hangingChars="100" w:hanging="180"/>
              <w:rPr>
                <w:rFonts w:asciiTheme="minorEastAsia" w:eastAsiaTheme="minorEastAsia" w:hAnsiTheme="minorEastAsia"/>
              </w:rPr>
            </w:pPr>
            <w:r w:rsidRPr="00F80247">
              <w:rPr>
                <w:rFonts w:asciiTheme="minorEastAsia" w:eastAsiaTheme="minorEastAsia" w:hAnsiTheme="minorEastAsia" w:hint="eastAsia"/>
              </w:rPr>
              <w:t>□いいえ</w:t>
            </w:r>
          </w:p>
        </w:tc>
        <w:tc>
          <w:tcPr>
            <w:tcW w:w="2756" w:type="dxa"/>
            <w:tcBorders>
              <w:top w:val="single" w:sz="8" w:space="0" w:color="auto"/>
              <w:bottom w:val="single" w:sz="4" w:space="0" w:color="auto"/>
            </w:tcBorders>
          </w:tcPr>
          <w:p w14:paraId="2B85C119" w14:textId="7F686A16" w:rsidR="00982B94" w:rsidRDefault="00982B94" w:rsidP="00834090">
            <w:pPr>
              <w:autoSpaceDE w:val="0"/>
              <w:autoSpaceDN w:val="0"/>
              <w:spacing w:line="260" w:lineRule="exact"/>
              <w:ind w:left="180" w:hangingChars="100" w:hanging="180"/>
              <w:rPr>
                <w:rFonts w:asciiTheme="minorEastAsia" w:eastAsiaTheme="minorEastAsia" w:hAnsiTheme="minorEastAsia"/>
              </w:rPr>
            </w:pPr>
          </w:p>
        </w:tc>
      </w:tr>
      <w:tr w:rsidR="00982B94" w:rsidRPr="00FA783C" w14:paraId="18D2E495" w14:textId="77777777" w:rsidTr="00BC0904">
        <w:tc>
          <w:tcPr>
            <w:tcW w:w="1134" w:type="dxa"/>
            <w:vMerge/>
          </w:tcPr>
          <w:p w14:paraId="55ADA31E" w14:textId="77777777" w:rsidR="00982B94" w:rsidRPr="00FA783C" w:rsidRDefault="00982B94" w:rsidP="00834090">
            <w:pPr>
              <w:autoSpaceDE w:val="0"/>
              <w:autoSpaceDN w:val="0"/>
              <w:spacing w:line="260" w:lineRule="exact"/>
              <w:jc w:val="left"/>
              <w:rPr>
                <w:rFonts w:asciiTheme="minorEastAsia" w:eastAsiaTheme="minorEastAsia" w:hAnsiTheme="minorEastAsia"/>
                <w:w w:val="82"/>
              </w:rPr>
            </w:pPr>
          </w:p>
        </w:tc>
        <w:tc>
          <w:tcPr>
            <w:tcW w:w="8931" w:type="dxa"/>
            <w:gridSpan w:val="5"/>
            <w:tcBorders>
              <w:top w:val="nil"/>
              <w:bottom w:val="nil"/>
            </w:tcBorders>
          </w:tcPr>
          <w:p w14:paraId="66D2E8CB" w14:textId="77777777" w:rsidR="00982B94" w:rsidRPr="00FA783C" w:rsidRDefault="00982B94" w:rsidP="00834090">
            <w:pPr>
              <w:rPr>
                <w:rFonts w:asciiTheme="majorEastAsia" w:eastAsiaTheme="majorEastAsia" w:hAnsiTheme="majorEastAsia" w:hint="eastAsia"/>
              </w:rPr>
            </w:pPr>
          </w:p>
          <w:tbl>
            <w:tblPr>
              <w:tblStyle w:val="a7"/>
              <w:tblW w:w="8689" w:type="dxa"/>
              <w:tblLayout w:type="fixed"/>
              <w:tblLook w:val="04A0" w:firstRow="1" w:lastRow="0" w:firstColumn="1" w:lastColumn="0" w:noHBand="0" w:noVBand="1"/>
            </w:tblPr>
            <w:tblGrid>
              <w:gridCol w:w="724"/>
              <w:gridCol w:w="7965"/>
            </w:tblGrid>
            <w:tr w:rsidR="00982B94" w:rsidRPr="00FA783C" w14:paraId="5FD60CF6" w14:textId="77777777" w:rsidTr="006F1B57">
              <w:trPr>
                <w:trHeight w:val="398"/>
              </w:trPr>
              <w:tc>
                <w:tcPr>
                  <w:tcW w:w="724" w:type="dxa"/>
                  <w:vMerge w:val="restart"/>
                  <w:tcMar>
                    <w:left w:w="28" w:type="dxa"/>
                    <w:right w:w="28" w:type="dxa"/>
                  </w:tcMar>
                  <w:vAlign w:val="center"/>
                </w:tcPr>
                <w:p w14:paraId="44399959" w14:textId="77777777" w:rsidR="00982B94" w:rsidRPr="00FA783C" w:rsidRDefault="00982B94" w:rsidP="00834090">
                  <w:pPr>
                    <w:jc w:val="center"/>
                    <w:rPr>
                      <w:rFonts w:asciiTheme="majorEastAsia" w:eastAsiaTheme="majorEastAsia" w:hAnsiTheme="majorEastAsia"/>
                    </w:rPr>
                  </w:pPr>
                </w:p>
                <w:p w14:paraId="70BCD0DB" w14:textId="77777777" w:rsidR="00982B94" w:rsidRPr="00FA783C" w:rsidRDefault="00982B94" w:rsidP="00834090">
                  <w:pPr>
                    <w:jc w:val="center"/>
                    <w:rPr>
                      <w:rFonts w:asciiTheme="majorEastAsia" w:eastAsiaTheme="majorEastAsia" w:hAnsiTheme="majorEastAsia"/>
                    </w:rPr>
                  </w:pPr>
                </w:p>
                <w:p w14:paraId="16A5667C" w14:textId="77777777" w:rsidR="00982B94" w:rsidRPr="00FA783C" w:rsidRDefault="00982B94" w:rsidP="00834090">
                  <w:pPr>
                    <w:jc w:val="center"/>
                    <w:rPr>
                      <w:rFonts w:asciiTheme="majorEastAsia" w:eastAsiaTheme="majorEastAsia" w:hAnsiTheme="majorEastAsia"/>
                    </w:rPr>
                  </w:pPr>
                </w:p>
                <w:p w14:paraId="62595F83" w14:textId="77777777" w:rsidR="00982B94" w:rsidRPr="00FA783C" w:rsidRDefault="00982B94" w:rsidP="00834090">
                  <w:pPr>
                    <w:jc w:val="center"/>
                    <w:rPr>
                      <w:rFonts w:asciiTheme="majorEastAsia" w:eastAsiaTheme="majorEastAsia" w:hAnsiTheme="majorEastAsia"/>
                    </w:rPr>
                  </w:pPr>
                  <w:r w:rsidRPr="00FA783C">
                    <w:rPr>
                      <w:rFonts w:asciiTheme="majorEastAsia" w:eastAsiaTheme="majorEastAsia" w:hAnsiTheme="majorEastAsia" w:hint="eastAsia"/>
                    </w:rPr>
                    <w:t>区分</w:t>
                  </w:r>
                </w:p>
              </w:tc>
              <w:tc>
                <w:tcPr>
                  <w:tcW w:w="7965" w:type="dxa"/>
                  <w:tcBorders>
                    <w:bottom w:val="dotted" w:sz="4" w:space="0" w:color="auto"/>
                  </w:tcBorders>
                  <w:tcMar>
                    <w:left w:w="28" w:type="dxa"/>
                    <w:right w:w="28" w:type="dxa"/>
                  </w:tcMar>
                </w:tcPr>
                <w:p w14:paraId="19B214D6" w14:textId="77777777" w:rsidR="00982B94" w:rsidRPr="00FA783C" w:rsidRDefault="00982B94" w:rsidP="00834090">
                  <w:pPr>
                    <w:jc w:val="center"/>
                    <w:rPr>
                      <w:rFonts w:asciiTheme="majorEastAsia" w:eastAsiaTheme="majorEastAsia" w:hAnsiTheme="majorEastAsia"/>
                    </w:rPr>
                  </w:pPr>
                  <w:r w:rsidRPr="00FA783C">
                    <w:rPr>
                      <w:rFonts w:asciiTheme="majorEastAsia" w:eastAsiaTheme="majorEastAsia" w:hAnsiTheme="majorEastAsia" w:hint="eastAsia"/>
                    </w:rPr>
                    <w:t>「基礎職員数」</w:t>
                  </w:r>
                </w:p>
              </w:tc>
            </w:tr>
            <w:tr w:rsidR="00982B94" w:rsidRPr="00FA783C" w14:paraId="4A316DDE" w14:textId="77777777" w:rsidTr="006F1B57">
              <w:trPr>
                <w:trHeight w:val="341"/>
              </w:trPr>
              <w:tc>
                <w:tcPr>
                  <w:tcW w:w="724" w:type="dxa"/>
                  <w:vMerge/>
                  <w:tcMar>
                    <w:left w:w="28" w:type="dxa"/>
                    <w:right w:w="28" w:type="dxa"/>
                  </w:tcMar>
                </w:tcPr>
                <w:p w14:paraId="31BC348D" w14:textId="77777777" w:rsidR="00982B94" w:rsidRPr="00FA783C" w:rsidRDefault="00982B94" w:rsidP="00834090">
                  <w:pPr>
                    <w:jc w:val="center"/>
                    <w:rPr>
                      <w:rFonts w:asciiTheme="majorEastAsia" w:eastAsiaTheme="majorEastAsia" w:hAnsiTheme="majorEastAsia"/>
                    </w:rPr>
                  </w:pPr>
                </w:p>
              </w:tc>
              <w:tc>
                <w:tcPr>
                  <w:tcW w:w="7965" w:type="dxa"/>
                  <w:tcBorders>
                    <w:top w:val="dotted" w:sz="4" w:space="0" w:color="auto"/>
                  </w:tcBorders>
                  <w:tcMar>
                    <w:left w:w="28" w:type="dxa"/>
                    <w:right w:w="28" w:type="dxa"/>
                  </w:tcMar>
                </w:tcPr>
                <w:p w14:paraId="1C38D061" w14:textId="77777777" w:rsidR="00982B94" w:rsidRPr="00FA783C" w:rsidRDefault="00982B94" w:rsidP="00834090">
                  <w:pPr>
                    <w:jc w:val="left"/>
                    <w:rPr>
                      <w:rFonts w:asciiTheme="majorEastAsia" w:eastAsiaTheme="majorEastAsia" w:hAnsiTheme="majorEastAsia"/>
                    </w:rPr>
                  </w:pPr>
                  <w:r w:rsidRPr="00FA783C">
                    <w:rPr>
                      <w:rFonts w:asciiTheme="majorEastAsia" w:eastAsiaTheme="majorEastAsia" w:hAnsiTheme="majorEastAsia" w:hint="eastAsia"/>
                    </w:rPr>
                    <w:t xml:space="preserve">　※　以下で算出した人数に１人未満の端数がある場合は、四捨五入。</w:t>
                  </w:r>
                </w:p>
                <w:p w14:paraId="4A9ED3D5" w14:textId="77777777" w:rsidR="00982B94" w:rsidRPr="00FA783C" w:rsidRDefault="00982B94" w:rsidP="00834090">
                  <w:pPr>
                    <w:ind w:left="359" w:hangingChars="200" w:hanging="359"/>
                    <w:jc w:val="left"/>
                    <w:rPr>
                      <w:rFonts w:asciiTheme="majorEastAsia" w:eastAsiaTheme="majorEastAsia" w:hAnsiTheme="majorEastAsia"/>
                    </w:rPr>
                  </w:pPr>
                  <w:r w:rsidRPr="00FA783C">
                    <w:rPr>
                      <w:rFonts w:asciiTheme="majorEastAsia" w:eastAsiaTheme="majorEastAsia" w:hAnsiTheme="majorEastAsia" w:hint="eastAsia"/>
                    </w:rPr>
                    <w:t xml:space="preserve">　※　算出に当たって、年齢別の児童数は、加算当年度の「</w:t>
                  </w:r>
                  <w:r w:rsidRPr="00FA783C">
                    <w:rPr>
                      <w:rFonts w:asciiTheme="majorEastAsia" w:eastAsiaTheme="majorEastAsia" w:hAnsiTheme="majorEastAsia" w:hint="eastAsia"/>
                      <w:u w:val="single"/>
                    </w:rPr>
                    <w:t>見込平均利用子ども数</w:t>
                  </w:r>
                  <w:r w:rsidRPr="00FA783C">
                    <w:rPr>
                      <w:rFonts w:asciiTheme="majorEastAsia" w:eastAsiaTheme="majorEastAsia" w:hAnsiTheme="majorEastAsia" w:hint="eastAsia"/>
                    </w:rPr>
                    <w:t>」</w:t>
                  </w:r>
                  <w:r>
                    <w:rPr>
                      <w:rFonts w:asciiTheme="majorEastAsia" w:eastAsiaTheme="majorEastAsia" w:hAnsiTheme="majorEastAsia" w:hint="eastAsia"/>
                    </w:rPr>
                    <w:t>（</w:t>
                  </w:r>
                  <w:r w:rsidRPr="00FA783C">
                    <w:rPr>
                      <w:rFonts w:asciiTheme="majorEastAsia" w:eastAsiaTheme="majorEastAsia" w:hAnsiTheme="majorEastAsia" w:hint="eastAsia"/>
                    </w:rPr>
                    <w:t>ｐ４０参照）を用い、各種加算の適用状況は、加算当年度の４月時点の状況により判断する。</w:t>
                  </w:r>
                </w:p>
              </w:tc>
            </w:tr>
            <w:tr w:rsidR="00982B94" w:rsidRPr="00FA783C" w14:paraId="35211BB7" w14:textId="77777777" w:rsidTr="0069702B">
              <w:trPr>
                <w:trHeight w:val="1849"/>
              </w:trPr>
              <w:tc>
                <w:tcPr>
                  <w:tcW w:w="724" w:type="dxa"/>
                  <w:vMerge w:val="restart"/>
                  <w:tcMar>
                    <w:left w:w="28" w:type="dxa"/>
                    <w:right w:w="28" w:type="dxa"/>
                  </w:tcMar>
                </w:tcPr>
                <w:p w14:paraId="6550AF2B" w14:textId="77777777" w:rsidR="00982B94" w:rsidRPr="00FA783C" w:rsidRDefault="00982B94" w:rsidP="00834090">
                  <w:pPr>
                    <w:jc w:val="center"/>
                    <w:rPr>
                      <w:rFonts w:asciiTheme="minorEastAsia" w:eastAsiaTheme="minorEastAsia" w:hAnsiTheme="minorEastAsia"/>
                    </w:rPr>
                  </w:pPr>
                </w:p>
                <w:p w14:paraId="635CF66F" w14:textId="77777777" w:rsidR="00982B94" w:rsidRPr="00FA783C" w:rsidRDefault="00982B94" w:rsidP="00834090">
                  <w:pPr>
                    <w:jc w:val="center"/>
                    <w:rPr>
                      <w:rFonts w:asciiTheme="minorEastAsia" w:eastAsiaTheme="minorEastAsia" w:hAnsiTheme="minorEastAsia"/>
                    </w:rPr>
                  </w:pPr>
                  <w:r w:rsidRPr="00FA783C">
                    <w:rPr>
                      <w:rFonts w:asciiTheme="minorEastAsia" w:eastAsiaTheme="minorEastAsia" w:hAnsiTheme="minorEastAsia" w:hint="eastAsia"/>
                    </w:rPr>
                    <w:t>保育所</w:t>
                  </w:r>
                </w:p>
              </w:tc>
              <w:tc>
                <w:tcPr>
                  <w:tcW w:w="7965" w:type="dxa"/>
                  <w:tcBorders>
                    <w:bottom w:val="dotted" w:sz="4" w:space="0" w:color="auto"/>
                  </w:tcBorders>
                  <w:tcMar>
                    <w:top w:w="85" w:type="dxa"/>
                    <w:left w:w="28" w:type="dxa"/>
                    <w:bottom w:w="85" w:type="dxa"/>
                    <w:right w:w="28" w:type="dxa"/>
                  </w:tcMar>
                </w:tcPr>
                <w:tbl>
                  <w:tblPr>
                    <w:tblStyle w:val="a7"/>
                    <w:tblW w:w="0" w:type="auto"/>
                    <w:tblInd w:w="114" w:type="dxa"/>
                    <w:tblLayout w:type="fixed"/>
                    <w:tblLook w:val="04A0" w:firstRow="1" w:lastRow="0" w:firstColumn="1" w:lastColumn="0" w:noHBand="0" w:noVBand="1"/>
                  </w:tblPr>
                  <w:tblGrid>
                    <w:gridCol w:w="4535"/>
                    <w:gridCol w:w="2995"/>
                  </w:tblGrid>
                  <w:tr w:rsidR="00982B94" w:rsidRPr="00FA783C" w14:paraId="5EA6117B" w14:textId="77777777" w:rsidTr="006F1B57">
                    <w:trPr>
                      <w:trHeight w:val="1835"/>
                    </w:trPr>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66FD29" w14:textId="77777777" w:rsidR="00982B94" w:rsidRPr="005A0574" w:rsidRDefault="00982B94" w:rsidP="00834090">
                        <w:pPr>
                          <w:rPr>
                            <w:rFonts w:asciiTheme="minorEastAsia" w:eastAsiaTheme="minorEastAsia" w:hAnsiTheme="minorEastAsia"/>
                            <w:sz w:val="18"/>
                            <w:szCs w:val="18"/>
                          </w:rPr>
                        </w:pPr>
                        <w:r w:rsidRPr="005A0574">
                          <w:rPr>
                            <w:rFonts w:asciiTheme="minorEastAsia" w:eastAsiaTheme="minorEastAsia" w:hAnsiTheme="minorEastAsia" w:hint="eastAsia"/>
                            <w:sz w:val="18"/>
                            <w:szCs w:val="18"/>
                          </w:rPr>
                          <w:t>ａ ＋ ｂ ＋ ｃ ＋ ｄ ＋ ｅ ＋ ｆ ＋ ｇ ＋ｈ ＋ ｉ＋</w:t>
                        </w:r>
                      </w:p>
                      <w:p w14:paraId="0A0AB28A" w14:textId="77777777" w:rsidR="00982B94" w:rsidRPr="005A0574" w:rsidRDefault="00982B94" w:rsidP="00834090">
                        <w:pPr>
                          <w:rPr>
                            <w:rFonts w:asciiTheme="minorEastAsia" w:eastAsiaTheme="minorEastAsia" w:hAnsiTheme="minorEastAsia"/>
                            <w:sz w:val="18"/>
                            <w:szCs w:val="18"/>
                          </w:rPr>
                        </w:pPr>
                        <w:r w:rsidRPr="005A0574">
                          <w:rPr>
                            <w:rFonts w:asciiTheme="minorEastAsia" w:eastAsiaTheme="minorEastAsia" w:hAnsiTheme="minorEastAsia" w:hint="eastAsia"/>
                            <w:sz w:val="18"/>
                            <w:szCs w:val="18"/>
                          </w:rPr>
                          <w:t>－ （ｊ + ｋ）</w:t>
                        </w:r>
                      </w:p>
                      <w:p w14:paraId="577004CA" w14:textId="77777777" w:rsidR="00982B94" w:rsidRPr="005A0574" w:rsidRDefault="00982B94" w:rsidP="00834090">
                        <w:pPr>
                          <w:rPr>
                            <w:rFonts w:asciiTheme="minorEastAsia" w:eastAsiaTheme="minorEastAsia" w:hAnsiTheme="minorEastAsia"/>
                            <w:sz w:val="19"/>
                            <w:szCs w:val="19"/>
                          </w:rPr>
                        </w:pPr>
                      </w:p>
                    </w:tc>
                    <w:tc>
                      <w:tcPr>
                        <w:tcW w:w="2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74AB7C" w14:textId="77777777" w:rsidR="00982B94" w:rsidRPr="005A0574" w:rsidRDefault="00982B94" w:rsidP="00834090">
                        <w:pPr>
                          <w:rPr>
                            <w:rFonts w:asciiTheme="minorEastAsia" w:eastAsiaTheme="minorEastAsia" w:hAnsiTheme="minorEastAsia"/>
                            <w:sz w:val="19"/>
                            <w:szCs w:val="19"/>
                          </w:rPr>
                        </w:pPr>
                        <w:r>
                          <w:rPr>
                            <w:rFonts w:asciiTheme="minorEastAsia" w:eastAsiaTheme="minorEastAsia" w:hAnsiTheme="minorEastAsia" w:hint="eastAsia"/>
                            <w:noProof/>
                            <w:sz w:val="19"/>
                            <w:szCs w:val="19"/>
                          </w:rPr>
                          <mc:AlternateContent>
                            <mc:Choice Requires="wps">
                              <w:drawing>
                                <wp:anchor distT="0" distB="0" distL="114300" distR="114300" simplePos="0" relativeHeight="251669504" behindDoc="0" locked="0" layoutInCell="1" allowOverlap="1" wp14:anchorId="6809CDAE" wp14:editId="5B2468F9">
                                  <wp:simplePos x="0" y="0"/>
                                  <wp:positionH relativeFrom="column">
                                    <wp:posOffset>-205740</wp:posOffset>
                                  </wp:positionH>
                                  <wp:positionV relativeFrom="paragraph">
                                    <wp:posOffset>1905</wp:posOffset>
                                  </wp:positionV>
                                  <wp:extent cx="222885" cy="956310"/>
                                  <wp:effectExtent l="0" t="0" r="24765" b="15240"/>
                                  <wp:wrapNone/>
                                  <wp:docPr id="3" name="右大かっこ 3"/>
                                  <wp:cNvGraphicFramePr/>
                                  <a:graphic xmlns:a="http://schemas.openxmlformats.org/drawingml/2006/main">
                                    <a:graphicData uri="http://schemas.microsoft.com/office/word/2010/wordprocessingShape">
                                      <wps:wsp>
                                        <wps:cNvSpPr/>
                                        <wps:spPr>
                                          <a:xfrm rot="10800000">
                                            <a:off x="0" y="0"/>
                                            <a:ext cx="222885" cy="95631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128D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6.2pt;margin-top:.15pt;width:17.55pt;height:75.3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SZjgIAAOAEAAAOAAAAZHJzL2Uyb0RvYy54bWysVM1uEzEQviPxDpbvdJPtD2nUTRVaFSFV&#10;baUW9Tz1erMrvLaxnWzCrWcOHHgEkHgAHqnqe/DZm7SlcELkYM3sjD/PfPNNDg6XrWIL6XxjdMGH&#10;WwPOpBambPSs4O+vTl6NOPOBdEnKaFnwlfT8cPLyxUFnxzI3tVGldAwg2o87W/A6BDvOMi9q2ZLf&#10;MlZqBCvjWgpw3SwrHXVAb1WWDwZ7WWdcaZ0R0nt8Pe6DfJLwq0qKcF5VXgamCo7aQjpdOm/imU0O&#10;aDxzZOtGrMugf6iipUbj0QeoYwrE5q75A6pthDPeVGFLmDYzVdUImXpAN8PBs24ua7Iy9QJyvH2g&#10;yf8/WHG2uHCsKQu+zZmmFiO6//Lz/vuPu9vPd7ff7m6/su1IUmf9GLmX9sKtPQ8zdrysXMucAbPD&#10;wWgQf4kItMaWiefVA89yGZjAxzzPR6NdzgRC+7t728M0h6zHipjW+fBWmpZFo+CumdXhjSPxQYYE&#10;TotTH1AHrmxS4zVtThql0kiVZl0Ez+MzBGFVigLM1qJVr2eckZpBsSK4hOiNasp4O+L4lT9Sji0I&#10;ooHWStNdoXTOFPmAAPrp++wr+O1qLOeYfN1fTqFIHwpVOkLLpMl19ZHUnsZo3ZhyhVkkKiFVb8VJ&#10;A7RTPHpBDqrER2xaOMdRKYP2zNrirDbu09++x3yIBVHOOqgcvX+ck5Po5Z2GjPaHOztxLZKzs/s6&#10;h+OeRm6eRvS8PTLgZJiqS2bMD2pjVs6011jIaXwVIdICb/csr52j0G8fVlrI6TSlYRUshVN9aUUE&#10;3yjganlNzq41EDCBM7PZCBo/k0Cf24tgOg+mapI+HnnFDKKDNUrTWK983NOnfsp6/GOa/AIAAP//&#10;AwBQSwMEFAAGAAgAAAAhAHlGdlbcAAAABgEAAA8AAABkcnMvZG93bnJldi54bWxMjsFOwzAQRO9I&#10;/IO1SNxapwmUNo1TIQQHkDjQIrVHN16SQLyObCcNf89yguNonmZesZ1sJ0b0oXWkYDFPQCBVzrRU&#10;K3jfP81WIELUZHTnCBV8Y4BteXlR6Ny4M73huIu14BEKuVbQxNjnUoaqQavD3PVI3H04b3Xk6Gtp&#10;vD7zuO1kmiRLaXVL/NDoHh8arL52g1Xw3OPL6yAXA40WPx8PfpUes0qp66vpfgMi4hT/YPjVZ3Uo&#10;2enkBjJBdApmWXrDqIIMBNfpHYgTU7fJGmRZyP/65Q8AAAD//wMAUEsBAi0AFAAGAAgAAAAhALaD&#10;OJL+AAAA4QEAABMAAAAAAAAAAAAAAAAAAAAAAFtDb250ZW50X1R5cGVzXS54bWxQSwECLQAUAAYA&#10;CAAAACEAOP0h/9YAAACUAQAACwAAAAAAAAAAAAAAAAAvAQAAX3JlbHMvLnJlbHNQSwECLQAUAAYA&#10;CAAAACEAgAikmY4CAADgBAAADgAAAAAAAAAAAAAAAAAuAgAAZHJzL2Uyb0RvYy54bWxQSwECLQAU&#10;AAYACAAAACEAeUZ2VtwAAAAGAQAADwAAAAAAAAAAAAAAAADoBAAAZHJzL2Rvd25yZXYueG1sUEsF&#10;BgAAAAAEAAQA8wAAAPEFAAAAAA==&#10;" adj="420" strokecolor="windowText"/>
                              </w:pict>
                            </mc:Fallback>
                          </mc:AlternateContent>
                        </w:r>
                        <w:r w:rsidRPr="005A0574">
                          <w:rPr>
                            <w:rFonts w:asciiTheme="minorEastAsia" w:eastAsiaTheme="minorEastAsia" w:hAnsiTheme="minorEastAsia" w:hint="eastAsia"/>
                            <w:sz w:val="19"/>
                            <w:szCs w:val="19"/>
                          </w:rPr>
                          <w:t>（定員３０人以下）　　　　４.５</w:t>
                        </w:r>
                      </w:p>
                      <w:p w14:paraId="39E3BD77" w14:textId="77777777" w:rsidR="00982B94" w:rsidRPr="005A0574" w:rsidRDefault="00982B94" w:rsidP="00834090">
                        <w:pPr>
                          <w:rPr>
                            <w:rFonts w:asciiTheme="minorEastAsia" w:eastAsiaTheme="minorEastAsia" w:hAnsiTheme="minorEastAsia"/>
                            <w:sz w:val="19"/>
                            <w:szCs w:val="19"/>
                          </w:rPr>
                        </w:pPr>
                        <w:r w:rsidRPr="005A0574">
                          <w:rPr>
                            <w:rFonts w:asciiTheme="minorEastAsia" w:eastAsiaTheme="minorEastAsia" w:hAnsiTheme="minorEastAsia" w:hint="eastAsia"/>
                            <w:sz w:val="19"/>
                            <w:szCs w:val="19"/>
                          </w:rPr>
                          <w:t>（定員３１～４０人以上）　４.２</w:t>
                        </w:r>
                      </w:p>
                      <w:p w14:paraId="70E85D29" w14:textId="77777777" w:rsidR="00982B94" w:rsidRPr="005A0574" w:rsidRDefault="00982B94" w:rsidP="00834090">
                        <w:pPr>
                          <w:rPr>
                            <w:rFonts w:asciiTheme="minorEastAsia" w:eastAsiaTheme="minorEastAsia" w:hAnsiTheme="minorEastAsia"/>
                            <w:sz w:val="19"/>
                            <w:szCs w:val="19"/>
                          </w:rPr>
                        </w:pPr>
                        <w:r w:rsidRPr="005A0574">
                          <w:rPr>
                            <w:rFonts w:asciiTheme="minorEastAsia" w:eastAsiaTheme="minorEastAsia" w:hAnsiTheme="minorEastAsia" w:hint="eastAsia"/>
                            <w:sz w:val="19"/>
                            <w:szCs w:val="19"/>
                          </w:rPr>
                          <w:t>（定員４１～９０人）　　　５.４</w:t>
                        </w:r>
                      </w:p>
                      <w:p w14:paraId="1D4AF36B" w14:textId="77777777" w:rsidR="00982B94" w:rsidRPr="005A0574" w:rsidRDefault="00982B94" w:rsidP="00834090">
                        <w:pPr>
                          <w:rPr>
                            <w:rFonts w:asciiTheme="minorEastAsia" w:eastAsiaTheme="minorEastAsia" w:hAnsiTheme="minorEastAsia"/>
                            <w:sz w:val="19"/>
                            <w:szCs w:val="19"/>
                          </w:rPr>
                        </w:pPr>
                        <w:r w:rsidRPr="005A0574">
                          <w:rPr>
                            <w:rFonts w:asciiTheme="minorEastAsia" w:eastAsiaTheme="minorEastAsia" w:hAnsiTheme="minorEastAsia" w:hint="eastAsia"/>
                            <w:sz w:val="19"/>
                            <w:szCs w:val="19"/>
                          </w:rPr>
                          <w:t>（定員９１～１５０</w:t>
                        </w:r>
                        <w:r w:rsidRPr="005A0574">
                          <w:rPr>
                            <w:rFonts w:asciiTheme="minorEastAsia" w:eastAsiaTheme="minorEastAsia" w:hAnsiTheme="minorEastAsia" w:hint="eastAsia"/>
                            <w:kern w:val="0"/>
                            <w:sz w:val="19"/>
                            <w:szCs w:val="19"/>
                          </w:rPr>
                          <w:t>人</w:t>
                        </w:r>
                        <w:r w:rsidRPr="005A0574">
                          <w:rPr>
                            <w:rFonts w:asciiTheme="minorEastAsia" w:eastAsiaTheme="minorEastAsia" w:hAnsiTheme="minorEastAsia" w:hint="eastAsia"/>
                            <w:spacing w:val="203"/>
                            <w:w w:val="67"/>
                            <w:kern w:val="0"/>
                            <w:sz w:val="19"/>
                            <w:szCs w:val="19"/>
                            <w:fitText w:val="540" w:id="-993258752"/>
                          </w:rPr>
                          <w:t>）</w:t>
                        </w:r>
                        <w:r w:rsidRPr="005A0574">
                          <w:rPr>
                            <w:rFonts w:asciiTheme="minorEastAsia" w:eastAsiaTheme="minorEastAsia" w:hAnsiTheme="minorEastAsia" w:hint="eastAsia"/>
                            <w:sz w:val="19"/>
                            <w:szCs w:val="19"/>
                          </w:rPr>
                          <w:t>５.１</w:t>
                        </w:r>
                      </w:p>
                      <w:p w14:paraId="5F691DB8" w14:textId="77777777" w:rsidR="00982B94" w:rsidRPr="005A0574" w:rsidRDefault="00982B94" w:rsidP="00834090">
                        <w:pPr>
                          <w:rPr>
                            <w:rFonts w:asciiTheme="minorEastAsia" w:eastAsiaTheme="minorEastAsia" w:hAnsiTheme="minorEastAsia"/>
                          </w:rPr>
                        </w:pPr>
                        <w:r w:rsidRPr="005A0574">
                          <w:rPr>
                            <w:rFonts w:asciiTheme="minorEastAsia" w:eastAsiaTheme="minorEastAsia" w:hAnsiTheme="minorEastAsia" w:hint="eastAsia"/>
                            <w:sz w:val="19"/>
                            <w:szCs w:val="19"/>
                          </w:rPr>
                          <w:t>（定員１５０</w:t>
                        </w:r>
                        <w:r w:rsidRPr="005A0574">
                          <w:rPr>
                            <w:rFonts w:asciiTheme="minorEastAsia" w:eastAsiaTheme="minorEastAsia" w:hAnsiTheme="minorEastAsia" w:hint="eastAsia"/>
                            <w:spacing w:val="11"/>
                            <w:w w:val="67"/>
                            <w:kern w:val="0"/>
                            <w:sz w:val="19"/>
                            <w:szCs w:val="19"/>
                            <w:fitText w:val="540" w:id="-993258752"/>
                          </w:rPr>
                          <w:t>人以上</w:t>
                        </w:r>
                        <w:r w:rsidRPr="005A0574">
                          <w:rPr>
                            <w:rFonts w:asciiTheme="minorEastAsia" w:eastAsiaTheme="minorEastAsia" w:hAnsiTheme="minorEastAsia" w:hint="eastAsia"/>
                            <w:spacing w:val="-15"/>
                            <w:w w:val="67"/>
                            <w:kern w:val="0"/>
                            <w:sz w:val="19"/>
                            <w:szCs w:val="19"/>
                            <w:fitText w:val="540" w:id="-993258752"/>
                          </w:rPr>
                          <w:t>）</w:t>
                        </w:r>
                        <w:r w:rsidRPr="005A0574">
                          <w:rPr>
                            <w:rFonts w:asciiTheme="minorEastAsia" w:eastAsiaTheme="minorEastAsia" w:hAnsiTheme="minorEastAsia" w:hint="eastAsia"/>
                            <w:kern w:val="0"/>
                            <w:sz w:val="19"/>
                            <w:szCs w:val="19"/>
                          </w:rPr>
                          <w:t xml:space="preserve">　　　　</w:t>
                        </w:r>
                        <w:r w:rsidRPr="005A0574">
                          <w:rPr>
                            <w:rFonts w:asciiTheme="minorEastAsia" w:eastAsiaTheme="minorEastAsia" w:hAnsiTheme="minorEastAsia" w:hint="eastAsia"/>
                            <w:sz w:val="19"/>
                            <w:szCs w:val="19"/>
                          </w:rPr>
                          <w:t>６.３</w:t>
                        </w:r>
                      </w:p>
                    </w:tc>
                  </w:tr>
                </w:tbl>
                <w:p w14:paraId="23F97C45" w14:textId="5A852C97" w:rsidR="00982B94" w:rsidRPr="00FA783C" w:rsidRDefault="00982B94" w:rsidP="00834090">
                  <w:pPr>
                    <w:rPr>
                      <w:rFonts w:asciiTheme="minorEastAsia" w:eastAsiaTheme="minorEastAsia" w:hAnsiTheme="minorEastAsia" w:hint="eastAsia"/>
                    </w:rPr>
                  </w:pPr>
                </w:p>
              </w:tc>
            </w:tr>
            <w:tr w:rsidR="00982B94" w:rsidRPr="00FA783C" w14:paraId="65CC41EB" w14:textId="77777777" w:rsidTr="006F1B57">
              <w:trPr>
                <w:trHeight w:val="4274"/>
              </w:trPr>
              <w:tc>
                <w:tcPr>
                  <w:tcW w:w="724" w:type="dxa"/>
                  <w:vMerge/>
                  <w:tcMar>
                    <w:left w:w="28" w:type="dxa"/>
                    <w:right w:w="28" w:type="dxa"/>
                  </w:tcMar>
                </w:tcPr>
                <w:p w14:paraId="5230FB3E" w14:textId="77777777" w:rsidR="00982B94" w:rsidRPr="00FA783C" w:rsidRDefault="00982B94" w:rsidP="00834090">
                  <w:pPr>
                    <w:rPr>
                      <w:rFonts w:asciiTheme="minorEastAsia" w:eastAsiaTheme="minorEastAsia" w:hAnsiTheme="minorEastAsia"/>
                      <w:w w:val="90"/>
                    </w:rPr>
                  </w:pPr>
                </w:p>
              </w:tc>
              <w:tc>
                <w:tcPr>
                  <w:tcW w:w="7965" w:type="dxa"/>
                  <w:tcBorders>
                    <w:top w:val="dotted" w:sz="4" w:space="0" w:color="auto"/>
                  </w:tcBorders>
                  <w:tcMar>
                    <w:top w:w="85" w:type="dxa"/>
                    <w:left w:w="28" w:type="dxa"/>
                    <w:bottom w:w="85" w:type="dxa"/>
                    <w:right w:w="28" w:type="dxa"/>
                  </w:tcMar>
                </w:tcPr>
                <w:p w14:paraId="3C236978" w14:textId="77777777" w:rsidR="00982B94" w:rsidRPr="002F3F13" w:rsidRDefault="00982B94" w:rsidP="00834090">
                  <w:pPr>
                    <w:rPr>
                      <w:rFonts w:asciiTheme="minorEastAsia" w:eastAsiaTheme="minorEastAsia" w:hAnsiTheme="minorEastAsia"/>
                    </w:rPr>
                  </w:pPr>
                  <w:r w:rsidRPr="00FA783C">
                    <w:rPr>
                      <w:rFonts w:asciiTheme="minorEastAsia" w:eastAsiaTheme="minorEastAsia" w:hAnsiTheme="minorEastAsia" w:hint="eastAsia"/>
                    </w:rPr>
                    <w:t xml:space="preserve">　　</w:t>
                  </w:r>
                  <w:r w:rsidRPr="002F3F13">
                    <w:rPr>
                      <w:rFonts w:asciiTheme="minorEastAsia" w:eastAsiaTheme="minorEastAsia" w:hAnsiTheme="minorEastAsia" w:hint="eastAsia"/>
                    </w:rPr>
                    <w:t>ａ 年齢別配置基準による職員数 次の算式により算出する数に1.3 を乗じて得た数</w:t>
                  </w:r>
                </w:p>
                <w:p w14:paraId="3591E24F" w14:textId="77777777" w:rsidR="00982B94" w:rsidRDefault="00982B94" w:rsidP="00834090">
                  <w:pPr>
                    <w:ind w:firstLineChars="300" w:firstLine="539"/>
                    <w:rPr>
                      <w:rFonts w:asciiTheme="minorEastAsia" w:eastAsiaTheme="minorEastAsia" w:hAnsiTheme="minorEastAsia"/>
                    </w:rPr>
                  </w:pPr>
                  <w:r w:rsidRPr="002F3F13">
                    <w:rPr>
                      <w:rFonts w:asciiTheme="minorEastAsia" w:eastAsiaTheme="minorEastAsia" w:hAnsiTheme="minorEastAsia" w:hint="eastAsia"/>
                    </w:rPr>
                    <w:t>｛４歳以上児×1/30（小数点第２位以下切り捨て）｝＋｛３歳児数×1/20（同）｝</w:t>
                  </w:r>
                </w:p>
                <w:p w14:paraId="38A3AFA4" w14:textId="77777777" w:rsidR="00982B94" w:rsidRPr="002F3F13" w:rsidRDefault="00982B94" w:rsidP="00834090">
                  <w:pPr>
                    <w:ind w:firstLineChars="300" w:firstLine="539"/>
                    <w:rPr>
                      <w:rFonts w:asciiTheme="minorEastAsia" w:eastAsiaTheme="minorEastAsia" w:hAnsiTheme="minorEastAsia"/>
                    </w:rPr>
                  </w:pPr>
                  <w:r w:rsidRPr="002F3F13">
                    <w:rPr>
                      <w:rFonts w:asciiTheme="minorEastAsia" w:eastAsiaTheme="minorEastAsia" w:hAnsiTheme="minorEastAsia" w:hint="eastAsia"/>
                    </w:rPr>
                    <w:t>＋｛１，２歳児数×1/6（同）｝＋｛０歳児数×1/3（同）｝（小数点第１位以下四捨五入）</w:t>
                  </w:r>
                </w:p>
                <w:p w14:paraId="7A95F03B" w14:textId="77777777" w:rsidR="00982B94" w:rsidRPr="00985B5E" w:rsidRDefault="00982B94" w:rsidP="00834090">
                  <w:pPr>
                    <w:ind w:leftChars="400" w:left="719"/>
                    <w:rPr>
                      <w:rFonts w:asciiTheme="majorEastAsia" w:eastAsiaTheme="majorEastAsia" w:hAnsiTheme="majorEastAsia"/>
                      <w:b/>
                      <w:bCs/>
                      <w:color w:val="FF0000"/>
                    </w:rPr>
                  </w:pPr>
                  <w:r w:rsidRPr="00985B5E">
                    <w:rPr>
                      <w:rFonts w:asciiTheme="majorEastAsia" w:eastAsiaTheme="majorEastAsia" w:hAnsiTheme="majorEastAsia" w:hint="eastAsia"/>
                      <w:b/>
                      <w:bCs/>
                      <w:color w:val="FF0000"/>
                    </w:rPr>
                    <w:t>※１ ３歳児配置改善加算を受けている場合</w:t>
                  </w:r>
                </w:p>
                <w:p w14:paraId="652DF67A" w14:textId="77777777" w:rsidR="00982B94" w:rsidRPr="00985B5E" w:rsidRDefault="00982B94" w:rsidP="00834090">
                  <w:pPr>
                    <w:ind w:leftChars="400" w:left="719"/>
                    <w:rPr>
                      <w:rFonts w:asciiTheme="majorEastAsia" w:eastAsiaTheme="majorEastAsia" w:hAnsiTheme="majorEastAsia"/>
                      <w:b/>
                      <w:bCs/>
                      <w:color w:val="FF0000"/>
                    </w:rPr>
                  </w:pPr>
                  <w:r w:rsidRPr="00985B5E">
                    <w:rPr>
                      <w:rFonts w:asciiTheme="majorEastAsia" w:eastAsiaTheme="majorEastAsia" w:hAnsiTheme="majorEastAsia" w:hint="eastAsia"/>
                      <w:b/>
                      <w:bCs/>
                      <w:color w:val="FF0000"/>
                    </w:rPr>
                    <w:t>｛３歳児数× 1/20 （同）｝を｛３歳児数× 1/15 （同）｝に置き換えて算出</w:t>
                  </w:r>
                </w:p>
                <w:p w14:paraId="2F5587A7" w14:textId="77777777" w:rsidR="00982B94" w:rsidRPr="00985B5E" w:rsidRDefault="00982B94" w:rsidP="00834090">
                  <w:pPr>
                    <w:ind w:leftChars="400" w:left="719"/>
                    <w:rPr>
                      <w:rFonts w:asciiTheme="majorEastAsia" w:eastAsiaTheme="majorEastAsia" w:hAnsiTheme="majorEastAsia"/>
                      <w:b/>
                      <w:bCs/>
                      <w:color w:val="FF0000"/>
                    </w:rPr>
                  </w:pPr>
                  <w:r w:rsidRPr="00985B5E">
                    <w:rPr>
                      <w:rFonts w:asciiTheme="majorEastAsia" w:eastAsiaTheme="majorEastAsia" w:hAnsiTheme="majorEastAsia" w:hint="eastAsia"/>
                      <w:b/>
                      <w:bCs/>
                      <w:color w:val="FF0000"/>
                    </w:rPr>
                    <w:t>※２ ４歳以上児配置改善加算を受けている場合</w:t>
                  </w:r>
                </w:p>
                <w:p w14:paraId="7F41E9A1" w14:textId="77777777" w:rsidR="00982B94" w:rsidRPr="00985B5E" w:rsidRDefault="00982B94" w:rsidP="00834090">
                  <w:pPr>
                    <w:ind w:leftChars="400" w:left="719"/>
                    <w:rPr>
                      <w:rFonts w:asciiTheme="majorEastAsia" w:eastAsiaTheme="majorEastAsia" w:hAnsiTheme="majorEastAsia"/>
                      <w:b/>
                      <w:bCs/>
                      <w:color w:val="FF0000"/>
                    </w:rPr>
                  </w:pPr>
                  <w:r w:rsidRPr="00985B5E">
                    <w:rPr>
                      <w:rFonts w:asciiTheme="majorEastAsia" w:eastAsiaTheme="majorEastAsia" w:hAnsiTheme="majorEastAsia" w:hint="eastAsia"/>
                      <w:b/>
                      <w:bCs/>
                      <w:color w:val="FF0000"/>
                    </w:rPr>
                    <w:t>｛４歳以上児数× 1/30（小数点第２位以下切り捨て）｝を｛４歳以上児数×1/25 （同）｝に置き換えて算出</w:t>
                  </w:r>
                </w:p>
                <w:p w14:paraId="1EACCF22" w14:textId="77777777" w:rsidR="00982B94" w:rsidRPr="002F3F13" w:rsidRDefault="00982B94" w:rsidP="00834090">
                  <w:pPr>
                    <w:ind w:firstLineChars="200" w:firstLine="359"/>
                    <w:rPr>
                      <w:rFonts w:asciiTheme="minorEastAsia" w:eastAsiaTheme="minorEastAsia" w:hAnsiTheme="minorEastAsia"/>
                    </w:rPr>
                  </w:pPr>
                  <w:r w:rsidRPr="002F3F13">
                    <w:rPr>
                      <w:rFonts w:asciiTheme="minorEastAsia" w:eastAsiaTheme="minorEastAsia" w:hAnsiTheme="minorEastAsia" w:hint="eastAsia"/>
                    </w:rPr>
                    <w:t xml:space="preserve">ｂ 保育標準時間認定の子どもがいる場合 </w:t>
                  </w:r>
                  <w:r>
                    <w:rPr>
                      <w:rFonts w:asciiTheme="minorEastAsia" w:eastAsiaTheme="minorEastAsia" w:hAnsiTheme="minorEastAsia" w:hint="eastAsia"/>
                    </w:rPr>
                    <w:t xml:space="preserve">　</w:t>
                  </w:r>
                  <w:r w:rsidRPr="002F3F13">
                    <w:rPr>
                      <w:rFonts w:asciiTheme="minorEastAsia" w:eastAsiaTheme="minorEastAsia" w:hAnsiTheme="minorEastAsia" w:hint="eastAsia"/>
                    </w:rPr>
                    <w:t>1.7</w:t>
                  </w:r>
                </w:p>
                <w:p w14:paraId="669318C0" w14:textId="77777777" w:rsidR="00982B94" w:rsidRPr="002F3F13" w:rsidRDefault="00982B94" w:rsidP="00834090">
                  <w:pPr>
                    <w:ind w:firstLineChars="200" w:firstLine="359"/>
                    <w:rPr>
                      <w:rFonts w:asciiTheme="minorEastAsia" w:eastAsiaTheme="minorEastAsia" w:hAnsiTheme="minorEastAsia"/>
                    </w:rPr>
                  </w:pPr>
                  <w:r w:rsidRPr="002F3F13">
                    <w:rPr>
                      <w:rFonts w:asciiTheme="minorEastAsia" w:eastAsiaTheme="minorEastAsia" w:hAnsiTheme="minorEastAsia" w:hint="eastAsia"/>
                    </w:rPr>
                    <w:t>ｃ 主任保育士専任加算を受けている場合</w:t>
                  </w:r>
                  <w:r>
                    <w:rPr>
                      <w:rFonts w:asciiTheme="minorEastAsia" w:eastAsiaTheme="minorEastAsia" w:hAnsiTheme="minorEastAsia" w:hint="eastAsia"/>
                    </w:rPr>
                    <w:t xml:space="preserve">　</w:t>
                  </w:r>
                  <w:r w:rsidRPr="002F3F13">
                    <w:rPr>
                      <w:rFonts w:asciiTheme="minorEastAsia" w:eastAsiaTheme="minorEastAsia" w:hAnsiTheme="minorEastAsia" w:hint="eastAsia"/>
                    </w:rPr>
                    <w:t xml:space="preserve"> 1.2</w:t>
                  </w:r>
                </w:p>
                <w:p w14:paraId="34296FF1" w14:textId="77777777" w:rsidR="00982B94" w:rsidRPr="005A0574" w:rsidRDefault="00982B94" w:rsidP="00834090">
                  <w:pPr>
                    <w:ind w:firstLineChars="200" w:firstLine="359"/>
                    <w:rPr>
                      <w:rFonts w:asciiTheme="minorEastAsia" w:eastAsiaTheme="minorEastAsia" w:hAnsiTheme="minorEastAsia"/>
                    </w:rPr>
                  </w:pPr>
                  <w:r w:rsidRPr="002F3F13">
                    <w:rPr>
                      <w:rFonts w:asciiTheme="minorEastAsia" w:eastAsiaTheme="minorEastAsia" w:hAnsiTheme="minorEastAsia" w:hint="eastAsia"/>
                    </w:rPr>
                    <w:t>ｄ</w:t>
                  </w:r>
                  <w:r w:rsidRPr="005A0574">
                    <w:rPr>
                      <w:rFonts w:asciiTheme="minorEastAsia" w:eastAsiaTheme="minorEastAsia" w:hAnsiTheme="minorEastAsia" w:hint="eastAsia"/>
                    </w:rPr>
                    <w:t xml:space="preserve"> 療育支援加算を受けている場合 Ａの場合は0.4、Ｂの場合は</w:t>
                  </w:r>
                  <w:r>
                    <w:rPr>
                      <w:rFonts w:asciiTheme="minorEastAsia" w:eastAsiaTheme="minorEastAsia" w:hAnsiTheme="minorEastAsia" w:hint="eastAsia"/>
                    </w:rPr>
                    <w:t xml:space="preserve">　</w:t>
                  </w:r>
                  <w:r w:rsidRPr="005A0574">
                    <w:rPr>
                      <w:rFonts w:asciiTheme="minorEastAsia" w:eastAsiaTheme="minorEastAsia" w:hAnsiTheme="minorEastAsia" w:hint="eastAsia"/>
                    </w:rPr>
                    <w:t>0.3</w:t>
                  </w:r>
                </w:p>
                <w:p w14:paraId="34B8437F" w14:textId="77777777" w:rsidR="00982B94" w:rsidRPr="005A0574" w:rsidRDefault="00982B94" w:rsidP="00834090">
                  <w:pPr>
                    <w:ind w:firstLineChars="200" w:firstLine="359"/>
                    <w:rPr>
                      <w:rFonts w:asciiTheme="minorEastAsia" w:eastAsiaTheme="minorEastAsia" w:hAnsiTheme="minorEastAsia"/>
                    </w:rPr>
                  </w:pPr>
                  <w:r w:rsidRPr="005A0574">
                    <w:rPr>
                      <w:rFonts w:asciiTheme="minorEastAsia" w:eastAsiaTheme="minorEastAsia" w:hAnsiTheme="minorEastAsia" w:hint="eastAsia"/>
                    </w:rPr>
                    <w:t>ｅ 事務職員雇上加算を受けている場合</w:t>
                  </w:r>
                  <w:r>
                    <w:rPr>
                      <w:rFonts w:asciiTheme="minorEastAsia" w:eastAsiaTheme="minorEastAsia" w:hAnsiTheme="minorEastAsia" w:hint="eastAsia"/>
                    </w:rPr>
                    <w:t xml:space="preserve">　</w:t>
                  </w:r>
                  <w:r w:rsidRPr="005A0574">
                    <w:rPr>
                      <w:rFonts w:asciiTheme="minorEastAsia" w:eastAsiaTheme="minorEastAsia" w:hAnsiTheme="minorEastAsia" w:hint="eastAsia"/>
                    </w:rPr>
                    <w:t xml:space="preserve"> 0.4</w:t>
                  </w:r>
                </w:p>
                <w:p w14:paraId="1C023BE7" w14:textId="77777777" w:rsidR="00982B94" w:rsidRPr="005A0574" w:rsidRDefault="00982B94" w:rsidP="00834090">
                  <w:pPr>
                    <w:ind w:firstLineChars="200" w:firstLine="359"/>
                    <w:rPr>
                      <w:rFonts w:asciiTheme="minorEastAsia" w:eastAsiaTheme="minorEastAsia" w:hAnsiTheme="minorEastAsia"/>
                    </w:rPr>
                  </w:pPr>
                  <w:r w:rsidRPr="005A0574">
                    <w:rPr>
                      <w:rFonts w:asciiTheme="minorEastAsia" w:eastAsiaTheme="minorEastAsia" w:hAnsiTheme="minorEastAsia" w:hint="eastAsia"/>
                    </w:rPr>
                    <w:t xml:space="preserve">ｆ 休日保育加算を受けている場合 </w:t>
                  </w:r>
                  <w:r>
                    <w:rPr>
                      <w:rFonts w:asciiTheme="minorEastAsia" w:eastAsiaTheme="minorEastAsia" w:hAnsiTheme="minorEastAsia" w:hint="eastAsia"/>
                    </w:rPr>
                    <w:t xml:space="preserve">　</w:t>
                  </w:r>
                  <w:r w:rsidRPr="005A0574">
                    <w:rPr>
                      <w:rFonts w:asciiTheme="minorEastAsia" w:eastAsiaTheme="minorEastAsia" w:hAnsiTheme="minorEastAsia" w:hint="eastAsia"/>
                    </w:rPr>
                    <w:t>下表に定める人数</w:t>
                  </w:r>
                </w:p>
                <w:p w14:paraId="1CC0BB73" w14:textId="77777777" w:rsidR="00982B94" w:rsidRPr="005A0574" w:rsidRDefault="00982B94" w:rsidP="00834090">
                  <w:pPr>
                    <w:ind w:firstLineChars="200" w:firstLine="359"/>
                    <w:rPr>
                      <w:rFonts w:asciiTheme="minorEastAsia" w:eastAsiaTheme="minorEastAsia" w:hAnsiTheme="minorEastAsia"/>
                    </w:rPr>
                  </w:pPr>
                  <w:r w:rsidRPr="005A0574">
                    <w:rPr>
                      <w:rFonts w:asciiTheme="minorEastAsia" w:eastAsiaTheme="minorEastAsia" w:hAnsiTheme="minorEastAsia" w:hint="eastAsia"/>
                    </w:rPr>
                    <w:t>ｇ 夜間保育加算を受けている場合</w:t>
                  </w:r>
                  <w:r>
                    <w:rPr>
                      <w:rFonts w:asciiTheme="minorEastAsia" w:eastAsiaTheme="minorEastAsia" w:hAnsiTheme="minorEastAsia" w:hint="eastAsia"/>
                    </w:rPr>
                    <w:t xml:space="preserve">　</w:t>
                  </w:r>
                  <w:r w:rsidRPr="005A0574">
                    <w:rPr>
                      <w:rFonts w:asciiTheme="minorEastAsia" w:eastAsiaTheme="minorEastAsia" w:hAnsiTheme="minorEastAsia" w:hint="eastAsia"/>
                    </w:rPr>
                    <w:t xml:space="preserve"> 2.7</w:t>
                  </w:r>
                </w:p>
                <w:p w14:paraId="28E3FCE7" w14:textId="77777777" w:rsidR="00982B94" w:rsidRPr="005A0574" w:rsidRDefault="00982B94" w:rsidP="00834090">
                  <w:pPr>
                    <w:ind w:firstLineChars="200" w:firstLine="359"/>
                    <w:rPr>
                      <w:rFonts w:asciiTheme="minorEastAsia" w:eastAsiaTheme="minorEastAsia" w:hAnsiTheme="minorEastAsia"/>
                    </w:rPr>
                  </w:pPr>
                  <w:r w:rsidRPr="005A0574">
                    <w:rPr>
                      <w:rFonts w:asciiTheme="minorEastAsia" w:eastAsiaTheme="minorEastAsia" w:hAnsiTheme="minorEastAsia" w:hint="eastAsia"/>
                    </w:rPr>
                    <w:t>ｈ チーム保育推進加算を受けている場合</w:t>
                  </w:r>
                  <w:r>
                    <w:rPr>
                      <w:rFonts w:asciiTheme="minorEastAsia" w:eastAsiaTheme="minorEastAsia" w:hAnsiTheme="minorEastAsia" w:hint="eastAsia"/>
                    </w:rPr>
                    <w:t xml:space="preserve">　</w:t>
                  </w:r>
                  <w:r w:rsidRPr="005A0574">
                    <w:rPr>
                      <w:rFonts w:asciiTheme="minorEastAsia" w:eastAsiaTheme="minorEastAsia" w:hAnsiTheme="minorEastAsia" w:hint="eastAsia"/>
                    </w:rPr>
                    <w:t xml:space="preserve"> 算定上の加配人数×1.3</w:t>
                  </w:r>
                </w:p>
                <w:p w14:paraId="4D69E064" w14:textId="77777777" w:rsidR="00982B94" w:rsidRPr="005A0574" w:rsidRDefault="00982B94" w:rsidP="00834090">
                  <w:pPr>
                    <w:ind w:firstLineChars="200" w:firstLine="359"/>
                    <w:rPr>
                      <w:rFonts w:asciiTheme="minorEastAsia" w:eastAsiaTheme="minorEastAsia" w:hAnsiTheme="minorEastAsia"/>
                    </w:rPr>
                  </w:pPr>
                  <w:r w:rsidRPr="005A0574">
                    <w:rPr>
                      <w:rFonts w:asciiTheme="minorEastAsia" w:eastAsiaTheme="minorEastAsia" w:hAnsiTheme="minorEastAsia" w:hint="eastAsia"/>
                    </w:rPr>
                    <w:t xml:space="preserve">ｉ 栄養管理加算（Ａ：配置）を受けている場合 </w:t>
                  </w:r>
                  <w:r>
                    <w:rPr>
                      <w:rFonts w:asciiTheme="minorEastAsia" w:eastAsiaTheme="minorEastAsia" w:hAnsiTheme="minorEastAsia" w:hint="eastAsia"/>
                    </w:rPr>
                    <w:t xml:space="preserve">　</w:t>
                  </w:r>
                  <w:r w:rsidRPr="005A0574">
                    <w:rPr>
                      <w:rFonts w:asciiTheme="minorEastAsia" w:eastAsiaTheme="minorEastAsia" w:hAnsiTheme="minorEastAsia" w:hint="eastAsia"/>
                    </w:rPr>
                    <w:t>0.6</w:t>
                  </w:r>
                </w:p>
                <w:p w14:paraId="71D23830" w14:textId="77777777" w:rsidR="00982B94" w:rsidRPr="005A0574" w:rsidRDefault="00982B94" w:rsidP="00834090">
                  <w:pPr>
                    <w:ind w:leftChars="200" w:left="539" w:hangingChars="100" w:hanging="180"/>
                    <w:rPr>
                      <w:rFonts w:asciiTheme="minorEastAsia" w:eastAsiaTheme="minorEastAsia" w:hAnsiTheme="minorEastAsia"/>
                    </w:rPr>
                  </w:pPr>
                  <w:r w:rsidRPr="005A0574">
                    <w:rPr>
                      <w:rFonts w:asciiTheme="minorEastAsia" w:eastAsiaTheme="minorEastAsia" w:hAnsiTheme="minorEastAsia" w:hint="eastAsia"/>
                    </w:rPr>
                    <w:t>ｊ 分園の場合 定員40 人以下の場合</w:t>
                  </w:r>
                  <w:r>
                    <w:rPr>
                      <w:rFonts w:asciiTheme="minorEastAsia" w:eastAsiaTheme="minorEastAsia" w:hAnsiTheme="minorEastAsia" w:hint="eastAsia"/>
                    </w:rPr>
                    <w:t xml:space="preserve">　</w:t>
                  </w:r>
                  <w:r w:rsidRPr="005A0574">
                    <w:rPr>
                      <w:rFonts w:asciiTheme="minorEastAsia" w:eastAsiaTheme="minorEastAsia" w:hAnsiTheme="minorEastAsia" w:hint="eastAsia"/>
                    </w:rPr>
                    <w:t>1.3</w:t>
                  </w:r>
                </w:p>
                <w:p w14:paraId="28C27DCE" w14:textId="77777777" w:rsidR="00982B94" w:rsidRPr="005A0574" w:rsidRDefault="00982B94" w:rsidP="00834090">
                  <w:pPr>
                    <w:ind w:leftChars="300" w:left="539" w:firstLineChars="600" w:firstLine="1078"/>
                    <w:rPr>
                      <w:rFonts w:asciiTheme="minorEastAsia" w:eastAsiaTheme="minorEastAsia" w:hAnsiTheme="minorEastAsia"/>
                    </w:rPr>
                  </w:pPr>
                  <w:r w:rsidRPr="005A0574">
                    <w:rPr>
                      <w:rFonts w:asciiTheme="minorEastAsia" w:eastAsiaTheme="minorEastAsia" w:hAnsiTheme="minorEastAsia" w:hint="eastAsia"/>
                    </w:rPr>
                    <w:t>定員41 人～150人の場合</w:t>
                  </w:r>
                  <w:r>
                    <w:rPr>
                      <w:rFonts w:asciiTheme="minorEastAsia" w:eastAsiaTheme="minorEastAsia" w:hAnsiTheme="minorEastAsia" w:hint="eastAsia"/>
                    </w:rPr>
                    <w:t xml:space="preserve">　</w:t>
                  </w:r>
                  <w:r w:rsidRPr="005A0574">
                    <w:rPr>
                      <w:rFonts w:asciiTheme="minorEastAsia" w:eastAsiaTheme="minorEastAsia" w:hAnsiTheme="minorEastAsia" w:hint="eastAsia"/>
                    </w:rPr>
                    <w:t>2.6</w:t>
                  </w:r>
                </w:p>
                <w:p w14:paraId="4860FEC2" w14:textId="77777777" w:rsidR="00982B94" w:rsidRPr="005A0574" w:rsidRDefault="00982B94" w:rsidP="00834090">
                  <w:pPr>
                    <w:ind w:leftChars="300" w:left="539" w:firstLineChars="600" w:firstLine="1078"/>
                    <w:rPr>
                      <w:rFonts w:asciiTheme="minorEastAsia" w:eastAsiaTheme="minorEastAsia" w:hAnsiTheme="minorEastAsia"/>
                    </w:rPr>
                  </w:pPr>
                  <w:r w:rsidRPr="005A0574">
                    <w:rPr>
                      <w:rFonts w:asciiTheme="minorEastAsia" w:eastAsiaTheme="minorEastAsia" w:hAnsiTheme="minorEastAsia" w:hint="eastAsia"/>
                    </w:rPr>
                    <w:t>定員151人以上の場合</w:t>
                  </w:r>
                  <w:r>
                    <w:rPr>
                      <w:rFonts w:asciiTheme="minorEastAsia" w:eastAsiaTheme="minorEastAsia" w:hAnsiTheme="minorEastAsia" w:hint="eastAsia"/>
                    </w:rPr>
                    <w:t xml:space="preserve">　</w:t>
                  </w:r>
                  <w:r w:rsidRPr="005A0574">
                    <w:rPr>
                      <w:rFonts w:asciiTheme="minorEastAsia" w:eastAsiaTheme="minorEastAsia" w:hAnsiTheme="minorEastAsia" w:hint="eastAsia"/>
                    </w:rPr>
                    <w:t>3.8 人</w:t>
                  </w:r>
                </w:p>
                <w:p w14:paraId="4C1A37C9" w14:textId="77777777" w:rsidR="00982B94" w:rsidRPr="005A0574" w:rsidRDefault="00982B94" w:rsidP="00834090">
                  <w:pPr>
                    <w:ind w:firstLineChars="200" w:firstLine="359"/>
                    <w:rPr>
                      <w:rFonts w:asciiTheme="minorEastAsia" w:eastAsiaTheme="minorEastAsia" w:hAnsiTheme="minorEastAsia"/>
                    </w:rPr>
                  </w:pPr>
                  <w:r w:rsidRPr="005A0574">
                    <w:rPr>
                      <w:rFonts w:asciiTheme="minorEastAsia" w:eastAsiaTheme="minorEastAsia" w:hAnsiTheme="minorEastAsia" w:hint="eastAsia"/>
                    </w:rPr>
                    <w:t xml:space="preserve">ｋ 施設長を配置していない場合 </w:t>
                  </w:r>
                  <w:r>
                    <w:rPr>
                      <w:rFonts w:asciiTheme="minorEastAsia" w:eastAsiaTheme="minorEastAsia" w:hAnsiTheme="minorEastAsia" w:hint="eastAsia"/>
                    </w:rPr>
                    <w:t xml:space="preserve">　</w:t>
                  </w:r>
                  <w:r w:rsidRPr="005A0574">
                    <w:rPr>
                      <w:rFonts w:asciiTheme="minorEastAsia" w:eastAsiaTheme="minorEastAsia" w:hAnsiTheme="minorEastAsia" w:hint="eastAsia"/>
                    </w:rPr>
                    <w:t>1</w:t>
                  </w:r>
                </w:p>
                <w:tbl>
                  <w:tblPr>
                    <w:tblStyle w:val="a7"/>
                    <w:tblpPr w:leftFromText="142" w:rightFromText="142" w:vertAnchor="text" w:horzAnchor="margin" w:tblpXSpec="center" w:tblpY="139"/>
                    <w:tblOverlap w:val="never"/>
                    <w:tblW w:w="0" w:type="auto"/>
                    <w:tblLayout w:type="fixed"/>
                    <w:tblLook w:val="04A0" w:firstRow="1" w:lastRow="0" w:firstColumn="1" w:lastColumn="0" w:noHBand="0" w:noVBand="1"/>
                  </w:tblPr>
                  <w:tblGrid>
                    <w:gridCol w:w="2999"/>
                    <w:gridCol w:w="965"/>
                  </w:tblGrid>
                  <w:tr w:rsidR="00982B94" w14:paraId="7F855DFB" w14:textId="77777777" w:rsidTr="006F1B57">
                    <w:tc>
                      <w:tcPr>
                        <w:tcW w:w="2999" w:type="dxa"/>
                      </w:tcPr>
                      <w:p w14:paraId="24DAF5A9" w14:textId="77777777" w:rsidR="00982B94" w:rsidRDefault="00982B94" w:rsidP="00834090">
                        <w:pPr>
                          <w:rPr>
                            <w:rFonts w:ascii="ＭＳ ゴシック" w:eastAsia="ＭＳ ゴシック" w:hAnsi="ＭＳ ゴシック"/>
                          </w:rPr>
                        </w:pPr>
                        <w:r>
                          <w:rPr>
                            <w:rFonts w:hint="eastAsia"/>
                          </w:rPr>
                          <w:t>休日</w:t>
                        </w:r>
                        <w:r w:rsidRPr="00830111">
                          <w:rPr>
                            <w:rFonts w:hint="eastAsia"/>
                          </w:rPr>
                          <w:t>保育の年間延べ利用子ども数</w:t>
                        </w:r>
                      </w:p>
                    </w:tc>
                    <w:tc>
                      <w:tcPr>
                        <w:tcW w:w="965" w:type="dxa"/>
                      </w:tcPr>
                      <w:p w14:paraId="7F0F0D7D" w14:textId="77777777" w:rsidR="00982B94" w:rsidRDefault="00982B94" w:rsidP="00834090">
                        <w:pPr>
                          <w:rPr>
                            <w:rFonts w:ascii="ＭＳ ゴシック" w:eastAsia="ＭＳ ゴシック" w:hAnsi="ＭＳ ゴシック"/>
                          </w:rPr>
                        </w:pPr>
                        <w:r w:rsidRPr="00830111">
                          <w:rPr>
                            <w:rFonts w:hint="eastAsia"/>
                          </w:rPr>
                          <w:t>人数</w:t>
                        </w:r>
                      </w:p>
                    </w:tc>
                  </w:tr>
                  <w:tr w:rsidR="00982B94" w14:paraId="1A8CD732" w14:textId="77777777" w:rsidTr="006F1B57">
                    <w:tc>
                      <w:tcPr>
                        <w:tcW w:w="2999" w:type="dxa"/>
                      </w:tcPr>
                      <w:p w14:paraId="3A7363D7" w14:textId="77777777" w:rsidR="00982B94" w:rsidRDefault="00982B94" w:rsidP="00834090">
                        <w:pPr>
                          <w:rPr>
                            <w:rFonts w:ascii="ＭＳ ゴシック" w:eastAsia="ＭＳ ゴシック" w:hAnsi="ＭＳ ゴシック"/>
                          </w:rPr>
                        </w:pPr>
                        <w:r w:rsidRPr="00830111">
                          <w:rPr>
                            <w:rFonts w:hint="eastAsia"/>
                          </w:rPr>
                          <w:t>～210 人</w:t>
                        </w:r>
                      </w:p>
                    </w:tc>
                    <w:tc>
                      <w:tcPr>
                        <w:tcW w:w="965" w:type="dxa"/>
                      </w:tcPr>
                      <w:p w14:paraId="77C9FA1B" w14:textId="77777777" w:rsidR="00982B94" w:rsidRDefault="00982B94" w:rsidP="00834090">
                        <w:pPr>
                          <w:rPr>
                            <w:rFonts w:ascii="ＭＳ ゴシック" w:eastAsia="ＭＳ ゴシック" w:hAnsi="ＭＳ ゴシック"/>
                          </w:rPr>
                        </w:pPr>
                        <w:r w:rsidRPr="00830111">
                          <w:rPr>
                            <w:rFonts w:hint="eastAsia"/>
                          </w:rPr>
                          <w:t>0.5</w:t>
                        </w:r>
                      </w:p>
                    </w:tc>
                  </w:tr>
                  <w:tr w:rsidR="00982B94" w14:paraId="5CB86735" w14:textId="77777777" w:rsidTr="006F1B57">
                    <w:tc>
                      <w:tcPr>
                        <w:tcW w:w="2999" w:type="dxa"/>
                      </w:tcPr>
                      <w:p w14:paraId="28285688" w14:textId="77777777" w:rsidR="00982B94" w:rsidRDefault="00982B94" w:rsidP="00834090">
                        <w:pPr>
                          <w:rPr>
                            <w:rFonts w:ascii="ＭＳ ゴシック" w:eastAsia="ＭＳ ゴシック" w:hAnsi="ＭＳ ゴシック"/>
                          </w:rPr>
                        </w:pPr>
                        <w:r w:rsidRPr="00830111">
                          <w:rPr>
                            <w:rFonts w:hint="eastAsia"/>
                          </w:rPr>
                          <w:t>211 人～279 人</w:t>
                        </w:r>
                      </w:p>
                    </w:tc>
                    <w:tc>
                      <w:tcPr>
                        <w:tcW w:w="965" w:type="dxa"/>
                      </w:tcPr>
                      <w:p w14:paraId="2E8C702E" w14:textId="77777777" w:rsidR="00982B94" w:rsidRDefault="00982B94" w:rsidP="00834090">
                        <w:pPr>
                          <w:rPr>
                            <w:rFonts w:ascii="ＭＳ ゴシック" w:eastAsia="ＭＳ ゴシック" w:hAnsi="ＭＳ ゴシック"/>
                          </w:rPr>
                        </w:pPr>
                        <w:r w:rsidRPr="00830111">
                          <w:rPr>
                            <w:rFonts w:hint="eastAsia"/>
                          </w:rPr>
                          <w:t>0.5</w:t>
                        </w:r>
                      </w:p>
                    </w:tc>
                  </w:tr>
                  <w:tr w:rsidR="00982B94" w14:paraId="3325D87C" w14:textId="77777777" w:rsidTr="006F1B57">
                    <w:tc>
                      <w:tcPr>
                        <w:tcW w:w="2999" w:type="dxa"/>
                      </w:tcPr>
                      <w:p w14:paraId="295C3592" w14:textId="77777777" w:rsidR="00982B94" w:rsidRDefault="00982B94" w:rsidP="00834090">
                        <w:pPr>
                          <w:rPr>
                            <w:rFonts w:ascii="ＭＳ ゴシック" w:eastAsia="ＭＳ ゴシック" w:hAnsi="ＭＳ ゴシック"/>
                          </w:rPr>
                        </w:pPr>
                        <w:r w:rsidRPr="00830111">
                          <w:rPr>
                            <w:rFonts w:hint="eastAsia"/>
                          </w:rPr>
                          <w:t>280 人～349 人</w:t>
                        </w:r>
                      </w:p>
                    </w:tc>
                    <w:tc>
                      <w:tcPr>
                        <w:tcW w:w="965" w:type="dxa"/>
                      </w:tcPr>
                      <w:p w14:paraId="517FE94C" w14:textId="77777777" w:rsidR="00982B94" w:rsidRDefault="00982B94" w:rsidP="00834090">
                        <w:pPr>
                          <w:rPr>
                            <w:rFonts w:ascii="ＭＳ ゴシック" w:eastAsia="ＭＳ ゴシック" w:hAnsi="ＭＳ ゴシック"/>
                          </w:rPr>
                        </w:pPr>
                        <w:r w:rsidRPr="00830111">
                          <w:rPr>
                            <w:rFonts w:hint="eastAsia"/>
                          </w:rPr>
                          <w:t>0.6</w:t>
                        </w:r>
                      </w:p>
                    </w:tc>
                  </w:tr>
                  <w:tr w:rsidR="00982B94" w14:paraId="40F7D4E1" w14:textId="77777777" w:rsidTr="006F1B57">
                    <w:tc>
                      <w:tcPr>
                        <w:tcW w:w="2999" w:type="dxa"/>
                      </w:tcPr>
                      <w:p w14:paraId="4DEED8A6" w14:textId="77777777" w:rsidR="00982B94" w:rsidRDefault="00982B94" w:rsidP="00834090">
                        <w:pPr>
                          <w:rPr>
                            <w:rFonts w:ascii="ＭＳ ゴシック" w:eastAsia="ＭＳ ゴシック" w:hAnsi="ＭＳ ゴシック"/>
                          </w:rPr>
                        </w:pPr>
                        <w:r w:rsidRPr="00830111">
                          <w:rPr>
                            <w:rFonts w:hint="eastAsia"/>
                          </w:rPr>
                          <w:t>350 人～419 人</w:t>
                        </w:r>
                      </w:p>
                    </w:tc>
                    <w:tc>
                      <w:tcPr>
                        <w:tcW w:w="965" w:type="dxa"/>
                      </w:tcPr>
                      <w:p w14:paraId="5EFA3CB5" w14:textId="77777777" w:rsidR="00982B94" w:rsidRDefault="00982B94" w:rsidP="00834090">
                        <w:pPr>
                          <w:rPr>
                            <w:rFonts w:ascii="ＭＳ ゴシック" w:eastAsia="ＭＳ ゴシック" w:hAnsi="ＭＳ ゴシック"/>
                          </w:rPr>
                        </w:pPr>
                        <w:r w:rsidRPr="00830111">
                          <w:rPr>
                            <w:rFonts w:hint="eastAsia"/>
                          </w:rPr>
                          <w:t>0.7</w:t>
                        </w:r>
                      </w:p>
                    </w:tc>
                  </w:tr>
                  <w:tr w:rsidR="00982B94" w14:paraId="4A7AC102" w14:textId="77777777" w:rsidTr="006F1B57">
                    <w:tc>
                      <w:tcPr>
                        <w:tcW w:w="2999" w:type="dxa"/>
                      </w:tcPr>
                      <w:p w14:paraId="7EAE8F81" w14:textId="77777777" w:rsidR="00982B94" w:rsidRDefault="00982B94" w:rsidP="00834090">
                        <w:pPr>
                          <w:rPr>
                            <w:rFonts w:ascii="ＭＳ ゴシック" w:eastAsia="ＭＳ ゴシック" w:hAnsi="ＭＳ ゴシック"/>
                          </w:rPr>
                        </w:pPr>
                        <w:r w:rsidRPr="00830111">
                          <w:rPr>
                            <w:rFonts w:hint="eastAsia"/>
                          </w:rPr>
                          <w:t>420 人～489 人</w:t>
                        </w:r>
                      </w:p>
                    </w:tc>
                    <w:tc>
                      <w:tcPr>
                        <w:tcW w:w="965" w:type="dxa"/>
                      </w:tcPr>
                      <w:p w14:paraId="09C44AEB" w14:textId="77777777" w:rsidR="00982B94" w:rsidRDefault="00982B94" w:rsidP="00834090">
                        <w:pPr>
                          <w:rPr>
                            <w:rFonts w:ascii="ＭＳ ゴシック" w:eastAsia="ＭＳ ゴシック" w:hAnsi="ＭＳ ゴシック"/>
                          </w:rPr>
                        </w:pPr>
                        <w:r w:rsidRPr="00830111">
                          <w:rPr>
                            <w:rFonts w:hint="eastAsia"/>
                          </w:rPr>
                          <w:t>0.8</w:t>
                        </w:r>
                      </w:p>
                    </w:tc>
                  </w:tr>
                  <w:tr w:rsidR="00982B94" w14:paraId="345E43CD" w14:textId="77777777" w:rsidTr="006F1B57">
                    <w:tc>
                      <w:tcPr>
                        <w:tcW w:w="2999" w:type="dxa"/>
                      </w:tcPr>
                      <w:p w14:paraId="624B46F0" w14:textId="77777777" w:rsidR="00982B94" w:rsidRDefault="00982B94" w:rsidP="00834090">
                        <w:pPr>
                          <w:rPr>
                            <w:rFonts w:ascii="ＭＳ ゴシック" w:eastAsia="ＭＳ ゴシック" w:hAnsi="ＭＳ ゴシック"/>
                          </w:rPr>
                        </w:pPr>
                        <w:r w:rsidRPr="00830111">
                          <w:rPr>
                            <w:rFonts w:hint="eastAsia"/>
                          </w:rPr>
                          <w:t>490 人～559 人</w:t>
                        </w:r>
                      </w:p>
                    </w:tc>
                    <w:tc>
                      <w:tcPr>
                        <w:tcW w:w="965" w:type="dxa"/>
                      </w:tcPr>
                      <w:p w14:paraId="7CED3D86" w14:textId="77777777" w:rsidR="00982B94" w:rsidRDefault="00982B94" w:rsidP="00834090">
                        <w:pPr>
                          <w:rPr>
                            <w:rFonts w:ascii="ＭＳ ゴシック" w:eastAsia="ＭＳ ゴシック" w:hAnsi="ＭＳ ゴシック"/>
                          </w:rPr>
                        </w:pPr>
                        <w:r w:rsidRPr="00830111">
                          <w:rPr>
                            <w:rFonts w:hint="eastAsia"/>
                          </w:rPr>
                          <w:t>0.8</w:t>
                        </w:r>
                      </w:p>
                    </w:tc>
                  </w:tr>
                  <w:tr w:rsidR="00982B94" w14:paraId="76BC94D0" w14:textId="77777777" w:rsidTr="006F1B57">
                    <w:tc>
                      <w:tcPr>
                        <w:tcW w:w="2999" w:type="dxa"/>
                      </w:tcPr>
                      <w:p w14:paraId="1F5BEEB5" w14:textId="77777777" w:rsidR="00982B94" w:rsidRDefault="00982B94" w:rsidP="00834090">
                        <w:pPr>
                          <w:rPr>
                            <w:rFonts w:ascii="ＭＳ ゴシック" w:eastAsia="ＭＳ ゴシック" w:hAnsi="ＭＳ ゴシック"/>
                          </w:rPr>
                        </w:pPr>
                        <w:r w:rsidRPr="00830111">
                          <w:rPr>
                            <w:rFonts w:hint="eastAsia"/>
                          </w:rPr>
                          <w:t>560 人～629 人</w:t>
                        </w:r>
                      </w:p>
                    </w:tc>
                    <w:tc>
                      <w:tcPr>
                        <w:tcW w:w="965" w:type="dxa"/>
                      </w:tcPr>
                      <w:p w14:paraId="24E16A6D" w14:textId="77777777" w:rsidR="00982B94" w:rsidRDefault="00982B94" w:rsidP="00834090">
                        <w:pPr>
                          <w:rPr>
                            <w:rFonts w:ascii="ＭＳ ゴシック" w:eastAsia="ＭＳ ゴシック" w:hAnsi="ＭＳ ゴシック"/>
                          </w:rPr>
                        </w:pPr>
                        <w:r w:rsidRPr="00830111">
                          <w:rPr>
                            <w:rFonts w:hint="eastAsia"/>
                          </w:rPr>
                          <w:t>0.9</w:t>
                        </w:r>
                      </w:p>
                    </w:tc>
                  </w:tr>
                  <w:tr w:rsidR="00982B94" w14:paraId="25EC8555" w14:textId="77777777" w:rsidTr="006F1B57">
                    <w:tc>
                      <w:tcPr>
                        <w:tcW w:w="2999" w:type="dxa"/>
                      </w:tcPr>
                      <w:p w14:paraId="3BA5D8C3" w14:textId="77777777" w:rsidR="00982B94" w:rsidRDefault="00982B94" w:rsidP="00834090">
                        <w:pPr>
                          <w:rPr>
                            <w:rFonts w:ascii="ＭＳ ゴシック" w:eastAsia="ＭＳ ゴシック" w:hAnsi="ＭＳ ゴシック"/>
                          </w:rPr>
                        </w:pPr>
                        <w:r w:rsidRPr="00830111">
                          <w:rPr>
                            <w:rFonts w:hint="eastAsia"/>
                          </w:rPr>
                          <w:t>630 人～699 人</w:t>
                        </w:r>
                      </w:p>
                    </w:tc>
                    <w:tc>
                      <w:tcPr>
                        <w:tcW w:w="965" w:type="dxa"/>
                      </w:tcPr>
                      <w:p w14:paraId="64798B93" w14:textId="77777777" w:rsidR="00982B94" w:rsidRDefault="00982B94" w:rsidP="00834090">
                        <w:pPr>
                          <w:rPr>
                            <w:rFonts w:ascii="ＭＳ ゴシック" w:eastAsia="ＭＳ ゴシック" w:hAnsi="ＭＳ ゴシック"/>
                          </w:rPr>
                        </w:pPr>
                        <w:r w:rsidRPr="00830111">
                          <w:rPr>
                            <w:rFonts w:hint="eastAsia"/>
                          </w:rPr>
                          <w:t>1</w:t>
                        </w:r>
                      </w:p>
                    </w:tc>
                  </w:tr>
                  <w:tr w:rsidR="00982B94" w14:paraId="5AA4A12E" w14:textId="77777777" w:rsidTr="006F1B57">
                    <w:tc>
                      <w:tcPr>
                        <w:tcW w:w="2999" w:type="dxa"/>
                      </w:tcPr>
                      <w:p w14:paraId="7DC3DC2D" w14:textId="77777777" w:rsidR="00982B94" w:rsidRDefault="00982B94" w:rsidP="00834090">
                        <w:pPr>
                          <w:rPr>
                            <w:rFonts w:ascii="ＭＳ ゴシック" w:eastAsia="ＭＳ ゴシック" w:hAnsi="ＭＳ ゴシック"/>
                          </w:rPr>
                        </w:pPr>
                        <w:r w:rsidRPr="00830111">
                          <w:rPr>
                            <w:rFonts w:hint="eastAsia"/>
                          </w:rPr>
                          <w:t>700 人～769 人</w:t>
                        </w:r>
                      </w:p>
                    </w:tc>
                    <w:tc>
                      <w:tcPr>
                        <w:tcW w:w="965" w:type="dxa"/>
                      </w:tcPr>
                      <w:p w14:paraId="5DE2A36E" w14:textId="77777777" w:rsidR="00982B94" w:rsidRDefault="00982B94" w:rsidP="00834090">
                        <w:pPr>
                          <w:rPr>
                            <w:rFonts w:ascii="ＭＳ ゴシック" w:eastAsia="ＭＳ ゴシック" w:hAnsi="ＭＳ ゴシック"/>
                          </w:rPr>
                        </w:pPr>
                        <w:r w:rsidRPr="00830111">
                          <w:rPr>
                            <w:rFonts w:hint="eastAsia"/>
                          </w:rPr>
                          <w:t>1.1</w:t>
                        </w:r>
                      </w:p>
                    </w:tc>
                  </w:tr>
                  <w:tr w:rsidR="00982B94" w14:paraId="53705AD5" w14:textId="77777777" w:rsidTr="006F1B57">
                    <w:tc>
                      <w:tcPr>
                        <w:tcW w:w="2999" w:type="dxa"/>
                      </w:tcPr>
                      <w:p w14:paraId="78C842F7" w14:textId="77777777" w:rsidR="00982B94" w:rsidRDefault="00982B94" w:rsidP="00834090">
                        <w:pPr>
                          <w:rPr>
                            <w:rFonts w:ascii="ＭＳ ゴシック" w:eastAsia="ＭＳ ゴシック" w:hAnsi="ＭＳ ゴシック"/>
                          </w:rPr>
                        </w:pPr>
                        <w:r w:rsidRPr="00830111">
                          <w:rPr>
                            <w:rFonts w:hint="eastAsia"/>
                          </w:rPr>
                          <w:t>770 人～839 人</w:t>
                        </w:r>
                      </w:p>
                    </w:tc>
                    <w:tc>
                      <w:tcPr>
                        <w:tcW w:w="965" w:type="dxa"/>
                      </w:tcPr>
                      <w:p w14:paraId="35BDF518" w14:textId="77777777" w:rsidR="00982B94" w:rsidRDefault="00982B94" w:rsidP="00834090">
                        <w:pPr>
                          <w:rPr>
                            <w:rFonts w:ascii="ＭＳ ゴシック" w:eastAsia="ＭＳ ゴシック" w:hAnsi="ＭＳ ゴシック"/>
                          </w:rPr>
                        </w:pPr>
                        <w:r w:rsidRPr="00830111">
                          <w:rPr>
                            <w:rFonts w:hint="eastAsia"/>
                          </w:rPr>
                          <w:t>1.1</w:t>
                        </w:r>
                      </w:p>
                    </w:tc>
                  </w:tr>
                  <w:tr w:rsidR="00982B94" w14:paraId="0424D27C" w14:textId="77777777" w:rsidTr="006F1B57">
                    <w:tc>
                      <w:tcPr>
                        <w:tcW w:w="2999" w:type="dxa"/>
                      </w:tcPr>
                      <w:p w14:paraId="1859714D" w14:textId="77777777" w:rsidR="00982B94" w:rsidRDefault="00982B94" w:rsidP="00834090">
                        <w:pPr>
                          <w:rPr>
                            <w:rFonts w:ascii="ＭＳ ゴシック" w:eastAsia="ＭＳ ゴシック" w:hAnsi="ＭＳ ゴシック"/>
                          </w:rPr>
                        </w:pPr>
                        <w:r w:rsidRPr="00830111">
                          <w:rPr>
                            <w:rFonts w:hint="eastAsia"/>
                          </w:rPr>
                          <w:t>840 人～909 人</w:t>
                        </w:r>
                      </w:p>
                    </w:tc>
                    <w:tc>
                      <w:tcPr>
                        <w:tcW w:w="965" w:type="dxa"/>
                      </w:tcPr>
                      <w:p w14:paraId="3A5C5B3C" w14:textId="77777777" w:rsidR="00982B94" w:rsidRDefault="00982B94" w:rsidP="00834090">
                        <w:pPr>
                          <w:rPr>
                            <w:rFonts w:ascii="ＭＳ ゴシック" w:eastAsia="ＭＳ ゴシック" w:hAnsi="ＭＳ ゴシック"/>
                          </w:rPr>
                        </w:pPr>
                        <w:r w:rsidRPr="00830111">
                          <w:rPr>
                            <w:rFonts w:hint="eastAsia"/>
                          </w:rPr>
                          <w:t>1.2</w:t>
                        </w:r>
                      </w:p>
                    </w:tc>
                  </w:tr>
                  <w:tr w:rsidR="00982B94" w14:paraId="043DCE3E" w14:textId="77777777" w:rsidTr="006F1B57">
                    <w:tc>
                      <w:tcPr>
                        <w:tcW w:w="2999" w:type="dxa"/>
                      </w:tcPr>
                      <w:p w14:paraId="13AB8FAE" w14:textId="77777777" w:rsidR="00982B94" w:rsidRDefault="00982B94" w:rsidP="00834090">
                        <w:pPr>
                          <w:rPr>
                            <w:rFonts w:ascii="ＭＳ ゴシック" w:eastAsia="ＭＳ ゴシック" w:hAnsi="ＭＳ ゴシック"/>
                          </w:rPr>
                        </w:pPr>
                        <w:r w:rsidRPr="00830111">
                          <w:rPr>
                            <w:rFonts w:hint="eastAsia"/>
                          </w:rPr>
                          <w:t>910 人～979 人</w:t>
                        </w:r>
                      </w:p>
                    </w:tc>
                    <w:tc>
                      <w:tcPr>
                        <w:tcW w:w="965" w:type="dxa"/>
                      </w:tcPr>
                      <w:p w14:paraId="37B3B544" w14:textId="77777777" w:rsidR="00982B94" w:rsidRDefault="00982B94" w:rsidP="00834090">
                        <w:pPr>
                          <w:rPr>
                            <w:rFonts w:ascii="ＭＳ ゴシック" w:eastAsia="ＭＳ ゴシック" w:hAnsi="ＭＳ ゴシック"/>
                          </w:rPr>
                        </w:pPr>
                        <w:r w:rsidRPr="00830111">
                          <w:rPr>
                            <w:rFonts w:hint="eastAsia"/>
                          </w:rPr>
                          <w:t>1.3</w:t>
                        </w:r>
                      </w:p>
                    </w:tc>
                  </w:tr>
                  <w:tr w:rsidR="00982B94" w14:paraId="70B3149D" w14:textId="77777777" w:rsidTr="006F1B57">
                    <w:tc>
                      <w:tcPr>
                        <w:tcW w:w="2999" w:type="dxa"/>
                      </w:tcPr>
                      <w:p w14:paraId="521DE083" w14:textId="77777777" w:rsidR="00982B94" w:rsidRDefault="00982B94" w:rsidP="00834090">
                        <w:pPr>
                          <w:rPr>
                            <w:rFonts w:ascii="ＭＳ ゴシック" w:eastAsia="ＭＳ ゴシック" w:hAnsi="ＭＳ ゴシック"/>
                          </w:rPr>
                        </w:pPr>
                        <w:r w:rsidRPr="00830111">
                          <w:rPr>
                            <w:rFonts w:hint="eastAsia"/>
                          </w:rPr>
                          <w:t>980 人～1,049 人</w:t>
                        </w:r>
                      </w:p>
                    </w:tc>
                    <w:tc>
                      <w:tcPr>
                        <w:tcW w:w="965" w:type="dxa"/>
                      </w:tcPr>
                      <w:p w14:paraId="5F3AE013" w14:textId="77777777" w:rsidR="00982B94" w:rsidRDefault="00982B94" w:rsidP="00834090">
                        <w:pPr>
                          <w:rPr>
                            <w:rFonts w:ascii="ＭＳ ゴシック" w:eastAsia="ＭＳ ゴシック" w:hAnsi="ＭＳ ゴシック"/>
                          </w:rPr>
                        </w:pPr>
                        <w:r w:rsidRPr="00830111">
                          <w:rPr>
                            <w:rFonts w:hint="eastAsia"/>
                          </w:rPr>
                          <w:t>1.4</w:t>
                        </w:r>
                      </w:p>
                    </w:tc>
                  </w:tr>
                  <w:tr w:rsidR="00982B94" w14:paraId="1D61BE41" w14:textId="77777777" w:rsidTr="006F1B57">
                    <w:tc>
                      <w:tcPr>
                        <w:tcW w:w="2999" w:type="dxa"/>
                      </w:tcPr>
                      <w:p w14:paraId="212AB177" w14:textId="77777777" w:rsidR="00982B94" w:rsidRDefault="00982B94" w:rsidP="00834090">
                        <w:pPr>
                          <w:rPr>
                            <w:rFonts w:ascii="ＭＳ ゴシック" w:eastAsia="ＭＳ ゴシック" w:hAnsi="ＭＳ ゴシック"/>
                          </w:rPr>
                        </w:pPr>
                        <w:r w:rsidRPr="00830111">
                          <w:rPr>
                            <w:rFonts w:hint="eastAsia"/>
                          </w:rPr>
                          <w:t>1,050 人～</w:t>
                        </w:r>
                      </w:p>
                    </w:tc>
                    <w:tc>
                      <w:tcPr>
                        <w:tcW w:w="965" w:type="dxa"/>
                      </w:tcPr>
                      <w:p w14:paraId="7DE6E164" w14:textId="77777777" w:rsidR="00982B94" w:rsidRDefault="00982B94" w:rsidP="00834090">
                        <w:pPr>
                          <w:rPr>
                            <w:rFonts w:ascii="ＭＳ ゴシック" w:eastAsia="ＭＳ ゴシック" w:hAnsi="ＭＳ ゴシック"/>
                          </w:rPr>
                        </w:pPr>
                        <w:r w:rsidRPr="00830111">
                          <w:rPr>
                            <w:rFonts w:hint="eastAsia"/>
                          </w:rPr>
                          <w:t>1.5</w:t>
                        </w:r>
                      </w:p>
                    </w:tc>
                  </w:tr>
                </w:tbl>
                <w:p w14:paraId="49CC8015" w14:textId="77777777" w:rsidR="00982B94" w:rsidRDefault="00982B94" w:rsidP="00834090">
                  <w:pPr>
                    <w:rPr>
                      <w:rFonts w:ascii="ＭＳ ゴシック" w:eastAsia="ＭＳ ゴシック" w:hAnsi="ＭＳ ゴシック"/>
                    </w:rPr>
                  </w:pPr>
                </w:p>
                <w:p w14:paraId="455A6F82" w14:textId="77777777" w:rsidR="00982B94" w:rsidRDefault="00982B94" w:rsidP="00834090">
                  <w:pPr>
                    <w:rPr>
                      <w:rFonts w:ascii="ＭＳ ゴシック" w:eastAsia="ＭＳ ゴシック" w:hAnsi="ＭＳ ゴシック"/>
                    </w:rPr>
                  </w:pPr>
                </w:p>
                <w:p w14:paraId="3974ABD0" w14:textId="77777777" w:rsidR="00982B94" w:rsidRDefault="00982B94" w:rsidP="00834090">
                  <w:pPr>
                    <w:rPr>
                      <w:rFonts w:ascii="ＭＳ ゴシック" w:eastAsia="ＭＳ ゴシック" w:hAnsi="ＭＳ ゴシック"/>
                    </w:rPr>
                  </w:pPr>
                </w:p>
                <w:p w14:paraId="4BF01F62" w14:textId="77777777" w:rsidR="00982B94" w:rsidRDefault="00982B94" w:rsidP="00834090">
                  <w:pPr>
                    <w:rPr>
                      <w:rFonts w:ascii="ＭＳ ゴシック" w:eastAsia="ＭＳ ゴシック" w:hAnsi="ＭＳ ゴシック"/>
                    </w:rPr>
                  </w:pPr>
                </w:p>
                <w:p w14:paraId="55F0BDC1" w14:textId="77777777" w:rsidR="00982B94" w:rsidRDefault="00982B94" w:rsidP="00834090">
                  <w:pPr>
                    <w:rPr>
                      <w:rFonts w:ascii="ＭＳ ゴシック" w:eastAsia="ＭＳ ゴシック" w:hAnsi="ＭＳ ゴシック"/>
                    </w:rPr>
                  </w:pPr>
                </w:p>
                <w:p w14:paraId="0FAC7613" w14:textId="77777777" w:rsidR="00982B94" w:rsidRDefault="00982B94" w:rsidP="00834090">
                  <w:pPr>
                    <w:rPr>
                      <w:rFonts w:ascii="ＭＳ ゴシック" w:eastAsia="ＭＳ ゴシック" w:hAnsi="ＭＳ ゴシック"/>
                    </w:rPr>
                  </w:pPr>
                </w:p>
                <w:p w14:paraId="663A6C06" w14:textId="77777777" w:rsidR="00982B94" w:rsidRDefault="00982B94" w:rsidP="00834090">
                  <w:pPr>
                    <w:rPr>
                      <w:rFonts w:ascii="ＭＳ ゴシック" w:eastAsia="ＭＳ ゴシック" w:hAnsi="ＭＳ ゴシック"/>
                    </w:rPr>
                  </w:pPr>
                </w:p>
                <w:p w14:paraId="6A4F1A10" w14:textId="77777777" w:rsidR="00982B94" w:rsidRDefault="00982B94" w:rsidP="00834090">
                  <w:pPr>
                    <w:rPr>
                      <w:rFonts w:ascii="ＭＳ ゴシック" w:eastAsia="ＭＳ ゴシック" w:hAnsi="ＭＳ ゴシック"/>
                    </w:rPr>
                  </w:pPr>
                </w:p>
                <w:p w14:paraId="77A7C9A0" w14:textId="77777777" w:rsidR="00982B94" w:rsidRDefault="00982B94" w:rsidP="00834090">
                  <w:pPr>
                    <w:rPr>
                      <w:rFonts w:ascii="ＭＳ ゴシック" w:eastAsia="ＭＳ ゴシック" w:hAnsi="ＭＳ ゴシック"/>
                    </w:rPr>
                  </w:pPr>
                </w:p>
                <w:p w14:paraId="7AEEFBF4" w14:textId="77777777" w:rsidR="00982B94" w:rsidRDefault="00982B94" w:rsidP="00834090">
                  <w:pPr>
                    <w:rPr>
                      <w:rFonts w:ascii="ＭＳ ゴシック" w:eastAsia="ＭＳ ゴシック" w:hAnsi="ＭＳ ゴシック"/>
                    </w:rPr>
                  </w:pPr>
                </w:p>
                <w:p w14:paraId="3D44B128" w14:textId="77777777" w:rsidR="00982B94" w:rsidRDefault="00982B94" w:rsidP="00834090">
                  <w:pPr>
                    <w:rPr>
                      <w:rFonts w:ascii="ＭＳ ゴシック" w:eastAsia="ＭＳ ゴシック" w:hAnsi="ＭＳ ゴシック"/>
                    </w:rPr>
                  </w:pPr>
                </w:p>
                <w:p w14:paraId="0F4D2C91" w14:textId="77777777" w:rsidR="00982B94" w:rsidRDefault="00982B94" w:rsidP="00834090">
                  <w:pPr>
                    <w:rPr>
                      <w:rFonts w:ascii="ＭＳ ゴシック" w:eastAsia="ＭＳ ゴシック" w:hAnsi="ＭＳ ゴシック"/>
                    </w:rPr>
                  </w:pPr>
                </w:p>
                <w:p w14:paraId="1EB372C5" w14:textId="77777777" w:rsidR="00982B94" w:rsidRDefault="00982B94" w:rsidP="00834090">
                  <w:pPr>
                    <w:rPr>
                      <w:rFonts w:ascii="ＭＳ ゴシック" w:eastAsia="ＭＳ ゴシック" w:hAnsi="ＭＳ ゴシック"/>
                    </w:rPr>
                  </w:pPr>
                </w:p>
                <w:p w14:paraId="6546BCF7" w14:textId="77777777" w:rsidR="00982B94" w:rsidRPr="00FA783C" w:rsidRDefault="00982B94" w:rsidP="00834090">
                  <w:pPr>
                    <w:rPr>
                      <w:rFonts w:ascii="ＭＳ ゴシック" w:eastAsia="ＭＳ ゴシック" w:hAnsi="ＭＳ ゴシック"/>
                    </w:rPr>
                  </w:pPr>
                </w:p>
              </w:tc>
            </w:tr>
          </w:tbl>
          <w:p w14:paraId="01579A9B" w14:textId="77777777" w:rsidR="00982B94" w:rsidRDefault="00982B94" w:rsidP="00834090">
            <w:pPr>
              <w:autoSpaceDE w:val="0"/>
              <w:autoSpaceDN w:val="0"/>
              <w:spacing w:line="260" w:lineRule="exact"/>
              <w:ind w:left="180" w:hangingChars="100" w:hanging="180"/>
              <w:rPr>
                <w:rFonts w:asciiTheme="minorEastAsia" w:eastAsiaTheme="minorEastAsia" w:hAnsiTheme="minorEastAsia"/>
              </w:rPr>
            </w:pPr>
          </w:p>
        </w:tc>
      </w:tr>
      <w:tr w:rsidR="00982B94" w14:paraId="41ED910E" w14:textId="77777777" w:rsidTr="0069702B">
        <w:trPr>
          <w:trHeight w:val="120"/>
        </w:trPr>
        <w:tc>
          <w:tcPr>
            <w:tcW w:w="1134" w:type="dxa"/>
            <w:vMerge/>
          </w:tcPr>
          <w:p w14:paraId="7AE4B772" w14:textId="77777777" w:rsidR="00982B94" w:rsidRDefault="00982B94"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8" w:space="0" w:color="auto"/>
            </w:tcBorders>
          </w:tcPr>
          <w:p w14:paraId="7FD5A37B" w14:textId="77777777" w:rsidR="00982B94" w:rsidRDefault="00982B94" w:rsidP="00834090">
            <w:pPr>
              <w:autoSpaceDE w:val="0"/>
              <w:autoSpaceDN w:val="0"/>
              <w:spacing w:line="260" w:lineRule="exact"/>
              <w:rPr>
                <w:rFonts w:asciiTheme="minorEastAsia" w:eastAsiaTheme="minorEastAsia" w:hAnsiTheme="minorEastAsia" w:hint="eastAsia"/>
              </w:rPr>
            </w:pPr>
          </w:p>
        </w:tc>
      </w:tr>
      <w:tr w:rsidR="00982B94" w14:paraId="02766DD2" w14:textId="77777777" w:rsidTr="00BC0904">
        <w:tc>
          <w:tcPr>
            <w:tcW w:w="1134" w:type="dxa"/>
            <w:vMerge/>
          </w:tcPr>
          <w:p w14:paraId="3F2110B6" w14:textId="77777777" w:rsidR="00982B94" w:rsidRDefault="00982B94" w:rsidP="00834090">
            <w:pPr>
              <w:autoSpaceDE w:val="0"/>
              <w:autoSpaceDN w:val="0"/>
              <w:spacing w:line="260" w:lineRule="exact"/>
              <w:jc w:val="left"/>
              <w:rPr>
                <w:rFonts w:asciiTheme="majorEastAsia" w:eastAsiaTheme="majorEastAsia" w:hAnsiTheme="majorEastAsia"/>
                <w:w w:val="90"/>
              </w:rPr>
            </w:pPr>
          </w:p>
        </w:tc>
        <w:tc>
          <w:tcPr>
            <w:tcW w:w="5245" w:type="dxa"/>
            <w:tcBorders>
              <w:top w:val="single" w:sz="8" w:space="0" w:color="auto"/>
              <w:bottom w:val="nil"/>
            </w:tcBorders>
          </w:tcPr>
          <w:p w14:paraId="225AC75D" w14:textId="77777777" w:rsidR="00982B94" w:rsidRDefault="00982B94" w:rsidP="00834090">
            <w:pPr>
              <w:autoSpaceDE w:val="0"/>
              <w:autoSpaceDN w:val="0"/>
              <w:spacing w:line="260" w:lineRule="exact"/>
              <w:rPr>
                <w:rFonts w:asciiTheme="minorEastAsia" w:eastAsiaTheme="minorEastAsia" w:hAnsiTheme="minorEastAsia"/>
              </w:rPr>
            </w:pPr>
            <w:r w:rsidRPr="00F80247">
              <w:rPr>
                <w:rFonts w:asciiTheme="minorEastAsia" w:eastAsiaTheme="minorEastAsia" w:hAnsiTheme="minorEastAsia" w:hint="eastAsia"/>
              </w:rPr>
              <w:t>（加算認定に係る要件）</w:t>
            </w:r>
          </w:p>
          <w:p w14:paraId="2FB7D498" w14:textId="77777777" w:rsidR="00982B94" w:rsidRDefault="00982B94" w:rsidP="0069702B">
            <w:pPr>
              <w:autoSpaceDE w:val="0"/>
              <w:autoSpaceDN w:val="0"/>
              <w:spacing w:line="260" w:lineRule="exact"/>
              <w:ind w:leftChars="100" w:left="180"/>
              <w:rPr>
                <w:rFonts w:asciiTheme="minorEastAsia" w:eastAsiaTheme="minorEastAsia" w:hAnsiTheme="minorEastAsia"/>
              </w:rPr>
            </w:pPr>
            <w:r w:rsidRPr="00F80247">
              <w:rPr>
                <w:rFonts w:asciiTheme="minorEastAsia" w:eastAsiaTheme="minorEastAsia" w:hAnsiTheme="minorEastAsia" w:hint="eastAsia"/>
              </w:rPr>
              <w:t>賃金改善実施期間において、次に掲げる要件を満たしてい</w:t>
            </w:r>
            <w:r>
              <w:rPr>
                <w:rFonts w:asciiTheme="minorEastAsia" w:eastAsiaTheme="minorEastAsia" w:hAnsiTheme="minorEastAsia" w:hint="eastAsia"/>
              </w:rPr>
              <w:t>ますか</w:t>
            </w:r>
            <w:r w:rsidRPr="00F80247">
              <w:rPr>
                <w:rFonts w:asciiTheme="minorEastAsia" w:eastAsiaTheme="minorEastAsia" w:hAnsiTheme="minorEastAsia" w:hint="eastAsia"/>
              </w:rPr>
              <w:t>。</w:t>
            </w:r>
          </w:p>
          <w:p w14:paraId="728AE22B" w14:textId="3B5B116A" w:rsidR="002B5E81" w:rsidRDefault="002B5E81" w:rsidP="0069702B">
            <w:pPr>
              <w:autoSpaceDE w:val="0"/>
              <w:autoSpaceDN w:val="0"/>
              <w:spacing w:line="260" w:lineRule="exact"/>
              <w:ind w:leftChars="100" w:left="180"/>
              <w:rPr>
                <w:rFonts w:asciiTheme="minorEastAsia" w:eastAsiaTheme="minorEastAsia" w:hAnsiTheme="minorEastAsia" w:hint="eastAsia"/>
              </w:rPr>
            </w:pPr>
          </w:p>
        </w:tc>
        <w:tc>
          <w:tcPr>
            <w:tcW w:w="851" w:type="dxa"/>
            <w:gridSpan w:val="2"/>
            <w:tcBorders>
              <w:top w:val="single" w:sz="8" w:space="0" w:color="auto"/>
              <w:bottom w:val="single" w:sz="4" w:space="0" w:color="auto"/>
            </w:tcBorders>
          </w:tcPr>
          <w:p w14:paraId="60F61D30" w14:textId="77777777" w:rsidR="00982B94" w:rsidRPr="0089316C" w:rsidRDefault="00982B94" w:rsidP="00834090">
            <w:pPr>
              <w:autoSpaceDE w:val="0"/>
              <w:autoSpaceDN w:val="0"/>
              <w:spacing w:line="260" w:lineRule="exact"/>
              <w:rPr>
                <w:rFonts w:asciiTheme="minorEastAsia" w:eastAsiaTheme="minorEastAsia" w:hAnsiTheme="minorEastAsia"/>
              </w:rPr>
            </w:pPr>
            <w:r w:rsidRPr="0089316C">
              <w:rPr>
                <w:rFonts w:asciiTheme="minorEastAsia" w:eastAsiaTheme="minorEastAsia" w:hAnsiTheme="minorEastAsia" w:hint="eastAsia"/>
              </w:rPr>
              <w:t>□はい</w:t>
            </w:r>
          </w:p>
          <w:p w14:paraId="5CCAAEE0" w14:textId="77777777" w:rsidR="00982B94" w:rsidRPr="0089316C" w:rsidRDefault="00982B94" w:rsidP="00834090">
            <w:pPr>
              <w:autoSpaceDE w:val="0"/>
              <w:autoSpaceDN w:val="0"/>
              <w:spacing w:line="260" w:lineRule="exact"/>
              <w:rPr>
                <w:rFonts w:asciiTheme="minorEastAsia" w:eastAsiaTheme="minorEastAsia" w:hAnsiTheme="minorEastAsia"/>
              </w:rPr>
            </w:pPr>
            <w:r w:rsidRPr="0089316C">
              <w:rPr>
                <w:rFonts w:asciiTheme="minorEastAsia" w:eastAsiaTheme="minorEastAsia" w:hAnsiTheme="minorEastAsia" w:hint="eastAsia"/>
              </w:rPr>
              <w:t>□いいえ</w:t>
            </w:r>
          </w:p>
          <w:p w14:paraId="55137379" w14:textId="66A3AB8D" w:rsidR="00982B94" w:rsidRDefault="00982B94" w:rsidP="00834090">
            <w:pPr>
              <w:autoSpaceDE w:val="0"/>
              <w:autoSpaceDN w:val="0"/>
              <w:spacing w:line="260" w:lineRule="exact"/>
              <w:rPr>
                <w:rFonts w:asciiTheme="minorEastAsia" w:eastAsiaTheme="minorEastAsia" w:hAnsiTheme="minorEastAsia"/>
              </w:rPr>
            </w:pPr>
            <w:r w:rsidRPr="0089316C">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6641B981" w14:textId="77777777" w:rsidR="00982B94" w:rsidRDefault="00982B94" w:rsidP="00834090">
            <w:pPr>
              <w:autoSpaceDE w:val="0"/>
              <w:autoSpaceDN w:val="0"/>
              <w:spacing w:line="260" w:lineRule="exact"/>
              <w:rPr>
                <w:rFonts w:asciiTheme="minorEastAsia" w:eastAsiaTheme="minorEastAsia" w:hAnsiTheme="minorEastAsia"/>
              </w:rPr>
            </w:pPr>
          </w:p>
        </w:tc>
      </w:tr>
      <w:tr w:rsidR="00982B94" w14:paraId="2660A16D" w14:textId="77777777" w:rsidTr="00BC0904">
        <w:tc>
          <w:tcPr>
            <w:tcW w:w="1134" w:type="dxa"/>
            <w:vMerge/>
          </w:tcPr>
          <w:p w14:paraId="71312B31" w14:textId="77777777" w:rsidR="00982B94" w:rsidRDefault="00982B94"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8" w:space="0" w:color="auto"/>
            </w:tcBorders>
          </w:tcPr>
          <w:p w14:paraId="4338C64A" w14:textId="77777777" w:rsidR="00982B94" w:rsidRDefault="00982B94" w:rsidP="00834090">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w:t>
            </w:r>
            <w:r w:rsidRPr="00D621B0">
              <w:rPr>
                <w:rFonts w:asciiTheme="minorEastAsia" w:eastAsiaTheme="minorEastAsia" w:hAnsiTheme="minorEastAsia" w:hint="eastAsia"/>
              </w:rPr>
              <w:t>加算Ⅲ新規事由がある場合</w:t>
            </w:r>
            <w:r>
              <w:rPr>
                <w:rFonts w:asciiTheme="minorEastAsia" w:eastAsiaTheme="minorEastAsia" w:hAnsiTheme="minorEastAsia" w:hint="eastAsia"/>
              </w:rPr>
              <w:t>】</w:t>
            </w:r>
          </w:p>
          <w:p w14:paraId="741BD787" w14:textId="77777777" w:rsidR="00982B94" w:rsidRPr="00F80247" w:rsidRDefault="00982B94" w:rsidP="00834090">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w:t>
            </w:r>
            <w:r w:rsidRPr="00F80247">
              <w:rPr>
                <w:rFonts w:asciiTheme="minorEastAsia" w:eastAsiaTheme="minorEastAsia" w:hAnsiTheme="minorEastAsia" w:hint="eastAsia"/>
              </w:rPr>
              <w:t>ⅰ 職員（法人の役員を兼務している施設長を除く。以下２において同じ。）に係る賃金改善等見込総額が特定加算見込額を下回っていないこと。</w:t>
            </w:r>
          </w:p>
          <w:p w14:paraId="6B283D4B" w14:textId="77777777" w:rsidR="00982B94" w:rsidRDefault="00982B94" w:rsidP="00834090">
            <w:pPr>
              <w:autoSpaceDE w:val="0"/>
              <w:autoSpaceDN w:val="0"/>
              <w:spacing w:line="260" w:lineRule="exact"/>
              <w:ind w:leftChars="200" w:left="539" w:hangingChars="100" w:hanging="180"/>
              <w:rPr>
                <w:rFonts w:asciiTheme="minorEastAsia" w:eastAsiaTheme="minorEastAsia" w:hAnsiTheme="minorEastAsia"/>
              </w:rPr>
            </w:pPr>
            <w:r w:rsidRPr="00F80247">
              <w:rPr>
                <w:rFonts w:asciiTheme="minorEastAsia" w:eastAsiaTheme="minorEastAsia" w:hAnsiTheme="minorEastAsia" w:hint="eastAsia"/>
              </w:rPr>
              <w:t>ⅱ 職員の賃金見込総額のうち加算Ⅲにより改善を行う部分の総額（当該改善に伴い増加する法定福利費等の事業主負担分を含む。）が加算当年度の加算見込額を下回っていないこと。また、加算Ⅲにより改善を行う部分の総額（当改善に伴い増加する法定福利費等の事業主負担分を含む。）の３分の２以上が、基本給又は決まって毎月支払われる手当の引上げによるものであること。</w:t>
            </w:r>
          </w:p>
          <w:p w14:paraId="01C44BC7" w14:textId="77777777" w:rsidR="00982B94" w:rsidRDefault="00982B94" w:rsidP="0083409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●上記</w:t>
            </w:r>
            <w:r w:rsidRPr="00F80247">
              <w:rPr>
                <w:rFonts w:asciiTheme="minorEastAsia" w:eastAsiaTheme="minorEastAsia" w:hAnsiTheme="minorEastAsia" w:hint="eastAsia"/>
              </w:rPr>
              <w:t>ⅰⅱ</w:t>
            </w:r>
            <w:r>
              <w:rPr>
                <w:rFonts w:asciiTheme="minorEastAsia" w:eastAsiaTheme="minorEastAsia" w:hAnsiTheme="minorEastAsia" w:hint="eastAsia"/>
              </w:rPr>
              <w:t>は「</w:t>
            </w:r>
            <w:r w:rsidRPr="00392308">
              <w:rPr>
                <w:rFonts w:asciiTheme="minorEastAsia" w:eastAsiaTheme="minorEastAsia" w:hAnsiTheme="minorEastAsia" w:hint="eastAsia"/>
              </w:rPr>
              <w:t>加算Ⅲ新規事由が</w:t>
            </w:r>
            <w:r>
              <w:rPr>
                <w:rFonts w:asciiTheme="minorEastAsia" w:eastAsiaTheme="minorEastAsia" w:hAnsiTheme="minorEastAsia" w:hint="eastAsia"/>
              </w:rPr>
              <w:t>ない」</w:t>
            </w:r>
            <w:r w:rsidRPr="00392308">
              <w:rPr>
                <w:rFonts w:asciiTheme="minorEastAsia" w:eastAsiaTheme="minorEastAsia" w:hAnsiTheme="minorEastAsia" w:hint="eastAsia"/>
              </w:rPr>
              <w:t>場合</w:t>
            </w:r>
            <w:r>
              <w:rPr>
                <w:rFonts w:asciiTheme="minorEastAsia" w:eastAsiaTheme="minorEastAsia" w:hAnsiTheme="minorEastAsia" w:hint="eastAsia"/>
              </w:rPr>
              <w:t>も含める</w:t>
            </w:r>
          </w:p>
          <w:p w14:paraId="629BC990" w14:textId="77777777" w:rsidR="00982B94" w:rsidRPr="00D621B0" w:rsidRDefault="00982B94"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D621B0">
              <w:rPr>
                <w:rFonts w:asciiTheme="minorEastAsia" w:eastAsiaTheme="minorEastAsia" w:hAnsiTheme="minorEastAsia" w:hint="eastAsia"/>
              </w:rPr>
              <w:t>「加算Ⅲ新規事由」とは</w:t>
            </w:r>
          </w:p>
          <w:p w14:paraId="0D9082F8" w14:textId="77777777" w:rsidR="00982B94" w:rsidRPr="00D621B0" w:rsidRDefault="00982B94" w:rsidP="00834090">
            <w:pPr>
              <w:autoSpaceDE w:val="0"/>
              <w:autoSpaceDN w:val="0"/>
              <w:spacing w:line="260" w:lineRule="exact"/>
              <w:ind w:leftChars="200" w:left="539" w:hangingChars="100" w:hanging="180"/>
              <w:rPr>
                <w:rFonts w:asciiTheme="minorEastAsia" w:eastAsiaTheme="minorEastAsia" w:hAnsiTheme="minorEastAsia"/>
              </w:rPr>
            </w:pPr>
            <w:r w:rsidRPr="00D621B0">
              <w:rPr>
                <w:rFonts w:asciiTheme="minorEastAsia" w:eastAsiaTheme="minorEastAsia" w:hAnsiTheme="minorEastAsia" w:hint="eastAsia"/>
              </w:rPr>
              <w:t>ⅰ 加算前年度に加算Ⅲの適用を受けており、加算当年度に適用を受けようとする加算単価が公定価格の改定※により加算前年度に比して増加する場合（当該単価の増加のある他の施設・事業所に係る特定加見込額の一部を受け入れる場合を含む。）</w:t>
            </w:r>
          </w:p>
          <w:p w14:paraId="7BFD0C8D" w14:textId="77777777" w:rsidR="00982B94" w:rsidRPr="00D621B0" w:rsidRDefault="00982B94" w:rsidP="00834090">
            <w:pPr>
              <w:autoSpaceDE w:val="0"/>
              <w:autoSpaceDN w:val="0"/>
              <w:spacing w:line="260" w:lineRule="exact"/>
              <w:ind w:firstLineChars="200" w:firstLine="359"/>
              <w:rPr>
                <w:rFonts w:asciiTheme="minorEastAsia" w:eastAsiaTheme="minorEastAsia" w:hAnsiTheme="minorEastAsia"/>
              </w:rPr>
            </w:pPr>
            <w:r w:rsidRPr="00D621B0">
              <w:rPr>
                <w:rFonts w:asciiTheme="minorEastAsia" w:eastAsiaTheme="minorEastAsia" w:hAnsiTheme="minorEastAsia" w:hint="eastAsia"/>
              </w:rPr>
              <w:t>ⅱ新たに加算Ⅲの適用を受けようとする場合</w:t>
            </w:r>
          </w:p>
          <w:p w14:paraId="35D780B9" w14:textId="77777777" w:rsidR="00982B94" w:rsidRDefault="00982B94" w:rsidP="00834090">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w:t>
            </w:r>
            <w:r w:rsidRPr="00D621B0">
              <w:rPr>
                <w:rFonts w:asciiTheme="minorEastAsia" w:eastAsiaTheme="minorEastAsia" w:hAnsiTheme="minorEastAsia" w:hint="eastAsia"/>
              </w:rPr>
              <w:t xml:space="preserve"> 法定福利費等の事業主負担分の算定額の増額による加算単価の改定を除く。</w:t>
            </w:r>
          </w:p>
          <w:p w14:paraId="27720AA8" w14:textId="77777777" w:rsidR="00982B94" w:rsidRDefault="00982B94"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D621B0">
              <w:rPr>
                <w:rFonts w:asciiTheme="minorEastAsia" w:eastAsiaTheme="minorEastAsia" w:hAnsiTheme="minorEastAsia" w:hint="eastAsia"/>
              </w:rPr>
              <w:t>「賃金改善等見込総額」</w:t>
            </w:r>
            <w:r>
              <w:rPr>
                <w:rFonts w:asciiTheme="minorEastAsia" w:eastAsiaTheme="minorEastAsia" w:hAnsiTheme="minorEastAsia" w:hint="eastAsia"/>
              </w:rPr>
              <w:t>＝</w:t>
            </w:r>
            <w:r w:rsidRPr="00D621B0">
              <w:rPr>
                <w:rFonts w:asciiTheme="minorEastAsia" w:eastAsiaTheme="minorEastAsia" w:hAnsiTheme="minorEastAsia" w:hint="eastAsia"/>
              </w:rPr>
              <w:t>「賃金改善見込総額」</w:t>
            </w:r>
            <w:r>
              <w:rPr>
                <w:rFonts w:asciiTheme="minorEastAsia" w:eastAsiaTheme="minorEastAsia" w:hAnsiTheme="minorEastAsia" w:hint="eastAsia"/>
              </w:rPr>
              <w:t>＋</w:t>
            </w:r>
            <w:r w:rsidRPr="00D621B0">
              <w:rPr>
                <w:rFonts w:asciiTheme="minorEastAsia" w:eastAsiaTheme="minorEastAsia" w:hAnsiTheme="minorEastAsia" w:hint="eastAsia"/>
              </w:rPr>
              <w:t>「事業主負担増加見込総額」</w:t>
            </w:r>
          </w:p>
          <w:p w14:paraId="5D0F9384" w14:textId="77777777" w:rsidR="00982B94" w:rsidRDefault="00982B94" w:rsidP="00834090">
            <w:pPr>
              <w:autoSpaceDE w:val="0"/>
              <w:autoSpaceDN w:val="0"/>
              <w:spacing w:line="260" w:lineRule="exact"/>
              <w:ind w:firstLineChars="200" w:firstLine="359"/>
              <w:rPr>
                <w:rFonts w:asciiTheme="minorEastAsia" w:eastAsiaTheme="minorEastAsia" w:hAnsiTheme="minorEastAsia"/>
              </w:rPr>
            </w:pPr>
            <w:r w:rsidRPr="00D621B0">
              <w:rPr>
                <w:rFonts w:asciiTheme="minorEastAsia" w:eastAsiaTheme="minorEastAsia" w:hAnsiTheme="minorEastAsia" w:hint="eastAsia"/>
              </w:rPr>
              <w:t>（千円未満の端数は切り捨て）</w:t>
            </w:r>
          </w:p>
          <w:p w14:paraId="399B098B" w14:textId="77777777" w:rsidR="00982B94" w:rsidRDefault="00982B94"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392308">
              <w:rPr>
                <w:rFonts w:asciiTheme="minorEastAsia" w:eastAsiaTheme="minorEastAsia" w:hAnsiTheme="minorEastAsia" w:hint="eastAsia"/>
              </w:rPr>
              <w:t>「賃金改善実施期間」とは、加算当年度の賃金改善を実施する月からその後の最初の３月までをいう</w:t>
            </w:r>
            <w:r>
              <w:rPr>
                <w:rFonts w:asciiTheme="minorEastAsia" w:eastAsiaTheme="minorEastAsia" w:hAnsiTheme="minorEastAsia" w:hint="eastAsia"/>
              </w:rPr>
              <w:t>。</w:t>
            </w:r>
          </w:p>
          <w:p w14:paraId="0BC9E421" w14:textId="77777777" w:rsidR="00982B94" w:rsidRDefault="00982B94"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392308">
              <w:rPr>
                <w:rFonts w:asciiTheme="minorEastAsia" w:eastAsiaTheme="minorEastAsia" w:hAnsiTheme="minorEastAsia" w:hint="eastAsia"/>
              </w:rPr>
              <w:t>「賃金改善見込総額」とは、職員に係る「賃金改善見込額」を合算して得た額をいう。</w:t>
            </w:r>
          </w:p>
          <w:p w14:paraId="5B41762A" w14:textId="77777777" w:rsidR="00982B94" w:rsidRPr="00392308" w:rsidRDefault="00982B94" w:rsidP="00834090">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392308">
              <w:rPr>
                <w:rFonts w:asciiTheme="minorEastAsia" w:eastAsiaTheme="minorEastAsia" w:hAnsiTheme="minorEastAsia" w:hint="eastAsia"/>
              </w:rPr>
              <w:t>「事業主負担増加見込総額」とは、職員に係る「賃金改善見込額」に応じて増加することが見込まれる法定福利費等の事業主負担分の額を合算して得た額をいい、次の＜算式＞により算定することを標準とする。</w:t>
            </w:r>
          </w:p>
          <w:p w14:paraId="795F2197" w14:textId="77777777" w:rsidR="00982B94" w:rsidRPr="00392308" w:rsidRDefault="00982B94" w:rsidP="00834090">
            <w:pPr>
              <w:autoSpaceDE w:val="0"/>
              <w:autoSpaceDN w:val="0"/>
              <w:spacing w:line="260" w:lineRule="exact"/>
              <w:ind w:firstLineChars="300" w:firstLine="539"/>
              <w:rPr>
                <w:rFonts w:asciiTheme="minorEastAsia" w:eastAsiaTheme="minorEastAsia" w:hAnsiTheme="minorEastAsia"/>
              </w:rPr>
            </w:pPr>
            <w:r w:rsidRPr="00392308">
              <w:rPr>
                <w:rFonts w:asciiTheme="minorEastAsia" w:eastAsiaTheme="minorEastAsia" w:hAnsiTheme="minorEastAsia" w:hint="eastAsia"/>
              </w:rPr>
              <w:t>＜算式＞</w:t>
            </w:r>
          </w:p>
          <w:p w14:paraId="5198931E" w14:textId="77777777" w:rsidR="00982B94" w:rsidRDefault="00982B94" w:rsidP="00834090">
            <w:pPr>
              <w:autoSpaceDE w:val="0"/>
              <w:autoSpaceDN w:val="0"/>
              <w:spacing w:line="260" w:lineRule="exact"/>
              <w:ind w:firstLineChars="300" w:firstLine="539"/>
              <w:rPr>
                <w:rFonts w:asciiTheme="minorEastAsia" w:eastAsiaTheme="minorEastAsia" w:hAnsiTheme="minorEastAsia"/>
              </w:rPr>
            </w:pPr>
            <w:r w:rsidRPr="00392308">
              <w:rPr>
                <w:rFonts w:asciiTheme="minorEastAsia" w:eastAsiaTheme="minorEastAsia" w:hAnsiTheme="minorEastAsia" w:hint="eastAsia"/>
              </w:rPr>
              <w:t>「加算前年度における法定福利費等の事業主負担分の総額」÷「加算前年度における賃金の総額」×</w:t>
            </w:r>
          </w:p>
          <w:p w14:paraId="6550CA13" w14:textId="77777777" w:rsidR="00982B94" w:rsidRDefault="00982B94" w:rsidP="00834090">
            <w:pPr>
              <w:autoSpaceDE w:val="0"/>
              <w:autoSpaceDN w:val="0"/>
              <w:spacing w:line="260" w:lineRule="exact"/>
              <w:ind w:firstLineChars="300" w:firstLine="539"/>
              <w:rPr>
                <w:rFonts w:asciiTheme="minorEastAsia" w:eastAsiaTheme="minorEastAsia" w:hAnsiTheme="minorEastAsia"/>
              </w:rPr>
            </w:pPr>
            <w:r w:rsidRPr="00392308">
              <w:rPr>
                <w:rFonts w:asciiTheme="minorEastAsia" w:eastAsiaTheme="minorEastAsia" w:hAnsiTheme="minorEastAsia" w:hint="eastAsia"/>
              </w:rPr>
              <w:t>「加算当年度の賃金改善見込額」</w:t>
            </w:r>
          </w:p>
          <w:p w14:paraId="6765357C" w14:textId="77777777" w:rsidR="00982B94" w:rsidRDefault="00982B94" w:rsidP="00834090">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392308">
              <w:rPr>
                <w:rFonts w:asciiTheme="minorEastAsia" w:eastAsiaTheme="minorEastAsia" w:hAnsiTheme="minorEastAsia" w:hint="eastAsia"/>
              </w:rPr>
              <w:t>「賃金改善見込額」とは、加算当年度内の賃金改善実施期間における職員に係る見込賃金（当該年度に係る第５の２⑴アに定める加算Ⅱ新規事由による賃金の改善見込み額及び加算前年度に係る加算残額の支払を除く。）のうち、その水準が当該職員に係る「起点賃金水準」を超えると認められる部分に相当する額をいう。</w:t>
            </w:r>
          </w:p>
          <w:p w14:paraId="30C1B62E" w14:textId="77777777" w:rsidR="00982B94" w:rsidRDefault="00982B94" w:rsidP="00834090">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A50ACA">
              <w:rPr>
                <w:rFonts w:asciiTheme="minorEastAsia" w:eastAsiaTheme="minorEastAsia" w:hAnsiTheme="minorEastAsia" w:hint="eastAsia"/>
              </w:rPr>
              <w:t>「賃金見込総額」とは、職員について「賃金見込額」を合算して得た額（千円未満の端数は切り捨て）をいう。</w:t>
            </w:r>
          </w:p>
          <w:p w14:paraId="1276DE47" w14:textId="77777777" w:rsidR="00982B94" w:rsidRDefault="00982B94" w:rsidP="00834090">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A50ACA">
              <w:rPr>
                <w:rFonts w:asciiTheme="minorEastAsia" w:eastAsiaTheme="minorEastAsia" w:hAnsiTheme="minorEastAsia" w:hint="eastAsia"/>
              </w:rPr>
              <w:t>「賃金見込額」とは、加算当年度内の賃金改善実施期間における職員に係る見込賃金（当該年度における加算Ⅱ新規事由による賃金の改善見込額及び加算前年度に係る加算残額の支払を除く。）をいう</w:t>
            </w:r>
          </w:p>
          <w:p w14:paraId="7539FBEB" w14:textId="77777777" w:rsidR="00982B94" w:rsidRDefault="00982B94" w:rsidP="0083409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 xml:space="preserve">　●上記は「</w:t>
            </w:r>
            <w:r w:rsidRPr="00392308">
              <w:rPr>
                <w:rFonts w:asciiTheme="minorEastAsia" w:eastAsiaTheme="minorEastAsia" w:hAnsiTheme="minorEastAsia" w:hint="eastAsia"/>
              </w:rPr>
              <w:t>加算Ⅲ新規事由が</w:t>
            </w:r>
            <w:r>
              <w:rPr>
                <w:rFonts w:asciiTheme="minorEastAsia" w:eastAsiaTheme="minorEastAsia" w:hAnsiTheme="minorEastAsia" w:hint="eastAsia"/>
              </w:rPr>
              <w:t>ない」</w:t>
            </w:r>
            <w:r w:rsidRPr="00392308">
              <w:rPr>
                <w:rFonts w:asciiTheme="minorEastAsia" w:eastAsiaTheme="minorEastAsia" w:hAnsiTheme="minorEastAsia" w:hint="eastAsia"/>
              </w:rPr>
              <w:t>場合</w:t>
            </w:r>
            <w:r>
              <w:rPr>
                <w:rFonts w:asciiTheme="minorEastAsia" w:eastAsiaTheme="minorEastAsia" w:hAnsiTheme="minorEastAsia" w:hint="eastAsia"/>
              </w:rPr>
              <w:t>も含める</w:t>
            </w:r>
          </w:p>
          <w:p w14:paraId="4C825411" w14:textId="77777777" w:rsidR="00982B94" w:rsidRPr="00A50ACA" w:rsidRDefault="00982B94" w:rsidP="00834090">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A50ACA">
              <w:rPr>
                <w:rFonts w:asciiTheme="minorEastAsia" w:eastAsiaTheme="minorEastAsia" w:hAnsiTheme="minorEastAsia" w:hint="eastAsia"/>
              </w:rPr>
              <w:t>「起点賃金水準」とは、次に掲げる場合に応じ、それぞれに定める基準年度の賃金水準※１（当該年度に係る加算残額を含み、基準年度の前年度に係る加算残額の支払を除く。）に、基準翌年度から加算当年度までの公定価格における人件費の改定分※２を合算した水準※３をいう。</w:t>
            </w:r>
          </w:p>
          <w:p w14:paraId="3EDFE705" w14:textId="77777777" w:rsidR="00982B94" w:rsidRPr="00A50ACA" w:rsidRDefault="00982B94" w:rsidP="00834090">
            <w:pPr>
              <w:autoSpaceDE w:val="0"/>
              <w:autoSpaceDN w:val="0"/>
              <w:spacing w:line="260" w:lineRule="exact"/>
              <w:ind w:leftChars="200" w:left="539" w:hangingChars="100" w:hanging="180"/>
              <w:rPr>
                <w:rFonts w:asciiTheme="minorEastAsia" w:eastAsiaTheme="minorEastAsia" w:hAnsiTheme="minorEastAsia"/>
              </w:rPr>
            </w:pPr>
            <w:r w:rsidRPr="00A50ACA">
              <w:rPr>
                <w:rFonts w:asciiTheme="minorEastAsia" w:eastAsiaTheme="minorEastAsia" w:hAnsiTheme="minorEastAsia" w:hint="eastAsia"/>
              </w:rPr>
              <w:t>ａ イⅰの場合 加算前年度の賃金水準。ただし、施設・事業所において基準年度を加算前年度とすることが難しい事情があると認められる場合には、加算当年度の３年前の年度の賃金水準とすることができる。</w:t>
            </w:r>
          </w:p>
          <w:p w14:paraId="2EAE724D" w14:textId="77777777" w:rsidR="00982B94" w:rsidRPr="00A50ACA" w:rsidRDefault="00982B94" w:rsidP="00834090">
            <w:pPr>
              <w:autoSpaceDE w:val="0"/>
              <w:autoSpaceDN w:val="0"/>
              <w:spacing w:line="260" w:lineRule="exact"/>
              <w:ind w:leftChars="200" w:left="359"/>
              <w:rPr>
                <w:rFonts w:asciiTheme="minorEastAsia" w:eastAsiaTheme="minorEastAsia" w:hAnsiTheme="minorEastAsia"/>
              </w:rPr>
            </w:pPr>
            <w:r w:rsidRPr="00A50ACA">
              <w:rPr>
                <w:rFonts w:asciiTheme="minorEastAsia" w:eastAsiaTheme="minorEastAsia" w:hAnsiTheme="minorEastAsia" w:hint="eastAsia"/>
              </w:rPr>
              <w:t>ｂ イⅱの場合 次に掲げる場合に応じ、それぞれに定める基準年度の賃金水準※４。</w:t>
            </w:r>
          </w:p>
          <w:p w14:paraId="7563B263" w14:textId="77777777" w:rsidR="00982B94" w:rsidRPr="00A50ACA" w:rsidRDefault="00982B94" w:rsidP="00834090">
            <w:pPr>
              <w:autoSpaceDE w:val="0"/>
              <w:autoSpaceDN w:val="0"/>
              <w:spacing w:line="260" w:lineRule="exact"/>
              <w:ind w:leftChars="400" w:left="1258" w:hangingChars="300" w:hanging="539"/>
              <w:rPr>
                <w:rFonts w:asciiTheme="minorEastAsia" w:eastAsiaTheme="minorEastAsia" w:hAnsiTheme="minorEastAsia"/>
              </w:rPr>
            </w:pPr>
            <w:r w:rsidRPr="00A50ACA">
              <w:rPr>
                <w:rFonts w:asciiTheme="minorEastAsia" w:eastAsiaTheme="minorEastAsia" w:hAnsiTheme="minorEastAsia" w:hint="eastAsia"/>
              </w:rPr>
              <w:t>ｂ－１ 加算前年度に加算Ⅲの賃金改善要件分の適用を受けておらず、それ以前に適用を受けたことがある場合 加算Ⅲの適用を受けた直近の年度。</w:t>
            </w:r>
          </w:p>
          <w:p w14:paraId="0CBF6592" w14:textId="77777777" w:rsidR="00982B94" w:rsidRPr="00A50ACA" w:rsidRDefault="00982B94" w:rsidP="00834090">
            <w:pPr>
              <w:autoSpaceDE w:val="0"/>
              <w:autoSpaceDN w:val="0"/>
              <w:spacing w:line="260" w:lineRule="exact"/>
              <w:ind w:leftChars="200" w:left="359" w:firstLineChars="200" w:firstLine="359"/>
              <w:rPr>
                <w:rFonts w:asciiTheme="minorEastAsia" w:eastAsiaTheme="minorEastAsia" w:hAnsiTheme="minorEastAsia"/>
              </w:rPr>
            </w:pPr>
            <w:r w:rsidRPr="00A50ACA">
              <w:rPr>
                <w:rFonts w:asciiTheme="minorEastAsia" w:eastAsiaTheme="minorEastAsia" w:hAnsiTheme="minorEastAsia" w:hint="eastAsia"/>
              </w:rPr>
              <w:t>ｂ－２ 加算当年度に初めて加算Ⅲの適用を受けようとする場合 加算前年度。</w:t>
            </w:r>
          </w:p>
          <w:p w14:paraId="25A85135" w14:textId="77777777" w:rsidR="00982B94" w:rsidRPr="00A50ACA" w:rsidRDefault="00982B94" w:rsidP="00834090">
            <w:pPr>
              <w:autoSpaceDE w:val="0"/>
              <w:autoSpaceDN w:val="0"/>
              <w:spacing w:line="260" w:lineRule="exact"/>
              <w:ind w:leftChars="200" w:left="718" w:hangingChars="200" w:hanging="359"/>
              <w:rPr>
                <w:rFonts w:asciiTheme="minorEastAsia" w:eastAsiaTheme="minorEastAsia" w:hAnsiTheme="minorEastAsia"/>
              </w:rPr>
            </w:pPr>
            <w:r w:rsidRPr="00A50ACA">
              <w:rPr>
                <w:rFonts w:asciiTheme="minorEastAsia" w:eastAsiaTheme="minorEastAsia" w:hAnsiTheme="minorEastAsia" w:hint="eastAsia"/>
              </w:rPr>
              <w:t>※１ 基準年度に施設・事業所がない場合は、地域又は同一の設置者・事業者における当該年度の賃金水準との均衡が図られていると認められる賃金水準。</w:t>
            </w:r>
          </w:p>
          <w:p w14:paraId="45401673" w14:textId="77777777" w:rsidR="00982B94" w:rsidRPr="00A50ACA" w:rsidRDefault="00982B94" w:rsidP="00834090">
            <w:pPr>
              <w:autoSpaceDE w:val="0"/>
              <w:autoSpaceDN w:val="0"/>
              <w:spacing w:line="260" w:lineRule="exact"/>
              <w:ind w:leftChars="200" w:left="718" w:hangingChars="200" w:hanging="359"/>
              <w:rPr>
                <w:rFonts w:asciiTheme="minorEastAsia" w:eastAsiaTheme="minorEastAsia" w:hAnsiTheme="minorEastAsia"/>
              </w:rPr>
            </w:pPr>
            <w:r w:rsidRPr="00A50ACA">
              <w:rPr>
                <w:rFonts w:asciiTheme="minorEastAsia" w:eastAsiaTheme="minorEastAsia" w:hAnsiTheme="minorEastAsia" w:hint="eastAsia"/>
              </w:rPr>
              <w:t>※２ 「基準翌年度から加算当年度までの公定価格における人件費の改定分」の額については</w:t>
            </w:r>
            <w:r>
              <w:rPr>
                <w:rFonts w:asciiTheme="minorEastAsia" w:eastAsiaTheme="minorEastAsia" w:hAnsiTheme="minorEastAsia" w:hint="eastAsia"/>
              </w:rPr>
              <w:t>加算Ⅰに掲げる</w:t>
            </w:r>
            <w:r w:rsidRPr="009F076C">
              <w:rPr>
                <w:rFonts w:asciiTheme="minorEastAsia" w:eastAsiaTheme="minorEastAsia" w:hAnsiTheme="minorEastAsia" w:hint="eastAsia"/>
              </w:rPr>
              <w:t>2-1)（注２）※２</w:t>
            </w:r>
            <w:r w:rsidRPr="00A50ACA">
              <w:rPr>
                <w:rFonts w:asciiTheme="minorEastAsia" w:eastAsiaTheme="minorEastAsia" w:hAnsiTheme="minorEastAsia" w:hint="eastAsia"/>
              </w:rPr>
              <w:t>に準じる。</w:t>
            </w:r>
          </w:p>
          <w:p w14:paraId="46AA1C75" w14:textId="77777777" w:rsidR="00982B94" w:rsidRDefault="00982B94" w:rsidP="00834090">
            <w:pPr>
              <w:autoSpaceDE w:val="0"/>
              <w:autoSpaceDN w:val="0"/>
              <w:spacing w:line="260" w:lineRule="exact"/>
              <w:ind w:leftChars="200" w:left="718" w:hangingChars="200" w:hanging="359"/>
              <w:rPr>
                <w:rFonts w:asciiTheme="minorEastAsia" w:eastAsiaTheme="minorEastAsia" w:hAnsiTheme="minorEastAsia"/>
              </w:rPr>
            </w:pPr>
            <w:r w:rsidRPr="00A50ACA">
              <w:rPr>
                <w:rFonts w:asciiTheme="minorEastAsia" w:eastAsiaTheme="minorEastAsia" w:hAnsiTheme="minorEastAsia" w:hint="eastAsia"/>
              </w:rPr>
              <w:t>※３ 加算Ⅰのキャリアパス要件を満たさなくなる場合等、</w:t>
            </w:r>
            <w:r>
              <w:rPr>
                <w:rFonts w:asciiTheme="minorEastAsia" w:eastAsiaTheme="minorEastAsia" w:hAnsiTheme="minorEastAsia" w:hint="eastAsia"/>
              </w:rPr>
              <w:t>加算Ⅰの要件の加算率</w:t>
            </w:r>
            <w:r w:rsidRPr="00A50ACA">
              <w:rPr>
                <w:rFonts w:asciiTheme="minorEastAsia" w:eastAsiaTheme="minorEastAsia" w:hAnsiTheme="minorEastAsia" w:hint="eastAsia"/>
              </w:rPr>
              <w:t>に定める賃金改善要件分に係る加算率が減少する場合において、基準年度の賃金水準を算定するに当たっては、減少する賃金改善要件分の加算率に相当する加算Ⅰの加算見込額（法定福利費等の事業主負担分を除く。算定方法は</w:t>
            </w:r>
            <w:r>
              <w:rPr>
                <w:rFonts w:asciiTheme="minorEastAsia" w:eastAsiaTheme="minorEastAsia" w:hAnsiTheme="minorEastAsia" w:hint="eastAsia"/>
              </w:rPr>
              <w:t>加算Ⅰ</w:t>
            </w:r>
            <w:r w:rsidRPr="002D3626">
              <w:rPr>
                <w:rFonts w:asciiTheme="minorEastAsia" w:eastAsiaTheme="minorEastAsia" w:hAnsiTheme="minorEastAsia" w:hint="eastAsia"/>
              </w:rPr>
              <w:t>2-1)（注２）</w:t>
            </w:r>
            <w:r w:rsidRPr="00A50ACA">
              <w:rPr>
                <w:rFonts w:asciiTheme="minorEastAsia" w:eastAsiaTheme="minorEastAsia" w:hAnsiTheme="minorEastAsia" w:hint="eastAsia"/>
              </w:rPr>
              <w:t>に準じる。）を控除すること。</w:t>
            </w:r>
          </w:p>
          <w:p w14:paraId="071296D0" w14:textId="77777777" w:rsidR="00982B94" w:rsidRPr="00C177A9" w:rsidRDefault="00982B94" w:rsidP="00834090">
            <w:pPr>
              <w:autoSpaceDE w:val="0"/>
              <w:autoSpaceDN w:val="0"/>
              <w:spacing w:line="260" w:lineRule="exact"/>
              <w:ind w:leftChars="200" w:left="720" w:hangingChars="200" w:hanging="361"/>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※４　公定価格 FAQ の No.221 を踏まえ、令和５年度の賃金改善等実績額が特定加算額及び加算Ⅰの新規事由による賃金改善額を合算した額を超えている場合は、次の＜算式１＞又は＜算式２＞を上限に、当該超えている額を控除することができる。</w:t>
            </w:r>
          </w:p>
          <w:p w14:paraId="6F306906" w14:textId="77777777" w:rsidR="00982B94" w:rsidRPr="00C177A9" w:rsidRDefault="00982B94" w:rsidP="00834090">
            <w:pPr>
              <w:autoSpaceDE w:val="0"/>
              <w:autoSpaceDN w:val="0"/>
              <w:spacing w:line="260" w:lineRule="exact"/>
              <w:ind w:leftChars="400" w:left="719"/>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＜算式１＞</w:t>
            </w:r>
          </w:p>
          <w:p w14:paraId="2F3A059D" w14:textId="77777777" w:rsidR="00982B94" w:rsidRPr="00C177A9" w:rsidRDefault="00982B94" w:rsidP="00834090">
            <w:pPr>
              <w:autoSpaceDE w:val="0"/>
              <w:autoSpaceDN w:val="0"/>
              <w:spacing w:line="260" w:lineRule="exact"/>
              <w:ind w:leftChars="400" w:left="719" w:firstLineChars="100" w:firstLine="180"/>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「令和５年度の加算Ⅰの加算額総額（増額改定を反映させた額）」×「令和５年度</w:t>
            </w:r>
          </w:p>
          <w:p w14:paraId="5FF62A61" w14:textId="77777777" w:rsidR="00982B94" w:rsidRPr="00C177A9" w:rsidRDefault="00982B94" w:rsidP="00834090">
            <w:pPr>
              <w:autoSpaceDE w:val="0"/>
              <w:autoSpaceDN w:val="0"/>
              <w:spacing w:line="260" w:lineRule="exact"/>
              <w:ind w:leftChars="400" w:left="719" w:firstLineChars="100" w:firstLine="180"/>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の算定に用いた人件費の改定分に係る改定率」÷「令和５年度に適用を受けた基礎分及び</w:t>
            </w:r>
          </w:p>
          <w:p w14:paraId="01C4BCFC" w14:textId="77777777" w:rsidR="00982B94" w:rsidRPr="00C177A9" w:rsidRDefault="00982B94" w:rsidP="00834090">
            <w:pPr>
              <w:autoSpaceDE w:val="0"/>
              <w:autoSpaceDN w:val="0"/>
              <w:spacing w:line="260" w:lineRule="exact"/>
              <w:ind w:leftChars="400" w:left="719" w:firstLineChars="100" w:firstLine="180"/>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賃金改善要件分に係る加算率」× 0.1</w:t>
            </w:r>
          </w:p>
          <w:p w14:paraId="18B7E50B" w14:textId="77777777" w:rsidR="002B5E81" w:rsidRDefault="002B5E81" w:rsidP="00834090">
            <w:pPr>
              <w:autoSpaceDE w:val="0"/>
              <w:autoSpaceDN w:val="0"/>
              <w:spacing w:line="260" w:lineRule="exact"/>
              <w:ind w:leftChars="400" w:left="719"/>
              <w:rPr>
                <w:rFonts w:asciiTheme="majorEastAsia" w:eastAsiaTheme="majorEastAsia" w:hAnsiTheme="majorEastAsia"/>
                <w:b/>
                <w:bCs/>
                <w:color w:val="FF0000"/>
              </w:rPr>
            </w:pPr>
          </w:p>
          <w:p w14:paraId="7392B8AE" w14:textId="3A6390D4" w:rsidR="00982B94" w:rsidRPr="00C177A9" w:rsidRDefault="00982B94" w:rsidP="00834090">
            <w:pPr>
              <w:autoSpaceDE w:val="0"/>
              <w:autoSpaceDN w:val="0"/>
              <w:spacing w:line="260" w:lineRule="exact"/>
              <w:ind w:leftChars="400" w:left="719"/>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lastRenderedPageBreak/>
              <w:t>＜算式２＞</w:t>
            </w:r>
          </w:p>
          <w:p w14:paraId="5EC3E0B3" w14:textId="77777777" w:rsidR="00982B94" w:rsidRPr="00C177A9" w:rsidRDefault="00982B94" w:rsidP="00834090">
            <w:pPr>
              <w:autoSpaceDE w:val="0"/>
              <w:autoSpaceDN w:val="0"/>
              <w:spacing w:line="260" w:lineRule="exact"/>
              <w:ind w:leftChars="400" w:left="719"/>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 xml:space="preserve">　｛「令和５年度の加算Ⅰの加算額総額（増額改定を反映させた額）」×「令和５年度</w:t>
            </w:r>
          </w:p>
          <w:p w14:paraId="1B901CC1" w14:textId="77777777" w:rsidR="00982B94" w:rsidRPr="00C177A9" w:rsidRDefault="00982B94" w:rsidP="00834090">
            <w:pPr>
              <w:autoSpaceDE w:val="0"/>
              <w:autoSpaceDN w:val="0"/>
              <w:spacing w:line="260" w:lineRule="exact"/>
              <w:ind w:leftChars="400" w:left="719" w:firstLineChars="100" w:firstLine="180"/>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の算定に用いた人件費の改定分に係る改定率」÷「令和５年度に適用を受けた</w:t>
            </w:r>
          </w:p>
          <w:p w14:paraId="02ABD6E8" w14:textId="77777777" w:rsidR="00982B94" w:rsidRPr="00A50ACA" w:rsidRDefault="00982B94" w:rsidP="00834090">
            <w:pPr>
              <w:autoSpaceDE w:val="0"/>
              <w:autoSpaceDN w:val="0"/>
              <w:spacing w:line="260" w:lineRule="exact"/>
              <w:ind w:leftChars="400" w:left="719" w:firstLineChars="100" w:firstLine="180"/>
              <w:rPr>
                <w:rFonts w:asciiTheme="minorEastAsia" w:eastAsiaTheme="minorEastAsia" w:hAnsiTheme="minorEastAsia"/>
              </w:rPr>
            </w:pPr>
            <w:r w:rsidRPr="00C177A9">
              <w:rPr>
                <w:rFonts w:asciiTheme="majorEastAsia" w:eastAsiaTheme="majorEastAsia" w:hAnsiTheme="majorEastAsia" w:hint="eastAsia"/>
                <w:b/>
                <w:bCs/>
                <w:color w:val="FF0000"/>
              </w:rPr>
              <w:t>基礎分及び賃金改善要件分に係る加算率」｝ －「令和５年度の改定による影響額</w:t>
            </w:r>
            <w:r w:rsidRPr="00C177A9">
              <w:rPr>
                <w:rFonts w:asciiTheme="minorEastAsia" w:eastAsiaTheme="minorEastAsia" w:hAnsiTheme="minorEastAsia" w:hint="eastAsia"/>
              </w:rPr>
              <w:t>」</w:t>
            </w:r>
          </w:p>
          <w:p w14:paraId="15603E01" w14:textId="77777777" w:rsidR="00982B94" w:rsidRPr="00A50ACA" w:rsidRDefault="00982B94" w:rsidP="00834090">
            <w:pPr>
              <w:autoSpaceDE w:val="0"/>
              <w:autoSpaceDN w:val="0"/>
              <w:spacing w:line="260" w:lineRule="exact"/>
              <w:ind w:leftChars="200" w:left="359"/>
              <w:rPr>
                <w:rFonts w:asciiTheme="minorEastAsia" w:eastAsiaTheme="minorEastAsia" w:hAnsiTheme="minorEastAsia"/>
              </w:rPr>
            </w:pPr>
            <w:r w:rsidRPr="00A50ACA">
              <w:rPr>
                <w:rFonts w:asciiTheme="minorEastAsia" w:eastAsiaTheme="minorEastAsia" w:hAnsiTheme="minorEastAsia" w:hint="eastAsia"/>
              </w:rPr>
              <w:t>※</w:t>
            </w:r>
            <w:r w:rsidRPr="00C177A9">
              <w:rPr>
                <w:rFonts w:asciiTheme="majorEastAsia" w:eastAsiaTheme="majorEastAsia" w:hAnsiTheme="majorEastAsia" w:hint="eastAsia"/>
                <w:b/>
                <w:bCs/>
                <w:color w:val="FF0000"/>
              </w:rPr>
              <w:t>５</w:t>
            </w:r>
            <w:r w:rsidRPr="00A50ACA">
              <w:rPr>
                <w:rFonts w:asciiTheme="minorEastAsia" w:eastAsiaTheme="minorEastAsia" w:hAnsiTheme="minorEastAsia" w:hint="eastAsia"/>
              </w:rPr>
              <w:t xml:space="preserve"> ｂ－１の場合は、基準年度における加算Ⅲによる賃金改善額を控除すること。</w:t>
            </w:r>
          </w:p>
          <w:p w14:paraId="283756ED" w14:textId="77777777" w:rsidR="00982B94" w:rsidRPr="0089316C" w:rsidRDefault="00982B94" w:rsidP="00834090">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89316C">
              <w:rPr>
                <w:rFonts w:asciiTheme="minorEastAsia" w:eastAsiaTheme="minorEastAsia" w:hAnsiTheme="minorEastAsia" w:hint="eastAsia"/>
              </w:rPr>
              <w:t>「特定加算見込額」とは、賃金改善実施期間における加算見込額のうち加算Ⅲ新規事由に係る額として、以下により算定した額※をいう。</w:t>
            </w:r>
          </w:p>
          <w:p w14:paraId="6E0E932B" w14:textId="77777777" w:rsidR="00982B94" w:rsidRPr="0089316C" w:rsidRDefault="00982B94" w:rsidP="00834090">
            <w:pPr>
              <w:autoSpaceDE w:val="0"/>
              <w:autoSpaceDN w:val="0"/>
              <w:spacing w:line="260" w:lineRule="exact"/>
              <w:ind w:leftChars="100" w:left="360" w:hangingChars="100" w:hanging="180"/>
              <w:rPr>
                <w:rFonts w:asciiTheme="minorEastAsia" w:eastAsiaTheme="minorEastAsia" w:hAnsiTheme="minorEastAsia"/>
              </w:rPr>
            </w:pPr>
            <w:r w:rsidRPr="0089316C">
              <w:rPr>
                <w:rFonts w:asciiTheme="minorEastAsia" w:eastAsiaTheme="minorEastAsia" w:hAnsiTheme="minorEastAsia" w:hint="eastAsia"/>
              </w:rPr>
              <w:t>＜イⅰの場合＞</w:t>
            </w:r>
          </w:p>
          <w:p w14:paraId="4030C6FE" w14:textId="77777777" w:rsidR="00982B94" w:rsidRDefault="00982B94" w:rsidP="00834090">
            <w:pPr>
              <w:autoSpaceDE w:val="0"/>
              <w:autoSpaceDN w:val="0"/>
              <w:spacing w:line="260" w:lineRule="exact"/>
              <w:ind w:leftChars="200" w:left="359" w:firstLineChars="100" w:firstLine="180"/>
              <w:rPr>
                <w:rFonts w:asciiTheme="minorEastAsia" w:eastAsiaTheme="minorEastAsia" w:hAnsiTheme="minorEastAsia"/>
              </w:rPr>
            </w:pPr>
            <w:r w:rsidRPr="0089316C">
              <w:rPr>
                <w:rFonts w:asciiTheme="minorEastAsia" w:eastAsiaTheme="minorEastAsia" w:hAnsiTheme="minorEastAsia" w:hint="eastAsia"/>
              </w:rPr>
              <w:t>｛「加算当年度の単価」－「基準年度の単価」｝×「加算当年度の加算Ⅲ算定対象人数」×</w:t>
            </w:r>
          </w:p>
          <w:p w14:paraId="2A4EC72E" w14:textId="77777777" w:rsidR="00982B94" w:rsidRPr="0089316C" w:rsidRDefault="00982B94" w:rsidP="00834090">
            <w:pPr>
              <w:autoSpaceDE w:val="0"/>
              <w:autoSpaceDN w:val="0"/>
              <w:spacing w:line="260" w:lineRule="exact"/>
              <w:ind w:leftChars="200" w:left="359" w:firstLineChars="100" w:firstLine="180"/>
              <w:rPr>
                <w:rFonts w:asciiTheme="minorEastAsia" w:eastAsiaTheme="minorEastAsia" w:hAnsiTheme="minorEastAsia"/>
              </w:rPr>
            </w:pPr>
            <w:r w:rsidRPr="0089316C">
              <w:rPr>
                <w:rFonts w:asciiTheme="minorEastAsia" w:eastAsiaTheme="minorEastAsia" w:hAnsiTheme="minorEastAsia" w:hint="eastAsia"/>
              </w:rPr>
              <w:t>「賃金改善実施期間の月数」（千円未満の端数は切り捨て）</w:t>
            </w:r>
          </w:p>
          <w:p w14:paraId="2B3BFF70" w14:textId="77777777" w:rsidR="00982B94" w:rsidRPr="0089316C" w:rsidRDefault="00982B94" w:rsidP="00834090">
            <w:pPr>
              <w:autoSpaceDE w:val="0"/>
              <w:autoSpaceDN w:val="0"/>
              <w:spacing w:line="260" w:lineRule="exact"/>
              <w:ind w:leftChars="100" w:left="360" w:hangingChars="100" w:hanging="180"/>
              <w:rPr>
                <w:rFonts w:asciiTheme="minorEastAsia" w:eastAsiaTheme="minorEastAsia" w:hAnsiTheme="minorEastAsia"/>
              </w:rPr>
            </w:pPr>
            <w:r w:rsidRPr="0089316C">
              <w:rPr>
                <w:rFonts w:asciiTheme="minorEastAsia" w:eastAsiaTheme="minorEastAsia" w:hAnsiTheme="minorEastAsia" w:hint="eastAsia"/>
              </w:rPr>
              <w:t>＜イⅱ及びⅲの場合＞</w:t>
            </w:r>
          </w:p>
          <w:p w14:paraId="37C3295B" w14:textId="77777777" w:rsidR="00982B94" w:rsidRDefault="00982B94" w:rsidP="00834090">
            <w:pPr>
              <w:autoSpaceDE w:val="0"/>
              <w:autoSpaceDN w:val="0"/>
              <w:spacing w:line="260" w:lineRule="exact"/>
              <w:ind w:leftChars="200" w:left="359" w:firstLineChars="100" w:firstLine="180"/>
              <w:rPr>
                <w:rFonts w:asciiTheme="minorEastAsia" w:eastAsiaTheme="minorEastAsia" w:hAnsiTheme="minorEastAsia"/>
              </w:rPr>
            </w:pPr>
            <w:r w:rsidRPr="0089316C">
              <w:rPr>
                <w:rFonts w:asciiTheme="minorEastAsia" w:eastAsiaTheme="minorEastAsia" w:hAnsiTheme="minorEastAsia" w:hint="eastAsia"/>
              </w:rPr>
              <w:t>「加算当年度の単価」×「加算当年度の加算Ⅲ算定対象人数」×「賃金改善実施期間の月数」</w:t>
            </w:r>
          </w:p>
          <w:p w14:paraId="55164E57" w14:textId="77777777" w:rsidR="00982B94" w:rsidRPr="0089316C" w:rsidRDefault="00982B94" w:rsidP="00834090">
            <w:pPr>
              <w:autoSpaceDE w:val="0"/>
              <w:autoSpaceDN w:val="0"/>
              <w:spacing w:line="260" w:lineRule="exact"/>
              <w:ind w:leftChars="200" w:left="359" w:firstLineChars="100" w:firstLine="180"/>
              <w:rPr>
                <w:rFonts w:asciiTheme="minorEastAsia" w:eastAsiaTheme="minorEastAsia" w:hAnsiTheme="minorEastAsia"/>
              </w:rPr>
            </w:pPr>
            <w:r w:rsidRPr="0089316C">
              <w:rPr>
                <w:rFonts w:asciiTheme="minorEastAsia" w:eastAsiaTheme="minorEastAsia" w:hAnsiTheme="minorEastAsia" w:hint="eastAsia"/>
              </w:rPr>
              <w:t>（千円未満の端数は切り捨て）</w:t>
            </w:r>
          </w:p>
          <w:p w14:paraId="53C847FB" w14:textId="77777777" w:rsidR="00982B94" w:rsidRPr="0089316C" w:rsidRDefault="00982B94" w:rsidP="00834090">
            <w:pPr>
              <w:autoSpaceDE w:val="0"/>
              <w:autoSpaceDN w:val="0"/>
              <w:spacing w:line="260" w:lineRule="exact"/>
              <w:ind w:left="359" w:hangingChars="200" w:hanging="359"/>
              <w:rPr>
                <w:rFonts w:asciiTheme="minorEastAsia" w:eastAsiaTheme="minorEastAsia" w:hAnsiTheme="minorEastAsia"/>
              </w:rPr>
            </w:pPr>
            <w:r w:rsidRPr="0089316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9316C">
              <w:rPr>
                <w:rFonts w:asciiTheme="minorEastAsia" w:eastAsiaTheme="minorEastAsia" w:hAnsiTheme="minorEastAsia" w:hint="eastAsia"/>
              </w:rPr>
              <w:t>施設・事業所間で加算見込額の一部の配分を調整する場合には、それぞれ、その受入（拠出）見込額が基準年度の受入（拠出）実績額を上回る（下回る）ときはその差額を加える（減じる）こと。</w:t>
            </w:r>
          </w:p>
          <w:p w14:paraId="50CEBE20" w14:textId="457E42FF" w:rsidR="00982B94" w:rsidRDefault="00982B94"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89316C">
              <w:rPr>
                <w:rFonts w:asciiTheme="minorEastAsia" w:eastAsiaTheme="minorEastAsia" w:hAnsiTheme="minorEastAsia"/>
              </w:rPr>
              <w:t xml:space="preserve"> </w:t>
            </w:r>
            <w:r w:rsidRPr="0089316C">
              <w:rPr>
                <w:rFonts w:asciiTheme="minorEastAsia" w:eastAsiaTheme="minorEastAsia" w:hAnsiTheme="minorEastAsia" w:hint="eastAsia"/>
              </w:rPr>
              <w:t>「見込平均利用子ども数」については加算Ⅰ2-1)（注３）に、特定の年度における「賃金水準」については</w:t>
            </w:r>
            <w:r w:rsidRPr="00F57FF2">
              <w:rPr>
                <w:rFonts w:asciiTheme="minorEastAsia" w:eastAsiaTheme="minorEastAsia" w:hAnsiTheme="minorEastAsia" w:hint="eastAsia"/>
              </w:rPr>
              <w:t>加算Ⅰ2-1)（注３）（注）</w:t>
            </w:r>
            <w:r w:rsidRPr="0089316C">
              <w:rPr>
                <w:rFonts w:asciiTheme="minorEastAsia" w:eastAsiaTheme="minorEastAsia" w:hAnsiTheme="minorEastAsia" w:hint="eastAsia"/>
              </w:rPr>
              <w:t>に、それぞれ準じる。</w:t>
            </w:r>
          </w:p>
        </w:tc>
      </w:tr>
      <w:tr w:rsidR="00982B94" w14:paraId="78572813" w14:textId="77777777" w:rsidTr="00BC0904">
        <w:tc>
          <w:tcPr>
            <w:tcW w:w="1134" w:type="dxa"/>
            <w:vMerge/>
          </w:tcPr>
          <w:p w14:paraId="37124B68" w14:textId="77777777" w:rsidR="00982B94" w:rsidRDefault="00982B94" w:rsidP="00834090">
            <w:pPr>
              <w:autoSpaceDE w:val="0"/>
              <w:autoSpaceDN w:val="0"/>
              <w:spacing w:line="260" w:lineRule="exact"/>
              <w:jc w:val="left"/>
              <w:rPr>
                <w:rFonts w:asciiTheme="majorEastAsia" w:eastAsiaTheme="majorEastAsia" w:hAnsiTheme="majorEastAsia"/>
                <w:w w:val="90"/>
              </w:rPr>
            </w:pPr>
          </w:p>
        </w:tc>
        <w:tc>
          <w:tcPr>
            <w:tcW w:w="5245" w:type="dxa"/>
            <w:tcBorders>
              <w:top w:val="single" w:sz="8" w:space="0" w:color="auto"/>
              <w:bottom w:val="nil"/>
            </w:tcBorders>
          </w:tcPr>
          <w:p w14:paraId="03DC3A3B" w14:textId="77777777" w:rsidR="00982B94" w:rsidRDefault="00982B94" w:rsidP="00834090">
            <w:pPr>
              <w:autoSpaceDE w:val="0"/>
              <w:autoSpaceDN w:val="0"/>
              <w:spacing w:line="260" w:lineRule="exact"/>
              <w:ind w:leftChars="100" w:left="180"/>
              <w:rPr>
                <w:rFonts w:asciiTheme="minorEastAsia" w:eastAsiaTheme="minorEastAsia" w:hAnsiTheme="minorEastAsia"/>
              </w:rPr>
            </w:pPr>
            <w:r w:rsidRPr="00F57FF2">
              <w:rPr>
                <w:rFonts w:asciiTheme="minorEastAsia" w:eastAsiaTheme="minorEastAsia" w:hAnsiTheme="minorEastAsia" w:hint="eastAsia"/>
              </w:rPr>
              <w:t>賃金改善実施期間において、次に掲げる要件を満たしていますか</w:t>
            </w:r>
          </w:p>
          <w:p w14:paraId="53E3B8BC" w14:textId="77777777" w:rsidR="00982B94" w:rsidRDefault="00982B94" w:rsidP="00834090">
            <w:pPr>
              <w:autoSpaceDE w:val="0"/>
              <w:autoSpaceDN w:val="0"/>
              <w:spacing w:line="260" w:lineRule="exact"/>
              <w:ind w:left="180" w:hangingChars="100" w:hanging="180"/>
              <w:rPr>
                <w:rFonts w:asciiTheme="minorEastAsia" w:eastAsiaTheme="minorEastAsia" w:hAnsiTheme="minorEastAsia"/>
              </w:rPr>
            </w:pPr>
          </w:p>
        </w:tc>
        <w:tc>
          <w:tcPr>
            <w:tcW w:w="851" w:type="dxa"/>
            <w:gridSpan w:val="2"/>
            <w:tcBorders>
              <w:top w:val="single" w:sz="8" w:space="0" w:color="auto"/>
              <w:bottom w:val="single" w:sz="4" w:space="0" w:color="auto"/>
            </w:tcBorders>
          </w:tcPr>
          <w:p w14:paraId="32B2A933" w14:textId="77777777" w:rsidR="00982B94" w:rsidRPr="00F57FF2" w:rsidRDefault="00982B94" w:rsidP="00834090">
            <w:pPr>
              <w:autoSpaceDE w:val="0"/>
              <w:autoSpaceDN w:val="0"/>
              <w:spacing w:line="260" w:lineRule="exact"/>
              <w:rPr>
                <w:rFonts w:asciiTheme="minorEastAsia" w:eastAsiaTheme="minorEastAsia" w:hAnsiTheme="minorEastAsia"/>
              </w:rPr>
            </w:pPr>
            <w:r w:rsidRPr="00F57FF2">
              <w:rPr>
                <w:rFonts w:asciiTheme="minorEastAsia" w:eastAsiaTheme="minorEastAsia" w:hAnsiTheme="minorEastAsia" w:hint="eastAsia"/>
              </w:rPr>
              <w:t>□はい</w:t>
            </w:r>
          </w:p>
          <w:p w14:paraId="0B11D31C" w14:textId="77777777" w:rsidR="00982B94" w:rsidRPr="00F57FF2" w:rsidRDefault="00982B94" w:rsidP="00834090">
            <w:pPr>
              <w:autoSpaceDE w:val="0"/>
              <w:autoSpaceDN w:val="0"/>
              <w:spacing w:line="260" w:lineRule="exact"/>
              <w:rPr>
                <w:rFonts w:asciiTheme="minorEastAsia" w:eastAsiaTheme="minorEastAsia" w:hAnsiTheme="minorEastAsia"/>
              </w:rPr>
            </w:pPr>
            <w:r w:rsidRPr="00F57FF2">
              <w:rPr>
                <w:rFonts w:asciiTheme="minorEastAsia" w:eastAsiaTheme="minorEastAsia" w:hAnsiTheme="minorEastAsia" w:hint="eastAsia"/>
              </w:rPr>
              <w:t>□いいえ</w:t>
            </w:r>
          </w:p>
          <w:p w14:paraId="6232E9F9" w14:textId="45DC9AE2" w:rsidR="00982B94" w:rsidRDefault="00982B94" w:rsidP="00834090">
            <w:pPr>
              <w:autoSpaceDE w:val="0"/>
              <w:autoSpaceDN w:val="0"/>
              <w:spacing w:line="260" w:lineRule="exact"/>
              <w:rPr>
                <w:rFonts w:asciiTheme="minorEastAsia" w:eastAsiaTheme="minorEastAsia" w:hAnsiTheme="minorEastAsia"/>
              </w:rPr>
            </w:pPr>
            <w:r w:rsidRPr="00F57FF2">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5646E1F4" w14:textId="77777777" w:rsidR="00982B94" w:rsidRDefault="00982B94" w:rsidP="00834090">
            <w:pPr>
              <w:autoSpaceDE w:val="0"/>
              <w:autoSpaceDN w:val="0"/>
              <w:spacing w:line="260" w:lineRule="exact"/>
              <w:rPr>
                <w:rFonts w:asciiTheme="minorEastAsia" w:eastAsiaTheme="minorEastAsia" w:hAnsiTheme="minorEastAsia"/>
              </w:rPr>
            </w:pPr>
          </w:p>
        </w:tc>
      </w:tr>
      <w:tr w:rsidR="00982B94" w14:paraId="21744D47" w14:textId="77777777" w:rsidTr="00BC0904">
        <w:tc>
          <w:tcPr>
            <w:tcW w:w="1134" w:type="dxa"/>
            <w:vMerge/>
          </w:tcPr>
          <w:p w14:paraId="42A96A52" w14:textId="77777777" w:rsidR="00982B94" w:rsidRDefault="00982B94"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8" w:space="0" w:color="auto"/>
            </w:tcBorders>
          </w:tcPr>
          <w:p w14:paraId="4CC8D124" w14:textId="77777777" w:rsidR="00982B94" w:rsidRDefault="00982B94" w:rsidP="00834090">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w:t>
            </w:r>
            <w:r w:rsidRPr="00D621B0">
              <w:rPr>
                <w:rFonts w:asciiTheme="minorEastAsia" w:eastAsiaTheme="minorEastAsia" w:hAnsiTheme="minorEastAsia" w:hint="eastAsia"/>
              </w:rPr>
              <w:t>加算Ⅲ新規事由が</w:t>
            </w:r>
            <w:r>
              <w:rPr>
                <w:rFonts w:asciiTheme="minorEastAsia" w:eastAsiaTheme="minorEastAsia" w:hAnsiTheme="minorEastAsia" w:hint="eastAsia"/>
              </w:rPr>
              <w:t>ない</w:t>
            </w:r>
            <w:r w:rsidRPr="00D621B0">
              <w:rPr>
                <w:rFonts w:asciiTheme="minorEastAsia" w:eastAsiaTheme="minorEastAsia" w:hAnsiTheme="minorEastAsia" w:hint="eastAsia"/>
              </w:rPr>
              <w:t>場合</w:t>
            </w:r>
            <w:r>
              <w:rPr>
                <w:rFonts w:asciiTheme="minorEastAsia" w:eastAsiaTheme="minorEastAsia" w:hAnsiTheme="minorEastAsia" w:hint="eastAsia"/>
              </w:rPr>
              <w:t>】</w:t>
            </w:r>
          </w:p>
          <w:p w14:paraId="4F0C4279" w14:textId="77777777" w:rsidR="00982B94" w:rsidRPr="00F57FF2" w:rsidRDefault="00982B94"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F57FF2">
              <w:rPr>
                <w:rFonts w:asciiTheme="minorEastAsia" w:eastAsiaTheme="minorEastAsia" w:hAnsiTheme="minorEastAsia" w:hint="eastAsia"/>
              </w:rPr>
              <w:t>「賃金改善実施期間」とは、加算当年度の４月から翌年３月までをいう。</w:t>
            </w:r>
          </w:p>
          <w:p w14:paraId="245EEF81" w14:textId="77777777" w:rsidR="00982B94" w:rsidRDefault="00982B94"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F57FF2">
              <w:rPr>
                <w:rFonts w:asciiTheme="minorEastAsia" w:eastAsiaTheme="minorEastAsia" w:hAnsiTheme="minorEastAsia" w:hint="eastAsia"/>
              </w:rPr>
              <w:t xml:space="preserve"> 「賃金見込総額」とは、各職員について「賃金見込額」を合算して得た額（千円未満の端数は切り捨て）</w:t>
            </w:r>
          </w:p>
          <w:p w14:paraId="6916EFA4" w14:textId="77777777" w:rsidR="00982B94" w:rsidRDefault="00982B94"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F57FF2">
              <w:rPr>
                <w:rFonts w:asciiTheme="minorEastAsia" w:eastAsiaTheme="minorEastAsia" w:hAnsiTheme="minorEastAsia" w:hint="eastAsia"/>
              </w:rPr>
              <w:t>「賃金見込額」とは、加算当年度内の賃金改善実施期間における見込賃金（当該年度における</w:t>
            </w:r>
            <w:r w:rsidRPr="00450984">
              <w:rPr>
                <w:rFonts w:asciiTheme="minorEastAsia" w:eastAsiaTheme="minorEastAsia" w:hAnsiTheme="minorEastAsia" w:hint="eastAsia"/>
              </w:rPr>
              <w:t>加算Ⅱ　2）</w:t>
            </w:r>
            <w:r>
              <w:rPr>
                <w:rFonts w:asciiTheme="minorEastAsia" w:eastAsiaTheme="minorEastAsia" w:hAnsiTheme="minorEastAsia" w:hint="eastAsia"/>
              </w:rPr>
              <w:t>に定める</w:t>
            </w:r>
            <w:r w:rsidRPr="00F57FF2">
              <w:rPr>
                <w:rFonts w:asciiTheme="minorEastAsia" w:eastAsiaTheme="minorEastAsia" w:hAnsiTheme="minorEastAsia" w:hint="eastAsia"/>
              </w:rPr>
              <w:t>加算Ⅱ新規事由による賃金の改善見込額及び加算前年度に係る加算残額の支払を除く。）をいう。</w:t>
            </w:r>
          </w:p>
          <w:p w14:paraId="2FF4673B" w14:textId="77777777" w:rsidR="00982B94" w:rsidRDefault="00982B94"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450984">
              <w:rPr>
                <w:rFonts w:asciiTheme="minorEastAsia" w:eastAsiaTheme="minorEastAsia" w:hAnsiTheme="minorEastAsia" w:hint="eastAsia"/>
              </w:rPr>
              <w:t>「賃金見込総額」とは、各職員について「賃金見込額」を合算して得た額（千円未満の端数は切り捨て）をいう。</w:t>
            </w:r>
          </w:p>
          <w:p w14:paraId="4E29178D" w14:textId="77777777" w:rsidR="00982B94" w:rsidRPr="00450984" w:rsidRDefault="00982B94"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450984">
              <w:rPr>
                <w:rFonts w:asciiTheme="minorEastAsia" w:eastAsiaTheme="minorEastAsia" w:hAnsiTheme="minorEastAsia" w:hint="eastAsia"/>
              </w:rPr>
              <w:t>起点賃金水準」とは、基準年度の賃金水準（加算前年度の賃金水準。ただし、施設・事業所において基準年度を加算前年度とすることが難しい事情があると認められる場合には、加算当年度の３年前の年度の賃金水準とすることができる。また、基準年度に係る加算残額を含み、基準年度の前年度に係る加算残額の支払を除く。算定方法は、第４の２⑴サに準じる。）に、基準翌年度から加算当年度までの公定価格における人件費の改定分※１を合算</w:t>
            </w:r>
          </w:p>
          <w:p w14:paraId="19796340" w14:textId="77777777" w:rsidR="00982B94" w:rsidRDefault="00982B94" w:rsidP="00834090">
            <w:pPr>
              <w:autoSpaceDE w:val="0"/>
              <w:autoSpaceDN w:val="0"/>
              <w:spacing w:line="260" w:lineRule="exact"/>
              <w:ind w:leftChars="100" w:left="180"/>
              <w:rPr>
                <w:rFonts w:asciiTheme="minorEastAsia" w:eastAsiaTheme="minorEastAsia" w:hAnsiTheme="minorEastAsia"/>
              </w:rPr>
            </w:pPr>
            <w:r w:rsidRPr="00450984">
              <w:rPr>
                <w:rFonts w:asciiTheme="minorEastAsia" w:eastAsiaTheme="minorEastAsia" w:hAnsiTheme="minorEastAsia" w:hint="eastAsia"/>
              </w:rPr>
              <w:t>した水準※２・※３（千円未満の端数は切り捨て）をいう。</w:t>
            </w:r>
          </w:p>
          <w:p w14:paraId="60E15EB9" w14:textId="77777777" w:rsidR="00982B94" w:rsidRPr="00450984" w:rsidRDefault="00982B94" w:rsidP="00834090">
            <w:pPr>
              <w:autoSpaceDE w:val="0"/>
              <w:autoSpaceDN w:val="0"/>
              <w:spacing w:line="260" w:lineRule="exact"/>
              <w:ind w:leftChars="200" w:left="718" w:hangingChars="200" w:hanging="359"/>
              <w:rPr>
                <w:rFonts w:asciiTheme="minorEastAsia" w:eastAsiaTheme="minorEastAsia" w:hAnsiTheme="minorEastAsia"/>
              </w:rPr>
            </w:pPr>
            <w:r w:rsidRPr="00450984">
              <w:rPr>
                <w:rFonts w:asciiTheme="minorEastAsia" w:eastAsiaTheme="minorEastAsia" w:hAnsiTheme="minorEastAsia" w:hint="eastAsia"/>
              </w:rPr>
              <w:t>※１ 「基準翌年度から加算当年度までの公定価格における人件費の改定分」の額については第４の２⑴キに準じる。</w:t>
            </w:r>
          </w:p>
          <w:p w14:paraId="40FBBC31" w14:textId="77777777" w:rsidR="00982B94" w:rsidRPr="00450984" w:rsidRDefault="00982B94" w:rsidP="00834090">
            <w:pPr>
              <w:autoSpaceDE w:val="0"/>
              <w:autoSpaceDN w:val="0"/>
              <w:spacing w:line="260" w:lineRule="exact"/>
              <w:ind w:leftChars="200" w:left="718" w:hangingChars="200" w:hanging="359"/>
              <w:rPr>
                <w:rFonts w:asciiTheme="minorEastAsia" w:eastAsiaTheme="minorEastAsia" w:hAnsiTheme="minorEastAsia"/>
              </w:rPr>
            </w:pPr>
            <w:r w:rsidRPr="00450984">
              <w:rPr>
                <w:rFonts w:asciiTheme="minorEastAsia" w:eastAsiaTheme="minorEastAsia" w:hAnsiTheme="minorEastAsia" w:hint="eastAsia"/>
              </w:rPr>
              <w:t>※２ 施設・事業所間で加算額の一部の配分を調整する場合には、それぞれ、その受入（拠出）見込額が基準年度の受入（拠出）実績額を上回る（下回る）ときはその差額から法定福利費等の事業主負担分を控除した額（注１）を加える（減じる）こと。</w:t>
            </w:r>
          </w:p>
          <w:p w14:paraId="146F8D9A" w14:textId="77777777" w:rsidR="00982B94" w:rsidRPr="00450984" w:rsidRDefault="00982B94" w:rsidP="00834090">
            <w:pPr>
              <w:autoSpaceDE w:val="0"/>
              <w:autoSpaceDN w:val="0"/>
              <w:spacing w:line="260" w:lineRule="exact"/>
              <w:ind w:leftChars="200" w:left="718" w:hangingChars="200" w:hanging="359"/>
              <w:rPr>
                <w:rFonts w:asciiTheme="minorEastAsia" w:eastAsiaTheme="minorEastAsia" w:hAnsiTheme="minorEastAsia"/>
              </w:rPr>
            </w:pPr>
            <w:r w:rsidRPr="00450984">
              <w:rPr>
                <w:rFonts w:asciiTheme="minorEastAsia" w:eastAsiaTheme="minorEastAsia" w:hAnsiTheme="minorEastAsia" w:hint="eastAsia"/>
              </w:rPr>
              <w:t>※３ 加算Ⅰのキャリアパス要件を満たさなくなる場合等、第４の１に定める賃金改善要件分に係る加算率が減少する場合において、基準年度の賃金水準を算定するに当たっては、減少する賃金改善要件分の加算率に相当する加算Ⅰの加算見込額（法定福利費等の事業主負担分を除く。）を控除すること。</w:t>
            </w:r>
          </w:p>
          <w:p w14:paraId="169812B5" w14:textId="77777777" w:rsidR="00982B94" w:rsidRPr="00450984" w:rsidRDefault="00982B94" w:rsidP="00834090">
            <w:pPr>
              <w:autoSpaceDE w:val="0"/>
              <w:autoSpaceDN w:val="0"/>
              <w:spacing w:line="260" w:lineRule="exact"/>
              <w:ind w:leftChars="100" w:left="180" w:firstLineChars="200" w:firstLine="359"/>
              <w:rPr>
                <w:rFonts w:asciiTheme="minorEastAsia" w:eastAsiaTheme="minorEastAsia" w:hAnsiTheme="minorEastAsia"/>
              </w:rPr>
            </w:pPr>
            <w:r w:rsidRPr="00450984">
              <w:rPr>
                <w:rFonts w:asciiTheme="minorEastAsia" w:eastAsiaTheme="minorEastAsia" w:hAnsiTheme="minorEastAsia" w:hint="eastAsia"/>
              </w:rPr>
              <w:t>（注１） 次の＜算式＞を標準として算定した法定福利費等の事業主負担分を控除すること。</w:t>
            </w:r>
          </w:p>
          <w:p w14:paraId="63126159" w14:textId="77777777" w:rsidR="00982B94" w:rsidRPr="00450984" w:rsidRDefault="00982B94" w:rsidP="00834090">
            <w:pPr>
              <w:autoSpaceDE w:val="0"/>
              <w:autoSpaceDN w:val="0"/>
              <w:spacing w:line="260" w:lineRule="exact"/>
              <w:ind w:leftChars="100" w:left="180" w:firstLineChars="300" w:firstLine="539"/>
              <w:rPr>
                <w:rFonts w:asciiTheme="minorEastAsia" w:eastAsiaTheme="minorEastAsia" w:hAnsiTheme="minorEastAsia"/>
              </w:rPr>
            </w:pPr>
            <w:r w:rsidRPr="00450984">
              <w:rPr>
                <w:rFonts w:asciiTheme="minorEastAsia" w:eastAsiaTheme="minorEastAsia" w:hAnsiTheme="minorEastAsia" w:hint="eastAsia"/>
              </w:rPr>
              <w:t>＜算式＞</w:t>
            </w:r>
          </w:p>
          <w:p w14:paraId="532D8AFE" w14:textId="77777777" w:rsidR="00982B94" w:rsidRDefault="00982B94" w:rsidP="00834090">
            <w:pPr>
              <w:autoSpaceDE w:val="0"/>
              <w:autoSpaceDN w:val="0"/>
              <w:spacing w:line="260" w:lineRule="exact"/>
              <w:ind w:leftChars="100" w:left="180" w:firstLineChars="400" w:firstLine="719"/>
              <w:rPr>
                <w:rFonts w:asciiTheme="minorEastAsia" w:eastAsiaTheme="minorEastAsia" w:hAnsiTheme="minorEastAsia"/>
              </w:rPr>
            </w:pPr>
            <w:r w:rsidRPr="00450984">
              <w:rPr>
                <w:rFonts w:asciiTheme="minorEastAsia" w:eastAsiaTheme="minorEastAsia" w:hAnsiTheme="minorEastAsia" w:hint="eastAsia"/>
              </w:rPr>
              <w:t>「加算前年度における法定福利費等の事業主負担分の総額」÷「加算前年度における賃金の総額」</w:t>
            </w:r>
          </w:p>
          <w:p w14:paraId="153A0F30" w14:textId="77777777" w:rsidR="00982B94" w:rsidRDefault="00982B94" w:rsidP="00834090">
            <w:pPr>
              <w:autoSpaceDE w:val="0"/>
              <w:autoSpaceDN w:val="0"/>
              <w:spacing w:line="260" w:lineRule="exact"/>
              <w:ind w:leftChars="100" w:left="180" w:firstLineChars="400" w:firstLine="719"/>
              <w:rPr>
                <w:rFonts w:asciiTheme="minorEastAsia" w:eastAsiaTheme="minorEastAsia" w:hAnsiTheme="minorEastAsia"/>
              </w:rPr>
            </w:pPr>
            <w:r w:rsidRPr="00450984">
              <w:rPr>
                <w:rFonts w:asciiTheme="minorEastAsia" w:eastAsiaTheme="minorEastAsia" w:hAnsiTheme="minorEastAsia" w:hint="eastAsia"/>
              </w:rPr>
              <w:t>×「受受入（拠出）見込額と基準年度の受入（拠出）実績額との差額」</w:t>
            </w:r>
          </w:p>
          <w:p w14:paraId="6F6560E7" w14:textId="77777777" w:rsidR="00982B94" w:rsidRPr="00B439E4" w:rsidRDefault="00982B94" w:rsidP="00834090">
            <w:pPr>
              <w:autoSpaceDE w:val="0"/>
              <w:autoSpaceDN w:val="0"/>
              <w:spacing w:line="260" w:lineRule="exact"/>
              <w:ind w:leftChars="200" w:left="720" w:hangingChars="200" w:hanging="361"/>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※４ 公定価格FAQのNo.221を踏まえ、令和５年度の支払賃金総額が起点賃金水準及び加算Ⅰの新規事由による賃金改善額を合算した額を超えている場合は、次の＜算式１＞又は＜算式２＞を上限に、当該超えている額を控除することができる。</w:t>
            </w:r>
          </w:p>
          <w:p w14:paraId="1F436E2A" w14:textId="77777777" w:rsidR="00982B94" w:rsidRPr="00B439E4" w:rsidRDefault="00982B94" w:rsidP="00834090">
            <w:pPr>
              <w:autoSpaceDE w:val="0"/>
              <w:autoSpaceDN w:val="0"/>
              <w:spacing w:line="260" w:lineRule="exact"/>
              <w:ind w:firstLineChars="500" w:firstLine="902"/>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＜算式１＞</w:t>
            </w:r>
          </w:p>
          <w:p w14:paraId="78E5F8A0" w14:textId="77777777" w:rsidR="00982B94" w:rsidRPr="00B439E4" w:rsidRDefault="00982B94" w:rsidP="00834090">
            <w:pPr>
              <w:autoSpaceDE w:val="0"/>
              <w:autoSpaceDN w:val="0"/>
              <w:spacing w:line="260" w:lineRule="exact"/>
              <w:ind w:firstLineChars="600" w:firstLine="1083"/>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「令和５年度の加算Ⅰの加算額総額（増額改定を反映させた額）」</w:t>
            </w:r>
          </w:p>
          <w:p w14:paraId="29801B3F" w14:textId="77777777" w:rsidR="00982B94" w:rsidRPr="00B439E4" w:rsidRDefault="00982B94" w:rsidP="00834090">
            <w:pPr>
              <w:autoSpaceDE w:val="0"/>
              <w:autoSpaceDN w:val="0"/>
              <w:spacing w:line="260" w:lineRule="exact"/>
              <w:ind w:firstLineChars="600" w:firstLine="1083"/>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×「令和５年度の算定に用いた人件費の改定分に係る改定率」</w:t>
            </w:r>
          </w:p>
          <w:p w14:paraId="32A202F3" w14:textId="77777777" w:rsidR="00982B94" w:rsidRPr="00B439E4" w:rsidRDefault="00982B94" w:rsidP="00834090">
            <w:pPr>
              <w:autoSpaceDE w:val="0"/>
              <w:autoSpaceDN w:val="0"/>
              <w:spacing w:line="260" w:lineRule="exact"/>
              <w:ind w:firstLineChars="600" w:firstLine="1083"/>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÷「令和５年度に適用を受けた基礎分及び賃金改善要件分に係る加算率」×0.1</w:t>
            </w:r>
          </w:p>
          <w:p w14:paraId="0C57ED90" w14:textId="77777777" w:rsidR="00982B94" w:rsidRPr="00B439E4" w:rsidRDefault="00982B94" w:rsidP="00834090">
            <w:pPr>
              <w:autoSpaceDE w:val="0"/>
              <w:autoSpaceDN w:val="0"/>
              <w:spacing w:line="260" w:lineRule="exact"/>
              <w:ind w:firstLineChars="500" w:firstLine="902"/>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＜算式２＞</w:t>
            </w:r>
          </w:p>
          <w:p w14:paraId="24415327" w14:textId="77777777" w:rsidR="00982B94" w:rsidRPr="00B439E4" w:rsidRDefault="00982B94" w:rsidP="00834090">
            <w:pPr>
              <w:autoSpaceDE w:val="0"/>
              <w:autoSpaceDN w:val="0"/>
              <w:spacing w:line="260" w:lineRule="exact"/>
              <w:ind w:firstLineChars="600" w:firstLine="1083"/>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｛「令和５年度の加算Ⅰの加算額総額（増額改定を反映させた額）」</w:t>
            </w:r>
          </w:p>
          <w:p w14:paraId="791FCE97" w14:textId="77777777" w:rsidR="00982B94" w:rsidRPr="00B439E4" w:rsidRDefault="00982B94" w:rsidP="00834090">
            <w:pPr>
              <w:autoSpaceDE w:val="0"/>
              <w:autoSpaceDN w:val="0"/>
              <w:spacing w:line="260" w:lineRule="exact"/>
              <w:ind w:firstLineChars="600" w:firstLine="1083"/>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×「令和５年度の算定に用いた人件費の改定分に係る改定率」</w:t>
            </w:r>
          </w:p>
          <w:p w14:paraId="54456560" w14:textId="77777777" w:rsidR="00982B94" w:rsidRPr="00B439E4" w:rsidRDefault="00982B94" w:rsidP="00834090">
            <w:pPr>
              <w:autoSpaceDE w:val="0"/>
              <w:autoSpaceDN w:val="0"/>
              <w:spacing w:line="260" w:lineRule="exact"/>
              <w:ind w:firstLineChars="600" w:firstLine="1083"/>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÷「令和５年度に適用を受けた基礎分及び賃金改善要件分に係る加算率」｝</w:t>
            </w:r>
          </w:p>
          <w:p w14:paraId="36D19600" w14:textId="054EEAB9" w:rsidR="00982B94" w:rsidRDefault="00982B94" w:rsidP="00834090">
            <w:pPr>
              <w:autoSpaceDE w:val="0"/>
              <w:autoSpaceDN w:val="0"/>
              <w:spacing w:line="260" w:lineRule="exact"/>
              <w:ind w:firstLineChars="600" w:firstLine="1083"/>
              <w:rPr>
                <w:rFonts w:asciiTheme="minorEastAsia" w:eastAsiaTheme="minorEastAsia" w:hAnsiTheme="minorEastAsia"/>
              </w:rPr>
            </w:pPr>
            <w:r w:rsidRPr="00B439E4">
              <w:rPr>
                <w:rFonts w:asciiTheme="majorEastAsia" w:eastAsiaTheme="majorEastAsia" w:hAnsiTheme="majorEastAsia" w:hint="eastAsia"/>
                <w:b/>
                <w:bCs/>
                <w:color w:val="FF0000"/>
              </w:rPr>
              <w:t>－「令和５年度の改定による影響額」</w:t>
            </w:r>
          </w:p>
        </w:tc>
      </w:tr>
      <w:tr w:rsidR="00982B94" w14:paraId="3165311D" w14:textId="77777777" w:rsidTr="00CA1629">
        <w:trPr>
          <w:trHeight w:val="1183"/>
        </w:trPr>
        <w:tc>
          <w:tcPr>
            <w:tcW w:w="1134" w:type="dxa"/>
            <w:vMerge/>
          </w:tcPr>
          <w:p w14:paraId="05C55704" w14:textId="77777777" w:rsidR="00982B94" w:rsidRDefault="00982B94" w:rsidP="00793BC9">
            <w:pPr>
              <w:autoSpaceDE w:val="0"/>
              <w:autoSpaceDN w:val="0"/>
              <w:spacing w:line="260" w:lineRule="exact"/>
              <w:jc w:val="left"/>
              <w:rPr>
                <w:rFonts w:asciiTheme="majorEastAsia" w:eastAsiaTheme="majorEastAsia" w:hAnsiTheme="majorEastAsia"/>
                <w:w w:val="90"/>
              </w:rPr>
            </w:pPr>
          </w:p>
        </w:tc>
        <w:tc>
          <w:tcPr>
            <w:tcW w:w="5245" w:type="dxa"/>
            <w:tcBorders>
              <w:top w:val="single" w:sz="8" w:space="0" w:color="auto"/>
              <w:bottom w:val="nil"/>
            </w:tcBorders>
          </w:tcPr>
          <w:p w14:paraId="59272D0E" w14:textId="77777777" w:rsidR="00982B94" w:rsidRDefault="00982B94" w:rsidP="00793BC9">
            <w:pPr>
              <w:autoSpaceDE w:val="0"/>
              <w:autoSpaceDN w:val="0"/>
              <w:spacing w:line="260" w:lineRule="exact"/>
              <w:ind w:left="180" w:hangingChars="100" w:hanging="180"/>
              <w:rPr>
                <w:rFonts w:asciiTheme="minorEastAsia" w:eastAsiaTheme="minorEastAsia" w:hAnsiTheme="minorEastAsia"/>
              </w:rPr>
            </w:pPr>
            <w:r w:rsidRPr="00450984">
              <w:rPr>
                <w:rFonts w:asciiTheme="minorEastAsia" w:eastAsiaTheme="minorEastAsia" w:hAnsiTheme="minorEastAsia" w:hint="eastAsia"/>
              </w:rPr>
              <w:t>（実績報告に係る要件）</w:t>
            </w:r>
          </w:p>
          <w:p w14:paraId="7EA7ED18" w14:textId="4EF867B9" w:rsidR="00982B94" w:rsidRDefault="00982B94" w:rsidP="00793BC9">
            <w:pPr>
              <w:autoSpaceDE w:val="0"/>
              <w:autoSpaceDN w:val="0"/>
              <w:spacing w:line="260" w:lineRule="exact"/>
              <w:ind w:left="180" w:hangingChars="100" w:hanging="180"/>
              <w:rPr>
                <w:rFonts w:asciiTheme="minorEastAsia" w:eastAsiaTheme="minorEastAsia" w:hAnsiTheme="minorEastAsia"/>
              </w:rPr>
            </w:pPr>
            <w:r w:rsidRPr="00450984">
              <w:rPr>
                <w:rFonts w:asciiTheme="minorEastAsia" w:eastAsiaTheme="minorEastAsia" w:hAnsiTheme="minorEastAsia" w:hint="eastAsia"/>
              </w:rPr>
              <w:t>加算当年度の翌年度速やかに、</w:t>
            </w:r>
            <w:r>
              <w:rPr>
                <w:rFonts w:asciiTheme="minorEastAsia" w:eastAsiaTheme="minorEastAsia" w:hAnsiTheme="minorEastAsia" w:hint="eastAsia"/>
              </w:rPr>
              <w:t>下記</w:t>
            </w:r>
            <w:r w:rsidRPr="00450984">
              <w:rPr>
                <w:rFonts w:asciiTheme="minorEastAsia" w:eastAsiaTheme="minorEastAsia" w:hAnsiTheme="minorEastAsia" w:hint="eastAsia"/>
              </w:rPr>
              <w:t>の</w:t>
            </w:r>
            <w:r>
              <w:rPr>
                <w:rFonts w:asciiTheme="minorEastAsia" w:eastAsiaTheme="minorEastAsia" w:hAnsiTheme="minorEastAsia" w:hint="eastAsia"/>
              </w:rPr>
              <w:t>①②</w:t>
            </w:r>
            <w:r w:rsidRPr="00450984">
              <w:rPr>
                <w:rFonts w:asciiTheme="minorEastAsia" w:eastAsiaTheme="minorEastAsia" w:hAnsiTheme="minorEastAsia" w:hint="eastAsia"/>
              </w:rPr>
              <w:t>いずれかに掲げる要件を満た</w:t>
            </w:r>
            <w:r>
              <w:rPr>
                <w:rFonts w:asciiTheme="minorEastAsia" w:eastAsiaTheme="minorEastAsia" w:hAnsiTheme="minorEastAsia" w:hint="eastAsia"/>
              </w:rPr>
              <w:t>し</w:t>
            </w:r>
            <w:r w:rsidRPr="00450984">
              <w:rPr>
                <w:rFonts w:asciiTheme="minorEastAsia" w:eastAsiaTheme="minorEastAsia" w:hAnsiTheme="minorEastAsia" w:hint="eastAsia"/>
              </w:rPr>
              <w:t>別紙様式10「賃金改善実績報告書（処遇改善等加算Ⅲ）」を市長に対して提出</w:t>
            </w:r>
            <w:r>
              <w:rPr>
                <w:rFonts w:asciiTheme="minorEastAsia" w:eastAsiaTheme="minorEastAsia" w:hAnsiTheme="minorEastAsia" w:hint="eastAsia"/>
              </w:rPr>
              <w:t>していますか</w:t>
            </w:r>
          </w:p>
        </w:tc>
        <w:tc>
          <w:tcPr>
            <w:tcW w:w="851" w:type="dxa"/>
            <w:gridSpan w:val="2"/>
            <w:tcBorders>
              <w:top w:val="single" w:sz="8" w:space="0" w:color="auto"/>
              <w:bottom w:val="single" w:sz="4" w:space="0" w:color="auto"/>
            </w:tcBorders>
          </w:tcPr>
          <w:p w14:paraId="2AB004CB" w14:textId="77777777" w:rsidR="00982B94" w:rsidRPr="00450984" w:rsidRDefault="00982B94" w:rsidP="00793BC9">
            <w:pPr>
              <w:autoSpaceDE w:val="0"/>
              <w:autoSpaceDN w:val="0"/>
              <w:spacing w:line="260" w:lineRule="exact"/>
              <w:rPr>
                <w:rFonts w:asciiTheme="minorEastAsia" w:eastAsiaTheme="minorEastAsia" w:hAnsiTheme="minorEastAsia"/>
              </w:rPr>
            </w:pPr>
            <w:r w:rsidRPr="00450984">
              <w:rPr>
                <w:rFonts w:asciiTheme="minorEastAsia" w:eastAsiaTheme="minorEastAsia" w:hAnsiTheme="minorEastAsia" w:hint="eastAsia"/>
              </w:rPr>
              <w:t>□はい</w:t>
            </w:r>
          </w:p>
          <w:p w14:paraId="3DB49864" w14:textId="77777777" w:rsidR="00982B94" w:rsidRPr="00450984" w:rsidRDefault="00982B94" w:rsidP="00793BC9">
            <w:pPr>
              <w:autoSpaceDE w:val="0"/>
              <w:autoSpaceDN w:val="0"/>
              <w:spacing w:line="260" w:lineRule="exact"/>
              <w:rPr>
                <w:rFonts w:asciiTheme="minorEastAsia" w:eastAsiaTheme="minorEastAsia" w:hAnsiTheme="minorEastAsia"/>
              </w:rPr>
            </w:pPr>
            <w:r w:rsidRPr="00450984">
              <w:rPr>
                <w:rFonts w:asciiTheme="minorEastAsia" w:eastAsiaTheme="minorEastAsia" w:hAnsiTheme="minorEastAsia" w:hint="eastAsia"/>
              </w:rPr>
              <w:t>□いいえ</w:t>
            </w:r>
          </w:p>
          <w:p w14:paraId="0B3FBE36" w14:textId="54471A74" w:rsidR="00982B94" w:rsidRDefault="00982B94" w:rsidP="00793BC9">
            <w:pPr>
              <w:autoSpaceDE w:val="0"/>
              <w:autoSpaceDN w:val="0"/>
              <w:spacing w:line="260" w:lineRule="exact"/>
              <w:rPr>
                <w:rFonts w:asciiTheme="minorEastAsia" w:eastAsiaTheme="minorEastAsia" w:hAnsiTheme="minorEastAsia"/>
              </w:rPr>
            </w:pPr>
            <w:r w:rsidRPr="00450984">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2770E746" w14:textId="77777777" w:rsidR="00982B94" w:rsidRDefault="00982B94" w:rsidP="00793BC9">
            <w:pPr>
              <w:autoSpaceDE w:val="0"/>
              <w:autoSpaceDN w:val="0"/>
              <w:spacing w:line="260" w:lineRule="exact"/>
              <w:rPr>
                <w:rFonts w:asciiTheme="minorEastAsia" w:eastAsiaTheme="minorEastAsia" w:hAnsiTheme="minorEastAsia"/>
              </w:rPr>
            </w:pPr>
          </w:p>
        </w:tc>
      </w:tr>
      <w:tr w:rsidR="00982B94" w14:paraId="35D885E8" w14:textId="77777777" w:rsidTr="00D56A3F">
        <w:tc>
          <w:tcPr>
            <w:tcW w:w="1134" w:type="dxa"/>
            <w:vMerge/>
          </w:tcPr>
          <w:p w14:paraId="7767F729" w14:textId="77777777" w:rsidR="00982B94" w:rsidRDefault="00982B94" w:rsidP="00793BC9">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15B7A0AE" w14:textId="77777777" w:rsidR="00982B94" w:rsidRDefault="00982B94" w:rsidP="00793BC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D621B0">
              <w:rPr>
                <w:rFonts w:asciiTheme="minorEastAsia" w:eastAsiaTheme="minorEastAsia" w:hAnsiTheme="minorEastAsia" w:hint="eastAsia"/>
              </w:rPr>
              <w:t>加算Ⅲ新規事由が</w:t>
            </w:r>
            <w:r>
              <w:rPr>
                <w:rFonts w:asciiTheme="minorEastAsia" w:eastAsiaTheme="minorEastAsia" w:hAnsiTheme="minorEastAsia" w:hint="eastAsia"/>
              </w:rPr>
              <w:t>ある</w:t>
            </w:r>
            <w:r w:rsidRPr="00D621B0">
              <w:rPr>
                <w:rFonts w:asciiTheme="minorEastAsia" w:eastAsiaTheme="minorEastAsia" w:hAnsiTheme="minorEastAsia" w:hint="eastAsia"/>
              </w:rPr>
              <w:t>場合</w:t>
            </w:r>
            <w:r>
              <w:rPr>
                <w:rFonts w:asciiTheme="minorEastAsia" w:eastAsiaTheme="minorEastAsia" w:hAnsiTheme="minorEastAsia" w:hint="eastAsia"/>
              </w:rPr>
              <w:t>】</w:t>
            </w:r>
          </w:p>
          <w:p w14:paraId="409C00FD" w14:textId="77777777" w:rsidR="00982B94" w:rsidRPr="00BC08E5" w:rsidRDefault="00982B94" w:rsidP="00793BC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w:t>
            </w:r>
            <w:r w:rsidRPr="00BC08E5">
              <w:rPr>
                <w:rFonts w:asciiTheme="minorEastAsia" w:eastAsiaTheme="minorEastAsia" w:hAnsiTheme="minorEastAsia" w:hint="eastAsia"/>
              </w:rPr>
              <w:t xml:space="preserve"> 賃金改善実施期間において、次に掲げる要件を満たしていること。また、賃金改善等実績総額が特定加算実績額を下回った場合又は職員の支払賃金のうち加算Ⅲにより改善を行う部分の総額（当該改善に伴い増加する法定福利費等の事業主負担分を含む。）が加算当年度の加算実績額を下回った場合には、生じた加算残額の全額を当該翌年度に速やかに職員の賃金（法定福利費等の事業主負担分を含む。）として支払うこと。</w:t>
            </w:r>
          </w:p>
          <w:p w14:paraId="3BDEB237" w14:textId="77777777" w:rsidR="00982B94" w:rsidRPr="00BC08E5" w:rsidRDefault="00982B94" w:rsidP="00793BC9">
            <w:pPr>
              <w:autoSpaceDE w:val="0"/>
              <w:autoSpaceDN w:val="0"/>
              <w:spacing w:line="260" w:lineRule="exact"/>
              <w:ind w:firstLineChars="100" w:firstLine="180"/>
              <w:rPr>
                <w:rFonts w:asciiTheme="minorEastAsia" w:eastAsiaTheme="minorEastAsia" w:hAnsiTheme="minorEastAsia"/>
              </w:rPr>
            </w:pPr>
            <w:r w:rsidRPr="00BC08E5">
              <w:rPr>
                <w:rFonts w:asciiTheme="minorEastAsia" w:eastAsiaTheme="minorEastAsia" w:hAnsiTheme="minorEastAsia" w:hint="eastAsia"/>
              </w:rPr>
              <w:t>ⅰ 職員に係る賃金改善等実績総額が特定加算実績額を下回っていないこと。</w:t>
            </w:r>
          </w:p>
          <w:p w14:paraId="6967CCAF" w14:textId="77777777" w:rsidR="00982B94" w:rsidRPr="00BC08E5" w:rsidRDefault="00982B94" w:rsidP="00793BC9">
            <w:pPr>
              <w:autoSpaceDE w:val="0"/>
              <w:autoSpaceDN w:val="0"/>
              <w:spacing w:line="260" w:lineRule="exact"/>
              <w:ind w:leftChars="100" w:left="360" w:hangingChars="100" w:hanging="180"/>
              <w:rPr>
                <w:rFonts w:asciiTheme="minorEastAsia" w:eastAsiaTheme="minorEastAsia" w:hAnsiTheme="minorEastAsia"/>
              </w:rPr>
            </w:pPr>
            <w:r w:rsidRPr="00BC08E5">
              <w:rPr>
                <w:rFonts w:asciiTheme="minorEastAsia" w:eastAsiaTheme="minorEastAsia" w:hAnsiTheme="minorEastAsia" w:hint="eastAsia"/>
              </w:rPr>
              <w:t>ⅱ 職員の支払賃金のうち加算Ⅲにより改善を行う部分の総額（当該改善に伴い増加する法定福利費等の事業主負担分を含む。）が加算当年度の加算実績額を下回っていないこと。また、加算Ⅲにより改善を行う部分の総額（当該改善に伴い増加する法定福利費等の事業主負担分を含む。）の３分の２以上が、基本給又は決まって毎月支払われる手当の引上げによるものであること。</w:t>
            </w:r>
          </w:p>
          <w:p w14:paraId="4E243435" w14:textId="77777777" w:rsidR="00982B94" w:rsidRPr="00BC08E5" w:rsidRDefault="00982B94" w:rsidP="00793BC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「加算Ⅲ新規事由」とは、次に掲げる事由をいう。</w:t>
            </w:r>
          </w:p>
          <w:p w14:paraId="5DF3BEE7" w14:textId="77777777" w:rsidR="00982B94" w:rsidRPr="00BC08E5" w:rsidRDefault="00982B94" w:rsidP="00793BC9">
            <w:pPr>
              <w:autoSpaceDE w:val="0"/>
              <w:autoSpaceDN w:val="0"/>
              <w:spacing w:line="260" w:lineRule="exact"/>
              <w:ind w:leftChars="100" w:left="360" w:hangingChars="100" w:hanging="180"/>
              <w:rPr>
                <w:rFonts w:asciiTheme="minorEastAsia" w:eastAsiaTheme="minorEastAsia" w:hAnsiTheme="minorEastAsia"/>
              </w:rPr>
            </w:pPr>
            <w:r w:rsidRPr="00BC08E5">
              <w:rPr>
                <w:rFonts w:asciiTheme="minorEastAsia" w:eastAsiaTheme="minorEastAsia" w:hAnsiTheme="minorEastAsia" w:hint="eastAsia"/>
              </w:rPr>
              <w:t>ⅰ 加算前年度に加算Ⅲの適用を受けており、加算当年度に適用を受けようとする加算単価が公定価格の改定※により加算前年度に比して増加する場合（当該単価の増加のない施設・事業所において、当該単価の増加のある他の施設・事業所に係る特定加算見込額の一部を受け入れる場合を含む。）</w:t>
            </w:r>
          </w:p>
          <w:p w14:paraId="6AEF821A" w14:textId="77777777" w:rsidR="00982B94" w:rsidRPr="00BC08E5" w:rsidRDefault="00982B94" w:rsidP="00793BC9">
            <w:pPr>
              <w:autoSpaceDE w:val="0"/>
              <w:autoSpaceDN w:val="0"/>
              <w:spacing w:line="260" w:lineRule="exact"/>
              <w:ind w:firstLineChars="100" w:firstLine="180"/>
              <w:rPr>
                <w:rFonts w:asciiTheme="minorEastAsia" w:eastAsiaTheme="minorEastAsia" w:hAnsiTheme="minorEastAsia"/>
              </w:rPr>
            </w:pPr>
            <w:r w:rsidRPr="00BC08E5">
              <w:rPr>
                <w:rFonts w:asciiTheme="minorEastAsia" w:eastAsiaTheme="minorEastAsia" w:hAnsiTheme="minorEastAsia" w:hint="eastAsia"/>
              </w:rPr>
              <w:t>ⅱ</w:t>
            </w:r>
            <w:r>
              <w:rPr>
                <w:rFonts w:asciiTheme="minorEastAsia" w:eastAsiaTheme="minorEastAsia" w:hAnsiTheme="minorEastAsia" w:hint="eastAsia"/>
              </w:rPr>
              <w:t xml:space="preserve"> </w:t>
            </w:r>
            <w:r w:rsidRPr="00BC08E5">
              <w:rPr>
                <w:rFonts w:asciiTheme="minorEastAsia" w:eastAsiaTheme="minorEastAsia" w:hAnsiTheme="minorEastAsia" w:hint="eastAsia"/>
              </w:rPr>
              <w:t>新たに加算Ⅲの適用を受けようとする場合</w:t>
            </w:r>
          </w:p>
          <w:p w14:paraId="015F05A7" w14:textId="77777777" w:rsidR="00982B94" w:rsidRPr="00BC08E5" w:rsidRDefault="00982B94" w:rsidP="00793BC9">
            <w:pPr>
              <w:autoSpaceDE w:val="0"/>
              <w:autoSpaceDN w:val="0"/>
              <w:spacing w:line="260" w:lineRule="exact"/>
              <w:ind w:firstLineChars="200" w:firstLine="359"/>
              <w:rPr>
                <w:rFonts w:asciiTheme="minorEastAsia" w:eastAsiaTheme="minorEastAsia" w:hAnsiTheme="minorEastAsia"/>
              </w:rPr>
            </w:pPr>
            <w:r w:rsidRPr="00BC08E5">
              <w:rPr>
                <w:rFonts w:asciiTheme="minorEastAsia" w:eastAsiaTheme="minorEastAsia" w:hAnsiTheme="minorEastAsia" w:hint="eastAsia"/>
              </w:rPr>
              <w:t>※ 法定福利費等の事業主負担分の算定額の増額による加算単価の改定を除く。</w:t>
            </w:r>
          </w:p>
          <w:p w14:paraId="356881DB" w14:textId="77777777" w:rsidR="00982B94" w:rsidRPr="00BC08E5" w:rsidRDefault="00982B94" w:rsidP="00793BC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「賃金改善等実績総額」とは、「賃金改善実績総額」と「事業主負担増加相当総額」を合計して得た額（千円未満の端数は切り捨て）をいう。</w:t>
            </w:r>
          </w:p>
          <w:p w14:paraId="054A6C28" w14:textId="77777777" w:rsidR="00982B94" w:rsidRPr="00BC08E5" w:rsidRDefault="00982B94" w:rsidP="00793BC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「賃金改善実績総額」とは、職員に係る「賃金改善実績額」を合算して得た額をいう。</w:t>
            </w:r>
          </w:p>
          <w:p w14:paraId="1323DEF3" w14:textId="77777777" w:rsidR="00982B94" w:rsidRPr="00BC08E5" w:rsidRDefault="00982B94" w:rsidP="00793BC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「事業主負担増加相当総額」とは、職員に係る「賃金改善実績額」に応じて増加した法定福利費等の事業主負担分に相当する額を合算して得た額をいい、次の＜算式＞により算定することを標準とする。</w:t>
            </w:r>
          </w:p>
          <w:p w14:paraId="622CCE64" w14:textId="77777777" w:rsidR="00982B94" w:rsidRPr="00BC08E5" w:rsidRDefault="00982B94" w:rsidP="00793BC9">
            <w:pPr>
              <w:autoSpaceDE w:val="0"/>
              <w:autoSpaceDN w:val="0"/>
              <w:spacing w:line="260" w:lineRule="exact"/>
              <w:ind w:firstLineChars="200" w:firstLine="359"/>
              <w:rPr>
                <w:rFonts w:asciiTheme="minorEastAsia" w:eastAsiaTheme="minorEastAsia" w:hAnsiTheme="minorEastAsia"/>
              </w:rPr>
            </w:pPr>
            <w:r w:rsidRPr="00BC08E5">
              <w:rPr>
                <w:rFonts w:asciiTheme="minorEastAsia" w:eastAsiaTheme="minorEastAsia" w:hAnsiTheme="minorEastAsia" w:hint="eastAsia"/>
              </w:rPr>
              <w:t>＜算式＞</w:t>
            </w:r>
          </w:p>
          <w:p w14:paraId="6BF6C26B" w14:textId="77777777" w:rsidR="00982B94" w:rsidRDefault="00982B94" w:rsidP="00793BC9">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「加算前年度における法定福利費等の事業主負担分の総額」÷「加算前年度における賃金の総額」</w:t>
            </w:r>
          </w:p>
          <w:p w14:paraId="748D78E1" w14:textId="77777777" w:rsidR="00982B94" w:rsidRPr="00BC08E5" w:rsidRDefault="00982B94" w:rsidP="00793BC9">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×「加算当年度の賃金改善実績額」</w:t>
            </w:r>
          </w:p>
          <w:p w14:paraId="7263533C" w14:textId="77777777" w:rsidR="00982B94" w:rsidRPr="00BC08E5" w:rsidRDefault="00982B94" w:rsidP="00793BC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賃金改善実績額」とは、加算当年度内の賃金改善実施期間における職員に係る支払賃金（当該年度に係る加算Ⅱ新規事由による賃金の改善額及び加算前年度に係る加算残額の支払を除く。）のうち、その水準が当該職員に係る「起点賃金水準」（加算当年度に国家公務員の給与改定に伴う公定価格における人件費の改定があった場合には、当該改定分※を反映させた賃金水準）を超えると認められる部分に相当する額をいう。</w:t>
            </w:r>
          </w:p>
          <w:p w14:paraId="677D1C9B" w14:textId="77777777" w:rsidR="00982B94" w:rsidRPr="00BC08E5" w:rsidRDefault="00982B94" w:rsidP="00793BC9">
            <w:pPr>
              <w:autoSpaceDE w:val="0"/>
              <w:autoSpaceDN w:val="0"/>
              <w:spacing w:line="260" w:lineRule="exact"/>
              <w:ind w:leftChars="200" w:left="539" w:hangingChars="100" w:hanging="180"/>
              <w:rPr>
                <w:rFonts w:asciiTheme="minorEastAsia" w:eastAsiaTheme="minorEastAsia" w:hAnsiTheme="minorEastAsia"/>
              </w:rPr>
            </w:pPr>
            <w:r w:rsidRPr="00BC08E5">
              <w:rPr>
                <w:rFonts w:asciiTheme="minorEastAsia" w:eastAsiaTheme="minorEastAsia" w:hAnsiTheme="minorEastAsia" w:hint="eastAsia"/>
              </w:rPr>
              <w:t>※ 増額改定があった場合の、各職員の増額改定分の合算額（法定福利費等の事業主負担分の増額分を含む。）は、次の＜算式１＞により算定した額以上となっていることを要する。</w:t>
            </w:r>
          </w:p>
          <w:p w14:paraId="45BF513B" w14:textId="77777777" w:rsidR="00982B94" w:rsidRPr="00BC08E5" w:rsidRDefault="00982B94" w:rsidP="00793BC9">
            <w:pPr>
              <w:autoSpaceDE w:val="0"/>
              <w:autoSpaceDN w:val="0"/>
              <w:spacing w:line="260" w:lineRule="exact"/>
              <w:ind w:firstLineChars="400" w:firstLine="719"/>
              <w:rPr>
                <w:rFonts w:asciiTheme="minorEastAsia" w:eastAsiaTheme="minorEastAsia" w:hAnsiTheme="minorEastAsia"/>
              </w:rPr>
            </w:pPr>
            <w:r w:rsidRPr="00BC08E5">
              <w:rPr>
                <w:rFonts w:asciiTheme="minorEastAsia" w:eastAsiaTheme="minorEastAsia" w:hAnsiTheme="minorEastAsia" w:hint="eastAsia"/>
              </w:rPr>
              <w:t>＜算式１＞</w:t>
            </w:r>
          </w:p>
          <w:p w14:paraId="579C25FD" w14:textId="77777777" w:rsidR="00982B94" w:rsidRDefault="00982B94" w:rsidP="00793BC9">
            <w:pPr>
              <w:autoSpaceDE w:val="0"/>
              <w:autoSpaceDN w:val="0"/>
              <w:spacing w:line="260" w:lineRule="exact"/>
              <w:ind w:firstLineChars="500" w:firstLine="898"/>
              <w:rPr>
                <w:rFonts w:asciiTheme="minorEastAsia" w:eastAsiaTheme="minorEastAsia" w:hAnsiTheme="minorEastAsia"/>
              </w:rPr>
            </w:pPr>
            <w:r w:rsidRPr="00BC08E5">
              <w:rPr>
                <w:rFonts w:asciiTheme="minorEastAsia" w:eastAsiaTheme="minorEastAsia" w:hAnsiTheme="minorEastAsia" w:hint="eastAsia"/>
              </w:rPr>
              <w:t>「加算当年度の加算Ⅰの加算額総額（増額改定を反映させた額）」×「増額改定に係る改定率」</w:t>
            </w:r>
          </w:p>
          <w:p w14:paraId="1C6A47C9" w14:textId="77777777" w:rsidR="00982B94" w:rsidRPr="00BC08E5" w:rsidRDefault="00982B94" w:rsidP="00793BC9">
            <w:pPr>
              <w:autoSpaceDE w:val="0"/>
              <w:autoSpaceDN w:val="0"/>
              <w:spacing w:line="260" w:lineRule="exact"/>
              <w:ind w:firstLineChars="500" w:firstLine="898"/>
              <w:rPr>
                <w:rFonts w:asciiTheme="minorEastAsia" w:eastAsiaTheme="minorEastAsia" w:hAnsiTheme="minorEastAsia"/>
              </w:rPr>
            </w:pPr>
            <w:r w:rsidRPr="00BC08E5">
              <w:rPr>
                <w:rFonts w:asciiTheme="minorEastAsia" w:eastAsiaTheme="minorEastAsia" w:hAnsiTheme="minorEastAsia" w:hint="eastAsia"/>
              </w:rPr>
              <w:t>÷「加算当年度に適用を受けた基礎分及び賃金改善要件分に係る加算率」</w:t>
            </w:r>
            <w:r w:rsidRPr="00A34C3D">
              <w:rPr>
                <w:rFonts w:asciiTheme="majorEastAsia" w:eastAsiaTheme="majorEastAsia" w:hAnsiTheme="majorEastAsia" w:hint="eastAsia"/>
                <w:b/>
                <w:bCs/>
                <w:color w:val="FF0000"/>
              </w:rPr>
              <w:t>× 0.9 （調整率）</w:t>
            </w:r>
          </w:p>
          <w:p w14:paraId="34509A93" w14:textId="77777777" w:rsidR="00982B94" w:rsidRPr="00BC08E5" w:rsidRDefault="00982B94" w:rsidP="00793BC9">
            <w:pPr>
              <w:autoSpaceDE w:val="0"/>
              <w:autoSpaceDN w:val="0"/>
              <w:spacing w:line="260" w:lineRule="exact"/>
              <w:ind w:leftChars="500" w:left="898" w:firstLineChars="100" w:firstLine="180"/>
              <w:rPr>
                <w:rFonts w:asciiTheme="minorEastAsia" w:eastAsiaTheme="minorEastAsia" w:hAnsiTheme="minorEastAsia"/>
              </w:rPr>
            </w:pPr>
            <w:r w:rsidRPr="00BC08E5">
              <w:rPr>
                <w:rFonts w:asciiTheme="minorEastAsia" w:eastAsiaTheme="minorEastAsia" w:hAnsiTheme="minorEastAsia" w:hint="eastAsia"/>
              </w:rPr>
              <w:t>また、国家公務員の給与改定に伴う公定価格における人件費の減額改定（以下「減額改定」という。）があった場合の、各職員の減額改定分の合算額（法定福利費等の事業主負担分の減額分を含む。）は、以下の＜算式２＞により算定した額を超えない減額となっていることを要する。</w:t>
            </w:r>
          </w:p>
          <w:p w14:paraId="1346C7DB" w14:textId="77777777" w:rsidR="00982B94" w:rsidRPr="00BC08E5" w:rsidRDefault="00982B94" w:rsidP="00793BC9">
            <w:pPr>
              <w:autoSpaceDE w:val="0"/>
              <w:autoSpaceDN w:val="0"/>
              <w:spacing w:line="260" w:lineRule="exact"/>
              <w:ind w:firstLineChars="400" w:firstLine="719"/>
              <w:rPr>
                <w:rFonts w:asciiTheme="minorEastAsia" w:eastAsiaTheme="minorEastAsia" w:hAnsiTheme="minorEastAsia"/>
              </w:rPr>
            </w:pPr>
            <w:r w:rsidRPr="00BC08E5">
              <w:rPr>
                <w:rFonts w:asciiTheme="minorEastAsia" w:eastAsiaTheme="minorEastAsia" w:hAnsiTheme="minorEastAsia" w:hint="eastAsia"/>
              </w:rPr>
              <w:t>＜算式２＞</w:t>
            </w:r>
          </w:p>
          <w:p w14:paraId="1D6DD6DB" w14:textId="77777777" w:rsidR="00982B94" w:rsidRDefault="00982B94" w:rsidP="00793BC9">
            <w:pPr>
              <w:autoSpaceDE w:val="0"/>
              <w:autoSpaceDN w:val="0"/>
              <w:spacing w:line="260" w:lineRule="exact"/>
              <w:ind w:firstLineChars="500" w:firstLine="898"/>
              <w:rPr>
                <w:rFonts w:asciiTheme="minorEastAsia" w:eastAsiaTheme="minorEastAsia" w:hAnsiTheme="minorEastAsia"/>
              </w:rPr>
            </w:pPr>
            <w:r w:rsidRPr="00BC08E5">
              <w:rPr>
                <w:rFonts w:asciiTheme="minorEastAsia" w:eastAsiaTheme="minorEastAsia" w:hAnsiTheme="minorEastAsia" w:hint="eastAsia"/>
              </w:rPr>
              <w:t>「加算当年度の加算Ⅰの加算額総額（減額改定を反映させた額）」×「減額改定に係る改定率」</w:t>
            </w:r>
          </w:p>
          <w:p w14:paraId="19D84F2D" w14:textId="77777777" w:rsidR="00982B94" w:rsidRPr="00BC08E5" w:rsidRDefault="00982B94" w:rsidP="00793BC9">
            <w:pPr>
              <w:autoSpaceDE w:val="0"/>
              <w:autoSpaceDN w:val="0"/>
              <w:spacing w:line="260" w:lineRule="exact"/>
              <w:ind w:firstLineChars="500" w:firstLine="898"/>
              <w:rPr>
                <w:rFonts w:asciiTheme="minorEastAsia" w:eastAsiaTheme="minorEastAsia" w:hAnsiTheme="minorEastAsia"/>
              </w:rPr>
            </w:pPr>
            <w:r w:rsidRPr="00BC08E5">
              <w:rPr>
                <w:rFonts w:asciiTheme="minorEastAsia" w:eastAsiaTheme="minorEastAsia" w:hAnsiTheme="minorEastAsia" w:hint="eastAsia"/>
              </w:rPr>
              <w:t>÷「加算当年度に適用を受けた基礎分及び賃金改善要件分に係る加算率」</w:t>
            </w:r>
            <w:r w:rsidRPr="00A34C3D">
              <w:rPr>
                <w:rFonts w:asciiTheme="majorEastAsia" w:eastAsiaTheme="majorEastAsia" w:hAnsiTheme="majorEastAsia" w:hint="eastAsia"/>
                <w:b/>
                <w:bCs/>
                <w:color w:val="FF0000"/>
              </w:rPr>
              <w:t>× 0.9 （調整率）</w:t>
            </w:r>
          </w:p>
          <w:p w14:paraId="1A622CFE" w14:textId="77777777" w:rsidR="00982B94" w:rsidRPr="00BC08E5" w:rsidRDefault="00982B94" w:rsidP="00793BC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「支払賃金総額」とは、職員について「支払賃金額」を合算して得た額（千円未満の端数は切り捨て）をいう。</w:t>
            </w:r>
          </w:p>
          <w:p w14:paraId="4364D63A" w14:textId="77777777" w:rsidR="00982B94" w:rsidRPr="00BC08E5" w:rsidRDefault="00982B94" w:rsidP="00793BC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「支払賃金額」とは、加算当年度内の賃金改善実施期間における職員に係る支払賃金（当該年度における加算Ⅱ新規事由による賃金の改善額及び加算前年度に係る加算残額の支払を除く。）をいう</w:t>
            </w:r>
          </w:p>
          <w:p w14:paraId="0E7B53A1" w14:textId="77777777" w:rsidR="00982B94" w:rsidRPr="00BC08E5" w:rsidRDefault="00982B94" w:rsidP="00793BC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起点賃金水準」とは、次に掲げる場合に応じ、それぞれに定める基準年度の賃金水準※１（当該年度に係る加算残額を含み、基準年度の前年度に係る加算残額の支払を除く。）に、基準翌年度から加算当年度までの公定価格における人件費の改定分※２を合算した水準※３</w:t>
            </w:r>
            <w:r w:rsidRPr="00A34C3D">
              <w:rPr>
                <w:rFonts w:asciiTheme="majorEastAsia" w:eastAsiaTheme="majorEastAsia" w:hAnsiTheme="majorEastAsia" w:hint="eastAsia"/>
                <w:b/>
                <w:bCs/>
                <w:color w:val="FF0000"/>
              </w:rPr>
              <w:t>※４</w:t>
            </w:r>
            <w:r w:rsidRPr="00BC08E5">
              <w:rPr>
                <w:rFonts w:asciiTheme="minorEastAsia" w:eastAsiaTheme="minorEastAsia" w:hAnsiTheme="minorEastAsia" w:hint="eastAsia"/>
              </w:rPr>
              <w:t>をいう。</w:t>
            </w:r>
          </w:p>
          <w:p w14:paraId="2C43F1D3" w14:textId="77777777" w:rsidR="00982B94" w:rsidRPr="00BC08E5" w:rsidRDefault="00982B94" w:rsidP="00793BC9">
            <w:pPr>
              <w:autoSpaceDE w:val="0"/>
              <w:autoSpaceDN w:val="0"/>
              <w:spacing w:line="260" w:lineRule="exact"/>
              <w:ind w:leftChars="200" w:left="539" w:hangingChars="100" w:hanging="180"/>
              <w:rPr>
                <w:rFonts w:asciiTheme="minorEastAsia" w:eastAsiaTheme="minorEastAsia" w:hAnsiTheme="minorEastAsia"/>
              </w:rPr>
            </w:pPr>
            <w:r w:rsidRPr="00BC08E5">
              <w:rPr>
                <w:rFonts w:asciiTheme="minorEastAsia" w:eastAsiaTheme="minorEastAsia" w:hAnsiTheme="minorEastAsia" w:hint="eastAsia"/>
              </w:rPr>
              <w:t>ａ イⅰの場合 加算前年度の賃金水準。ただし、施設・事業所において基準年度を加算前年度とすることが難しい事情があると認められる場合には、加算当年度の３年前の年度の賃金水準とすることができる。</w:t>
            </w:r>
          </w:p>
          <w:p w14:paraId="45A0F72E" w14:textId="77777777" w:rsidR="00982B94" w:rsidRPr="00BC08E5" w:rsidRDefault="00982B94" w:rsidP="00793BC9">
            <w:pPr>
              <w:autoSpaceDE w:val="0"/>
              <w:autoSpaceDN w:val="0"/>
              <w:spacing w:line="260" w:lineRule="exact"/>
              <w:ind w:firstLineChars="200" w:firstLine="359"/>
              <w:rPr>
                <w:rFonts w:asciiTheme="minorEastAsia" w:eastAsiaTheme="minorEastAsia" w:hAnsiTheme="minorEastAsia"/>
              </w:rPr>
            </w:pPr>
            <w:r w:rsidRPr="00BC08E5">
              <w:rPr>
                <w:rFonts w:asciiTheme="minorEastAsia" w:eastAsiaTheme="minorEastAsia" w:hAnsiTheme="minorEastAsia" w:hint="eastAsia"/>
              </w:rPr>
              <w:t>ｂ イⅱの場合 次に掲げる場合に応じ、それぞれに定める基準年度の賃金水準※</w:t>
            </w:r>
            <w:r w:rsidRPr="00A34C3D">
              <w:rPr>
                <w:rFonts w:asciiTheme="majorEastAsia" w:eastAsiaTheme="majorEastAsia" w:hAnsiTheme="majorEastAsia" w:hint="eastAsia"/>
                <w:b/>
                <w:bCs/>
                <w:color w:val="FF0000"/>
              </w:rPr>
              <w:t>５</w:t>
            </w:r>
            <w:r w:rsidRPr="00BC08E5">
              <w:rPr>
                <w:rFonts w:asciiTheme="minorEastAsia" w:eastAsiaTheme="minorEastAsia" w:hAnsiTheme="minorEastAsia" w:hint="eastAsia"/>
              </w:rPr>
              <w:t>。</w:t>
            </w:r>
          </w:p>
          <w:p w14:paraId="4B377D25" w14:textId="77777777" w:rsidR="00982B94" w:rsidRPr="00BC08E5" w:rsidRDefault="00982B94" w:rsidP="00793BC9">
            <w:pPr>
              <w:autoSpaceDE w:val="0"/>
              <w:autoSpaceDN w:val="0"/>
              <w:spacing w:line="260" w:lineRule="exact"/>
              <w:ind w:leftChars="300" w:left="719" w:hangingChars="100" w:hanging="180"/>
              <w:rPr>
                <w:rFonts w:asciiTheme="minorEastAsia" w:eastAsiaTheme="minorEastAsia" w:hAnsiTheme="minorEastAsia"/>
              </w:rPr>
            </w:pPr>
            <w:r w:rsidRPr="00BC08E5">
              <w:rPr>
                <w:rFonts w:asciiTheme="minorEastAsia" w:eastAsiaTheme="minorEastAsia" w:hAnsiTheme="minorEastAsia" w:hint="eastAsia"/>
              </w:rPr>
              <w:t>ｂ－１ 加算前年度に加算Ⅲの賃金改善要件分の適用を受けておらず、それ以前に適用を受けたことがある場合 加算Ⅲの適用を受けた直近の年度。</w:t>
            </w:r>
          </w:p>
          <w:p w14:paraId="2AC8E1B0" w14:textId="77777777" w:rsidR="00982B94" w:rsidRPr="00BC08E5" w:rsidRDefault="00982B94" w:rsidP="00793BC9">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ｂ－２ 加算当年度に初めて加算Ⅲの適用を受けようとする場合 加算前年度。</w:t>
            </w:r>
          </w:p>
          <w:p w14:paraId="7786F054" w14:textId="77777777" w:rsidR="00982B94" w:rsidRPr="00BC08E5" w:rsidRDefault="00982B94" w:rsidP="00793BC9">
            <w:pPr>
              <w:autoSpaceDE w:val="0"/>
              <w:autoSpaceDN w:val="0"/>
              <w:spacing w:line="260" w:lineRule="exact"/>
              <w:ind w:leftChars="200" w:left="718" w:hangingChars="200" w:hanging="359"/>
              <w:rPr>
                <w:rFonts w:asciiTheme="minorEastAsia" w:eastAsiaTheme="minorEastAsia" w:hAnsiTheme="minorEastAsia"/>
              </w:rPr>
            </w:pPr>
            <w:r w:rsidRPr="00BC08E5">
              <w:rPr>
                <w:rFonts w:asciiTheme="minorEastAsia" w:eastAsiaTheme="minorEastAsia" w:hAnsiTheme="minorEastAsia" w:hint="eastAsia"/>
              </w:rPr>
              <w:lastRenderedPageBreak/>
              <w:t>※１ 基準年度に施設・事業所がない場合は、地域又は同一の設置者・事業者における当該年度の賃金水準との均衡が図られていると認められる賃金水準とする。</w:t>
            </w:r>
          </w:p>
          <w:p w14:paraId="0EBECD17" w14:textId="77777777" w:rsidR="00982B94" w:rsidRPr="00BC08E5" w:rsidRDefault="00982B94" w:rsidP="00793BC9">
            <w:pPr>
              <w:autoSpaceDE w:val="0"/>
              <w:autoSpaceDN w:val="0"/>
              <w:spacing w:line="260" w:lineRule="exact"/>
              <w:ind w:leftChars="200" w:left="718" w:hangingChars="200" w:hanging="359"/>
              <w:rPr>
                <w:rFonts w:asciiTheme="minorEastAsia" w:eastAsiaTheme="minorEastAsia" w:hAnsiTheme="minorEastAsia"/>
              </w:rPr>
            </w:pPr>
            <w:r w:rsidRPr="00BC08E5">
              <w:rPr>
                <w:rFonts w:asciiTheme="minorEastAsia" w:eastAsiaTheme="minorEastAsia" w:hAnsiTheme="minorEastAsia" w:hint="eastAsia"/>
              </w:rPr>
              <w:t>※２ 「基準翌年度から加算当年度までの公定価格における人件費の改定分」の額については第４の２⑶カに準じる。</w:t>
            </w:r>
          </w:p>
          <w:p w14:paraId="48CEA786" w14:textId="77777777" w:rsidR="00982B94" w:rsidRDefault="00982B94" w:rsidP="00793BC9">
            <w:pPr>
              <w:autoSpaceDE w:val="0"/>
              <w:autoSpaceDN w:val="0"/>
              <w:spacing w:line="260" w:lineRule="exact"/>
              <w:ind w:leftChars="200" w:left="718" w:hangingChars="200" w:hanging="359"/>
              <w:rPr>
                <w:rFonts w:asciiTheme="minorEastAsia" w:eastAsiaTheme="minorEastAsia" w:hAnsiTheme="minorEastAsia"/>
              </w:rPr>
            </w:pPr>
            <w:r w:rsidRPr="00BC08E5">
              <w:rPr>
                <w:rFonts w:asciiTheme="minorEastAsia" w:eastAsiaTheme="minorEastAsia" w:hAnsiTheme="minorEastAsia" w:hint="eastAsia"/>
              </w:rPr>
              <w:t>※３ 加算Ⅰのキャリアパス要件を満たさなくなった場合等、第４の１に定める賃金改善要件分に係る加算率が減少した場合において、基準年度の賃金水準を算定するに当たっては、減少した賃金改善要件分の加算率に相当する加算Ⅰの加算実績額（法定福利費等の事業主負担分を除く。）を控除すること。</w:t>
            </w:r>
          </w:p>
          <w:p w14:paraId="3AFD940D" w14:textId="77777777" w:rsidR="00982B94" w:rsidRPr="001F6A89" w:rsidRDefault="00982B94" w:rsidP="00793BC9">
            <w:pPr>
              <w:autoSpaceDE w:val="0"/>
              <w:autoSpaceDN w:val="0"/>
              <w:spacing w:line="260" w:lineRule="exact"/>
              <w:ind w:leftChars="200" w:left="720" w:hangingChars="200" w:hanging="36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※４ 公定価格 FAQ の No.221 を踏まえ、令和５年度の賃金改善等実績額が特定加算額及び加算Ⅰの新規事由による賃金改善額を合算した額を超えている場合は、次の＜算式１＞又は＜算式２＞を上限に、当該超えている額を控除することができる。</w:t>
            </w:r>
          </w:p>
          <w:p w14:paraId="2D257E6E" w14:textId="77777777" w:rsidR="00982B94" w:rsidRPr="001F6A89" w:rsidRDefault="00982B94" w:rsidP="00793BC9">
            <w:pPr>
              <w:autoSpaceDE w:val="0"/>
              <w:autoSpaceDN w:val="0"/>
              <w:spacing w:line="260" w:lineRule="exact"/>
              <w:ind w:leftChars="300" w:left="539" w:firstLineChars="200" w:firstLine="36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＜算式１＞</w:t>
            </w:r>
          </w:p>
          <w:p w14:paraId="12701549" w14:textId="77777777" w:rsidR="00982B94" w:rsidRPr="001F6A89" w:rsidRDefault="00982B94" w:rsidP="00793BC9">
            <w:pPr>
              <w:autoSpaceDE w:val="0"/>
              <w:autoSpaceDN w:val="0"/>
              <w:spacing w:line="260" w:lineRule="exact"/>
              <w:ind w:leftChars="300" w:left="539" w:firstLineChars="300" w:firstLine="54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「令和５年度の加算Ⅰの加算額総額（増額改定を反映させた額）」×「令和５</w:t>
            </w:r>
          </w:p>
          <w:p w14:paraId="70ED4465" w14:textId="77777777" w:rsidR="00982B94" w:rsidRPr="001F6A89" w:rsidRDefault="00982B94" w:rsidP="00793BC9">
            <w:pPr>
              <w:autoSpaceDE w:val="0"/>
              <w:autoSpaceDN w:val="0"/>
              <w:spacing w:line="260" w:lineRule="exact"/>
              <w:ind w:leftChars="300" w:left="539" w:firstLineChars="300" w:firstLine="54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年度の算定に用いた人件費の改定分に係る改定率」÷「令和５年度に適用を受</w:t>
            </w:r>
          </w:p>
          <w:p w14:paraId="5965BD58" w14:textId="77777777" w:rsidR="00982B94" w:rsidRPr="001F6A89" w:rsidRDefault="00982B94" w:rsidP="00793BC9">
            <w:pPr>
              <w:autoSpaceDE w:val="0"/>
              <w:autoSpaceDN w:val="0"/>
              <w:spacing w:line="260" w:lineRule="exact"/>
              <w:ind w:leftChars="300" w:left="539" w:firstLineChars="300" w:firstLine="54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けた基礎分及び賃金改善要件分に係る加算率」× 0.1</w:t>
            </w:r>
          </w:p>
          <w:p w14:paraId="2F1DAD1D" w14:textId="77777777" w:rsidR="00982B94" w:rsidRPr="001F6A89" w:rsidRDefault="00982B94" w:rsidP="00793BC9">
            <w:pPr>
              <w:autoSpaceDE w:val="0"/>
              <w:autoSpaceDN w:val="0"/>
              <w:spacing w:line="260" w:lineRule="exact"/>
              <w:ind w:leftChars="300" w:left="539" w:firstLineChars="200" w:firstLine="36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＜算式２＞</w:t>
            </w:r>
          </w:p>
          <w:p w14:paraId="20870AB4" w14:textId="77777777" w:rsidR="00982B94" w:rsidRPr="001F6A89" w:rsidRDefault="00982B94" w:rsidP="00793BC9">
            <w:pPr>
              <w:autoSpaceDE w:val="0"/>
              <w:autoSpaceDN w:val="0"/>
              <w:spacing w:line="260" w:lineRule="exact"/>
              <w:ind w:leftChars="300" w:left="539" w:firstLineChars="300" w:firstLine="54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｛「令和５年度の加算Ⅰの加算額総額（増額改定を反映させた額）」×</w:t>
            </w:r>
          </w:p>
          <w:p w14:paraId="77B254B5" w14:textId="77777777" w:rsidR="00982B94" w:rsidRPr="001F6A89" w:rsidRDefault="00982B94" w:rsidP="00793BC9">
            <w:pPr>
              <w:autoSpaceDE w:val="0"/>
              <w:autoSpaceDN w:val="0"/>
              <w:spacing w:line="260" w:lineRule="exact"/>
              <w:ind w:leftChars="300" w:left="539" w:firstLineChars="300" w:firstLine="54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「令和５年度の算定に用いた人件費の改定分に係る改定率」÷「令和５年度に適用を</w:t>
            </w:r>
          </w:p>
          <w:p w14:paraId="0F68A23C" w14:textId="77777777" w:rsidR="00982B94" w:rsidRPr="001F6A89" w:rsidRDefault="00982B94" w:rsidP="00793BC9">
            <w:pPr>
              <w:autoSpaceDE w:val="0"/>
              <w:autoSpaceDN w:val="0"/>
              <w:spacing w:line="260" w:lineRule="exact"/>
              <w:ind w:leftChars="300" w:left="539" w:firstLineChars="400" w:firstLine="722"/>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受けた基礎分及び賃金改善要件分に係る加算率」｝ －「令和５年度の改定による影響額」</w:t>
            </w:r>
          </w:p>
          <w:p w14:paraId="3C24A2A7" w14:textId="77777777" w:rsidR="00982B94" w:rsidRPr="00BC08E5" w:rsidRDefault="00982B94" w:rsidP="00793BC9">
            <w:pPr>
              <w:autoSpaceDE w:val="0"/>
              <w:autoSpaceDN w:val="0"/>
              <w:spacing w:line="260" w:lineRule="exact"/>
              <w:ind w:firstLineChars="200" w:firstLine="359"/>
              <w:rPr>
                <w:rFonts w:asciiTheme="minorEastAsia" w:eastAsiaTheme="minorEastAsia" w:hAnsiTheme="minorEastAsia"/>
              </w:rPr>
            </w:pPr>
            <w:r w:rsidRPr="00BC08E5">
              <w:rPr>
                <w:rFonts w:asciiTheme="minorEastAsia" w:eastAsiaTheme="minorEastAsia" w:hAnsiTheme="minorEastAsia" w:hint="eastAsia"/>
              </w:rPr>
              <w:t>※</w:t>
            </w:r>
            <w:r w:rsidRPr="001F6A89">
              <w:rPr>
                <w:rFonts w:asciiTheme="majorEastAsia" w:eastAsiaTheme="majorEastAsia" w:hAnsiTheme="majorEastAsia" w:hint="eastAsia"/>
                <w:b/>
                <w:bCs/>
                <w:color w:val="FF0000"/>
              </w:rPr>
              <w:t>５</w:t>
            </w:r>
            <w:r w:rsidRPr="00BC08E5">
              <w:rPr>
                <w:rFonts w:asciiTheme="minorEastAsia" w:eastAsiaTheme="minorEastAsia" w:hAnsiTheme="minorEastAsia" w:hint="eastAsia"/>
              </w:rPr>
              <w:t xml:space="preserve"> ｂ－１の場合は、基準年度における加算Ⅲによる賃金改善額を控除すること。</w:t>
            </w:r>
          </w:p>
          <w:p w14:paraId="6480A5C0" w14:textId="77777777" w:rsidR="00982B94" w:rsidRPr="00BC08E5" w:rsidRDefault="00982B94" w:rsidP="00793BC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「特定加算実績額」とは、賃金改善実施期間における加算実績額のうち加算Ⅲ新規事由に係る額として、以下により算定した額※をいう。</w:t>
            </w:r>
          </w:p>
          <w:p w14:paraId="3663A2B9" w14:textId="77777777" w:rsidR="00982B94" w:rsidRPr="00BC08E5" w:rsidRDefault="00982B94" w:rsidP="00793BC9">
            <w:pPr>
              <w:autoSpaceDE w:val="0"/>
              <w:autoSpaceDN w:val="0"/>
              <w:spacing w:line="260" w:lineRule="exact"/>
              <w:ind w:firstLineChars="200" w:firstLine="359"/>
              <w:rPr>
                <w:rFonts w:asciiTheme="minorEastAsia" w:eastAsiaTheme="minorEastAsia" w:hAnsiTheme="minorEastAsia"/>
              </w:rPr>
            </w:pPr>
            <w:r w:rsidRPr="00BC08E5">
              <w:rPr>
                <w:rFonts w:asciiTheme="minorEastAsia" w:eastAsiaTheme="minorEastAsia" w:hAnsiTheme="minorEastAsia" w:hint="eastAsia"/>
              </w:rPr>
              <w:t>＜イⅰの場合＞</w:t>
            </w:r>
          </w:p>
          <w:p w14:paraId="2766633B" w14:textId="77777777" w:rsidR="00982B94" w:rsidRDefault="00982B94" w:rsidP="00793BC9">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｛「加算当年度の単価」－「基準年度の単価」｝×「加算当年度の加算Ⅲ算定対象人数」</w:t>
            </w:r>
          </w:p>
          <w:p w14:paraId="1DF9A7FA" w14:textId="77777777" w:rsidR="00982B94" w:rsidRDefault="00982B94" w:rsidP="00793BC9">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×「賃金改善実施期間の月数」（千円未満の端数は切り捨て）</w:t>
            </w:r>
          </w:p>
          <w:p w14:paraId="0DADD79F" w14:textId="77777777" w:rsidR="00982B94" w:rsidRPr="00BC08E5" w:rsidRDefault="00982B94" w:rsidP="00793BC9">
            <w:pPr>
              <w:autoSpaceDE w:val="0"/>
              <w:autoSpaceDN w:val="0"/>
              <w:spacing w:line="260" w:lineRule="exact"/>
              <w:ind w:firstLineChars="200" w:firstLine="359"/>
              <w:rPr>
                <w:rFonts w:asciiTheme="minorEastAsia" w:eastAsiaTheme="minorEastAsia" w:hAnsiTheme="minorEastAsia"/>
              </w:rPr>
            </w:pPr>
            <w:r w:rsidRPr="00BC08E5">
              <w:rPr>
                <w:rFonts w:asciiTheme="minorEastAsia" w:eastAsiaTheme="minorEastAsia" w:hAnsiTheme="minorEastAsia" w:hint="eastAsia"/>
              </w:rPr>
              <w:t>＜イⅱ及びⅲの場合＞</w:t>
            </w:r>
          </w:p>
          <w:p w14:paraId="6135B245" w14:textId="77777777" w:rsidR="00982B94" w:rsidRDefault="00982B94" w:rsidP="00793BC9">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「加算当年度の単価」×「加算当年度の加算Ⅲ算定対象人数」×「賃金改善実施期間の月数」</w:t>
            </w:r>
          </w:p>
          <w:p w14:paraId="6404F428" w14:textId="77777777" w:rsidR="00982B94" w:rsidRPr="00BC08E5" w:rsidRDefault="00982B94" w:rsidP="00793BC9">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（千円未満の端数は切り捨て）</w:t>
            </w:r>
          </w:p>
          <w:p w14:paraId="2D177C5F" w14:textId="77777777" w:rsidR="00982B94" w:rsidRPr="00BC08E5" w:rsidRDefault="00982B94" w:rsidP="00793BC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施設・事業所間で加算実績額の一部の配分を調整する場合には、それぞれ、その受入（拠出）実績額が基準年度の受入（拠出）実績額を上回る（下回る）ときはその差額を加える（減じる）こと。</w:t>
            </w:r>
          </w:p>
          <w:p w14:paraId="790B1A2E" w14:textId="77777777" w:rsidR="00982B94" w:rsidRDefault="00982B94" w:rsidP="00793BC9">
            <w:pPr>
              <w:autoSpaceDE w:val="0"/>
              <w:autoSpaceDN w:val="0"/>
              <w:spacing w:line="260" w:lineRule="exact"/>
              <w:rPr>
                <w:rFonts w:asciiTheme="minorEastAsia" w:eastAsiaTheme="minorEastAsia" w:hAnsiTheme="minorEastAsia"/>
              </w:rPr>
            </w:pPr>
          </w:p>
          <w:p w14:paraId="39F85677" w14:textId="77777777" w:rsidR="00982B94" w:rsidRDefault="00982B94" w:rsidP="00793BC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630CAB">
              <w:rPr>
                <w:rFonts w:asciiTheme="minorEastAsia" w:eastAsiaTheme="minorEastAsia" w:hAnsiTheme="minorEastAsia" w:hint="eastAsia"/>
              </w:rPr>
              <w:t>加算Ⅲ新規事由がない場合</w:t>
            </w:r>
            <w:r>
              <w:rPr>
                <w:rFonts w:asciiTheme="minorEastAsia" w:eastAsiaTheme="minorEastAsia" w:hAnsiTheme="minorEastAsia" w:hint="eastAsia"/>
              </w:rPr>
              <w:t>】</w:t>
            </w:r>
          </w:p>
          <w:p w14:paraId="0719E189" w14:textId="77777777" w:rsidR="00982B94" w:rsidRPr="00630CAB" w:rsidRDefault="00982B94" w:rsidP="00793BC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w:t>
            </w:r>
            <w:r w:rsidRPr="00630CAB">
              <w:rPr>
                <w:rFonts w:asciiTheme="minorEastAsia" w:eastAsiaTheme="minorEastAsia" w:hAnsiTheme="minorEastAsia" w:hint="eastAsia"/>
              </w:rPr>
              <w:t xml:space="preserve"> 賃金改善実施期間において、次に掲げる要件を満たしていること。また、支払賃金総額が起点賃金水準を下回った場合又は職員の支払賃金のうち加算Ⅲにより改善を行う部分の総額（当該改善に伴い増加する法定福利費等の事業主負担分を含む。）が加算当年度の加算実績額を下回った場合には、生じた加算残額の全額を当該翌年度に速やかに職員の賃金（法定福利費等の事業主負担分を含む。）として支払うこと。</w:t>
            </w:r>
          </w:p>
          <w:p w14:paraId="06EDF122" w14:textId="77777777" w:rsidR="00982B94" w:rsidRPr="00630CAB" w:rsidRDefault="00982B94" w:rsidP="00793BC9">
            <w:pPr>
              <w:autoSpaceDE w:val="0"/>
              <w:autoSpaceDN w:val="0"/>
              <w:spacing w:line="260" w:lineRule="exact"/>
              <w:ind w:firstLineChars="200" w:firstLine="359"/>
              <w:rPr>
                <w:rFonts w:asciiTheme="minorEastAsia" w:eastAsiaTheme="minorEastAsia" w:hAnsiTheme="minorEastAsia"/>
              </w:rPr>
            </w:pPr>
            <w:r w:rsidRPr="00630CAB">
              <w:rPr>
                <w:rFonts w:asciiTheme="minorEastAsia" w:eastAsiaTheme="minorEastAsia" w:hAnsiTheme="minorEastAsia" w:hint="eastAsia"/>
              </w:rPr>
              <w:t>ⅰ 職員に係る支払賃金総額が、当該職員に係る起点賃金水準を下回っていないこと。</w:t>
            </w:r>
          </w:p>
          <w:p w14:paraId="714846D8" w14:textId="77777777" w:rsidR="00982B94" w:rsidRPr="00630CAB" w:rsidRDefault="00982B94" w:rsidP="00793BC9">
            <w:pPr>
              <w:autoSpaceDE w:val="0"/>
              <w:autoSpaceDN w:val="0"/>
              <w:spacing w:line="260" w:lineRule="exact"/>
              <w:ind w:leftChars="200" w:left="539" w:hangingChars="100" w:hanging="180"/>
              <w:rPr>
                <w:rFonts w:asciiTheme="minorEastAsia" w:eastAsiaTheme="minorEastAsia" w:hAnsiTheme="minorEastAsia"/>
              </w:rPr>
            </w:pPr>
            <w:r w:rsidRPr="00630CAB">
              <w:rPr>
                <w:rFonts w:asciiTheme="minorEastAsia" w:eastAsiaTheme="minorEastAsia" w:hAnsiTheme="minorEastAsia" w:hint="eastAsia"/>
              </w:rPr>
              <w:t>ⅱ 職員の支払賃金のうち加算Ⅲにより改善を行う部分の総額（当該改善に伴い増加する法定福利費等の事業主負担分を含む。）が加算当年度の加算実績額を下回っていないこと。また、加算Ⅲにより改善を行う部分の総額（当該改善に伴い増加する法定福利費等の事業主負担分を含む。）の３分の２以上が、基本給又は決まって毎月支払われる手当によるものであること。</w:t>
            </w:r>
          </w:p>
          <w:p w14:paraId="7CD2ADB9" w14:textId="77777777" w:rsidR="00982B94" w:rsidRPr="00630CAB" w:rsidRDefault="00982B94" w:rsidP="00793BC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630CAB">
              <w:rPr>
                <w:rFonts w:asciiTheme="minorEastAsia" w:eastAsiaTheme="minorEastAsia" w:hAnsiTheme="minorEastAsia" w:hint="eastAsia"/>
              </w:rPr>
              <w:t xml:space="preserve"> 「支払賃金総額」とは、職員に係る「支払賃金額」を合算して得た額（千円未満の端数は切り捨て）をいう。</w:t>
            </w:r>
          </w:p>
          <w:p w14:paraId="395F89B8" w14:textId="77777777" w:rsidR="00982B94" w:rsidRPr="00630CAB" w:rsidRDefault="00982B94" w:rsidP="00793BC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630CAB">
              <w:rPr>
                <w:rFonts w:asciiTheme="minorEastAsia" w:eastAsiaTheme="minorEastAsia" w:hAnsiTheme="minorEastAsia" w:hint="eastAsia"/>
              </w:rPr>
              <w:t xml:space="preserve"> 「支払賃金額」とは、加算当年度内の賃金改善実施期間における支払賃金（当該年度における加算Ⅱ新規事由による賃金の改善額及び加算前年度に係る加算残額の支払を除く。）をいう。</w:t>
            </w:r>
          </w:p>
          <w:p w14:paraId="213326E5" w14:textId="77777777" w:rsidR="00982B94" w:rsidRPr="00630CAB" w:rsidRDefault="00982B94" w:rsidP="00793BC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630CAB">
              <w:rPr>
                <w:rFonts w:asciiTheme="minorEastAsia" w:eastAsiaTheme="minorEastAsia" w:hAnsiTheme="minorEastAsia" w:hint="eastAsia"/>
              </w:rPr>
              <w:t xml:space="preserve"> 「起点賃金水準」とは、基準年度の賃金水準（加算前年度の賃金水準。ただし、施設・事業所において基準年度を加算前年度とすることが難しい事情があると認められる場合には、加算当年度の３年前の年度の賃金水準とすることができる。また、基準年度に係る加算残額を含み、基準年度の前年度に係る加算残額の支払を除く。）に、基準翌年度から加算当年度までの公定価格における人件費の改定分※１・※２を合算した水準※３・※４</w:t>
            </w:r>
            <w:r w:rsidRPr="00375731">
              <w:rPr>
                <w:rFonts w:asciiTheme="majorEastAsia" w:eastAsiaTheme="majorEastAsia" w:hAnsiTheme="majorEastAsia" w:hint="eastAsia"/>
                <w:b/>
                <w:bCs/>
                <w:color w:val="FF0000"/>
              </w:rPr>
              <w:t>・※５</w:t>
            </w:r>
            <w:r w:rsidRPr="00630CAB">
              <w:rPr>
                <w:rFonts w:asciiTheme="minorEastAsia" w:eastAsiaTheme="minorEastAsia" w:hAnsiTheme="minorEastAsia" w:hint="eastAsia"/>
              </w:rPr>
              <w:t>（千円未満の端数は切り捨て）をいう。</w:t>
            </w:r>
          </w:p>
          <w:p w14:paraId="4267EADF" w14:textId="77777777" w:rsidR="00982B94" w:rsidRPr="00630CAB" w:rsidRDefault="00982B94" w:rsidP="00793BC9">
            <w:pPr>
              <w:autoSpaceDE w:val="0"/>
              <w:autoSpaceDN w:val="0"/>
              <w:spacing w:line="260" w:lineRule="exact"/>
              <w:ind w:leftChars="200" w:left="718" w:hangingChars="200" w:hanging="359"/>
              <w:rPr>
                <w:rFonts w:asciiTheme="minorEastAsia" w:eastAsiaTheme="minorEastAsia" w:hAnsiTheme="minorEastAsia"/>
              </w:rPr>
            </w:pPr>
            <w:r w:rsidRPr="00630CAB">
              <w:rPr>
                <w:rFonts w:asciiTheme="minorEastAsia" w:eastAsiaTheme="minorEastAsia" w:hAnsiTheme="minorEastAsia" w:hint="eastAsia"/>
              </w:rPr>
              <w:t>※１ 「基準翌年度から加算当年度までの公定価格における人件費の改定分」の額については第４の２⑶カに準じる。</w:t>
            </w:r>
          </w:p>
          <w:p w14:paraId="27AA3206" w14:textId="77777777" w:rsidR="00982B94" w:rsidRPr="00630CAB" w:rsidRDefault="00982B94" w:rsidP="00793BC9">
            <w:pPr>
              <w:autoSpaceDE w:val="0"/>
              <w:autoSpaceDN w:val="0"/>
              <w:spacing w:line="260" w:lineRule="exact"/>
              <w:ind w:leftChars="200" w:left="718" w:hangingChars="200" w:hanging="359"/>
              <w:rPr>
                <w:rFonts w:asciiTheme="minorEastAsia" w:eastAsiaTheme="minorEastAsia" w:hAnsiTheme="minorEastAsia"/>
              </w:rPr>
            </w:pPr>
            <w:r w:rsidRPr="00630CAB">
              <w:rPr>
                <w:rFonts w:asciiTheme="minorEastAsia" w:eastAsiaTheme="minorEastAsia" w:hAnsiTheme="minorEastAsia" w:hint="eastAsia"/>
              </w:rPr>
              <w:t>※２ 増額改定があった場合の、各職員の増額改定分の合算額（法定福利費等の事業主負担分の増額分を含む。）は、次の＜算式１＞により算定した額以上となっていることを要する。</w:t>
            </w:r>
          </w:p>
          <w:p w14:paraId="474DCED2" w14:textId="77777777" w:rsidR="00982B94" w:rsidRPr="00630CAB" w:rsidRDefault="00982B94" w:rsidP="00793BC9">
            <w:pPr>
              <w:autoSpaceDE w:val="0"/>
              <w:autoSpaceDN w:val="0"/>
              <w:spacing w:line="260" w:lineRule="exact"/>
              <w:ind w:firstLineChars="400" w:firstLine="719"/>
              <w:rPr>
                <w:rFonts w:asciiTheme="minorEastAsia" w:eastAsiaTheme="minorEastAsia" w:hAnsiTheme="minorEastAsia"/>
              </w:rPr>
            </w:pPr>
            <w:r w:rsidRPr="00630CAB">
              <w:rPr>
                <w:rFonts w:asciiTheme="minorEastAsia" w:eastAsiaTheme="minorEastAsia" w:hAnsiTheme="minorEastAsia" w:hint="eastAsia"/>
              </w:rPr>
              <w:t>＜算式１＞</w:t>
            </w:r>
          </w:p>
          <w:p w14:paraId="0F042270" w14:textId="77777777" w:rsidR="00982B94" w:rsidRDefault="00982B94" w:rsidP="00793BC9">
            <w:pPr>
              <w:autoSpaceDE w:val="0"/>
              <w:autoSpaceDN w:val="0"/>
              <w:spacing w:line="260" w:lineRule="exact"/>
              <w:ind w:firstLineChars="500" w:firstLine="898"/>
              <w:rPr>
                <w:rFonts w:asciiTheme="minorEastAsia" w:eastAsiaTheme="minorEastAsia" w:hAnsiTheme="minorEastAsia"/>
              </w:rPr>
            </w:pPr>
            <w:r w:rsidRPr="00630CAB">
              <w:rPr>
                <w:rFonts w:asciiTheme="minorEastAsia" w:eastAsiaTheme="minorEastAsia" w:hAnsiTheme="minorEastAsia" w:hint="eastAsia"/>
              </w:rPr>
              <w:t>「加算当年度の加算Ⅰの加算額総額（増額改定を反映させた額）」×「増額改定に係る改定率」</w:t>
            </w:r>
          </w:p>
          <w:p w14:paraId="2CA9D57E" w14:textId="77777777" w:rsidR="00982B94" w:rsidRPr="00630CAB" w:rsidRDefault="00982B94" w:rsidP="00793BC9">
            <w:pPr>
              <w:autoSpaceDE w:val="0"/>
              <w:autoSpaceDN w:val="0"/>
              <w:spacing w:line="260" w:lineRule="exact"/>
              <w:ind w:firstLineChars="500" w:firstLine="898"/>
              <w:rPr>
                <w:rFonts w:asciiTheme="minorEastAsia" w:eastAsiaTheme="minorEastAsia" w:hAnsiTheme="minorEastAsia"/>
              </w:rPr>
            </w:pPr>
            <w:r w:rsidRPr="00630CAB">
              <w:rPr>
                <w:rFonts w:asciiTheme="minorEastAsia" w:eastAsiaTheme="minorEastAsia" w:hAnsiTheme="minorEastAsia" w:hint="eastAsia"/>
              </w:rPr>
              <w:t>÷「加算当年度に適用を受けた基礎分及び賃金改善要件分に係る加算率」</w:t>
            </w:r>
            <w:r w:rsidRPr="00375731">
              <w:rPr>
                <w:rFonts w:asciiTheme="minorEastAsia" w:eastAsiaTheme="minorEastAsia" w:hAnsiTheme="minorEastAsia" w:hint="eastAsia"/>
              </w:rPr>
              <w:t xml:space="preserve">× </w:t>
            </w:r>
            <w:r w:rsidRPr="00375731">
              <w:rPr>
                <w:rFonts w:asciiTheme="majorEastAsia" w:eastAsiaTheme="majorEastAsia" w:hAnsiTheme="majorEastAsia" w:hint="eastAsia"/>
                <w:b/>
                <w:bCs/>
                <w:color w:val="FF0000"/>
              </w:rPr>
              <w:t>0.9 （調整率）</w:t>
            </w:r>
          </w:p>
          <w:p w14:paraId="0A6FFC19" w14:textId="77777777" w:rsidR="00982B94" w:rsidRPr="00630CAB" w:rsidRDefault="00982B94" w:rsidP="00793BC9">
            <w:pPr>
              <w:autoSpaceDE w:val="0"/>
              <w:autoSpaceDN w:val="0"/>
              <w:spacing w:line="260" w:lineRule="exact"/>
              <w:ind w:leftChars="300" w:left="539" w:firstLineChars="100" w:firstLine="180"/>
              <w:rPr>
                <w:rFonts w:asciiTheme="minorEastAsia" w:eastAsiaTheme="minorEastAsia" w:hAnsiTheme="minorEastAsia"/>
              </w:rPr>
            </w:pPr>
            <w:r w:rsidRPr="00630CAB">
              <w:rPr>
                <w:rFonts w:asciiTheme="minorEastAsia" w:eastAsiaTheme="minorEastAsia" w:hAnsiTheme="minorEastAsia" w:hint="eastAsia"/>
              </w:rPr>
              <w:t>また、減額改定があった場合の、各職員の減額改定分の合算額（法定福利費等の事業主負担分の減額分を含む。）は、以下の＜算式２＞により算定した額を超えない減額となっていることを要する。</w:t>
            </w:r>
          </w:p>
          <w:p w14:paraId="0526FCD7" w14:textId="77777777" w:rsidR="00982B94" w:rsidRPr="00630CAB" w:rsidRDefault="00982B94" w:rsidP="00793BC9">
            <w:pPr>
              <w:autoSpaceDE w:val="0"/>
              <w:autoSpaceDN w:val="0"/>
              <w:spacing w:line="260" w:lineRule="exact"/>
              <w:ind w:firstLineChars="400" w:firstLine="719"/>
              <w:rPr>
                <w:rFonts w:asciiTheme="minorEastAsia" w:eastAsiaTheme="minorEastAsia" w:hAnsiTheme="minorEastAsia"/>
              </w:rPr>
            </w:pPr>
            <w:r w:rsidRPr="00630CAB">
              <w:rPr>
                <w:rFonts w:asciiTheme="minorEastAsia" w:eastAsiaTheme="minorEastAsia" w:hAnsiTheme="minorEastAsia" w:hint="eastAsia"/>
              </w:rPr>
              <w:lastRenderedPageBreak/>
              <w:t>＜算式２＞</w:t>
            </w:r>
          </w:p>
          <w:p w14:paraId="43BE6898" w14:textId="77777777" w:rsidR="00982B94" w:rsidRDefault="00982B94" w:rsidP="00793BC9">
            <w:pPr>
              <w:autoSpaceDE w:val="0"/>
              <w:autoSpaceDN w:val="0"/>
              <w:spacing w:line="260" w:lineRule="exact"/>
              <w:ind w:firstLineChars="500" w:firstLine="898"/>
              <w:rPr>
                <w:rFonts w:asciiTheme="minorEastAsia" w:eastAsiaTheme="minorEastAsia" w:hAnsiTheme="minorEastAsia"/>
              </w:rPr>
            </w:pPr>
            <w:r w:rsidRPr="00630CAB">
              <w:rPr>
                <w:rFonts w:asciiTheme="minorEastAsia" w:eastAsiaTheme="minorEastAsia" w:hAnsiTheme="minorEastAsia" w:hint="eastAsia"/>
              </w:rPr>
              <w:t>「加算当年度の加算Ⅰの加算額総額（減額改定を反映させた額）」×「減額改定に係る改定率」</w:t>
            </w:r>
          </w:p>
          <w:p w14:paraId="7ABF7AAA" w14:textId="77777777" w:rsidR="00982B94" w:rsidRPr="00630CAB" w:rsidRDefault="00982B94" w:rsidP="00793BC9">
            <w:pPr>
              <w:autoSpaceDE w:val="0"/>
              <w:autoSpaceDN w:val="0"/>
              <w:spacing w:line="260" w:lineRule="exact"/>
              <w:ind w:firstLineChars="500" w:firstLine="898"/>
              <w:rPr>
                <w:rFonts w:asciiTheme="minorEastAsia" w:eastAsiaTheme="minorEastAsia" w:hAnsiTheme="minorEastAsia"/>
              </w:rPr>
            </w:pPr>
            <w:r w:rsidRPr="00630CAB">
              <w:rPr>
                <w:rFonts w:asciiTheme="minorEastAsia" w:eastAsiaTheme="minorEastAsia" w:hAnsiTheme="minorEastAsia" w:hint="eastAsia"/>
              </w:rPr>
              <w:t>÷「加算当年度に適用を受けた基礎分及び賃金改善要件分に係る加算率」</w:t>
            </w:r>
            <w:r w:rsidRPr="00375731">
              <w:rPr>
                <w:rFonts w:asciiTheme="majorEastAsia" w:eastAsiaTheme="majorEastAsia" w:hAnsiTheme="majorEastAsia" w:hint="eastAsia"/>
                <w:b/>
                <w:bCs/>
                <w:color w:val="FF0000"/>
              </w:rPr>
              <w:t>0.9 （調整率）</w:t>
            </w:r>
          </w:p>
          <w:p w14:paraId="1ED1B7BB" w14:textId="77777777" w:rsidR="00982B94" w:rsidRPr="00630CAB" w:rsidRDefault="00982B94" w:rsidP="00793BC9">
            <w:pPr>
              <w:autoSpaceDE w:val="0"/>
              <w:autoSpaceDN w:val="0"/>
              <w:spacing w:line="260" w:lineRule="exact"/>
              <w:ind w:leftChars="200" w:left="539" w:hangingChars="100" w:hanging="180"/>
              <w:rPr>
                <w:rFonts w:asciiTheme="minorEastAsia" w:eastAsiaTheme="minorEastAsia" w:hAnsiTheme="minorEastAsia"/>
              </w:rPr>
            </w:pPr>
            <w:r w:rsidRPr="00630CAB">
              <w:rPr>
                <w:rFonts w:asciiTheme="minorEastAsia" w:eastAsiaTheme="minorEastAsia" w:hAnsiTheme="minorEastAsia" w:hint="eastAsia"/>
              </w:rPr>
              <w:t>※３ 施設・事業所間で加算額の一部の配分を調整した場合には、それぞれ、受入（拠出）実績額が基準年度の受入（拠出）実績額を上回った（下回った）ときはその差額から法定福利費等の事業主負担分を控除した額（注）を加える（減じる）こと。</w:t>
            </w:r>
          </w:p>
          <w:p w14:paraId="6E825108" w14:textId="77777777" w:rsidR="00982B94" w:rsidRPr="00630CAB" w:rsidRDefault="00982B94" w:rsidP="00793BC9">
            <w:pPr>
              <w:autoSpaceDE w:val="0"/>
              <w:autoSpaceDN w:val="0"/>
              <w:spacing w:line="260" w:lineRule="exact"/>
              <w:ind w:leftChars="200" w:left="539" w:hangingChars="100" w:hanging="180"/>
              <w:rPr>
                <w:rFonts w:asciiTheme="minorEastAsia" w:eastAsiaTheme="minorEastAsia" w:hAnsiTheme="minorEastAsia"/>
              </w:rPr>
            </w:pPr>
            <w:r w:rsidRPr="00630CAB">
              <w:rPr>
                <w:rFonts w:asciiTheme="minorEastAsia" w:eastAsiaTheme="minorEastAsia" w:hAnsiTheme="minorEastAsia" w:hint="eastAsia"/>
              </w:rPr>
              <w:t>※４ 加算Ⅰのキャリアパス要件を満たさなくなった場合等、第４の１に定める賃金改善要件分に係る加算率が減少した場合において、基準年度の賃金水準を算定するに当たっては、減少した賃金改善要件分の加算率に相当する加算Ⅰの加算実績額（法定福利費等の事業主負担分を除く。）を控除すること。</w:t>
            </w:r>
          </w:p>
          <w:p w14:paraId="186B806B" w14:textId="77777777" w:rsidR="00982B94" w:rsidRPr="00630CAB" w:rsidRDefault="00982B94" w:rsidP="00793BC9">
            <w:pPr>
              <w:autoSpaceDE w:val="0"/>
              <w:autoSpaceDN w:val="0"/>
              <w:spacing w:line="260" w:lineRule="exact"/>
              <w:ind w:firstLineChars="100" w:firstLine="180"/>
              <w:rPr>
                <w:rFonts w:asciiTheme="minorEastAsia" w:eastAsiaTheme="minorEastAsia" w:hAnsiTheme="minorEastAsia"/>
              </w:rPr>
            </w:pPr>
            <w:r w:rsidRPr="00630CAB">
              <w:rPr>
                <w:rFonts w:asciiTheme="minorEastAsia" w:eastAsiaTheme="minorEastAsia" w:hAnsiTheme="minorEastAsia" w:hint="eastAsia"/>
              </w:rPr>
              <w:t>（注） 次の＜算式＞を標準として算定した法定福利費等の事業主負担分を控除すること。</w:t>
            </w:r>
          </w:p>
          <w:p w14:paraId="6F2A3A8C" w14:textId="77777777" w:rsidR="00982B94" w:rsidRPr="00630CAB" w:rsidRDefault="00982B94" w:rsidP="00793BC9">
            <w:pPr>
              <w:autoSpaceDE w:val="0"/>
              <w:autoSpaceDN w:val="0"/>
              <w:spacing w:line="260" w:lineRule="exact"/>
              <w:ind w:firstLineChars="200" w:firstLine="359"/>
              <w:rPr>
                <w:rFonts w:asciiTheme="minorEastAsia" w:eastAsiaTheme="minorEastAsia" w:hAnsiTheme="minorEastAsia"/>
              </w:rPr>
            </w:pPr>
            <w:r w:rsidRPr="00630CAB">
              <w:rPr>
                <w:rFonts w:asciiTheme="minorEastAsia" w:eastAsiaTheme="minorEastAsia" w:hAnsiTheme="minorEastAsia" w:hint="eastAsia"/>
              </w:rPr>
              <w:t>＜算式＞</w:t>
            </w:r>
          </w:p>
          <w:p w14:paraId="4214F71C" w14:textId="77777777" w:rsidR="00982B94" w:rsidRDefault="00982B94" w:rsidP="00793BC9">
            <w:pPr>
              <w:autoSpaceDE w:val="0"/>
              <w:autoSpaceDN w:val="0"/>
              <w:spacing w:line="260" w:lineRule="exact"/>
              <w:ind w:firstLineChars="300" w:firstLine="539"/>
              <w:rPr>
                <w:rFonts w:asciiTheme="minorEastAsia" w:eastAsiaTheme="minorEastAsia" w:hAnsiTheme="minorEastAsia"/>
              </w:rPr>
            </w:pPr>
            <w:r w:rsidRPr="00630CAB">
              <w:rPr>
                <w:rFonts w:asciiTheme="minorEastAsia" w:eastAsiaTheme="minorEastAsia" w:hAnsiTheme="minorEastAsia" w:hint="eastAsia"/>
              </w:rPr>
              <w:t>「加算前年度における法定福利費等の事業主負担分の総額」÷「加算前年度における賃金の総額」</w:t>
            </w:r>
          </w:p>
          <w:p w14:paraId="3958B687" w14:textId="77777777" w:rsidR="00982B94" w:rsidRDefault="00982B94" w:rsidP="00793BC9">
            <w:pPr>
              <w:autoSpaceDE w:val="0"/>
              <w:autoSpaceDN w:val="0"/>
              <w:spacing w:line="260" w:lineRule="exact"/>
              <w:ind w:firstLineChars="300" w:firstLine="539"/>
              <w:rPr>
                <w:rFonts w:asciiTheme="minorEastAsia" w:eastAsiaTheme="minorEastAsia" w:hAnsiTheme="minorEastAsia"/>
              </w:rPr>
            </w:pPr>
            <w:r w:rsidRPr="00630CAB">
              <w:rPr>
                <w:rFonts w:asciiTheme="minorEastAsia" w:eastAsiaTheme="minorEastAsia" w:hAnsiTheme="minorEastAsia" w:hint="eastAsia"/>
              </w:rPr>
              <w:t>×「受入（拠出）見込額と基準年度の受入（拠出）実績額との差額」</w:t>
            </w:r>
          </w:p>
          <w:p w14:paraId="1B5F2C37" w14:textId="77777777" w:rsidR="00982B94" w:rsidRPr="001B635E" w:rsidRDefault="00982B94" w:rsidP="00793BC9">
            <w:pPr>
              <w:autoSpaceDE w:val="0"/>
              <w:autoSpaceDN w:val="0"/>
              <w:spacing w:line="260" w:lineRule="exact"/>
              <w:ind w:leftChars="200" w:left="539" w:hangingChars="100" w:hanging="180"/>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※５ 公定価格 FAQ の No.221 を踏まえ、令和５年度の支払賃金総額が起点賃金水準及び加算Ⅰの新規事由による賃金改善額を合算した額を超えている場合は、次の＜算 式１＞又は＜算式２＞を上限に、当該超えている額を控除することができる。</w:t>
            </w:r>
          </w:p>
          <w:p w14:paraId="2D300549" w14:textId="77777777" w:rsidR="00982B94" w:rsidRPr="001B635E" w:rsidRDefault="00982B94" w:rsidP="00793BC9">
            <w:pPr>
              <w:autoSpaceDE w:val="0"/>
              <w:autoSpaceDN w:val="0"/>
              <w:spacing w:line="260" w:lineRule="exact"/>
              <w:ind w:firstLineChars="400" w:firstLine="72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＜算式１＞</w:t>
            </w:r>
          </w:p>
          <w:p w14:paraId="26478A0D" w14:textId="77777777" w:rsidR="00982B94" w:rsidRPr="001B635E" w:rsidRDefault="00982B94" w:rsidP="00793BC9">
            <w:pPr>
              <w:autoSpaceDE w:val="0"/>
              <w:autoSpaceDN w:val="0"/>
              <w:spacing w:line="260" w:lineRule="exact"/>
              <w:ind w:firstLineChars="500" w:firstLine="90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「令和５年度の加算Ⅰの加算額総額（増額改定を反映させた額）」×「令和５</w:t>
            </w:r>
          </w:p>
          <w:p w14:paraId="2187E7F8" w14:textId="77777777" w:rsidR="00982B94" w:rsidRPr="001B635E" w:rsidRDefault="00982B94" w:rsidP="00793BC9">
            <w:pPr>
              <w:autoSpaceDE w:val="0"/>
              <w:autoSpaceDN w:val="0"/>
              <w:spacing w:line="260" w:lineRule="exact"/>
              <w:ind w:firstLineChars="500" w:firstLine="90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年度の算定に用いた人件費の改定分に係る改定率」÷「令和５年度に適用を</w:t>
            </w:r>
          </w:p>
          <w:p w14:paraId="75DAE75D" w14:textId="77777777" w:rsidR="00982B94" w:rsidRPr="001B635E" w:rsidRDefault="00982B94" w:rsidP="00793BC9">
            <w:pPr>
              <w:autoSpaceDE w:val="0"/>
              <w:autoSpaceDN w:val="0"/>
              <w:spacing w:line="260" w:lineRule="exact"/>
              <w:ind w:firstLineChars="500" w:firstLine="90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受けた基礎分及び賃金改善要件分に係る加算率」× 0.1</w:t>
            </w:r>
          </w:p>
          <w:p w14:paraId="69EAC58E" w14:textId="77777777" w:rsidR="00982B94" w:rsidRPr="001B635E" w:rsidRDefault="00982B94" w:rsidP="00793BC9">
            <w:pPr>
              <w:autoSpaceDE w:val="0"/>
              <w:autoSpaceDN w:val="0"/>
              <w:spacing w:line="260" w:lineRule="exact"/>
              <w:ind w:firstLineChars="300" w:firstLine="541"/>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＜算式２＞</w:t>
            </w:r>
          </w:p>
          <w:p w14:paraId="6EA9D2A4" w14:textId="77777777" w:rsidR="00982B94" w:rsidRPr="001B635E" w:rsidRDefault="00982B94" w:rsidP="00793BC9">
            <w:pPr>
              <w:autoSpaceDE w:val="0"/>
              <w:autoSpaceDN w:val="0"/>
              <w:spacing w:line="260" w:lineRule="exact"/>
              <w:ind w:firstLineChars="500" w:firstLine="90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｛「令和５年度の加算Ⅰの加算額総額（増額改定を反映させた額）」×「令和</w:t>
            </w:r>
          </w:p>
          <w:p w14:paraId="0402D9AA" w14:textId="77777777" w:rsidR="00982B94" w:rsidRPr="001B635E" w:rsidRDefault="00982B94" w:rsidP="00793BC9">
            <w:pPr>
              <w:autoSpaceDE w:val="0"/>
              <w:autoSpaceDN w:val="0"/>
              <w:spacing w:line="260" w:lineRule="exact"/>
              <w:ind w:firstLineChars="500" w:firstLine="90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５年度の算定に用いた人件費の改定分に係る改定率」÷「令和５年度に適用</w:t>
            </w:r>
          </w:p>
          <w:p w14:paraId="5C5EA478" w14:textId="11517CC3" w:rsidR="00982B94" w:rsidRPr="00982B94" w:rsidRDefault="00982B94" w:rsidP="002430F0">
            <w:pPr>
              <w:autoSpaceDE w:val="0"/>
              <w:autoSpaceDN w:val="0"/>
              <w:spacing w:line="260" w:lineRule="exact"/>
              <w:ind w:firstLineChars="500" w:firstLine="902"/>
              <w:rPr>
                <w:rFonts w:asciiTheme="majorEastAsia" w:eastAsiaTheme="majorEastAsia" w:hAnsiTheme="majorEastAsia" w:hint="eastAsia"/>
                <w:b/>
                <w:bCs/>
                <w:color w:val="FF0000"/>
              </w:rPr>
            </w:pPr>
            <w:r w:rsidRPr="001B635E">
              <w:rPr>
                <w:rFonts w:asciiTheme="majorEastAsia" w:eastAsiaTheme="majorEastAsia" w:hAnsiTheme="majorEastAsia" w:hint="eastAsia"/>
                <w:b/>
                <w:bCs/>
                <w:color w:val="FF0000"/>
              </w:rPr>
              <w:t>を受けた基礎分及び賃金改善要件分に係る加算率」｝ 「令和５年度の改定による影響額」</w:t>
            </w:r>
          </w:p>
        </w:tc>
      </w:tr>
      <w:tr w:rsidR="00834090" w14:paraId="6597771F" w14:textId="77777777" w:rsidTr="00793BC9">
        <w:tc>
          <w:tcPr>
            <w:tcW w:w="1134" w:type="dxa"/>
            <w:vMerge w:val="restart"/>
            <w:tcBorders>
              <w:top w:val="single" w:sz="8" w:space="0" w:color="auto"/>
            </w:tcBorders>
          </w:tcPr>
          <w:p w14:paraId="20F0B2EA" w14:textId="5E3F218A" w:rsidR="00834090" w:rsidRDefault="009B6EB1" w:rsidP="00834090">
            <w:pPr>
              <w:autoSpaceDE w:val="0"/>
              <w:autoSpaceDN w:val="0"/>
              <w:spacing w:line="260" w:lineRule="exact"/>
              <w:jc w:val="left"/>
              <w:rPr>
                <w:rFonts w:asciiTheme="minorEastAsia" w:eastAsiaTheme="minorEastAsia" w:hAnsiTheme="minorEastAsia"/>
                <w:w w:val="90"/>
              </w:rPr>
            </w:pPr>
            <w:r w:rsidRPr="009B6EB1">
              <w:rPr>
                <w:rFonts w:asciiTheme="majorEastAsia" w:eastAsiaTheme="majorEastAsia" w:hAnsiTheme="majorEastAsia"/>
                <w:b/>
                <w:bCs/>
                <w:color w:val="FF0000"/>
                <w:w w:val="90"/>
              </w:rPr>
              <w:lastRenderedPageBreak/>
              <w:t>25</w:t>
            </w:r>
            <w:r w:rsidR="00834090" w:rsidRPr="009B6EB1">
              <w:rPr>
                <w:rFonts w:asciiTheme="majorEastAsia" w:eastAsiaTheme="majorEastAsia" w:hAnsiTheme="majorEastAsia" w:hint="eastAsia"/>
                <w:b/>
                <w:bCs/>
                <w:color w:val="FF0000"/>
                <w:w w:val="90"/>
              </w:rPr>
              <w:t xml:space="preserve"> </w:t>
            </w:r>
            <w:r w:rsidR="00834090">
              <w:rPr>
                <w:rFonts w:asciiTheme="majorEastAsia" w:eastAsiaTheme="majorEastAsia" w:hAnsiTheme="majorEastAsia" w:hint="eastAsia"/>
                <w:w w:val="90"/>
              </w:rPr>
              <w:t>冷暖房費加算</w:t>
            </w:r>
          </w:p>
        </w:tc>
        <w:tc>
          <w:tcPr>
            <w:tcW w:w="5245" w:type="dxa"/>
            <w:tcBorders>
              <w:top w:val="single" w:sz="4" w:space="0" w:color="auto"/>
              <w:bottom w:val="nil"/>
            </w:tcBorders>
          </w:tcPr>
          <w:p w14:paraId="4D0C8064" w14:textId="751A72AB" w:rsidR="00834090" w:rsidRDefault="00793BC9" w:rsidP="00834090">
            <w:pPr>
              <w:autoSpaceDE w:val="0"/>
              <w:autoSpaceDN w:val="0"/>
              <w:spacing w:line="260" w:lineRule="exact"/>
              <w:ind w:left="180" w:hangingChars="100" w:hanging="180"/>
              <w:rPr>
                <w:rFonts w:asciiTheme="minorEastAsia" w:eastAsiaTheme="minorEastAsia" w:hAnsiTheme="minorEastAsia"/>
              </w:rPr>
            </w:pPr>
            <w:r w:rsidRPr="00793BC9">
              <w:rPr>
                <w:rFonts w:asciiTheme="minorEastAsia" w:eastAsiaTheme="minorEastAsia" w:hAnsiTheme="minorEastAsia" w:hint="eastAsia"/>
              </w:rPr>
              <w:t xml:space="preserve">　　以下の地域の区分に応じて定められた額を加算していますか。　志木市は「その他の地域」に該当。</w:t>
            </w:r>
          </w:p>
        </w:tc>
        <w:tc>
          <w:tcPr>
            <w:tcW w:w="851" w:type="dxa"/>
            <w:gridSpan w:val="2"/>
            <w:tcBorders>
              <w:top w:val="single" w:sz="4" w:space="0" w:color="auto"/>
              <w:bottom w:val="single" w:sz="4" w:space="0" w:color="auto"/>
            </w:tcBorders>
          </w:tcPr>
          <w:p w14:paraId="73A65DCF"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5069B41A"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8" w:space="0" w:color="auto"/>
              <w:bottom w:val="single" w:sz="4" w:space="0" w:color="auto"/>
            </w:tcBorders>
          </w:tcPr>
          <w:p w14:paraId="022F247D" w14:textId="77777777" w:rsidR="00834090" w:rsidRDefault="00834090" w:rsidP="00834090">
            <w:pPr>
              <w:autoSpaceDE w:val="0"/>
              <w:autoSpaceDN w:val="0"/>
              <w:spacing w:line="260" w:lineRule="exact"/>
              <w:rPr>
                <w:rFonts w:asciiTheme="minorEastAsia" w:eastAsiaTheme="minorEastAsia" w:hAnsiTheme="minorEastAsia"/>
              </w:rPr>
            </w:pPr>
          </w:p>
        </w:tc>
      </w:tr>
      <w:tr w:rsidR="00834090" w14:paraId="33226A93" w14:textId="77777777" w:rsidTr="00793BC9">
        <w:tc>
          <w:tcPr>
            <w:tcW w:w="1134" w:type="dxa"/>
            <w:vMerge/>
            <w:tcBorders>
              <w:bottom w:val="single" w:sz="8" w:space="0" w:color="auto"/>
            </w:tcBorders>
          </w:tcPr>
          <w:p w14:paraId="7EC1C471" w14:textId="77777777" w:rsidR="00834090" w:rsidRDefault="00834090" w:rsidP="00834090">
            <w:pPr>
              <w:autoSpaceDE w:val="0"/>
              <w:autoSpaceDN w:val="0"/>
              <w:spacing w:line="260" w:lineRule="exact"/>
              <w:jc w:val="left"/>
              <w:rPr>
                <w:rFonts w:asciiTheme="majorEastAsia" w:eastAsiaTheme="majorEastAsia" w:hAnsiTheme="majorEastAsia"/>
              </w:rPr>
            </w:pPr>
          </w:p>
        </w:tc>
        <w:tc>
          <w:tcPr>
            <w:tcW w:w="8931" w:type="dxa"/>
            <w:gridSpan w:val="5"/>
            <w:tcBorders>
              <w:top w:val="nil"/>
              <w:bottom w:val="single" w:sz="8" w:space="0" w:color="auto"/>
            </w:tcBorders>
          </w:tcPr>
          <w:p w14:paraId="6A9A0E45" w14:textId="12ADF127" w:rsidR="00834090" w:rsidRDefault="00834090" w:rsidP="00834090">
            <w:pPr>
              <w:autoSpaceDE w:val="0"/>
              <w:autoSpaceDN w:val="0"/>
              <w:spacing w:line="260" w:lineRule="exact"/>
              <w:ind w:left="359" w:hangingChars="200" w:hanging="359"/>
              <w:rPr>
                <w:rFonts w:asciiTheme="minorEastAsia" w:eastAsiaTheme="minorEastAsia" w:hAnsiTheme="minorEastAsia"/>
              </w:rPr>
            </w:pPr>
          </w:p>
        </w:tc>
      </w:tr>
      <w:tr w:rsidR="00834090" w14:paraId="343A16EB" w14:textId="77777777" w:rsidTr="00DC5299">
        <w:tc>
          <w:tcPr>
            <w:tcW w:w="1134" w:type="dxa"/>
            <w:vMerge w:val="restart"/>
            <w:tcBorders>
              <w:top w:val="single" w:sz="8" w:space="0" w:color="auto"/>
            </w:tcBorders>
          </w:tcPr>
          <w:p w14:paraId="4A5F4665" w14:textId="066C5F77" w:rsidR="00834090" w:rsidRPr="001A4483" w:rsidRDefault="009B6EB1" w:rsidP="00834090">
            <w:pPr>
              <w:autoSpaceDE w:val="0"/>
              <w:autoSpaceDN w:val="0"/>
              <w:spacing w:line="260" w:lineRule="exact"/>
              <w:jc w:val="left"/>
              <w:rPr>
                <w:rFonts w:asciiTheme="minorEastAsia" w:eastAsiaTheme="minorEastAsia" w:hAnsiTheme="minorEastAsia"/>
                <w:color w:val="000000" w:themeColor="text1"/>
                <w:w w:val="83"/>
              </w:rPr>
            </w:pPr>
            <w:r w:rsidRPr="009B6EB1">
              <w:rPr>
                <w:rFonts w:asciiTheme="majorEastAsia" w:eastAsiaTheme="majorEastAsia" w:hAnsiTheme="majorEastAsia"/>
                <w:b/>
                <w:bCs/>
                <w:color w:val="FF0000"/>
                <w:w w:val="90"/>
              </w:rPr>
              <w:t>26</w:t>
            </w:r>
            <w:r w:rsidR="00834090" w:rsidRPr="009B6EB1">
              <w:rPr>
                <w:rFonts w:asciiTheme="majorEastAsia" w:eastAsiaTheme="majorEastAsia" w:hAnsiTheme="majorEastAsia" w:hint="eastAsia"/>
                <w:b/>
                <w:bCs/>
                <w:color w:val="FF0000"/>
                <w:w w:val="90"/>
              </w:rPr>
              <w:t xml:space="preserve"> </w:t>
            </w:r>
            <w:r w:rsidR="00834090">
              <w:rPr>
                <w:rFonts w:asciiTheme="majorEastAsia" w:eastAsiaTheme="majorEastAsia" w:hAnsiTheme="majorEastAsia" w:hint="eastAsia"/>
                <w:color w:val="000000" w:themeColor="text1"/>
                <w:w w:val="90"/>
              </w:rPr>
              <w:t>施設関係者評価加算</w:t>
            </w:r>
          </w:p>
          <w:p w14:paraId="441C64FC" w14:textId="77777777" w:rsidR="00834090" w:rsidRPr="00C034BD" w:rsidRDefault="00834090" w:rsidP="00834090">
            <w:pPr>
              <w:autoSpaceDE w:val="0"/>
              <w:autoSpaceDN w:val="0"/>
              <w:spacing w:line="260" w:lineRule="exact"/>
              <w:jc w:val="left"/>
              <w:rPr>
                <w:rFonts w:asciiTheme="majorEastAsia" w:eastAsiaTheme="majorEastAsia" w:hAnsiTheme="majorEastAsia"/>
                <w:color w:val="000000" w:themeColor="text1"/>
                <w:w w:val="90"/>
              </w:rPr>
            </w:pPr>
          </w:p>
          <w:p w14:paraId="105AFEA7" w14:textId="77777777" w:rsidR="00834090" w:rsidRPr="00C034BD" w:rsidRDefault="00834090" w:rsidP="00834090">
            <w:pPr>
              <w:autoSpaceDE w:val="0"/>
              <w:autoSpaceDN w:val="0"/>
              <w:spacing w:line="260" w:lineRule="exact"/>
              <w:jc w:val="left"/>
              <w:rPr>
                <w:rFonts w:ascii="ＭＳ Ｐ明朝" w:eastAsia="ＭＳ Ｐ明朝" w:hAnsi="ＭＳ Ｐ明朝"/>
                <w:color w:val="000000" w:themeColor="text1"/>
                <w:w w:val="90"/>
              </w:rPr>
            </w:pPr>
            <w:r w:rsidRPr="00C034BD">
              <w:rPr>
                <w:rFonts w:ascii="ＭＳ Ｐ明朝" w:eastAsia="ＭＳ Ｐ明朝" w:hAnsi="ＭＳ Ｐ明朝"/>
                <w:color w:val="000000" w:themeColor="text1"/>
                <w:w w:val="90"/>
              </w:rPr>
              <w:t>［加算認定］</w:t>
            </w:r>
          </w:p>
          <w:p w14:paraId="0DE7FDC0" w14:textId="77777777" w:rsidR="00834090" w:rsidRPr="00C034BD" w:rsidRDefault="00834090" w:rsidP="00834090">
            <w:pPr>
              <w:autoSpaceDE w:val="0"/>
              <w:autoSpaceDN w:val="0"/>
              <w:spacing w:line="260" w:lineRule="exact"/>
              <w:jc w:val="left"/>
              <w:rPr>
                <w:rFonts w:asciiTheme="majorEastAsia" w:eastAsiaTheme="majorEastAsia" w:hAnsiTheme="majorEastAsia"/>
                <w:color w:val="000000" w:themeColor="text1"/>
                <w:w w:val="90"/>
              </w:rPr>
            </w:pPr>
            <w:r w:rsidRPr="00C034BD">
              <w:rPr>
                <w:rFonts w:ascii="ＭＳ Ｐ明朝" w:eastAsia="ＭＳ Ｐ明朝" w:hAnsi="ＭＳ Ｐ明朝"/>
                <w:color w:val="000000" w:themeColor="text1"/>
                <w:w w:val="90"/>
              </w:rPr>
              <w:t>申請に基づき市が認定</w:t>
            </w:r>
          </w:p>
        </w:tc>
        <w:tc>
          <w:tcPr>
            <w:tcW w:w="5245" w:type="dxa"/>
            <w:tcBorders>
              <w:top w:val="single" w:sz="8" w:space="0" w:color="auto"/>
              <w:bottom w:val="nil"/>
            </w:tcBorders>
          </w:tcPr>
          <w:p w14:paraId="17FE6141" w14:textId="77777777" w:rsidR="00834090" w:rsidRPr="00C034BD" w:rsidRDefault="00834090" w:rsidP="00834090">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1)</w:t>
            </w:r>
            <w:r w:rsidRPr="001A4483">
              <w:rPr>
                <w:rFonts w:asciiTheme="minorEastAsia" w:eastAsiaTheme="minorEastAsia" w:hAnsiTheme="minorEastAsia" w:hint="eastAsia"/>
                <w:color w:val="000000" w:themeColor="text1"/>
              </w:rPr>
              <w:t xml:space="preserve">　</w:t>
            </w:r>
            <w:r>
              <w:rPr>
                <w:rFonts w:hint="eastAsia"/>
              </w:rPr>
              <w:t xml:space="preserve"> </w:t>
            </w:r>
            <w:r w:rsidRPr="009D54C1">
              <w:rPr>
                <w:rFonts w:asciiTheme="minorEastAsia" w:eastAsiaTheme="minorEastAsia" w:hAnsiTheme="minorEastAsia" w:hint="eastAsia"/>
                <w:color w:val="000000" w:themeColor="text1"/>
              </w:rPr>
              <w:t>施設機能強化推進費加算を算定している場合、以下の加算の要件に適合していますか。</w:t>
            </w:r>
          </w:p>
        </w:tc>
        <w:tc>
          <w:tcPr>
            <w:tcW w:w="851" w:type="dxa"/>
            <w:gridSpan w:val="2"/>
            <w:tcBorders>
              <w:top w:val="single" w:sz="8" w:space="0" w:color="auto"/>
              <w:bottom w:val="single" w:sz="4" w:space="0" w:color="auto"/>
            </w:tcBorders>
          </w:tcPr>
          <w:p w14:paraId="14E5BE6D" w14:textId="77777777" w:rsidR="00834090" w:rsidRPr="00C034BD" w:rsidRDefault="00834090" w:rsidP="00834090">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color w:val="000000" w:themeColor="text1"/>
              </w:rPr>
              <w:t>□はい</w:t>
            </w:r>
          </w:p>
          <w:p w14:paraId="4CC71DD5" w14:textId="77777777" w:rsidR="00834090" w:rsidRPr="00C034BD" w:rsidRDefault="00834090" w:rsidP="00834090">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color w:val="000000" w:themeColor="text1"/>
              </w:rPr>
              <w:t>□いいえ</w:t>
            </w:r>
          </w:p>
          <w:p w14:paraId="0DD0641A" w14:textId="77777777" w:rsidR="00834090" w:rsidRPr="00C034BD" w:rsidRDefault="00834090" w:rsidP="00834090">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□非該当</w:t>
            </w:r>
          </w:p>
        </w:tc>
        <w:tc>
          <w:tcPr>
            <w:tcW w:w="2835" w:type="dxa"/>
            <w:gridSpan w:val="2"/>
            <w:tcBorders>
              <w:top w:val="single" w:sz="8" w:space="0" w:color="auto"/>
              <w:bottom w:val="single" w:sz="4" w:space="0" w:color="auto"/>
            </w:tcBorders>
          </w:tcPr>
          <w:p w14:paraId="0E9CE641" w14:textId="77777777" w:rsidR="00834090" w:rsidRPr="00C034BD" w:rsidRDefault="00834090" w:rsidP="00834090">
            <w:pPr>
              <w:autoSpaceDE w:val="0"/>
              <w:autoSpaceDN w:val="0"/>
              <w:spacing w:line="260" w:lineRule="exact"/>
              <w:rPr>
                <w:rFonts w:asciiTheme="minorEastAsia" w:eastAsiaTheme="minorEastAsia" w:hAnsiTheme="minorEastAsia"/>
                <w:color w:val="000000" w:themeColor="text1"/>
              </w:rPr>
            </w:pPr>
          </w:p>
        </w:tc>
      </w:tr>
      <w:tr w:rsidR="00834090" w14:paraId="760B1D8B" w14:textId="77777777" w:rsidTr="009D54C1">
        <w:tc>
          <w:tcPr>
            <w:tcW w:w="1134" w:type="dxa"/>
            <w:vMerge/>
            <w:tcBorders>
              <w:top w:val="single" w:sz="8" w:space="0" w:color="auto"/>
            </w:tcBorders>
          </w:tcPr>
          <w:p w14:paraId="338DFDE7" w14:textId="77777777" w:rsidR="00834090" w:rsidRDefault="00834090" w:rsidP="00834090">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nil"/>
              <w:bottom w:val="nil"/>
            </w:tcBorders>
          </w:tcPr>
          <w:p w14:paraId="69525A29" w14:textId="77777777" w:rsidR="00834090" w:rsidRPr="00DC5299" w:rsidRDefault="00834090" w:rsidP="00834090">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DC5299">
              <w:rPr>
                <w:rFonts w:asciiTheme="minorEastAsia" w:eastAsiaTheme="minorEastAsia" w:hAnsiTheme="minorEastAsia" w:hint="eastAsia"/>
                <w:color w:val="000000" w:themeColor="text1"/>
              </w:rPr>
              <w:t>学校教育法施行規則第39条において準用する第66条の規定による評価（以下「自己評価」という。）を実施するとともに、第67条の規定に準じて、保護者その他の</w:t>
            </w:r>
            <w:r>
              <w:rPr>
                <w:rFonts w:asciiTheme="minorEastAsia" w:eastAsiaTheme="minorEastAsia" w:hAnsiTheme="minorEastAsia" w:hint="eastAsia"/>
                <w:color w:val="000000" w:themeColor="text1"/>
              </w:rPr>
              <w:t>幼稚園</w:t>
            </w:r>
            <w:r w:rsidRPr="00DC5299">
              <w:rPr>
                <w:rFonts w:asciiTheme="minorEastAsia" w:eastAsiaTheme="minorEastAsia" w:hAnsiTheme="minorEastAsia" w:hint="eastAsia"/>
                <w:color w:val="000000" w:themeColor="text1"/>
              </w:rPr>
              <w:t>の関係者（</w:t>
            </w:r>
            <w:r>
              <w:rPr>
                <w:rFonts w:asciiTheme="minorEastAsia" w:eastAsiaTheme="minorEastAsia" w:hAnsiTheme="minorEastAsia" w:hint="eastAsia"/>
                <w:color w:val="000000" w:themeColor="text1"/>
              </w:rPr>
              <w:t>幼稚園</w:t>
            </w:r>
            <w:r w:rsidRPr="00DC5299">
              <w:rPr>
                <w:rFonts w:asciiTheme="minorEastAsia" w:eastAsiaTheme="minorEastAsia" w:hAnsiTheme="minorEastAsia" w:hint="eastAsia"/>
                <w:color w:val="000000" w:themeColor="text1"/>
              </w:rPr>
              <w:t>職員を除く。）による評価（以下「施設関係者評価」という。）を実施し、その結果をホームページ・広報誌への掲載、保護者への説明等により広く公表する</w:t>
            </w:r>
            <w:r>
              <w:rPr>
                <w:rFonts w:asciiTheme="minorEastAsia" w:eastAsiaTheme="minorEastAsia" w:hAnsiTheme="minorEastAsia" w:hint="eastAsia"/>
                <w:color w:val="000000" w:themeColor="text1"/>
              </w:rPr>
              <w:t>施設であること。</w:t>
            </w:r>
          </w:p>
          <w:p w14:paraId="1759CF88" w14:textId="77777777" w:rsidR="00834090" w:rsidRDefault="00834090" w:rsidP="00834090">
            <w:pPr>
              <w:autoSpaceDE w:val="0"/>
              <w:autoSpaceDN w:val="0"/>
              <w:spacing w:line="260" w:lineRule="exact"/>
              <w:ind w:leftChars="200" w:left="539"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DC5299">
              <w:rPr>
                <w:rFonts w:asciiTheme="minorEastAsia" w:eastAsiaTheme="minorEastAsia" w:hAnsiTheme="minorEastAsia" w:hint="eastAsia"/>
                <w:color w:val="000000" w:themeColor="text1"/>
              </w:rPr>
              <w:t>施設関係者評価の内容等については、「幼稚園における学校評価ガイドライン」（これに準じて自治体が作成したものを含む。）に準拠し、</w:t>
            </w:r>
            <w:r w:rsidRPr="00C33141">
              <w:rPr>
                <w:rFonts w:asciiTheme="minorEastAsia" w:eastAsiaTheme="minorEastAsia" w:hAnsiTheme="minorEastAsia" w:hint="eastAsia"/>
                <w:color w:val="000000" w:themeColor="text1"/>
              </w:rPr>
              <w:t>自己評価の結果に基づき実施するとともに、授業・行事等の活動の公開、園長等との意見交換の確保などに配慮して実施するものとする。</w:t>
            </w:r>
          </w:p>
          <w:p w14:paraId="6B7B58D0" w14:textId="77777777" w:rsidR="00834090" w:rsidRPr="00C034BD" w:rsidRDefault="00834090" w:rsidP="00834090">
            <w:pPr>
              <w:autoSpaceDE w:val="0"/>
              <w:autoSpaceDN w:val="0"/>
              <w:spacing w:line="260" w:lineRule="exact"/>
              <w:ind w:leftChars="100" w:left="71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（注）　</w:t>
            </w:r>
            <w:r w:rsidRPr="00DC5299">
              <w:rPr>
                <w:rFonts w:asciiTheme="minorEastAsia" w:eastAsiaTheme="minorEastAsia" w:hAnsiTheme="minorEastAsia" w:hint="eastAsia"/>
                <w:color w:val="000000" w:themeColor="text1"/>
              </w:rPr>
              <w:t>評価者の委嘱や会議の開催予定等により、当年度に評価や結果の公表（評価報告書の作成が翌年度以降となるため、結果の公表が翌年度になる場合を含む。）が行われることが確認できる場合は本加算の対象とする。その場合、市は評価や結果の公表が確実に行われていることを事後に確認する</w:t>
            </w:r>
            <w:r>
              <w:rPr>
                <w:rFonts w:asciiTheme="minorEastAsia" w:eastAsiaTheme="minorEastAsia" w:hAnsiTheme="minorEastAsia" w:hint="eastAsia"/>
                <w:color w:val="000000" w:themeColor="text1"/>
              </w:rPr>
              <w:t>こと</w:t>
            </w:r>
            <w:r w:rsidRPr="00DC5299">
              <w:rPr>
                <w:rFonts w:asciiTheme="minorEastAsia" w:eastAsiaTheme="minorEastAsia" w:hAnsiTheme="minorEastAsia" w:hint="eastAsia"/>
                <w:color w:val="000000" w:themeColor="text1"/>
              </w:rPr>
              <w:t>。</w:t>
            </w:r>
          </w:p>
        </w:tc>
      </w:tr>
      <w:tr w:rsidR="00834090" w14:paraId="25DE180D" w14:textId="77777777" w:rsidTr="009D54C1">
        <w:tc>
          <w:tcPr>
            <w:tcW w:w="1134" w:type="dxa"/>
            <w:vMerge/>
            <w:tcBorders>
              <w:top w:val="single" w:sz="8" w:space="0" w:color="auto"/>
            </w:tcBorders>
          </w:tcPr>
          <w:p w14:paraId="2379529C" w14:textId="77777777" w:rsidR="00834090" w:rsidRDefault="00834090" w:rsidP="00834090">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14:paraId="006300EB" w14:textId="77777777" w:rsidR="00834090" w:rsidRPr="00C034BD" w:rsidRDefault="00834090" w:rsidP="00834090">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rPr>
              <w:t>2)　加算額は、次のとおり算定し、３月初日に利用する子どもの単価に加算していますか。</w:t>
            </w:r>
          </w:p>
        </w:tc>
        <w:tc>
          <w:tcPr>
            <w:tcW w:w="851" w:type="dxa"/>
            <w:gridSpan w:val="2"/>
            <w:tcBorders>
              <w:top w:val="single" w:sz="4" w:space="0" w:color="auto"/>
              <w:bottom w:val="single" w:sz="4" w:space="0" w:color="auto"/>
            </w:tcBorders>
          </w:tcPr>
          <w:p w14:paraId="7126ED77" w14:textId="77777777" w:rsidR="00834090" w:rsidRPr="009D54C1" w:rsidRDefault="00834090" w:rsidP="00834090">
            <w:pPr>
              <w:autoSpaceDE w:val="0"/>
              <w:autoSpaceDN w:val="0"/>
              <w:spacing w:line="260" w:lineRule="exact"/>
              <w:rPr>
                <w:rFonts w:asciiTheme="minorEastAsia" w:eastAsiaTheme="minorEastAsia" w:hAnsiTheme="minorEastAsia"/>
                <w:color w:val="000000" w:themeColor="text1"/>
              </w:rPr>
            </w:pPr>
            <w:r w:rsidRPr="009D54C1">
              <w:rPr>
                <w:rFonts w:asciiTheme="minorEastAsia" w:eastAsiaTheme="minorEastAsia" w:hAnsiTheme="minorEastAsia" w:hint="eastAsia"/>
                <w:color w:val="000000" w:themeColor="text1"/>
              </w:rPr>
              <w:t>□はい</w:t>
            </w:r>
          </w:p>
          <w:p w14:paraId="7D70F3FA" w14:textId="77777777" w:rsidR="00834090" w:rsidRPr="00C034BD" w:rsidRDefault="00834090" w:rsidP="00834090">
            <w:pPr>
              <w:autoSpaceDE w:val="0"/>
              <w:autoSpaceDN w:val="0"/>
              <w:spacing w:line="260" w:lineRule="exact"/>
              <w:rPr>
                <w:rFonts w:asciiTheme="minorEastAsia" w:eastAsiaTheme="minorEastAsia" w:hAnsiTheme="minorEastAsia"/>
                <w:color w:val="000000" w:themeColor="text1"/>
              </w:rPr>
            </w:pPr>
            <w:r w:rsidRPr="009D54C1">
              <w:rPr>
                <w:rFonts w:asciiTheme="minorEastAsia" w:eastAsiaTheme="minorEastAsia" w:hAnsiTheme="minorEastAsia" w:hint="eastAsia"/>
                <w:color w:val="000000" w:themeColor="text1"/>
              </w:rPr>
              <w:t>□いいえ</w:t>
            </w:r>
          </w:p>
        </w:tc>
        <w:tc>
          <w:tcPr>
            <w:tcW w:w="2835" w:type="dxa"/>
            <w:gridSpan w:val="2"/>
            <w:tcBorders>
              <w:top w:val="single" w:sz="4" w:space="0" w:color="auto"/>
              <w:bottom w:val="single" w:sz="4" w:space="0" w:color="auto"/>
            </w:tcBorders>
          </w:tcPr>
          <w:p w14:paraId="714CAEE2" w14:textId="77777777" w:rsidR="00834090" w:rsidRPr="00C034BD" w:rsidRDefault="00834090" w:rsidP="00834090">
            <w:pPr>
              <w:autoSpaceDE w:val="0"/>
              <w:autoSpaceDN w:val="0"/>
              <w:spacing w:line="260" w:lineRule="exact"/>
              <w:rPr>
                <w:rFonts w:asciiTheme="minorEastAsia" w:eastAsiaTheme="minorEastAsia" w:hAnsiTheme="minorEastAsia"/>
                <w:color w:val="000000" w:themeColor="text1"/>
              </w:rPr>
            </w:pPr>
          </w:p>
        </w:tc>
      </w:tr>
      <w:tr w:rsidR="00834090" w14:paraId="487BF1E8" w14:textId="77777777">
        <w:trPr>
          <w:trHeight w:val="260"/>
        </w:trPr>
        <w:tc>
          <w:tcPr>
            <w:tcW w:w="1134" w:type="dxa"/>
            <w:vMerge/>
            <w:tcBorders>
              <w:top w:val="single" w:sz="8" w:space="0" w:color="auto"/>
              <w:bottom w:val="nil"/>
            </w:tcBorders>
          </w:tcPr>
          <w:p w14:paraId="544D7F9E" w14:textId="77777777" w:rsidR="00834090" w:rsidRPr="00C034BD" w:rsidRDefault="00834090" w:rsidP="00834090">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nil"/>
              <w:bottom w:val="single" w:sz="4" w:space="0" w:color="000000" w:themeColor="text1"/>
            </w:tcBorders>
          </w:tcPr>
          <w:p w14:paraId="3C25A285" w14:textId="77777777" w:rsidR="00834090" w:rsidRDefault="00834090" w:rsidP="00834090">
            <w:pPr>
              <w:autoSpaceDE w:val="0"/>
              <w:autoSpaceDN w:val="0"/>
              <w:spacing w:line="260" w:lineRule="exact"/>
              <w:ind w:left="180" w:hangingChars="100" w:hanging="180"/>
              <w:rPr>
                <w:rFonts w:asciiTheme="minorEastAsia" w:eastAsiaTheme="minorEastAsia" w:hAnsiTheme="minorEastAsia"/>
              </w:rPr>
            </w:pPr>
            <w:r w:rsidRPr="00C034BD">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722AE6">
              <w:rPr>
                <w:rFonts w:asciiTheme="minorEastAsia" w:eastAsiaTheme="minorEastAsia" w:hAnsiTheme="minorEastAsia" w:hint="eastAsia"/>
                <w:color w:val="000000" w:themeColor="text1"/>
              </w:rPr>
              <w:t>公開保育の取組と組み合わせて施設関係者評価を実施する施設（注）とそれ以外の施設の別に応じて定められた額</w:t>
            </w:r>
            <w:r>
              <w:rPr>
                <w:rFonts w:asciiTheme="minorEastAsia" w:eastAsiaTheme="minorEastAsia" w:hAnsiTheme="minorEastAsia" w:hint="eastAsia"/>
              </w:rPr>
              <w:t xml:space="preserve"> ÷３月初日の利用子ども数　　　（算定して得た額に10円未満の端数がある場合は切り捨て）</w:t>
            </w:r>
          </w:p>
          <w:p w14:paraId="0AD8A528" w14:textId="77777777" w:rsidR="00834090" w:rsidRDefault="00834090" w:rsidP="00834090">
            <w:pPr>
              <w:autoSpaceDE w:val="0"/>
              <w:autoSpaceDN w:val="0"/>
              <w:spacing w:line="140" w:lineRule="exact"/>
              <w:ind w:left="180" w:hangingChars="100" w:hanging="180"/>
              <w:rPr>
                <w:rFonts w:asciiTheme="minorEastAsia" w:eastAsiaTheme="minorEastAsia" w:hAnsiTheme="minorEastAsia"/>
              </w:rPr>
            </w:pPr>
          </w:p>
          <w:p w14:paraId="3444A508" w14:textId="77777777" w:rsidR="00834090" w:rsidRPr="000C30AA" w:rsidRDefault="00834090" w:rsidP="00834090">
            <w:pPr>
              <w:autoSpaceDE w:val="0"/>
              <w:autoSpaceDN w:val="0"/>
              <w:spacing w:line="260" w:lineRule="exact"/>
              <w:ind w:leftChars="100" w:left="719" w:hangingChars="300" w:hanging="539"/>
              <w:rPr>
                <w:rFonts w:asciiTheme="minorEastAsia" w:eastAsiaTheme="minorEastAsia" w:hAnsiTheme="minorEastAsia"/>
                <w:color w:val="000000" w:themeColor="text1"/>
              </w:rPr>
            </w:pPr>
            <w:r w:rsidRPr="00722AE6">
              <w:rPr>
                <w:rFonts w:asciiTheme="minorEastAsia" w:eastAsiaTheme="minorEastAsia" w:hAnsiTheme="minorEastAsia" w:hint="eastAsia"/>
                <w:color w:val="000000" w:themeColor="text1"/>
              </w:rPr>
              <w:t>（注）</w:t>
            </w:r>
            <w:r>
              <w:rPr>
                <w:rFonts w:asciiTheme="minorEastAsia" w:eastAsiaTheme="minorEastAsia" w:hAnsiTheme="minorEastAsia" w:hint="eastAsia"/>
                <w:color w:val="000000" w:themeColor="text1"/>
              </w:rPr>
              <w:t xml:space="preserve">　</w:t>
            </w:r>
            <w:r w:rsidRPr="000C30AA">
              <w:rPr>
                <w:rFonts w:asciiTheme="minorEastAsia" w:eastAsiaTheme="minorEastAsia" w:hAnsiTheme="minorEastAsia" w:hint="eastAsia"/>
                <w:color w:val="000000" w:themeColor="text1"/>
              </w:rPr>
              <w:t>幼児期の教育・保育に専門的知見を有する外部有識者の協力を得て、他の幼稚園・認定こども園・保育所の職員や地域の幼児教育関係者、小学校等の他校種の教員等を招いて行われる公開保育を実施するとともに、当該公開保育に施設関係者評価の評価者の全部又は一部を参加させ、その結果を踏まえて施設関係者評価を行う施設</w:t>
            </w:r>
          </w:p>
        </w:tc>
      </w:tr>
      <w:tr w:rsidR="00834090" w14:paraId="18C16455" w14:textId="77777777" w:rsidTr="000C30AA">
        <w:tc>
          <w:tcPr>
            <w:tcW w:w="1134" w:type="dxa"/>
            <w:tcBorders>
              <w:top w:val="single" w:sz="8" w:space="0" w:color="auto"/>
              <w:bottom w:val="single" w:sz="8" w:space="0" w:color="auto"/>
            </w:tcBorders>
          </w:tcPr>
          <w:p w14:paraId="55FC2E7E" w14:textId="77777777" w:rsidR="00834090" w:rsidRDefault="00834090" w:rsidP="0083409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除雪費加算</w:t>
            </w:r>
          </w:p>
          <w:p w14:paraId="4690701D" w14:textId="77777777" w:rsidR="00834090" w:rsidRDefault="00834090" w:rsidP="00834090">
            <w:pPr>
              <w:autoSpaceDE w:val="0"/>
              <w:autoSpaceDN w:val="0"/>
              <w:spacing w:line="260" w:lineRule="exact"/>
              <w:jc w:val="left"/>
              <w:rPr>
                <w:rFonts w:asciiTheme="minorEastAsia" w:eastAsiaTheme="minorEastAsia" w:hAnsiTheme="minorEastAsia"/>
                <w:w w:val="82"/>
              </w:rPr>
            </w:pPr>
            <w:r>
              <w:rPr>
                <w:rFonts w:asciiTheme="majorEastAsia" w:eastAsiaTheme="majorEastAsia" w:hAnsiTheme="majorEastAsia" w:hint="eastAsia"/>
                <w:w w:val="82"/>
              </w:rPr>
              <w:t>降灰除去費加算</w:t>
            </w:r>
          </w:p>
        </w:tc>
        <w:tc>
          <w:tcPr>
            <w:tcW w:w="8931" w:type="dxa"/>
            <w:gridSpan w:val="5"/>
            <w:tcBorders>
              <w:top w:val="single" w:sz="8" w:space="0" w:color="auto"/>
              <w:bottom w:val="single" w:sz="8" w:space="0" w:color="auto"/>
            </w:tcBorders>
            <w:vAlign w:val="center"/>
          </w:tcPr>
          <w:p w14:paraId="2E29E84C" w14:textId="77777777" w:rsidR="00834090" w:rsidRDefault="00834090"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志木市は、当該加算要件の地域に該当しない。</w:t>
            </w:r>
          </w:p>
        </w:tc>
      </w:tr>
      <w:tr w:rsidR="00834090" w14:paraId="68D32830" w14:textId="77777777" w:rsidTr="00BC004F">
        <w:trPr>
          <w:trHeight w:val="235"/>
        </w:trPr>
        <w:tc>
          <w:tcPr>
            <w:tcW w:w="1134" w:type="dxa"/>
            <w:vMerge w:val="restart"/>
            <w:tcBorders>
              <w:top w:val="single" w:sz="8" w:space="0" w:color="auto"/>
            </w:tcBorders>
          </w:tcPr>
          <w:p w14:paraId="4E32D79C" w14:textId="231202EF" w:rsidR="00834090" w:rsidRDefault="009B6EB1" w:rsidP="00834090">
            <w:pPr>
              <w:autoSpaceDE w:val="0"/>
              <w:autoSpaceDN w:val="0"/>
              <w:spacing w:line="260" w:lineRule="exact"/>
              <w:jc w:val="left"/>
              <w:rPr>
                <w:rFonts w:asciiTheme="majorEastAsia" w:eastAsiaTheme="majorEastAsia" w:hAnsiTheme="majorEastAsia"/>
                <w:w w:val="90"/>
              </w:rPr>
            </w:pPr>
            <w:r w:rsidRPr="009B6EB1">
              <w:rPr>
                <w:rFonts w:asciiTheme="majorEastAsia" w:eastAsiaTheme="majorEastAsia" w:hAnsiTheme="majorEastAsia"/>
                <w:color w:val="FF0000"/>
                <w:w w:val="90"/>
              </w:rPr>
              <w:lastRenderedPageBreak/>
              <w:t>27</w:t>
            </w:r>
            <w:r w:rsidR="00834090">
              <w:rPr>
                <w:rFonts w:asciiTheme="majorEastAsia" w:eastAsiaTheme="majorEastAsia" w:hAnsiTheme="majorEastAsia" w:hint="eastAsia"/>
                <w:w w:val="90"/>
              </w:rPr>
              <w:t xml:space="preserve"> 施設機能</w:t>
            </w:r>
          </w:p>
          <w:p w14:paraId="0F86677F" w14:textId="77777777" w:rsidR="00834090" w:rsidRDefault="00834090" w:rsidP="0083409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強化推進費</w:t>
            </w:r>
          </w:p>
          <w:p w14:paraId="323D353A" w14:textId="77777777" w:rsidR="00834090" w:rsidRDefault="00834090" w:rsidP="0083409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加算</w:t>
            </w:r>
          </w:p>
          <w:p w14:paraId="712FAD7C" w14:textId="77777777" w:rsidR="00834090" w:rsidRDefault="00834090" w:rsidP="00834090">
            <w:pPr>
              <w:autoSpaceDE w:val="0"/>
              <w:autoSpaceDN w:val="0"/>
              <w:spacing w:line="260" w:lineRule="exact"/>
              <w:jc w:val="left"/>
              <w:rPr>
                <w:rFonts w:asciiTheme="majorEastAsia" w:eastAsiaTheme="majorEastAsia" w:hAnsiTheme="majorEastAsia"/>
                <w:w w:val="90"/>
              </w:rPr>
            </w:pPr>
          </w:p>
          <w:p w14:paraId="4D1F6FD2" w14:textId="77777777" w:rsidR="00834090" w:rsidRDefault="00834090" w:rsidP="00834090">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275C9F52" w14:textId="77777777" w:rsidR="00834090" w:rsidRDefault="00834090" w:rsidP="00834090">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申請に基づき市が認定</w:t>
            </w:r>
          </w:p>
          <w:p w14:paraId="15A3620C"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51B06F9E"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1DCD3A92"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4ADBCDC2"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352E44BC"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3137527F"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5ADBAADA"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4A11BC35" w14:textId="3264AA07" w:rsidR="00834090" w:rsidRDefault="00834090" w:rsidP="00CA3D6C">
            <w:pPr>
              <w:autoSpaceDE w:val="0"/>
              <w:autoSpaceDN w:val="0"/>
              <w:spacing w:line="260" w:lineRule="exact"/>
              <w:jc w:val="left"/>
              <w:rPr>
                <w:rFonts w:asciiTheme="majorEastAsia" w:eastAsiaTheme="majorEastAsia" w:hAnsiTheme="majorEastAsia"/>
                <w:w w:val="90"/>
              </w:rPr>
            </w:pPr>
          </w:p>
        </w:tc>
        <w:tc>
          <w:tcPr>
            <w:tcW w:w="5245" w:type="dxa"/>
            <w:tcBorders>
              <w:top w:val="single" w:sz="8" w:space="0" w:color="auto"/>
              <w:bottom w:val="nil"/>
            </w:tcBorders>
          </w:tcPr>
          <w:p w14:paraId="256E0CD4" w14:textId="77777777" w:rsidR="00834090" w:rsidRDefault="00834090"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施設機能強化推進費加算を算定している場合、以下の加算の要件に適合していますか。</w:t>
            </w:r>
          </w:p>
        </w:tc>
        <w:tc>
          <w:tcPr>
            <w:tcW w:w="851" w:type="dxa"/>
            <w:gridSpan w:val="2"/>
            <w:tcBorders>
              <w:top w:val="single" w:sz="8" w:space="0" w:color="auto"/>
              <w:bottom w:val="single" w:sz="4" w:space="0" w:color="auto"/>
            </w:tcBorders>
          </w:tcPr>
          <w:p w14:paraId="09EEF71D"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F8ABBB3"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784F8349"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1D6C8FBE" w14:textId="77777777" w:rsidR="00834090" w:rsidRDefault="00834090" w:rsidP="00834090">
            <w:pPr>
              <w:autoSpaceDE w:val="0"/>
              <w:autoSpaceDN w:val="0"/>
              <w:spacing w:line="260" w:lineRule="exact"/>
              <w:rPr>
                <w:rFonts w:asciiTheme="minorEastAsia" w:eastAsiaTheme="minorEastAsia" w:hAnsiTheme="minorEastAsia"/>
              </w:rPr>
            </w:pPr>
          </w:p>
        </w:tc>
      </w:tr>
      <w:tr w:rsidR="00834090" w14:paraId="514512D6" w14:textId="77777777" w:rsidTr="00D30420">
        <w:trPr>
          <w:trHeight w:val="1540"/>
        </w:trPr>
        <w:tc>
          <w:tcPr>
            <w:tcW w:w="1134" w:type="dxa"/>
            <w:vMerge/>
            <w:tcBorders>
              <w:top w:val="single" w:sz="8" w:space="0" w:color="auto"/>
              <w:bottom w:val="nil"/>
            </w:tcBorders>
          </w:tcPr>
          <w:p w14:paraId="07B9B42C"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7A41C3B0" w14:textId="77777777" w:rsidR="00834090" w:rsidRPr="001A4483" w:rsidRDefault="00834090" w:rsidP="00834090">
            <w:pPr>
              <w:autoSpaceDE w:val="0"/>
              <w:autoSpaceDN w:val="0"/>
              <w:spacing w:line="260" w:lineRule="exact"/>
              <w:ind w:left="180" w:hangingChars="100" w:hanging="180"/>
              <w:rPr>
                <w:rFonts w:asciiTheme="minorEastAsia" w:eastAsiaTheme="minorEastAsia" w:hAnsiTheme="minorEastAsia"/>
              </w:rPr>
            </w:pPr>
            <w:r w:rsidRPr="001A4483">
              <w:rPr>
                <w:rFonts w:asciiTheme="minorEastAsia" w:eastAsiaTheme="minorEastAsia" w:hAnsiTheme="minorEastAsia" w:hint="eastAsia"/>
              </w:rPr>
              <w:t xml:space="preserve">　　施設における火災・地震等の災害時に備え、職員等の防災教育及び災害発生時の安全かつ、迅速な避難誘導体制を充実する等の施設の総合的な防災対策を図る取組（注１・注２・注３）を行う施設で、以下の事業等（①～</w:t>
            </w:r>
            <w:r>
              <w:rPr>
                <w:rFonts w:asciiTheme="minorEastAsia" w:eastAsiaTheme="minorEastAsia" w:hAnsiTheme="minorEastAsia" w:hint="eastAsia"/>
              </w:rPr>
              <w:t>④</w:t>
            </w:r>
            <w:r w:rsidRPr="001A4483">
              <w:rPr>
                <w:rFonts w:asciiTheme="minorEastAsia" w:eastAsiaTheme="minorEastAsia" w:hAnsiTheme="minorEastAsia" w:hint="eastAsia"/>
              </w:rPr>
              <w:t>）を複数実施する施設であること。</w:t>
            </w:r>
          </w:p>
          <w:p w14:paraId="47FD309F" w14:textId="77777777" w:rsidR="00834090" w:rsidRPr="001A4483" w:rsidRDefault="00834090" w:rsidP="00834090">
            <w:pPr>
              <w:spacing w:line="140" w:lineRule="exact"/>
              <w:rPr>
                <w:rFonts w:asciiTheme="minorEastAsia" w:eastAsiaTheme="minorEastAsia" w:hAnsiTheme="minorEastAsia"/>
              </w:rPr>
            </w:pPr>
            <w:r w:rsidRPr="001A4483">
              <w:rPr>
                <w:rFonts w:asciiTheme="minorEastAsia" w:eastAsiaTheme="minorEastAsia" w:hAnsiTheme="minorEastAsia" w:hint="eastAsia"/>
              </w:rPr>
              <w:t xml:space="preserve">　</w:t>
            </w:r>
          </w:p>
          <w:tbl>
            <w:tblPr>
              <w:tblStyle w:val="a7"/>
              <w:tblW w:w="0" w:type="auto"/>
              <w:tblInd w:w="222" w:type="dxa"/>
              <w:tblLayout w:type="fixed"/>
              <w:tblLook w:val="04A0" w:firstRow="1" w:lastRow="0" w:firstColumn="1" w:lastColumn="0" w:noHBand="0" w:noVBand="1"/>
            </w:tblPr>
            <w:tblGrid>
              <w:gridCol w:w="2126"/>
              <w:gridCol w:w="6379"/>
            </w:tblGrid>
            <w:tr w:rsidR="00834090" w:rsidRPr="001A4483" w14:paraId="5D149DFC" w14:textId="77777777" w:rsidTr="00FD695C">
              <w:tc>
                <w:tcPr>
                  <w:tcW w:w="212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73F1D00" w14:textId="77777777" w:rsidR="00834090" w:rsidRPr="001A4483" w:rsidRDefault="00834090" w:rsidP="00834090">
                  <w:pPr>
                    <w:ind w:left="539" w:hangingChars="300" w:hanging="539"/>
                    <w:rPr>
                      <w:rFonts w:asciiTheme="minorEastAsia" w:eastAsiaTheme="minorEastAsia" w:hAnsiTheme="minorEastAsia"/>
                    </w:rPr>
                  </w:pPr>
                  <w:r w:rsidRPr="001A4483">
                    <w:rPr>
                      <w:rFonts w:asciiTheme="minorEastAsia" w:eastAsiaTheme="minorEastAsia" w:hAnsiTheme="minorEastAsia" w:hint="eastAsia"/>
                    </w:rPr>
                    <w:t>注１　取組の実施方法の　　　例示</w:t>
                  </w:r>
                </w:p>
              </w:tc>
              <w:tc>
                <w:tcPr>
                  <w:tcW w:w="6379" w:type="dxa"/>
                  <w:tcBorders>
                    <w:top w:val="dotted" w:sz="4" w:space="0" w:color="auto"/>
                    <w:left w:val="dotted" w:sz="4" w:space="0" w:color="auto"/>
                    <w:bottom w:val="dotted" w:sz="4" w:space="0" w:color="auto"/>
                    <w:right w:val="dotted" w:sz="4" w:space="0" w:color="auto"/>
                  </w:tcBorders>
                  <w:tcMar>
                    <w:left w:w="28" w:type="dxa"/>
                    <w:right w:w="28" w:type="dxa"/>
                  </w:tcMar>
                </w:tcPr>
                <w:p w14:paraId="2B486FA7" w14:textId="77777777" w:rsidR="00834090" w:rsidRPr="001A4483" w:rsidRDefault="00834090" w:rsidP="00834090">
                  <w:pPr>
                    <w:rPr>
                      <w:rFonts w:asciiTheme="minorEastAsia" w:eastAsiaTheme="minorEastAsia" w:hAnsiTheme="minorEastAsia"/>
                    </w:rPr>
                  </w:pPr>
                  <w:r w:rsidRPr="001A4483">
                    <w:rPr>
                      <w:rFonts w:asciiTheme="minorEastAsia" w:eastAsiaTheme="minorEastAsia" w:hAnsiTheme="minorEastAsia" w:hint="eastAsia"/>
                    </w:rPr>
                    <w:t>・地域住民等への防災支援協力体制の整備及び合同避難訓練等を実施する。</w:t>
                  </w:r>
                </w:p>
                <w:p w14:paraId="14F02DAA" w14:textId="77777777" w:rsidR="00834090" w:rsidRPr="001A4483" w:rsidRDefault="00834090" w:rsidP="00834090">
                  <w:pPr>
                    <w:rPr>
                      <w:rFonts w:asciiTheme="minorEastAsia" w:eastAsiaTheme="minorEastAsia" w:hAnsiTheme="minorEastAsia"/>
                    </w:rPr>
                  </w:pPr>
                  <w:r w:rsidRPr="001A4483">
                    <w:rPr>
                      <w:rFonts w:asciiTheme="minorEastAsia" w:eastAsiaTheme="minorEastAsia" w:hAnsiTheme="minorEastAsia" w:hint="eastAsia"/>
                    </w:rPr>
                    <w:t>・職員等への防災教育、訓練の実施及び避難具の整備を促進する。</w:t>
                  </w:r>
                </w:p>
              </w:tc>
            </w:tr>
            <w:tr w:rsidR="00834090" w:rsidRPr="001A4483" w14:paraId="39660B33" w14:textId="77777777" w:rsidTr="00FD695C">
              <w:tc>
                <w:tcPr>
                  <w:tcW w:w="212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AFDB478" w14:textId="77777777" w:rsidR="00834090" w:rsidRPr="001A4483" w:rsidRDefault="00834090" w:rsidP="00834090">
                  <w:pPr>
                    <w:adjustRightInd w:val="0"/>
                    <w:ind w:left="539" w:hangingChars="300" w:hanging="539"/>
                    <w:rPr>
                      <w:rFonts w:asciiTheme="minorEastAsia" w:eastAsiaTheme="minorEastAsia" w:hAnsiTheme="minorEastAsia"/>
                    </w:rPr>
                  </w:pPr>
                  <w:r w:rsidRPr="001A4483">
                    <w:rPr>
                      <w:rFonts w:asciiTheme="minorEastAsia" w:eastAsiaTheme="minorEastAsia" w:hAnsiTheme="minorEastAsia" w:hint="eastAsia"/>
                    </w:rPr>
                    <w:t>注２　取組に必要となる経費の額</w:t>
                  </w:r>
                </w:p>
              </w:tc>
              <w:tc>
                <w:tcPr>
                  <w:tcW w:w="637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2015D52" w14:textId="77777777" w:rsidR="00834090" w:rsidRPr="001A4483" w:rsidRDefault="00834090" w:rsidP="00834090">
                  <w:pPr>
                    <w:rPr>
                      <w:rFonts w:asciiTheme="minorEastAsia" w:eastAsiaTheme="minorEastAsia" w:hAnsiTheme="minorEastAsia"/>
                    </w:rPr>
                  </w:pPr>
                  <w:r w:rsidRPr="001A4483">
                    <w:rPr>
                      <w:rFonts w:asciiTheme="minorEastAsia" w:eastAsiaTheme="minorEastAsia" w:hAnsiTheme="minorEastAsia" w:hint="eastAsia"/>
                    </w:rPr>
                    <w:t xml:space="preserve">　取組に必要となる経費の総額が、概ね１</w:t>
                  </w:r>
                  <w:r>
                    <w:rPr>
                      <w:rFonts w:asciiTheme="minorEastAsia" w:eastAsiaTheme="minorEastAsia" w:hAnsiTheme="minorEastAsia" w:hint="eastAsia"/>
                    </w:rPr>
                    <w:t>６</w:t>
                  </w:r>
                  <w:r w:rsidRPr="001A4483">
                    <w:rPr>
                      <w:rFonts w:asciiTheme="minorEastAsia" w:eastAsiaTheme="minorEastAsia" w:hAnsiTheme="minorEastAsia" w:hint="eastAsia"/>
                    </w:rPr>
                    <w:t>万円以上見込まれること。</w:t>
                  </w:r>
                </w:p>
              </w:tc>
            </w:tr>
            <w:tr w:rsidR="00834090" w:rsidRPr="001A4483" w14:paraId="0F02D3E5" w14:textId="77777777" w:rsidTr="00FD695C">
              <w:tc>
                <w:tcPr>
                  <w:tcW w:w="212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AC87979" w14:textId="77777777" w:rsidR="00834090" w:rsidRPr="001A4483" w:rsidRDefault="00834090" w:rsidP="00834090">
                  <w:pPr>
                    <w:rPr>
                      <w:rFonts w:asciiTheme="minorEastAsia" w:eastAsiaTheme="minorEastAsia" w:hAnsiTheme="minorEastAsia"/>
                    </w:rPr>
                  </w:pPr>
                  <w:r w:rsidRPr="001A4483">
                    <w:rPr>
                      <w:rFonts w:asciiTheme="minorEastAsia" w:eastAsiaTheme="minorEastAsia" w:hAnsiTheme="minorEastAsia" w:hint="eastAsia"/>
                    </w:rPr>
                    <w:t>注３　支出対象経費</w:t>
                  </w:r>
                </w:p>
              </w:tc>
              <w:tc>
                <w:tcPr>
                  <w:tcW w:w="6379" w:type="dxa"/>
                  <w:tcBorders>
                    <w:top w:val="dotted" w:sz="4" w:space="0" w:color="auto"/>
                    <w:left w:val="dotted" w:sz="4" w:space="0" w:color="auto"/>
                    <w:bottom w:val="dotted" w:sz="4" w:space="0" w:color="auto"/>
                    <w:right w:val="dotted" w:sz="4" w:space="0" w:color="auto"/>
                  </w:tcBorders>
                  <w:tcMar>
                    <w:left w:w="28" w:type="dxa"/>
                    <w:right w:w="28" w:type="dxa"/>
                  </w:tcMar>
                </w:tcPr>
                <w:p w14:paraId="17E8D78C" w14:textId="77777777" w:rsidR="00834090" w:rsidRPr="001A4483" w:rsidRDefault="00834090" w:rsidP="00834090">
                  <w:pPr>
                    <w:rPr>
                      <w:rFonts w:asciiTheme="minorEastAsia" w:eastAsiaTheme="minorEastAsia" w:hAnsiTheme="minorEastAsia"/>
                    </w:rPr>
                  </w:pPr>
                  <w:r w:rsidRPr="001A4483">
                    <w:rPr>
                      <w:rFonts w:asciiTheme="minorEastAsia" w:eastAsiaTheme="minorEastAsia" w:hAnsiTheme="minorEastAsia" w:hint="eastAsia"/>
                    </w:rPr>
                    <w:t xml:space="preserve">　需用費（</w:t>
                  </w:r>
                  <w:r w:rsidRPr="001A4483">
                    <w:rPr>
                      <w:rFonts w:asciiTheme="minorEastAsia" w:eastAsiaTheme="minorEastAsia" w:hAnsiTheme="minorEastAsia" w:hint="eastAsia"/>
                      <w:w w:val="90"/>
                    </w:rPr>
                    <w:t>消耗品費、燃料費、印刷製本費、修繕費、食糧費（茶菓）、光熱水費、医療材料費</w:t>
                  </w:r>
                  <w:r w:rsidRPr="001A4483">
                    <w:rPr>
                      <w:rFonts w:asciiTheme="minorEastAsia" w:eastAsiaTheme="minorEastAsia" w:hAnsiTheme="minorEastAsia" w:hint="eastAsia"/>
                    </w:rPr>
                    <w:t>）・役務費（</w:t>
                  </w:r>
                  <w:r w:rsidRPr="001A4483">
                    <w:rPr>
                      <w:rFonts w:asciiTheme="minorEastAsia" w:eastAsiaTheme="minorEastAsia" w:hAnsiTheme="minorEastAsia" w:hint="eastAsia"/>
                      <w:w w:val="90"/>
                    </w:rPr>
                    <w:t>通信運搬費</w:t>
                  </w:r>
                  <w:r w:rsidRPr="001A4483">
                    <w:rPr>
                      <w:rFonts w:asciiTheme="minorEastAsia" w:eastAsiaTheme="minorEastAsia" w:hAnsiTheme="minorEastAsia" w:hint="eastAsia"/>
                    </w:rPr>
                    <w:t>）・旅費・謝金・備品購入費・原材料費・使用料及び賃借料・賃金・委託費</w:t>
                  </w:r>
                </w:p>
                <w:p w14:paraId="5AA1DF5D" w14:textId="77777777" w:rsidR="00834090" w:rsidRPr="001A4483" w:rsidRDefault="00834090" w:rsidP="00834090">
                  <w:pPr>
                    <w:ind w:left="180" w:hangingChars="100" w:hanging="180"/>
                    <w:rPr>
                      <w:rFonts w:asciiTheme="minorEastAsia" w:eastAsiaTheme="minorEastAsia" w:hAnsiTheme="minorEastAsia"/>
                    </w:rPr>
                  </w:pPr>
                  <w:r w:rsidRPr="001A4483">
                    <w:rPr>
                      <w:rFonts w:asciiTheme="minorEastAsia" w:eastAsiaTheme="minorEastAsia" w:hAnsiTheme="minorEastAsia" w:hint="eastAsia"/>
                    </w:rPr>
                    <w:t>※　防災訓練及び避難具の整備等に要する特別の経費に限り、</w:t>
                  </w:r>
                  <w:r>
                    <w:rPr>
                      <w:rFonts w:asciiTheme="minorEastAsia" w:eastAsiaTheme="minorEastAsia" w:hAnsiTheme="minorEastAsia" w:hint="eastAsia"/>
                    </w:rPr>
                    <w:t>教育・</w:t>
                  </w:r>
                  <w:r w:rsidRPr="001A4483">
                    <w:rPr>
                      <w:rFonts w:asciiTheme="minorEastAsia" w:eastAsiaTheme="minorEastAsia" w:hAnsiTheme="minorEastAsia" w:hint="eastAsia"/>
                    </w:rPr>
                    <w:t>保育の提供に当たって、通常要する費用は含まない。</w:t>
                  </w:r>
                </w:p>
              </w:tc>
            </w:tr>
          </w:tbl>
          <w:p w14:paraId="7A87BB40" w14:textId="77777777" w:rsidR="00834090" w:rsidRDefault="00834090" w:rsidP="00834090">
            <w:pPr>
              <w:spacing w:line="140" w:lineRule="exact"/>
              <w:rPr>
                <w:rFonts w:asciiTheme="minorEastAsia" w:eastAsiaTheme="minorEastAsia" w:hAnsiTheme="minorEastAsia"/>
              </w:rPr>
            </w:pPr>
            <w:r w:rsidRPr="001A4483">
              <w:rPr>
                <w:rFonts w:asciiTheme="minorEastAsia" w:eastAsiaTheme="minorEastAsia" w:hAnsiTheme="minorEastAsia" w:hint="eastAsia"/>
              </w:rPr>
              <w:t xml:space="preserve">　</w:t>
            </w:r>
          </w:p>
          <w:p w14:paraId="442775E5" w14:textId="77777777" w:rsidR="00834090" w:rsidRDefault="00834090" w:rsidP="00834090">
            <w:pPr>
              <w:autoSpaceDE w:val="0"/>
              <w:autoSpaceDN w:val="0"/>
              <w:spacing w:line="260" w:lineRule="exact"/>
              <w:ind w:left="539" w:hangingChars="300" w:hanging="539"/>
              <w:rPr>
                <w:rFonts w:asciiTheme="minorEastAsia" w:eastAsiaTheme="minorEastAsia" w:hAnsiTheme="minorEastAsia"/>
                <w:w w:val="90"/>
              </w:rPr>
            </w:pPr>
            <w:r w:rsidRPr="001A4483">
              <w:rPr>
                <w:rFonts w:asciiTheme="minorEastAsia" w:eastAsiaTheme="minorEastAsia" w:hAnsiTheme="minorEastAsia" w:hint="eastAsia"/>
              </w:rPr>
              <w:t xml:space="preserve">　　</w:t>
            </w:r>
            <w:r>
              <w:rPr>
                <w:rFonts w:asciiTheme="minorEastAsia" w:eastAsiaTheme="minorEastAsia" w:hAnsiTheme="minorEastAsia" w:hint="eastAsia"/>
              </w:rPr>
              <w:t xml:space="preserve">①　</w:t>
            </w:r>
            <w:r w:rsidRPr="0009262B">
              <w:rPr>
                <w:rFonts w:asciiTheme="minorEastAsia" w:eastAsiaTheme="minorEastAsia" w:hAnsiTheme="minorEastAsia" w:hint="eastAsia"/>
              </w:rPr>
              <w:t>幼稚園型一時預かり事業</w:t>
            </w:r>
            <w:r w:rsidRPr="0009262B">
              <w:rPr>
                <w:rFonts w:asciiTheme="minorEastAsia" w:eastAsiaTheme="minorEastAsia" w:hAnsiTheme="minorEastAsia" w:hint="eastAsia"/>
                <w:w w:val="90"/>
              </w:rPr>
              <w:t>（子ども・子育て支援交付金の交付に係る要件に適合しており、かつ、月の平均対象子どもが１人以上いるもの（年度当初から事業を開始する場合は５月において当該要件を満たしていることをもって４月から当該要件を満たしているものと取り扱う。）。私学助成の預かり保育推進事業、幼稚園長時間預かり保育支援事業、市町村の単独事業・自主事業（私学助成の国庫補助事業の対象に準ずる形態で実施されている場合に限る。）等により行う預かり保育を含む。ただし、当該要件を満たした月以降の各月においては、同一年度に限り、事業を実施する体制が取られていることをもって当該要件を満たしているものと取り扱う。）</w:t>
            </w:r>
          </w:p>
          <w:p w14:paraId="38E29E8B" w14:textId="5C62851B" w:rsidR="00834090" w:rsidRDefault="00834090" w:rsidP="00834090">
            <w:pPr>
              <w:autoSpaceDE w:val="0"/>
              <w:autoSpaceDN w:val="0"/>
              <w:spacing w:line="260" w:lineRule="exact"/>
              <w:ind w:leftChars="200" w:left="539" w:hangingChars="100" w:hanging="180"/>
              <w:rPr>
                <w:rFonts w:asciiTheme="minorEastAsia" w:eastAsiaTheme="minorEastAsia" w:hAnsiTheme="minorEastAsia"/>
              </w:rPr>
            </w:pPr>
            <w:r w:rsidRPr="00D30420">
              <w:rPr>
                <w:rFonts w:asciiTheme="minorEastAsia" w:eastAsiaTheme="minorEastAsia" w:hAnsiTheme="minorEastAsia" w:hint="eastAsia"/>
              </w:rPr>
              <w:t xml:space="preserve">②　</w:t>
            </w:r>
            <w:r>
              <w:rPr>
                <w:rFonts w:asciiTheme="minorEastAsia" w:eastAsiaTheme="minorEastAsia" w:hAnsiTheme="minorEastAsia" w:hint="eastAsia"/>
              </w:rPr>
              <w:t>一般型</w:t>
            </w:r>
            <w:r w:rsidRPr="0009262B">
              <w:rPr>
                <w:rFonts w:asciiTheme="minorEastAsia" w:eastAsiaTheme="minorEastAsia" w:hAnsiTheme="minorEastAsia" w:hint="eastAsia"/>
              </w:rPr>
              <w:t>一時預かり事業</w:t>
            </w:r>
            <w:r>
              <w:rPr>
                <w:rFonts w:asciiTheme="minorEastAsia" w:eastAsiaTheme="minorEastAsia" w:hAnsiTheme="minorEastAsia" w:hint="eastAsia"/>
              </w:rPr>
              <w:t>（</w:t>
            </w:r>
            <w:r w:rsidRPr="00D30420">
              <w:rPr>
                <w:rFonts w:asciiTheme="minorEastAsia" w:eastAsiaTheme="minorEastAsia" w:hAnsiTheme="minorEastAsia" w:hint="eastAsia"/>
                <w:w w:val="90"/>
              </w:rPr>
              <w:t>子ども・子育て支援交付金の交付に係る要件に適合しており、かつ、月の平均対象子どもが１人以上いるもの（年度当初から事業を開始する場合は５月において当該要件を満たしていることをもって４月から当該要件を満たしているものと取り扱う。）。私学助成の子育て支援活動の推進等により行う未就園児の保育、</w:t>
            </w:r>
            <w:r w:rsidRPr="009B0DF4">
              <w:rPr>
                <w:rFonts w:ascii="ＭＳ ゴシック" w:eastAsia="ＭＳ ゴシック" w:hAnsi="ＭＳ ゴシック" w:hint="eastAsia"/>
                <w:b/>
                <w:bCs/>
                <w:color w:val="FF0000"/>
                <w:w w:val="90"/>
              </w:rPr>
              <w:t>幼稚園型一時預かり事業により行う非在園児の預かり及びこれらと同等の要件を満たして実施しているもの。（</w:t>
            </w:r>
            <w:r w:rsidRPr="00D30420">
              <w:rPr>
                <w:rFonts w:asciiTheme="minorEastAsia" w:eastAsiaTheme="minorEastAsia" w:hAnsiTheme="minorEastAsia" w:hint="eastAsia"/>
                <w:w w:val="90"/>
              </w:rPr>
              <w:t>ただし、当該要件を満たした月以降の各月においては、同一年度に限り、事業を実施する体制が取られていることをもって当該要件を満たしているものと取り扱う。</w:t>
            </w:r>
            <w:r>
              <w:rPr>
                <w:rFonts w:asciiTheme="minorEastAsia" w:eastAsiaTheme="minorEastAsia" w:hAnsiTheme="minorEastAsia" w:hint="eastAsia"/>
              </w:rPr>
              <w:t>）</w:t>
            </w:r>
          </w:p>
          <w:p w14:paraId="68E917DB" w14:textId="77777777" w:rsidR="00834090" w:rsidRDefault="00834090" w:rsidP="0083409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xml:space="preserve">③　</w:t>
            </w:r>
            <w:r w:rsidRPr="00D30420">
              <w:rPr>
                <w:rFonts w:asciiTheme="minorEastAsia" w:eastAsiaTheme="minorEastAsia" w:hAnsiTheme="minorEastAsia" w:hint="eastAsia"/>
              </w:rPr>
              <w:t>満３歳児に対する教育・保育の提供（</w:t>
            </w:r>
            <w:r w:rsidRPr="00D30420">
              <w:rPr>
                <w:rFonts w:asciiTheme="minorEastAsia" w:eastAsiaTheme="minorEastAsia" w:hAnsiTheme="minorEastAsia" w:hint="eastAsia"/>
                <w:w w:val="90"/>
              </w:rPr>
              <w:t>４月から11 月までの各月初日を平均して満３歳児が１人以上利用していること。</w:t>
            </w:r>
            <w:r w:rsidRPr="00D30420">
              <w:rPr>
                <w:rFonts w:asciiTheme="minorEastAsia" w:eastAsiaTheme="minorEastAsia" w:hAnsiTheme="minorEastAsia" w:hint="eastAsia"/>
              </w:rPr>
              <w:t>）</w:t>
            </w:r>
          </w:p>
        </w:tc>
      </w:tr>
      <w:tr w:rsidR="00834090" w14:paraId="504E054A" w14:textId="77777777" w:rsidTr="005B6249">
        <w:trPr>
          <w:trHeight w:val="1012"/>
        </w:trPr>
        <w:tc>
          <w:tcPr>
            <w:tcW w:w="1134" w:type="dxa"/>
            <w:vMerge w:val="restart"/>
            <w:tcBorders>
              <w:top w:val="nil"/>
            </w:tcBorders>
          </w:tcPr>
          <w:p w14:paraId="15DA82C5" w14:textId="77777777" w:rsidR="00834090" w:rsidRDefault="00834090" w:rsidP="00834090">
            <w:pPr>
              <w:autoSpaceDE w:val="0"/>
              <w:autoSpaceDN w:val="0"/>
              <w:spacing w:line="260" w:lineRule="exact"/>
              <w:jc w:val="left"/>
              <w:rPr>
                <w:rFonts w:asciiTheme="majorEastAsia" w:eastAsiaTheme="majorEastAsia" w:hAnsiTheme="majorEastAsia"/>
                <w:w w:val="90"/>
              </w:rPr>
            </w:pPr>
          </w:p>
          <w:p w14:paraId="39EEB5EE" w14:textId="77777777" w:rsidR="00CA3D6C" w:rsidRDefault="00CA3D6C" w:rsidP="00834090">
            <w:pPr>
              <w:autoSpaceDE w:val="0"/>
              <w:autoSpaceDN w:val="0"/>
              <w:spacing w:line="260" w:lineRule="exact"/>
              <w:jc w:val="left"/>
              <w:rPr>
                <w:rFonts w:asciiTheme="majorEastAsia" w:eastAsiaTheme="majorEastAsia" w:hAnsiTheme="majorEastAsia"/>
                <w:w w:val="90"/>
              </w:rPr>
            </w:pPr>
          </w:p>
          <w:p w14:paraId="733DA28E" w14:textId="77777777" w:rsidR="00CA3D6C" w:rsidRDefault="00CA3D6C" w:rsidP="00834090">
            <w:pPr>
              <w:autoSpaceDE w:val="0"/>
              <w:autoSpaceDN w:val="0"/>
              <w:spacing w:line="260" w:lineRule="exact"/>
              <w:jc w:val="left"/>
              <w:rPr>
                <w:rFonts w:asciiTheme="majorEastAsia" w:eastAsiaTheme="majorEastAsia" w:hAnsiTheme="majorEastAsia"/>
                <w:w w:val="90"/>
              </w:rPr>
            </w:pPr>
          </w:p>
          <w:p w14:paraId="64E82DFE" w14:textId="77777777" w:rsidR="00CA3D6C" w:rsidRDefault="00CA3D6C" w:rsidP="00834090">
            <w:pPr>
              <w:autoSpaceDE w:val="0"/>
              <w:autoSpaceDN w:val="0"/>
              <w:spacing w:line="260" w:lineRule="exact"/>
              <w:jc w:val="left"/>
              <w:rPr>
                <w:rFonts w:asciiTheme="majorEastAsia" w:eastAsiaTheme="majorEastAsia" w:hAnsiTheme="majorEastAsia"/>
                <w:w w:val="90"/>
              </w:rPr>
            </w:pPr>
          </w:p>
          <w:p w14:paraId="459375E2" w14:textId="77777777" w:rsidR="00CA3D6C" w:rsidRDefault="00CA3D6C" w:rsidP="00834090">
            <w:pPr>
              <w:autoSpaceDE w:val="0"/>
              <w:autoSpaceDN w:val="0"/>
              <w:spacing w:line="260" w:lineRule="exact"/>
              <w:jc w:val="left"/>
              <w:rPr>
                <w:rFonts w:asciiTheme="majorEastAsia" w:eastAsiaTheme="majorEastAsia" w:hAnsiTheme="majorEastAsia"/>
                <w:w w:val="90"/>
              </w:rPr>
            </w:pPr>
          </w:p>
          <w:p w14:paraId="337E2718" w14:textId="77777777" w:rsidR="00CA3D6C" w:rsidRDefault="00CA3D6C" w:rsidP="00834090">
            <w:pPr>
              <w:autoSpaceDE w:val="0"/>
              <w:autoSpaceDN w:val="0"/>
              <w:spacing w:line="260" w:lineRule="exact"/>
              <w:jc w:val="left"/>
              <w:rPr>
                <w:rFonts w:asciiTheme="majorEastAsia" w:eastAsiaTheme="majorEastAsia" w:hAnsiTheme="majorEastAsia"/>
                <w:w w:val="90"/>
              </w:rPr>
            </w:pPr>
          </w:p>
          <w:p w14:paraId="0A2FF083" w14:textId="77777777" w:rsidR="00CA3D6C" w:rsidRDefault="00CA3D6C" w:rsidP="00834090">
            <w:pPr>
              <w:autoSpaceDE w:val="0"/>
              <w:autoSpaceDN w:val="0"/>
              <w:spacing w:line="260" w:lineRule="exact"/>
              <w:jc w:val="left"/>
              <w:rPr>
                <w:rFonts w:asciiTheme="majorEastAsia" w:eastAsiaTheme="majorEastAsia" w:hAnsiTheme="majorEastAsia"/>
                <w:w w:val="90"/>
              </w:rPr>
            </w:pPr>
          </w:p>
          <w:p w14:paraId="395BEB06" w14:textId="77777777" w:rsidR="00CA3D6C" w:rsidRDefault="00CA3D6C" w:rsidP="00834090">
            <w:pPr>
              <w:autoSpaceDE w:val="0"/>
              <w:autoSpaceDN w:val="0"/>
              <w:spacing w:line="260" w:lineRule="exact"/>
              <w:jc w:val="left"/>
              <w:rPr>
                <w:rFonts w:asciiTheme="majorEastAsia" w:eastAsiaTheme="majorEastAsia" w:hAnsiTheme="majorEastAsia"/>
                <w:w w:val="90"/>
              </w:rPr>
            </w:pPr>
          </w:p>
          <w:p w14:paraId="1B3621D9" w14:textId="3B78C36C" w:rsidR="00CA3D6C" w:rsidRDefault="00CA3D6C" w:rsidP="00CA3D6C">
            <w:pPr>
              <w:autoSpaceDE w:val="0"/>
              <w:autoSpaceDN w:val="0"/>
              <w:spacing w:line="260" w:lineRule="exact"/>
              <w:jc w:val="left"/>
              <w:rPr>
                <w:rFonts w:asciiTheme="majorEastAsia" w:eastAsiaTheme="majorEastAsia" w:hAnsiTheme="majorEastAsia" w:hint="eastAsia"/>
                <w:w w:val="90"/>
              </w:rPr>
            </w:pPr>
          </w:p>
        </w:tc>
        <w:tc>
          <w:tcPr>
            <w:tcW w:w="8931" w:type="dxa"/>
            <w:gridSpan w:val="5"/>
            <w:tcBorders>
              <w:top w:val="nil"/>
              <w:bottom w:val="dotted" w:sz="4" w:space="0" w:color="auto"/>
            </w:tcBorders>
          </w:tcPr>
          <w:p w14:paraId="06BD4F16" w14:textId="77777777" w:rsidR="00834090" w:rsidRPr="005D490F" w:rsidRDefault="00834090" w:rsidP="00834090">
            <w:pPr>
              <w:autoSpaceDE w:val="0"/>
              <w:autoSpaceDN w:val="0"/>
              <w:spacing w:line="260" w:lineRule="exact"/>
              <w:ind w:left="539" w:hangingChars="300" w:hanging="539"/>
              <w:rPr>
                <w:rFonts w:asciiTheme="minorEastAsia" w:eastAsiaTheme="minorEastAsia" w:hAnsiTheme="minorEastAsia"/>
                <w:w w:val="90"/>
              </w:rPr>
            </w:pPr>
            <w:r>
              <w:rPr>
                <w:rFonts w:asciiTheme="minorEastAsia" w:eastAsiaTheme="minorEastAsia" w:hAnsiTheme="minorEastAsia" w:hint="eastAsia"/>
              </w:rPr>
              <w:t xml:space="preserve">　　④　</w:t>
            </w:r>
            <w:r w:rsidRPr="005D490F">
              <w:rPr>
                <w:rFonts w:asciiTheme="minorEastAsia" w:eastAsiaTheme="minorEastAsia" w:hAnsiTheme="minorEastAsia" w:hint="eastAsia"/>
              </w:rPr>
              <w:t>障害児</w:t>
            </w:r>
            <w:r w:rsidRPr="005D490F">
              <w:rPr>
                <w:rFonts w:asciiTheme="minorEastAsia" w:eastAsiaTheme="minorEastAsia" w:hAnsiTheme="minorEastAsia" w:hint="eastAsia"/>
                <w:w w:val="90"/>
              </w:rPr>
              <w:t>（軽度障害児を含む。）</w:t>
            </w:r>
            <w:r w:rsidRPr="005D490F">
              <w:rPr>
                <w:rFonts w:asciiTheme="minorEastAsia" w:eastAsiaTheme="minorEastAsia" w:hAnsiTheme="minorEastAsia" w:hint="eastAsia"/>
              </w:rPr>
              <w:t>（注）に対する教育・保育の提供</w:t>
            </w:r>
            <w:r w:rsidRPr="005D490F">
              <w:rPr>
                <w:rFonts w:asciiTheme="minorEastAsia" w:eastAsiaTheme="minorEastAsia" w:hAnsiTheme="minorEastAsia" w:hint="eastAsia"/>
                <w:w w:val="90"/>
              </w:rPr>
              <w:t>（４月から１１月までの間に１人以上の障害児の利用があること。）</w:t>
            </w:r>
          </w:p>
          <w:p w14:paraId="278FBCE3" w14:textId="77777777" w:rsidR="00834090" w:rsidRPr="001A4483" w:rsidRDefault="00834090" w:rsidP="00834090">
            <w:pPr>
              <w:autoSpaceDE w:val="0"/>
              <w:autoSpaceDN w:val="0"/>
              <w:spacing w:line="260" w:lineRule="exact"/>
              <w:ind w:left="1258" w:hangingChars="700" w:hanging="1258"/>
              <w:rPr>
                <w:rFonts w:asciiTheme="minorEastAsia" w:eastAsiaTheme="minorEastAsia" w:hAnsiTheme="minorEastAsia"/>
              </w:rPr>
            </w:pPr>
            <w:r w:rsidRPr="001A4483">
              <w:rPr>
                <w:rFonts w:asciiTheme="minorEastAsia" w:eastAsiaTheme="minorEastAsia" w:hAnsiTheme="minorEastAsia" w:hint="eastAsia"/>
              </w:rPr>
              <w:t xml:space="preserve">　　　　（注）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tc>
      </w:tr>
      <w:tr w:rsidR="00834090" w14:paraId="198AA219" w14:textId="77777777" w:rsidTr="00FD695C">
        <w:trPr>
          <w:trHeight w:val="450"/>
        </w:trPr>
        <w:tc>
          <w:tcPr>
            <w:tcW w:w="1134" w:type="dxa"/>
            <w:vMerge/>
            <w:tcBorders>
              <w:top w:val="single" w:sz="8" w:space="0" w:color="auto"/>
            </w:tcBorders>
          </w:tcPr>
          <w:p w14:paraId="5C2DC3E5"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dotted" w:sz="4" w:space="0" w:color="auto"/>
            </w:tcBorders>
          </w:tcPr>
          <w:p w14:paraId="62C10420" w14:textId="77777777" w:rsidR="00834090" w:rsidRPr="001A4483" w:rsidRDefault="00834090" w:rsidP="00834090">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（公定価格ＦＡＱ　Ver.1</w:t>
            </w:r>
            <w:r>
              <w:rPr>
                <w:rFonts w:asciiTheme="minorEastAsia" w:eastAsiaTheme="minorEastAsia" w:hAnsiTheme="minorEastAsia" w:hint="eastAsia"/>
                <w:color w:val="000000" w:themeColor="text1"/>
              </w:rPr>
              <w:t>7</w:t>
            </w:r>
            <w:r w:rsidRPr="001A4483">
              <w:rPr>
                <w:rFonts w:asciiTheme="minorEastAsia" w:eastAsiaTheme="minorEastAsia" w:hAnsiTheme="minorEastAsia" w:hint="eastAsia"/>
                <w:color w:val="000000" w:themeColor="text1"/>
              </w:rPr>
              <w:t xml:space="preserve">　令和</w:t>
            </w:r>
            <w:r>
              <w:rPr>
                <w:rFonts w:asciiTheme="minorEastAsia" w:eastAsiaTheme="minorEastAsia" w:hAnsiTheme="minorEastAsia" w:hint="eastAsia"/>
                <w:color w:val="000000" w:themeColor="text1"/>
              </w:rPr>
              <w:t>3</w:t>
            </w:r>
            <w:r w:rsidRPr="001A4483">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2</w:t>
            </w:r>
            <w:r w:rsidRPr="001A4483">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10</w:t>
            </w:r>
            <w:r w:rsidRPr="001A4483">
              <w:rPr>
                <w:rFonts w:asciiTheme="minorEastAsia" w:eastAsiaTheme="minorEastAsia" w:hAnsiTheme="minorEastAsia" w:hint="eastAsia"/>
                <w:color w:val="000000" w:themeColor="text1"/>
              </w:rPr>
              <w:t>日　№149）</w:t>
            </w:r>
          </w:p>
          <w:p w14:paraId="21C83AF6" w14:textId="77777777" w:rsidR="00834090" w:rsidRPr="001A4483" w:rsidRDefault="00834090" w:rsidP="00834090">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施設の総合的な防災対策を図る取組については、避難訓練や防災教育などの活動に限らず、避難具の整備や災害に備えた物品（災害備蓄品）の購入も対象となる。</w:t>
            </w:r>
          </w:p>
        </w:tc>
      </w:tr>
      <w:tr w:rsidR="00834090" w14:paraId="3D613DFF" w14:textId="77777777" w:rsidTr="00FD695C">
        <w:tc>
          <w:tcPr>
            <w:tcW w:w="1134" w:type="dxa"/>
            <w:vMerge/>
            <w:tcBorders>
              <w:top w:val="single" w:sz="8" w:space="0" w:color="auto"/>
            </w:tcBorders>
          </w:tcPr>
          <w:p w14:paraId="76794B6E"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64FBD90" w14:textId="77777777" w:rsidR="00834090" w:rsidRPr="001A4483" w:rsidRDefault="00834090" w:rsidP="00834090">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2)　加算額は、次のとおり算定し、３月初日に利用する子どもの単価に加算していますか。</w:t>
            </w:r>
            <w:r w:rsidRPr="001A4483">
              <w:rPr>
                <w:rFonts w:asciiTheme="minorEastAsia" w:eastAsiaTheme="minorEastAsia" w:hAnsiTheme="minorEastAsia"/>
                <w:color w:val="000000" w:themeColor="text1"/>
              </w:rPr>
              <w:tab/>
            </w:r>
            <w:r w:rsidRPr="001A4483">
              <w:rPr>
                <w:rFonts w:asciiTheme="minorEastAsia" w:eastAsiaTheme="minorEastAsia" w:hAnsiTheme="minorEastAsia"/>
                <w:color w:val="000000" w:themeColor="text1"/>
              </w:rPr>
              <w:tab/>
            </w:r>
          </w:p>
        </w:tc>
        <w:tc>
          <w:tcPr>
            <w:tcW w:w="851" w:type="dxa"/>
            <w:gridSpan w:val="2"/>
            <w:tcBorders>
              <w:top w:val="single" w:sz="4" w:space="0" w:color="auto"/>
              <w:bottom w:val="single" w:sz="4" w:space="0" w:color="auto"/>
            </w:tcBorders>
          </w:tcPr>
          <w:p w14:paraId="5C2807DD" w14:textId="77777777" w:rsidR="00834090" w:rsidRPr="001A4483" w:rsidRDefault="00834090" w:rsidP="00834090">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□はい</w:t>
            </w:r>
          </w:p>
          <w:p w14:paraId="06C29F3A" w14:textId="77777777" w:rsidR="00834090" w:rsidRPr="001A4483" w:rsidRDefault="00834090" w:rsidP="00834090">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□いいえ</w:t>
            </w:r>
          </w:p>
        </w:tc>
        <w:tc>
          <w:tcPr>
            <w:tcW w:w="2835" w:type="dxa"/>
            <w:gridSpan w:val="2"/>
            <w:tcBorders>
              <w:top w:val="single" w:sz="4" w:space="0" w:color="auto"/>
              <w:bottom w:val="single" w:sz="4" w:space="0" w:color="auto"/>
            </w:tcBorders>
          </w:tcPr>
          <w:p w14:paraId="736323CC" w14:textId="77777777" w:rsidR="00834090" w:rsidRPr="001A4483" w:rsidRDefault="00834090" w:rsidP="00834090">
            <w:pPr>
              <w:autoSpaceDE w:val="0"/>
              <w:autoSpaceDN w:val="0"/>
              <w:spacing w:line="260" w:lineRule="exact"/>
              <w:rPr>
                <w:rFonts w:asciiTheme="minorEastAsia" w:eastAsiaTheme="minorEastAsia" w:hAnsiTheme="minorEastAsia"/>
                <w:color w:val="000000" w:themeColor="text1"/>
              </w:rPr>
            </w:pPr>
          </w:p>
        </w:tc>
      </w:tr>
      <w:tr w:rsidR="00834090" w14:paraId="4A61504B" w14:textId="77777777" w:rsidTr="00FD695C">
        <w:tc>
          <w:tcPr>
            <w:tcW w:w="1134" w:type="dxa"/>
            <w:vMerge/>
            <w:tcBorders>
              <w:top w:val="single" w:sz="8" w:space="0" w:color="auto"/>
            </w:tcBorders>
          </w:tcPr>
          <w:p w14:paraId="56944743"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117EB733" w14:textId="77777777" w:rsidR="00834090" w:rsidRDefault="00834090" w:rsidP="00834090">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定められた額（１６万円が上限）÷</w:t>
            </w:r>
            <w:r w:rsidRPr="005B6249">
              <w:rPr>
                <w:rFonts w:asciiTheme="minorEastAsia" w:eastAsiaTheme="minorEastAsia" w:hAnsiTheme="minorEastAsia" w:hint="eastAsia"/>
                <w:color w:val="000000" w:themeColor="text1"/>
              </w:rPr>
              <w:t>３月初日の利用子ども数</w:t>
            </w:r>
          </w:p>
          <w:p w14:paraId="4546DB8B" w14:textId="77777777" w:rsidR="00834090" w:rsidRPr="001A4483" w:rsidRDefault="00834090" w:rsidP="00834090">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（算定して得た額に10円未満の端数がある場合は切り捨て）</w:t>
            </w:r>
          </w:p>
        </w:tc>
      </w:tr>
      <w:tr w:rsidR="00834090" w14:paraId="689E369C" w14:textId="77777777" w:rsidTr="00FD695C">
        <w:tc>
          <w:tcPr>
            <w:tcW w:w="1134" w:type="dxa"/>
            <w:vMerge/>
            <w:tcBorders>
              <w:top w:val="single" w:sz="8" w:space="0" w:color="auto"/>
              <w:bottom w:val="single" w:sz="8" w:space="0" w:color="auto"/>
            </w:tcBorders>
          </w:tcPr>
          <w:p w14:paraId="12521D33"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8" w:space="0" w:color="auto"/>
            </w:tcBorders>
          </w:tcPr>
          <w:p w14:paraId="7336D9BB"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3)　翌年４月末日までに実績報告書を市に提出していますか。</w:t>
            </w:r>
          </w:p>
        </w:tc>
        <w:tc>
          <w:tcPr>
            <w:tcW w:w="851" w:type="dxa"/>
            <w:gridSpan w:val="2"/>
            <w:tcBorders>
              <w:top w:val="single" w:sz="4" w:space="0" w:color="auto"/>
              <w:bottom w:val="single" w:sz="8" w:space="0" w:color="auto"/>
            </w:tcBorders>
          </w:tcPr>
          <w:p w14:paraId="1A4BE195"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6C19D456"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gridSpan w:val="2"/>
            <w:tcBorders>
              <w:top w:val="single" w:sz="4" w:space="0" w:color="auto"/>
              <w:bottom w:val="single" w:sz="8" w:space="0" w:color="auto"/>
            </w:tcBorders>
          </w:tcPr>
          <w:p w14:paraId="35F3E4D3" w14:textId="77777777" w:rsidR="00834090" w:rsidRDefault="00834090" w:rsidP="00834090">
            <w:pPr>
              <w:autoSpaceDE w:val="0"/>
              <w:autoSpaceDN w:val="0"/>
              <w:spacing w:line="260" w:lineRule="exact"/>
              <w:rPr>
                <w:rFonts w:asciiTheme="minorEastAsia" w:eastAsiaTheme="minorEastAsia" w:hAnsiTheme="minorEastAsia"/>
              </w:rPr>
            </w:pPr>
          </w:p>
        </w:tc>
      </w:tr>
      <w:tr w:rsidR="00834090" w14:paraId="20FB0FCD" w14:textId="77777777" w:rsidTr="003E39F1">
        <w:tc>
          <w:tcPr>
            <w:tcW w:w="1134" w:type="dxa"/>
            <w:vMerge w:val="restart"/>
            <w:tcBorders>
              <w:top w:val="single" w:sz="8" w:space="0" w:color="auto"/>
            </w:tcBorders>
          </w:tcPr>
          <w:p w14:paraId="18A1F536" w14:textId="76FEA198" w:rsidR="00834090" w:rsidRDefault="009B6EB1" w:rsidP="00834090">
            <w:pPr>
              <w:autoSpaceDE w:val="0"/>
              <w:autoSpaceDN w:val="0"/>
              <w:spacing w:line="260" w:lineRule="exact"/>
              <w:jc w:val="left"/>
              <w:rPr>
                <w:rFonts w:asciiTheme="majorEastAsia" w:eastAsiaTheme="majorEastAsia" w:hAnsiTheme="majorEastAsia"/>
                <w:w w:val="90"/>
              </w:rPr>
            </w:pPr>
            <w:r w:rsidRPr="009B6EB1">
              <w:rPr>
                <w:rFonts w:asciiTheme="majorEastAsia" w:eastAsiaTheme="majorEastAsia" w:hAnsiTheme="majorEastAsia"/>
                <w:b/>
                <w:bCs/>
                <w:color w:val="FF0000"/>
                <w:w w:val="90"/>
              </w:rPr>
              <w:t>28</w:t>
            </w:r>
            <w:r w:rsidR="00834090" w:rsidRPr="009B6EB1">
              <w:rPr>
                <w:rFonts w:asciiTheme="majorEastAsia" w:eastAsiaTheme="majorEastAsia" w:hAnsiTheme="majorEastAsia" w:hint="eastAsia"/>
                <w:b/>
                <w:bCs/>
                <w:color w:val="FF0000"/>
                <w:w w:val="90"/>
              </w:rPr>
              <w:t xml:space="preserve"> </w:t>
            </w:r>
            <w:r w:rsidR="00834090">
              <w:rPr>
                <w:rFonts w:asciiTheme="majorEastAsia" w:eastAsiaTheme="majorEastAsia" w:hAnsiTheme="majorEastAsia" w:hint="eastAsia"/>
                <w:w w:val="90"/>
              </w:rPr>
              <w:t>小学校</w:t>
            </w:r>
          </w:p>
          <w:p w14:paraId="1848D9BC" w14:textId="77777777" w:rsidR="00834090" w:rsidRDefault="00834090" w:rsidP="0083409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接続加算</w:t>
            </w:r>
          </w:p>
          <w:p w14:paraId="3DD5AEDB" w14:textId="77777777" w:rsidR="00834090" w:rsidRDefault="00834090" w:rsidP="00834090">
            <w:pPr>
              <w:autoSpaceDE w:val="0"/>
              <w:autoSpaceDN w:val="0"/>
              <w:spacing w:line="260" w:lineRule="exact"/>
              <w:jc w:val="left"/>
              <w:rPr>
                <w:rFonts w:asciiTheme="majorEastAsia" w:eastAsiaTheme="majorEastAsia" w:hAnsiTheme="majorEastAsia"/>
                <w:w w:val="90"/>
              </w:rPr>
            </w:pPr>
          </w:p>
          <w:p w14:paraId="49A1CBD1" w14:textId="77777777" w:rsidR="00834090" w:rsidRDefault="00834090" w:rsidP="00834090">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5F14FCF9" w14:textId="77777777" w:rsidR="00834090" w:rsidRDefault="00834090" w:rsidP="00834090">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p w14:paraId="4339B373" w14:textId="77777777" w:rsidR="00834090" w:rsidRDefault="00834090" w:rsidP="00834090">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rPr>
              <w:t xml:space="preserve">　</w:t>
            </w:r>
          </w:p>
        </w:tc>
        <w:tc>
          <w:tcPr>
            <w:tcW w:w="5245" w:type="dxa"/>
            <w:tcBorders>
              <w:top w:val="single" w:sz="8" w:space="0" w:color="auto"/>
              <w:bottom w:val="nil"/>
            </w:tcBorders>
          </w:tcPr>
          <w:p w14:paraId="17A61833" w14:textId="77777777" w:rsidR="00834090" w:rsidRDefault="00834090"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小学校接続加算を算定している場合、以下の加算の要件に適合していますか。</w:t>
            </w:r>
          </w:p>
        </w:tc>
        <w:tc>
          <w:tcPr>
            <w:tcW w:w="851" w:type="dxa"/>
            <w:gridSpan w:val="2"/>
            <w:tcBorders>
              <w:top w:val="single" w:sz="8" w:space="0" w:color="auto"/>
              <w:bottom w:val="single" w:sz="4" w:space="0" w:color="auto"/>
            </w:tcBorders>
          </w:tcPr>
          <w:p w14:paraId="59FB12B3"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10094362"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4E6ABEB9"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70239AEB" w14:textId="77777777" w:rsidR="00834090" w:rsidRDefault="00834090" w:rsidP="00834090">
            <w:pPr>
              <w:autoSpaceDE w:val="0"/>
              <w:autoSpaceDN w:val="0"/>
              <w:spacing w:line="260" w:lineRule="exact"/>
              <w:rPr>
                <w:rFonts w:asciiTheme="minorEastAsia" w:eastAsiaTheme="minorEastAsia" w:hAnsiTheme="minorEastAsia"/>
              </w:rPr>
            </w:pPr>
          </w:p>
        </w:tc>
      </w:tr>
      <w:tr w:rsidR="00834090" w14:paraId="18049574" w14:textId="77777777" w:rsidTr="003E39F1">
        <w:trPr>
          <w:trHeight w:val="260"/>
        </w:trPr>
        <w:tc>
          <w:tcPr>
            <w:tcW w:w="1134" w:type="dxa"/>
            <w:vMerge/>
          </w:tcPr>
          <w:p w14:paraId="5A99EAA3"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4" w:space="0" w:color="000000" w:themeColor="text1"/>
            </w:tcBorders>
          </w:tcPr>
          <w:p w14:paraId="5DCB4DC6" w14:textId="1E7E6FB5" w:rsidR="00834090" w:rsidRPr="00434FFF" w:rsidRDefault="00834090" w:rsidP="00834090">
            <w:pPr>
              <w:autoSpaceDE w:val="0"/>
              <w:autoSpaceDN w:val="0"/>
              <w:spacing w:line="260" w:lineRule="exact"/>
              <w:ind w:left="180" w:hangingChars="100" w:hanging="180"/>
              <w:rPr>
                <w:rFonts w:asciiTheme="majorEastAsia" w:eastAsiaTheme="majorEastAsia" w:hAnsiTheme="majorEastAsia"/>
                <w:b/>
                <w:bCs/>
              </w:rPr>
            </w:pPr>
            <w:r>
              <w:rPr>
                <w:rFonts w:asciiTheme="minorEastAsia" w:eastAsiaTheme="minorEastAsia" w:hAnsiTheme="minorEastAsia" w:hint="eastAsia"/>
              </w:rPr>
              <w:t xml:space="preserve">　　</w:t>
            </w:r>
            <w:r w:rsidRPr="00434FFF">
              <w:rPr>
                <w:rFonts w:asciiTheme="majorEastAsia" w:eastAsiaTheme="majorEastAsia" w:hAnsiTheme="majorEastAsia" w:hint="eastAsia"/>
                <w:b/>
                <w:bCs/>
                <w:color w:val="FF0000"/>
              </w:rPr>
              <w:t>小学校との連携・接続について次に掲げる取組を行う施設に、２）に定める通り加算する。</w:t>
            </w:r>
          </w:p>
          <w:p w14:paraId="5B73879C" w14:textId="77777777" w:rsidR="00834090" w:rsidRDefault="00834090"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小学校との連携・接続の担当に関する業務分掌を明確にすること。</w:t>
            </w:r>
          </w:p>
          <w:p w14:paraId="7A264DF9" w14:textId="77777777" w:rsidR="00834090" w:rsidRDefault="00834090"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授業・行事、研究会・研修等の小学校との子ども及び教職員の交流活動を実施していること。</w:t>
            </w:r>
          </w:p>
          <w:p w14:paraId="2A8A55A6" w14:textId="35182FD3" w:rsidR="00834090" w:rsidRPr="008A44E0" w:rsidRDefault="00834090" w:rsidP="00834090">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w:t>
            </w:r>
            <w:r w:rsidRPr="00434FFF">
              <w:rPr>
                <w:rFonts w:asciiTheme="majorEastAsia" w:eastAsiaTheme="majorEastAsia" w:hAnsiTheme="majorEastAsia" w:hint="eastAsia"/>
                <w:b/>
                <w:bCs/>
                <w:color w:val="FF0000"/>
              </w:rPr>
              <w:t>小学校と協働して、５歳児から小学校１年生の２年間（２年以上を含む。）のカリキュラムを編成・実施していること（小学校との継続的な協議会の開催等により具体的な編成に着手していると認められる場合を含む。）。</w:t>
            </w:r>
          </w:p>
        </w:tc>
      </w:tr>
      <w:tr w:rsidR="00834090" w14:paraId="0CD52F8F" w14:textId="77777777" w:rsidTr="003E39F1">
        <w:tc>
          <w:tcPr>
            <w:tcW w:w="1134" w:type="dxa"/>
            <w:vMerge/>
          </w:tcPr>
          <w:p w14:paraId="02E635F2"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000000" w:themeColor="text1"/>
              <w:bottom w:val="nil"/>
            </w:tcBorders>
          </w:tcPr>
          <w:p w14:paraId="54B03E3C" w14:textId="7B6C2E32" w:rsidR="00834090" w:rsidRDefault="00834090"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w:t>
            </w:r>
            <w:r w:rsidRPr="00F54D6C">
              <w:rPr>
                <w:rFonts w:asciiTheme="majorEastAsia" w:eastAsiaTheme="majorEastAsia" w:hAnsiTheme="majorEastAsia" w:hint="eastAsia"/>
                <w:b/>
                <w:bCs/>
                <w:color w:val="FF0000"/>
              </w:rPr>
              <w:t>以下に掲げる通りに要件を満たす場合に、それぞれに定められた額を、</w:t>
            </w:r>
            <w:r>
              <w:rPr>
                <w:rFonts w:asciiTheme="minorEastAsia" w:eastAsiaTheme="minorEastAsia" w:hAnsiTheme="minorEastAsia" w:hint="eastAsia"/>
              </w:rPr>
              <w:t>次のとおり算定し、３月初日に利用す</w:t>
            </w:r>
          </w:p>
        </w:tc>
        <w:tc>
          <w:tcPr>
            <w:tcW w:w="851" w:type="dxa"/>
            <w:gridSpan w:val="2"/>
            <w:tcBorders>
              <w:top w:val="single" w:sz="4" w:space="0" w:color="000000" w:themeColor="text1"/>
              <w:bottom w:val="single" w:sz="4" w:space="0" w:color="auto"/>
            </w:tcBorders>
          </w:tcPr>
          <w:p w14:paraId="08505BEB"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0DE301DE"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000000" w:themeColor="text1"/>
              <w:bottom w:val="single" w:sz="4" w:space="0" w:color="auto"/>
            </w:tcBorders>
          </w:tcPr>
          <w:p w14:paraId="58CB5DAA" w14:textId="77777777" w:rsidR="00834090" w:rsidRDefault="00834090" w:rsidP="00834090">
            <w:pPr>
              <w:autoSpaceDE w:val="0"/>
              <w:autoSpaceDN w:val="0"/>
              <w:spacing w:line="260" w:lineRule="exact"/>
              <w:rPr>
                <w:rFonts w:asciiTheme="minorEastAsia" w:eastAsiaTheme="minorEastAsia" w:hAnsiTheme="minorEastAsia"/>
              </w:rPr>
            </w:pPr>
          </w:p>
        </w:tc>
      </w:tr>
      <w:tr w:rsidR="00834090" w14:paraId="1D670EF7" w14:textId="77777777" w:rsidTr="00254AD9">
        <w:trPr>
          <w:trHeight w:val="70"/>
        </w:trPr>
        <w:tc>
          <w:tcPr>
            <w:tcW w:w="1134" w:type="dxa"/>
            <w:vMerge/>
          </w:tcPr>
          <w:p w14:paraId="698E2A88"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11EAC58F" w14:textId="566834ED" w:rsidR="00834090" w:rsidRDefault="00834090" w:rsidP="00834090">
            <w:pPr>
              <w:autoSpaceDE w:val="0"/>
              <w:autoSpaceDN w:val="0"/>
              <w:spacing w:line="260" w:lineRule="exact"/>
              <w:ind w:left="79" w:hangingChars="44" w:hanging="79"/>
              <w:rPr>
                <w:rFonts w:asciiTheme="minorEastAsia" w:eastAsiaTheme="minorEastAsia" w:hAnsiTheme="minorEastAsia"/>
              </w:rPr>
            </w:pPr>
            <w:r>
              <w:rPr>
                <w:rFonts w:asciiTheme="minorEastAsia" w:eastAsiaTheme="minorEastAsia" w:hAnsiTheme="minorEastAsia" w:hint="eastAsia"/>
              </w:rPr>
              <w:t xml:space="preserve">　る子どもの単価に加算していますか。算定していますか。</w:t>
            </w:r>
          </w:p>
          <w:p w14:paraId="420A4631" w14:textId="77777777" w:rsidR="002B5E81" w:rsidRDefault="002B5E81" w:rsidP="00834090">
            <w:pPr>
              <w:autoSpaceDE w:val="0"/>
              <w:autoSpaceDN w:val="0"/>
              <w:spacing w:line="260" w:lineRule="exact"/>
              <w:ind w:leftChars="100" w:left="180" w:firstLineChars="100" w:firstLine="180"/>
              <w:rPr>
                <w:rFonts w:asciiTheme="minorEastAsia" w:eastAsiaTheme="minorEastAsia" w:hAnsiTheme="minorEastAsia"/>
              </w:rPr>
            </w:pPr>
          </w:p>
          <w:p w14:paraId="3BD3C537" w14:textId="10FC81BF" w:rsidR="00834090" w:rsidRDefault="00834090" w:rsidP="00834090">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lastRenderedPageBreak/>
              <w:t>定められた額÷</w:t>
            </w:r>
            <w:r w:rsidRPr="00C023B9">
              <w:rPr>
                <w:rFonts w:asciiTheme="minorEastAsia" w:eastAsiaTheme="minorEastAsia" w:hAnsiTheme="minorEastAsia" w:hint="eastAsia"/>
                <w:u w:val="single"/>
              </w:rPr>
              <w:t>３月初日の利用子ども数</w:t>
            </w:r>
            <w:r>
              <w:rPr>
                <w:rFonts w:asciiTheme="minorEastAsia" w:eastAsiaTheme="minorEastAsia" w:hAnsiTheme="minorEastAsia" w:hint="eastAsia"/>
              </w:rPr>
              <w:t>（算定して得た額に10円未満の端数がある場合は切り捨て）</w:t>
            </w:r>
          </w:p>
          <w:p w14:paraId="5AD144EF" w14:textId="117677AD" w:rsidR="00834090" w:rsidRPr="00F54D6C" w:rsidRDefault="00834090" w:rsidP="00834090">
            <w:pPr>
              <w:autoSpaceDE w:val="0"/>
              <w:autoSpaceDN w:val="0"/>
              <w:spacing w:line="260" w:lineRule="exact"/>
              <w:ind w:leftChars="100" w:left="180" w:firstLineChars="100" w:firstLine="180"/>
              <w:rPr>
                <w:rFonts w:ascii="ＭＳ ゴシック" w:eastAsia="ＭＳ ゴシック" w:hAnsi="ＭＳ ゴシック"/>
                <w:b/>
                <w:bCs/>
                <w:color w:val="FF0000"/>
              </w:rPr>
            </w:pPr>
            <w:r w:rsidRPr="00F54D6C">
              <w:rPr>
                <w:rFonts w:ascii="ＭＳ ゴシック" w:eastAsia="ＭＳ ゴシック" w:hAnsi="ＭＳ ゴシック" w:hint="eastAsia"/>
                <w:b/>
                <w:bCs/>
                <w:color w:val="FF0000"/>
              </w:rPr>
              <w:t>（ア）</w:t>
            </w:r>
            <w:r>
              <w:rPr>
                <w:rFonts w:ascii="ＭＳ ゴシック" w:eastAsia="ＭＳ ゴシック" w:hAnsi="ＭＳ ゴシック" w:hint="eastAsia"/>
                <w:b/>
                <w:bCs/>
                <w:color w:val="FF0000"/>
              </w:rPr>
              <w:t>１）</w:t>
            </w:r>
            <w:r w:rsidRPr="00F54D6C">
              <w:rPr>
                <w:rFonts w:ascii="ＭＳ ゴシック" w:eastAsia="ＭＳ ゴシック" w:hAnsi="ＭＳ ゴシック" w:hint="eastAsia"/>
                <w:b/>
                <w:bCs/>
                <w:color w:val="FF0000"/>
              </w:rPr>
              <w:t>の</w:t>
            </w:r>
            <w:r>
              <w:rPr>
                <w:rFonts w:ascii="ＭＳ ゴシック" w:eastAsia="ＭＳ ゴシック" w:hAnsi="ＭＳ ゴシック" w:hint="eastAsia"/>
                <w:b/>
                <w:bCs/>
                <w:color w:val="FF0000"/>
              </w:rPr>
              <w:t>①</w:t>
            </w:r>
            <w:r w:rsidRPr="00F54D6C">
              <w:rPr>
                <w:rFonts w:ascii="ＭＳ ゴシック" w:eastAsia="ＭＳ ゴシック" w:hAnsi="ＭＳ ゴシック" w:hint="eastAsia"/>
                <w:b/>
                <w:bCs/>
                <w:color w:val="FF0000"/>
              </w:rPr>
              <w:t>及び</w:t>
            </w:r>
            <w:r>
              <w:rPr>
                <w:rFonts w:ascii="ＭＳ ゴシック" w:eastAsia="ＭＳ ゴシック" w:hAnsi="ＭＳ ゴシック" w:hint="eastAsia"/>
                <w:b/>
                <w:bCs/>
                <w:color w:val="FF0000"/>
              </w:rPr>
              <w:t>②</w:t>
            </w:r>
            <w:r w:rsidRPr="00F54D6C">
              <w:rPr>
                <w:rFonts w:ascii="ＭＳ ゴシック" w:eastAsia="ＭＳ ゴシック" w:hAnsi="ＭＳ ゴシック" w:hint="eastAsia"/>
                <w:b/>
                <w:bCs/>
                <w:color w:val="FF0000"/>
              </w:rPr>
              <w:t>のいずれの取組も実施している場合</w:t>
            </w:r>
          </w:p>
          <w:p w14:paraId="153495E4" w14:textId="7C89DCD2" w:rsidR="00834090" w:rsidRDefault="00834090" w:rsidP="002430F0">
            <w:pPr>
              <w:autoSpaceDE w:val="0"/>
              <w:autoSpaceDN w:val="0"/>
              <w:spacing w:line="260" w:lineRule="exact"/>
              <w:ind w:firstLineChars="200" w:firstLine="361"/>
              <w:rPr>
                <w:rFonts w:asciiTheme="minorEastAsia" w:eastAsiaTheme="minorEastAsia" w:hAnsiTheme="minorEastAsia"/>
              </w:rPr>
            </w:pPr>
            <w:r w:rsidRPr="00F54D6C">
              <w:rPr>
                <w:rFonts w:ascii="ＭＳ ゴシック" w:eastAsia="ＭＳ ゴシック" w:hAnsi="ＭＳ ゴシック" w:hint="eastAsia"/>
                <w:b/>
                <w:bCs/>
                <w:color w:val="FF0000"/>
              </w:rPr>
              <w:t>（イ）（ア）に加えて、１）</w:t>
            </w:r>
            <w:r>
              <w:rPr>
                <w:rFonts w:ascii="ＭＳ ゴシック" w:eastAsia="ＭＳ ゴシック" w:hAnsi="ＭＳ ゴシック" w:hint="eastAsia"/>
                <w:b/>
                <w:bCs/>
                <w:color w:val="FF0000"/>
              </w:rPr>
              <w:t>③</w:t>
            </w:r>
            <w:r w:rsidRPr="00F54D6C">
              <w:rPr>
                <w:rFonts w:ascii="ＭＳ ゴシック" w:eastAsia="ＭＳ ゴシック" w:hAnsi="ＭＳ ゴシック" w:hint="eastAsia"/>
                <w:b/>
                <w:bCs/>
                <w:color w:val="FF0000"/>
              </w:rPr>
              <w:t>の取組を実施している場合</w:t>
            </w:r>
          </w:p>
        </w:tc>
      </w:tr>
      <w:tr w:rsidR="00834090" w14:paraId="273CA281" w14:textId="77777777" w:rsidTr="00C023B9">
        <w:trPr>
          <w:trHeight w:val="280"/>
        </w:trPr>
        <w:tc>
          <w:tcPr>
            <w:tcW w:w="1134" w:type="dxa"/>
            <w:vMerge/>
            <w:tcBorders>
              <w:bottom w:val="single" w:sz="8" w:space="0" w:color="auto"/>
            </w:tcBorders>
          </w:tcPr>
          <w:p w14:paraId="15B5E9FB"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8" w:space="0" w:color="auto"/>
            </w:tcBorders>
          </w:tcPr>
          <w:p w14:paraId="7EDE0A43" w14:textId="77777777" w:rsidR="00834090" w:rsidRDefault="00834090" w:rsidP="00834090">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当年度の３月時点で上記の要件を満たす取組が確認できれば、当年度の３月分の単価に加算する。</w:t>
            </w:r>
          </w:p>
        </w:tc>
      </w:tr>
      <w:tr w:rsidR="00834090" w14:paraId="158AE3E3" w14:textId="77777777" w:rsidTr="00135DE7">
        <w:tc>
          <w:tcPr>
            <w:tcW w:w="1134" w:type="dxa"/>
            <w:vMerge w:val="restart"/>
            <w:tcBorders>
              <w:top w:val="single" w:sz="8" w:space="0" w:color="auto"/>
            </w:tcBorders>
          </w:tcPr>
          <w:p w14:paraId="5C32F392" w14:textId="5711F280" w:rsidR="00834090" w:rsidRPr="009B6EB1" w:rsidRDefault="009B6EB1" w:rsidP="00834090">
            <w:pPr>
              <w:autoSpaceDE w:val="0"/>
              <w:autoSpaceDN w:val="0"/>
              <w:spacing w:line="260" w:lineRule="exact"/>
              <w:jc w:val="left"/>
              <w:rPr>
                <w:rFonts w:asciiTheme="majorEastAsia" w:eastAsiaTheme="majorEastAsia" w:hAnsiTheme="majorEastAsia"/>
                <w:w w:val="90"/>
              </w:rPr>
            </w:pPr>
            <w:r w:rsidRPr="009B6EB1">
              <w:rPr>
                <w:rFonts w:asciiTheme="majorEastAsia" w:eastAsiaTheme="majorEastAsia" w:hAnsiTheme="majorEastAsia"/>
                <w:b/>
                <w:bCs/>
                <w:color w:val="FF0000"/>
                <w:w w:val="90"/>
              </w:rPr>
              <w:t>29</w:t>
            </w:r>
            <w:r w:rsidR="00834090">
              <w:rPr>
                <w:rFonts w:asciiTheme="majorEastAsia" w:eastAsiaTheme="majorEastAsia" w:hAnsiTheme="majorEastAsia" w:hint="eastAsia"/>
                <w:w w:val="90"/>
              </w:rPr>
              <w:t xml:space="preserve"> 栄養管理加算</w:t>
            </w:r>
          </w:p>
          <w:p w14:paraId="29B71789" w14:textId="77777777" w:rsidR="00834090" w:rsidRPr="00C023B9" w:rsidRDefault="00834090" w:rsidP="00834090">
            <w:pPr>
              <w:autoSpaceDE w:val="0"/>
              <w:autoSpaceDN w:val="0"/>
              <w:spacing w:line="260" w:lineRule="exact"/>
              <w:jc w:val="left"/>
              <w:rPr>
                <w:rFonts w:asciiTheme="majorEastAsia" w:eastAsiaTheme="majorEastAsia" w:hAnsiTheme="majorEastAsia"/>
                <w:w w:val="90"/>
              </w:rPr>
            </w:pPr>
          </w:p>
          <w:p w14:paraId="700EA108" w14:textId="77777777" w:rsidR="00834090" w:rsidRDefault="00834090" w:rsidP="00834090">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26F365DB" w14:textId="77777777" w:rsidR="00834090" w:rsidRDefault="00834090" w:rsidP="00834090">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申請に基づき市が認定</w:t>
            </w:r>
          </w:p>
          <w:p w14:paraId="5FFAB22E"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1F3A7577"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787396DE"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2A4B45B0"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098F0CA3"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0C2E7CDD"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2E562E36"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5EBEA097" w14:textId="77777777" w:rsidR="00834090" w:rsidRDefault="00834090" w:rsidP="00834090">
            <w:pPr>
              <w:autoSpaceDE w:val="0"/>
              <w:autoSpaceDN w:val="0"/>
              <w:spacing w:line="260" w:lineRule="exact"/>
              <w:jc w:val="left"/>
              <w:rPr>
                <w:rFonts w:ascii="ＭＳ Ｐ明朝" w:eastAsia="ＭＳ Ｐ明朝" w:hAnsi="ＭＳ Ｐ明朝"/>
                <w:w w:val="90"/>
              </w:rPr>
            </w:pPr>
          </w:p>
          <w:p w14:paraId="7C44ADEF" w14:textId="3B379792" w:rsidR="00834090" w:rsidRDefault="00834090" w:rsidP="004C6B81">
            <w:pPr>
              <w:autoSpaceDE w:val="0"/>
              <w:autoSpaceDN w:val="0"/>
              <w:spacing w:line="260" w:lineRule="exact"/>
              <w:jc w:val="left"/>
              <w:rPr>
                <w:rFonts w:asciiTheme="majorEastAsia" w:eastAsiaTheme="majorEastAsia" w:hAnsiTheme="majorEastAsia"/>
                <w:w w:val="90"/>
              </w:rPr>
            </w:pPr>
          </w:p>
        </w:tc>
        <w:tc>
          <w:tcPr>
            <w:tcW w:w="5245" w:type="dxa"/>
            <w:tcBorders>
              <w:top w:val="single" w:sz="8" w:space="0" w:color="auto"/>
              <w:bottom w:val="nil"/>
            </w:tcBorders>
          </w:tcPr>
          <w:p w14:paraId="71D197BE" w14:textId="77777777" w:rsidR="00834090" w:rsidRDefault="00834090"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栄養管理加算を算定している場合、以下の加算の要件に適合していますか。</w:t>
            </w:r>
          </w:p>
        </w:tc>
        <w:tc>
          <w:tcPr>
            <w:tcW w:w="851" w:type="dxa"/>
            <w:gridSpan w:val="2"/>
            <w:tcBorders>
              <w:top w:val="single" w:sz="8" w:space="0" w:color="auto"/>
              <w:bottom w:val="single" w:sz="4" w:space="0" w:color="auto"/>
            </w:tcBorders>
          </w:tcPr>
          <w:p w14:paraId="10B73FD9"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611929FE"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1D6CDE07"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748E6378" w14:textId="77777777" w:rsidR="00834090" w:rsidRDefault="00834090" w:rsidP="00834090">
            <w:pPr>
              <w:autoSpaceDE w:val="0"/>
              <w:autoSpaceDN w:val="0"/>
              <w:spacing w:line="260" w:lineRule="exact"/>
              <w:rPr>
                <w:rFonts w:asciiTheme="minorEastAsia" w:eastAsiaTheme="minorEastAsia" w:hAnsiTheme="minorEastAsia"/>
              </w:rPr>
            </w:pPr>
          </w:p>
        </w:tc>
      </w:tr>
      <w:tr w:rsidR="00834090" w14:paraId="56ED30D0" w14:textId="77777777" w:rsidTr="00135DE7">
        <w:trPr>
          <w:trHeight w:val="549"/>
        </w:trPr>
        <w:tc>
          <w:tcPr>
            <w:tcW w:w="1134" w:type="dxa"/>
            <w:vMerge/>
          </w:tcPr>
          <w:p w14:paraId="0C554785"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tcBorders>
          </w:tcPr>
          <w:p w14:paraId="3EA57ACE" w14:textId="77777777" w:rsidR="00834090" w:rsidRDefault="00834090"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食事の提供に当たり、栄養士を活用（注）して、栄養士から献立やアレルギー、アトピー等への助言、食育等に関する継続的な指導を受ける施設であること。</w:t>
            </w:r>
          </w:p>
          <w:p w14:paraId="6D65013B" w14:textId="77777777" w:rsidR="00834090" w:rsidRDefault="00834090" w:rsidP="00834090">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（注）　栄養士の活用に当たっては、雇用形態を問わず、嘱託する場合や、</w:t>
            </w:r>
            <w:r w:rsidRPr="005B6249">
              <w:rPr>
                <w:rFonts w:asciiTheme="minorEastAsia" w:eastAsiaTheme="minorEastAsia" w:hAnsiTheme="minorEastAsia" w:hint="eastAsia"/>
              </w:rPr>
              <w:t>、栄養教諭、学校栄養職員又は調理員として栄養士を雇用している場合も対象となる。</w:t>
            </w:r>
          </w:p>
        </w:tc>
      </w:tr>
      <w:tr w:rsidR="00834090" w14:paraId="1B4E544A" w14:textId="77777777" w:rsidTr="00135DE7">
        <w:tc>
          <w:tcPr>
            <w:tcW w:w="1134" w:type="dxa"/>
            <w:vMerge/>
          </w:tcPr>
          <w:p w14:paraId="6476897B"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32851F6E" w14:textId="77777777" w:rsidR="00834090" w:rsidRPr="001A4483" w:rsidRDefault="00834090" w:rsidP="00834090">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2)　加算額は、次の栄養士の配置等の形態別に応じて、それぞれに定める計算式により算出された額としていますか。</w:t>
            </w:r>
          </w:p>
        </w:tc>
        <w:tc>
          <w:tcPr>
            <w:tcW w:w="851" w:type="dxa"/>
            <w:gridSpan w:val="2"/>
            <w:tcBorders>
              <w:top w:val="single" w:sz="4" w:space="0" w:color="auto"/>
              <w:bottom w:val="single" w:sz="4" w:space="0" w:color="auto"/>
            </w:tcBorders>
          </w:tcPr>
          <w:p w14:paraId="3813A072" w14:textId="77777777" w:rsidR="00834090" w:rsidRPr="001A4483" w:rsidRDefault="00834090" w:rsidP="00834090">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□はい</w:t>
            </w:r>
          </w:p>
          <w:p w14:paraId="63FEF4F4" w14:textId="77777777" w:rsidR="00834090" w:rsidRPr="001A4483" w:rsidRDefault="00834090" w:rsidP="00834090">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□いいえ</w:t>
            </w:r>
          </w:p>
        </w:tc>
        <w:tc>
          <w:tcPr>
            <w:tcW w:w="2835" w:type="dxa"/>
            <w:gridSpan w:val="2"/>
            <w:tcBorders>
              <w:top w:val="single" w:sz="4" w:space="0" w:color="auto"/>
              <w:bottom w:val="single" w:sz="4" w:space="0" w:color="auto"/>
            </w:tcBorders>
          </w:tcPr>
          <w:p w14:paraId="47080FAE" w14:textId="77777777" w:rsidR="00834090" w:rsidRPr="001A4483" w:rsidRDefault="00834090" w:rsidP="00834090">
            <w:pPr>
              <w:autoSpaceDE w:val="0"/>
              <w:autoSpaceDN w:val="0"/>
              <w:spacing w:line="260" w:lineRule="exact"/>
              <w:rPr>
                <w:rFonts w:asciiTheme="minorEastAsia" w:eastAsiaTheme="minorEastAsia" w:hAnsiTheme="minorEastAsia"/>
                <w:color w:val="000000" w:themeColor="text1"/>
              </w:rPr>
            </w:pPr>
          </w:p>
        </w:tc>
      </w:tr>
      <w:tr w:rsidR="00834090" w:rsidRPr="00C9350B" w14:paraId="2B266A58" w14:textId="77777777" w:rsidTr="00135DE7">
        <w:trPr>
          <w:trHeight w:val="501"/>
        </w:trPr>
        <w:tc>
          <w:tcPr>
            <w:tcW w:w="1134" w:type="dxa"/>
            <w:vMerge/>
          </w:tcPr>
          <w:p w14:paraId="270458B3"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6CCB9F3F" w14:textId="77777777" w:rsidR="00834090" w:rsidRPr="001A4483" w:rsidRDefault="00834090" w:rsidP="00834090">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（算定して得た額に10円未満の端数がある場合は切り捨て）</w:t>
            </w:r>
          </w:p>
          <w:p w14:paraId="5AA91405" w14:textId="77777777" w:rsidR="00834090" w:rsidRPr="001A4483" w:rsidRDefault="00834090" w:rsidP="00834090">
            <w:pPr>
              <w:autoSpaceDE w:val="0"/>
              <w:autoSpaceDN w:val="0"/>
              <w:spacing w:line="260" w:lineRule="exact"/>
              <w:ind w:left="359" w:hangingChars="200" w:hanging="359"/>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①配置：　本加算に係る栄養士が雇用契約等により配置されている場合で、兼務に該当する場合を除く</w:t>
            </w:r>
          </w:p>
          <w:p w14:paraId="2371DF75" w14:textId="77777777" w:rsidR="00834090" w:rsidRPr="001A4483" w:rsidRDefault="00834090" w:rsidP="00834090">
            <w:pPr>
              <w:autoSpaceDE w:val="0"/>
              <w:autoSpaceDN w:val="0"/>
              <w:spacing w:line="260" w:lineRule="exact"/>
              <w:ind w:left="359" w:hangingChars="200" w:hanging="359"/>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基本額＋ (当該加算に係る処遇改善等加算Ⅰの単価×認定された加算率×100) ）</w:t>
            </w:r>
          </w:p>
          <w:p w14:paraId="62964499" w14:textId="77777777" w:rsidR="00834090" w:rsidRPr="001A4483" w:rsidRDefault="00834090" w:rsidP="00834090">
            <w:pPr>
              <w:autoSpaceDE w:val="0"/>
              <w:autoSpaceDN w:val="0"/>
              <w:spacing w:line="260" w:lineRule="exact"/>
              <w:ind w:leftChars="200" w:left="359" w:firstLineChars="300" w:firstLine="539"/>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各月初日の利用子ども数</w:t>
            </w:r>
          </w:p>
          <w:p w14:paraId="39D28B28" w14:textId="77777777" w:rsidR="00834090" w:rsidRPr="001A4483" w:rsidRDefault="00834090" w:rsidP="00834090">
            <w:pPr>
              <w:autoSpaceDE w:val="0"/>
              <w:autoSpaceDN w:val="0"/>
              <w:spacing w:line="260" w:lineRule="exact"/>
              <w:ind w:leftChars="200" w:left="1078" w:hangingChars="400" w:hanging="71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②兼務：　基本分単価及び他の加算の認定に当たって求められる職員</w:t>
            </w:r>
            <w:r w:rsidRPr="005263A0">
              <w:rPr>
                <w:rFonts w:asciiTheme="minorEastAsia" w:eastAsiaTheme="minorEastAsia" w:hAnsiTheme="minorEastAsia" w:hint="eastAsia"/>
                <w:color w:val="000000" w:themeColor="text1"/>
              </w:rPr>
              <w:t>（給食実施加算の適用施設で、「施設内の調理設備を使用してきめ細かに調理を行っている場合」に限る。）</w:t>
            </w:r>
            <w:r w:rsidRPr="001A4483">
              <w:rPr>
                <w:rFonts w:asciiTheme="minorEastAsia" w:eastAsiaTheme="minorEastAsia" w:hAnsiTheme="minorEastAsia" w:hint="eastAsia"/>
                <w:color w:val="000000" w:themeColor="text1"/>
              </w:rPr>
              <w:t>が本加算に係る栄養士としての業務を兼務している場合</w:t>
            </w:r>
          </w:p>
          <w:p w14:paraId="5D3154BF" w14:textId="77777777" w:rsidR="00834090" w:rsidRPr="001A4483" w:rsidRDefault="00834090" w:rsidP="00834090">
            <w:pPr>
              <w:autoSpaceDE w:val="0"/>
              <w:autoSpaceDN w:val="0"/>
              <w:spacing w:line="260" w:lineRule="exact"/>
              <w:ind w:left="359" w:hangingChars="200" w:hanging="359"/>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基本額＋ (当該加算に係る処遇改善等加算Ⅰの単価×認定された加算率×100) ）</w:t>
            </w:r>
          </w:p>
          <w:p w14:paraId="488D0DB6" w14:textId="77777777" w:rsidR="00834090" w:rsidRPr="001A4483" w:rsidRDefault="00834090" w:rsidP="00834090">
            <w:pPr>
              <w:autoSpaceDE w:val="0"/>
              <w:autoSpaceDN w:val="0"/>
              <w:spacing w:line="260" w:lineRule="exact"/>
              <w:ind w:leftChars="200" w:left="359" w:firstLineChars="300" w:firstLine="539"/>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各月初日の利用子ども数</w:t>
            </w:r>
          </w:p>
          <w:p w14:paraId="6653CF4A" w14:textId="77777777" w:rsidR="00834090" w:rsidRPr="001A4483" w:rsidRDefault="00834090" w:rsidP="00834090">
            <w:pPr>
              <w:autoSpaceDE w:val="0"/>
              <w:autoSpaceDN w:val="0"/>
              <w:spacing w:line="260" w:lineRule="exact"/>
              <w:ind w:leftChars="200" w:left="35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③嘱託：　配置又は兼務に該当する場合を除き、本加算に係る栄養士としての業務を嘱託等する場合</w:t>
            </w:r>
          </w:p>
          <w:p w14:paraId="3844315C" w14:textId="77777777" w:rsidR="00834090" w:rsidRPr="001A4483" w:rsidRDefault="00834090" w:rsidP="00834090">
            <w:pPr>
              <w:autoSpaceDE w:val="0"/>
              <w:autoSpaceDN w:val="0"/>
              <w:spacing w:line="260" w:lineRule="exact"/>
              <w:ind w:left="359" w:hangingChars="200" w:hanging="359"/>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 xml:space="preserve">基本額 </w:t>
            </w: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各月初日の利用子ども数</w:t>
            </w:r>
          </w:p>
        </w:tc>
      </w:tr>
      <w:tr w:rsidR="00834090" w14:paraId="00A761B8" w14:textId="77777777" w:rsidTr="005263A0">
        <w:trPr>
          <w:trHeight w:val="195"/>
        </w:trPr>
        <w:tc>
          <w:tcPr>
            <w:tcW w:w="1134" w:type="dxa"/>
            <w:vMerge/>
            <w:tcBorders>
              <w:bottom w:val="single" w:sz="8" w:space="0" w:color="auto"/>
            </w:tcBorders>
          </w:tcPr>
          <w:p w14:paraId="7BCA763A"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single" w:sz="8" w:space="0" w:color="auto"/>
            </w:tcBorders>
          </w:tcPr>
          <w:p w14:paraId="21267B1E" w14:textId="77777777" w:rsidR="00834090" w:rsidRDefault="00834090" w:rsidP="00834090">
            <w:pPr>
              <w:autoSpaceDE w:val="0"/>
              <w:autoSpaceDN w:val="0"/>
              <w:spacing w:line="260" w:lineRule="exact"/>
              <w:ind w:left="359" w:hangingChars="200" w:hanging="35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　要件に適合しなくなった場合には、要件に適合しなくなった日の属する月の翌月（月の初日に適合しなくなった場合はその月）から加算の適用がない。</w:t>
            </w:r>
          </w:p>
          <w:p w14:paraId="5C4E050A" w14:textId="77777777" w:rsidR="00834090" w:rsidRPr="00850B15" w:rsidRDefault="00834090" w:rsidP="00834090">
            <w:pPr>
              <w:autoSpaceDE w:val="0"/>
              <w:autoSpaceDN w:val="0"/>
              <w:spacing w:line="260" w:lineRule="exact"/>
              <w:ind w:left="359" w:hangingChars="200" w:hanging="359"/>
              <w:rPr>
                <w:rFonts w:asciiTheme="minorEastAsia" w:eastAsiaTheme="minorEastAsia" w:hAnsiTheme="minorEastAsia"/>
              </w:rPr>
            </w:pPr>
            <w:r w:rsidRPr="008D6A39">
              <w:rPr>
                <w:rFonts w:ascii="ＭＳ ゴシック" w:eastAsia="ＭＳ ゴシック" w:hAnsi="ＭＳ ゴシック" w:hint="eastAsia"/>
                <w:color w:val="FF0000"/>
              </w:rPr>
              <w:t xml:space="preserve">　</w:t>
            </w:r>
            <w:r w:rsidRPr="00850B15">
              <w:rPr>
                <w:rFonts w:asciiTheme="minorEastAsia" w:eastAsiaTheme="minorEastAsia" w:hAnsiTheme="minorEastAsia" w:hint="eastAsia"/>
              </w:rPr>
              <w:t>※　栄養士の配置について（公定価格ＦＡＱ　Ver.1</w:t>
            </w:r>
            <w:r>
              <w:rPr>
                <w:rFonts w:asciiTheme="minorEastAsia" w:eastAsiaTheme="minorEastAsia" w:hAnsiTheme="minorEastAsia" w:hint="eastAsia"/>
              </w:rPr>
              <w:t>7</w:t>
            </w:r>
            <w:r w:rsidRPr="00850B15">
              <w:rPr>
                <w:rFonts w:asciiTheme="minorEastAsia" w:eastAsiaTheme="minorEastAsia" w:hAnsiTheme="minorEastAsia" w:hint="eastAsia"/>
              </w:rPr>
              <w:t xml:space="preserve">　令和</w:t>
            </w:r>
            <w:r>
              <w:rPr>
                <w:rFonts w:asciiTheme="minorEastAsia" w:eastAsiaTheme="minorEastAsia" w:hAnsiTheme="minorEastAsia" w:hint="eastAsia"/>
              </w:rPr>
              <w:t>3</w:t>
            </w:r>
            <w:r w:rsidRPr="00850B15">
              <w:rPr>
                <w:rFonts w:asciiTheme="minorEastAsia" w:eastAsiaTheme="minorEastAsia" w:hAnsiTheme="minorEastAsia" w:hint="eastAsia"/>
              </w:rPr>
              <w:t>年</w:t>
            </w:r>
            <w:r>
              <w:rPr>
                <w:rFonts w:asciiTheme="minorEastAsia" w:eastAsiaTheme="minorEastAsia" w:hAnsiTheme="minorEastAsia" w:hint="eastAsia"/>
              </w:rPr>
              <w:t>2</w:t>
            </w:r>
            <w:r w:rsidRPr="00850B15">
              <w:rPr>
                <w:rFonts w:asciiTheme="minorEastAsia" w:eastAsiaTheme="minorEastAsia" w:hAnsiTheme="minorEastAsia" w:hint="eastAsia"/>
              </w:rPr>
              <w:t>月1</w:t>
            </w:r>
            <w:r>
              <w:rPr>
                <w:rFonts w:asciiTheme="minorEastAsia" w:eastAsiaTheme="minorEastAsia" w:hAnsiTheme="minorEastAsia" w:hint="eastAsia"/>
              </w:rPr>
              <w:t>0</w:t>
            </w:r>
            <w:r w:rsidRPr="00850B15">
              <w:rPr>
                <w:rFonts w:asciiTheme="minorEastAsia" w:eastAsiaTheme="minorEastAsia" w:hAnsiTheme="minorEastAsia" w:hint="eastAsia"/>
              </w:rPr>
              <w:t>日　№163）</w:t>
            </w:r>
          </w:p>
          <w:p w14:paraId="382433FD" w14:textId="77777777" w:rsidR="00834090" w:rsidRPr="00850B15" w:rsidRDefault="00834090" w:rsidP="00834090">
            <w:pPr>
              <w:autoSpaceDE w:val="0"/>
              <w:autoSpaceDN w:val="0"/>
              <w:spacing w:line="260" w:lineRule="exact"/>
              <w:ind w:leftChars="300" w:left="719" w:hangingChars="100" w:hanging="180"/>
              <w:rPr>
                <w:rFonts w:asciiTheme="minorEastAsia" w:eastAsiaTheme="minorEastAsia" w:hAnsiTheme="minorEastAsia"/>
              </w:rPr>
            </w:pPr>
            <w:r w:rsidRPr="00850B15">
              <w:rPr>
                <w:rFonts w:asciiTheme="minorEastAsia" w:eastAsiaTheme="minorEastAsia" w:hAnsiTheme="minorEastAsia" w:hint="eastAsia"/>
              </w:rPr>
              <w:t>①　栄養士を派遣契約により施設に配置する場合は、派遣契約は「雇用契約等」に該当し、「配置」となる。（「兼務」に該当する場合を除く。）</w:t>
            </w:r>
          </w:p>
          <w:p w14:paraId="5FEB4534" w14:textId="77777777" w:rsidR="00834090" w:rsidRPr="00850B15" w:rsidRDefault="00834090" w:rsidP="00834090">
            <w:pPr>
              <w:autoSpaceDE w:val="0"/>
              <w:autoSpaceDN w:val="0"/>
              <w:spacing w:line="260" w:lineRule="exact"/>
              <w:ind w:leftChars="300" w:left="719" w:hangingChars="100" w:hanging="180"/>
              <w:rPr>
                <w:rFonts w:asciiTheme="minorEastAsia" w:eastAsiaTheme="minorEastAsia" w:hAnsiTheme="minorEastAsia"/>
              </w:rPr>
            </w:pPr>
            <w:r w:rsidRPr="00850B15">
              <w:rPr>
                <w:rFonts w:asciiTheme="minorEastAsia" w:eastAsiaTheme="minorEastAsia" w:hAnsiTheme="minorEastAsia" w:hint="eastAsia"/>
              </w:rPr>
              <w:t>②　法人本部で雇用する栄養士が、各施設へ赴き、施設に栄養士が配置されている場合と同様に、献立やアレルギー、アトピー等への助言、食育等に関する継続的な指導を行う場合は、「配置」となる。（「兼務」に該当する場合を除く。）</w:t>
            </w:r>
          </w:p>
          <w:p w14:paraId="5FCAC2FE" w14:textId="77777777" w:rsidR="00834090" w:rsidRPr="001A4483" w:rsidRDefault="00834090" w:rsidP="00834090">
            <w:pPr>
              <w:autoSpaceDE w:val="0"/>
              <w:autoSpaceDN w:val="0"/>
              <w:spacing w:line="260" w:lineRule="exact"/>
              <w:ind w:leftChars="300" w:left="719" w:hangingChars="100" w:hanging="180"/>
              <w:rPr>
                <w:rFonts w:asciiTheme="minorEastAsia" w:eastAsiaTheme="minorEastAsia" w:hAnsiTheme="minorEastAsia"/>
                <w:color w:val="000000" w:themeColor="text1"/>
              </w:rPr>
            </w:pPr>
            <w:r w:rsidRPr="00850B15">
              <w:rPr>
                <w:rFonts w:asciiTheme="minorEastAsia" w:eastAsiaTheme="minorEastAsia" w:hAnsiTheme="minorEastAsia" w:hint="eastAsia"/>
              </w:rPr>
              <w:t>③　栄養管理業務を外部委託する場合は、「栄養士としての業務を嘱託等する場合」に該当し、「嘱託」となる。</w:t>
            </w:r>
          </w:p>
        </w:tc>
      </w:tr>
      <w:tr w:rsidR="00834090" w14:paraId="055BAB2F" w14:textId="77777777" w:rsidTr="00AB2AC2">
        <w:tc>
          <w:tcPr>
            <w:tcW w:w="1134" w:type="dxa"/>
            <w:vMerge w:val="restart"/>
            <w:tcBorders>
              <w:top w:val="single" w:sz="8" w:space="0" w:color="auto"/>
            </w:tcBorders>
          </w:tcPr>
          <w:p w14:paraId="68015424" w14:textId="14AC5163" w:rsidR="00834090" w:rsidRDefault="009B6EB1" w:rsidP="00834090">
            <w:pPr>
              <w:autoSpaceDE w:val="0"/>
              <w:autoSpaceDN w:val="0"/>
              <w:spacing w:line="260" w:lineRule="exact"/>
              <w:jc w:val="left"/>
              <w:rPr>
                <w:rFonts w:asciiTheme="majorEastAsia" w:eastAsiaTheme="majorEastAsia" w:hAnsiTheme="majorEastAsia"/>
                <w:w w:val="90"/>
              </w:rPr>
            </w:pPr>
            <w:r w:rsidRPr="004C6B81">
              <w:rPr>
                <w:rFonts w:asciiTheme="majorEastAsia" w:eastAsiaTheme="majorEastAsia" w:hAnsiTheme="majorEastAsia"/>
                <w:b/>
                <w:bCs/>
                <w:color w:val="FF0000"/>
                <w:w w:val="90"/>
              </w:rPr>
              <w:t>30</w:t>
            </w:r>
            <w:r>
              <w:rPr>
                <w:rFonts w:asciiTheme="majorEastAsia" w:eastAsiaTheme="majorEastAsia" w:hAnsiTheme="majorEastAsia"/>
                <w:w w:val="90"/>
              </w:rPr>
              <w:t xml:space="preserve"> </w:t>
            </w:r>
            <w:r w:rsidR="00834090">
              <w:rPr>
                <w:rFonts w:asciiTheme="majorEastAsia" w:eastAsiaTheme="majorEastAsia" w:hAnsiTheme="majorEastAsia" w:hint="eastAsia"/>
                <w:w w:val="90"/>
              </w:rPr>
              <w:t>第三者</w:t>
            </w:r>
          </w:p>
          <w:p w14:paraId="1605DD2F" w14:textId="77777777" w:rsidR="00834090" w:rsidRDefault="00834090" w:rsidP="0083409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評価受審加算</w:t>
            </w:r>
          </w:p>
          <w:p w14:paraId="7A0305AC" w14:textId="77777777" w:rsidR="00834090" w:rsidRDefault="00834090" w:rsidP="00834090">
            <w:pPr>
              <w:autoSpaceDE w:val="0"/>
              <w:autoSpaceDN w:val="0"/>
              <w:spacing w:line="260" w:lineRule="exact"/>
              <w:jc w:val="left"/>
              <w:rPr>
                <w:rFonts w:asciiTheme="majorEastAsia" w:eastAsiaTheme="majorEastAsia" w:hAnsiTheme="majorEastAsia"/>
                <w:w w:val="90"/>
              </w:rPr>
            </w:pPr>
          </w:p>
          <w:p w14:paraId="60FDA120" w14:textId="77777777" w:rsidR="00834090" w:rsidRDefault="00834090" w:rsidP="00834090">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7D1B3C63" w14:textId="77777777" w:rsidR="00834090" w:rsidRDefault="00834090" w:rsidP="00834090">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tcBorders>
              <w:top w:val="single" w:sz="8" w:space="0" w:color="auto"/>
              <w:bottom w:val="nil"/>
            </w:tcBorders>
          </w:tcPr>
          <w:p w14:paraId="18E89429" w14:textId="77777777" w:rsidR="00834090" w:rsidRDefault="00834090"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第三者評価受審加算を算定している場合、以下の加算の要件に適合していますか。</w:t>
            </w:r>
          </w:p>
        </w:tc>
        <w:tc>
          <w:tcPr>
            <w:tcW w:w="851" w:type="dxa"/>
            <w:gridSpan w:val="2"/>
            <w:tcBorders>
              <w:top w:val="single" w:sz="8" w:space="0" w:color="auto"/>
              <w:bottom w:val="single" w:sz="4" w:space="0" w:color="auto"/>
            </w:tcBorders>
          </w:tcPr>
          <w:p w14:paraId="2D88957A"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6BDB4614"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561C6886"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1AE2AEE1" w14:textId="77777777" w:rsidR="00834090" w:rsidRDefault="00834090" w:rsidP="00834090">
            <w:pPr>
              <w:autoSpaceDE w:val="0"/>
              <w:autoSpaceDN w:val="0"/>
              <w:spacing w:line="260" w:lineRule="exact"/>
              <w:rPr>
                <w:rFonts w:asciiTheme="minorEastAsia" w:eastAsiaTheme="minorEastAsia" w:hAnsiTheme="minorEastAsia"/>
              </w:rPr>
            </w:pPr>
          </w:p>
        </w:tc>
      </w:tr>
      <w:tr w:rsidR="00834090" w14:paraId="31E504A5" w14:textId="77777777" w:rsidTr="00AB2AC2">
        <w:trPr>
          <w:trHeight w:val="582"/>
        </w:trPr>
        <w:tc>
          <w:tcPr>
            <w:tcW w:w="1134" w:type="dxa"/>
            <w:vMerge/>
            <w:tcBorders>
              <w:top w:val="single" w:sz="8" w:space="0" w:color="auto"/>
            </w:tcBorders>
          </w:tcPr>
          <w:p w14:paraId="28C2DB74"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5669BF84" w14:textId="77777777" w:rsidR="00834090" w:rsidRDefault="00834090"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C023B9">
              <w:rPr>
                <w:rFonts w:asciiTheme="minorEastAsia" w:eastAsiaTheme="minorEastAsia" w:hAnsiTheme="minorEastAsia" w:hint="eastAsia"/>
              </w:rPr>
              <w:t>「幼稚園における学校評価ガイドライン」等に沿って、第三者評価を適切に実施することが可能であると市が認める第三者評価機関（又は評価者）による評価（行政が委託等により民間機関に行わせるものを含む。）を受審し、その結果をホームページ等により広く公表する施設</w:t>
            </w:r>
            <w:r>
              <w:rPr>
                <w:rFonts w:asciiTheme="minorEastAsia" w:eastAsiaTheme="minorEastAsia" w:hAnsiTheme="minorEastAsia" w:hint="eastAsia"/>
              </w:rPr>
              <w:t>であること。</w:t>
            </w:r>
          </w:p>
        </w:tc>
      </w:tr>
      <w:tr w:rsidR="00834090" w14:paraId="7A13F31F" w14:textId="77777777" w:rsidTr="00AB2AC2">
        <w:trPr>
          <w:trHeight w:val="1332"/>
        </w:trPr>
        <w:tc>
          <w:tcPr>
            <w:tcW w:w="1134" w:type="dxa"/>
            <w:vMerge/>
            <w:tcBorders>
              <w:top w:val="single" w:sz="8" w:space="0" w:color="auto"/>
            </w:tcBorders>
          </w:tcPr>
          <w:p w14:paraId="39EFF1AD"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dotted" w:sz="4" w:space="0" w:color="auto"/>
            </w:tcBorders>
          </w:tcPr>
          <w:p w14:paraId="45175B7B" w14:textId="77777777" w:rsidR="00834090" w:rsidRDefault="00834090" w:rsidP="00834090">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評価機関との間の契約書等により、当年度に第三者評価の受審や結果の公表（評価機関からの評価結果の提示が翌年度以降となるため、結果の公表が翌年度になる場合を含む。）が行われることが確認できる場合は本加算の対象とする。</w:t>
            </w:r>
          </w:p>
          <w:p w14:paraId="2C1D4B29" w14:textId="77777777" w:rsidR="00834090" w:rsidRDefault="00834090" w:rsidP="00834090">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その場合、市は受審や結果の公表が確実に行われていることを事後に確認すること。</w:t>
            </w:r>
          </w:p>
          <w:p w14:paraId="7AD936B0" w14:textId="77777777" w:rsidR="00834090" w:rsidRDefault="00834090" w:rsidP="00834090">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第三者評価の受審は５年に一度程度を想定しており、加算適用年度から５年度間は再度の加算適用はできない。</w:t>
            </w:r>
          </w:p>
        </w:tc>
      </w:tr>
      <w:tr w:rsidR="00834090" w14:paraId="453B6E35" w14:textId="77777777" w:rsidTr="00AB2AC2">
        <w:tc>
          <w:tcPr>
            <w:tcW w:w="1134" w:type="dxa"/>
            <w:vMerge/>
            <w:tcBorders>
              <w:top w:val="single" w:sz="8" w:space="0" w:color="auto"/>
            </w:tcBorders>
          </w:tcPr>
          <w:p w14:paraId="6A62EFC2"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7094DD49" w14:textId="77777777" w:rsidR="00834090" w:rsidRDefault="00834090" w:rsidP="008340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加算額は、次のとおり算定し、３月初日に利用する子どもの単価に加算していますか。</w:t>
            </w:r>
          </w:p>
        </w:tc>
        <w:tc>
          <w:tcPr>
            <w:tcW w:w="851" w:type="dxa"/>
            <w:gridSpan w:val="2"/>
            <w:tcBorders>
              <w:top w:val="single" w:sz="4" w:space="0" w:color="auto"/>
              <w:bottom w:val="single" w:sz="4" w:space="0" w:color="auto"/>
            </w:tcBorders>
          </w:tcPr>
          <w:p w14:paraId="19FA245F"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2C5204E3" w14:textId="77777777" w:rsidR="00834090" w:rsidRDefault="00834090" w:rsidP="0083409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61925107" w14:textId="77777777" w:rsidR="00834090" w:rsidRDefault="00834090" w:rsidP="00834090">
            <w:pPr>
              <w:autoSpaceDE w:val="0"/>
              <w:autoSpaceDN w:val="0"/>
              <w:spacing w:line="260" w:lineRule="exact"/>
              <w:rPr>
                <w:rFonts w:asciiTheme="minorEastAsia" w:eastAsiaTheme="minorEastAsia" w:hAnsiTheme="minorEastAsia"/>
              </w:rPr>
            </w:pPr>
          </w:p>
        </w:tc>
      </w:tr>
      <w:tr w:rsidR="00834090" w14:paraId="167CFDCF" w14:textId="77777777" w:rsidTr="005263A0">
        <w:tc>
          <w:tcPr>
            <w:tcW w:w="1134" w:type="dxa"/>
            <w:vMerge/>
            <w:tcBorders>
              <w:bottom w:val="single" w:sz="8" w:space="0" w:color="auto"/>
            </w:tcBorders>
          </w:tcPr>
          <w:p w14:paraId="13FFB9FA" w14:textId="77777777" w:rsidR="00834090" w:rsidRDefault="00834090" w:rsidP="0083409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8" w:space="0" w:color="auto"/>
            </w:tcBorders>
          </w:tcPr>
          <w:p w14:paraId="548E73AD" w14:textId="77777777" w:rsidR="00834090" w:rsidRPr="005263A0" w:rsidRDefault="00834090" w:rsidP="0083409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定められた額÷</w:t>
            </w:r>
            <w:r w:rsidRPr="005263A0">
              <w:rPr>
                <w:rFonts w:asciiTheme="minorEastAsia" w:eastAsiaTheme="minorEastAsia" w:hAnsiTheme="minorEastAsia" w:hint="eastAsia"/>
              </w:rPr>
              <w:t>３月初日の利用子ども数</w:t>
            </w:r>
          </w:p>
          <w:p w14:paraId="77F8951A" w14:textId="77777777" w:rsidR="00834090" w:rsidRDefault="00834090" w:rsidP="00834090">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（算定して得た額に10円未満の端数がある場合は切り捨て）</w:t>
            </w:r>
          </w:p>
        </w:tc>
      </w:tr>
    </w:tbl>
    <w:p w14:paraId="524F0518" w14:textId="6454B726" w:rsidR="002B5E81" w:rsidRDefault="002B5E81">
      <w:pPr>
        <w:rPr>
          <w:rFonts w:asciiTheme="minorEastAsia" w:eastAsiaTheme="minorEastAsia" w:hAnsiTheme="minorEastAsia"/>
        </w:rPr>
      </w:pPr>
    </w:p>
    <w:p w14:paraId="21032704" w14:textId="77777777" w:rsidR="002B5E81" w:rsidRDefault="002B5E81">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121CDE20" w14:textId="77777777">
        <w:tc>
          <w:tcPr>
            <w:tcW w:w="10065" w:type="dxa"/>
            <w:gridSpan w:val="4"/>
            <w:tcBorders>
              <w:top w:val="single" w:sz="8" w:space="0" w:color="000000" w:themeColor="text1"/>
              <w:bottom w:val="single" w:sz="8" w:space="0" w:color="auto"/>
            </w:tcBorders>
            <w:shd w:val="pct5" w:color="auto" w:fill="auto"/>
          </w:tcPr>
          <w:p w14:paraId="3C833F36" w14:textId="77777777" w:rsidR="00226012" w:rsidRDefault="001A5841" w:rsidP="00C24EEE">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w:t>
            </w:r>
            <w:r w:rsidR="00C24EEE">
              <w:rPr>
                <w:rFonts w:asciiTheme="majorEastAsia" w:eastAsiaTheme="majorEastAsia" w:hAnsiTheme="majorEastAsia" w:hint="eastAsia"/>
              </w:rPr>
              <w:t>６</w:t>
            </w:r>
            <w:r>
              <w:rPr>
                <w:rFonts w:asciiTheme="majorEastAsia" w:eastAsiaTheme="majorEastAsia" w:hAnsiTheme="majorEastAsia" w:hint="eastAsia"/>
              </w:rPr>
              <w:t xml:space="preserve">　その他</w:t>
            </w:r>
          </w:p>
        </w:tc>
      </w:tr>
      <w:tr w:rsidR="009C2D9C" w14:paraId="247B2AE9" w14:textId="77777777">
        <w:tc>
          <w:tcPr>
            <w:tcW w:w="1134" w:type="dxa"/>
            <w:vMerge w:val="restart"/>
            <w:tcBorders>
              <w:top w:val="single" w:sz="8" w:space="0" w:color="auto"/>
            </w:tcBorders>
          </w:tcPr>
          <w:p w14:paraId="78822D7D" w14:textId="77777777" w:rsidR="009C2D9C" w:rsidRDefault="009C2D9C">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 変更の</w:t>
            </w:r>
          </w:p>
          <w:p w14:paraId="351819A2" w14:textId="77777777" w:rsidR="009C2D9C" w:rsidRDefault="009C2D9C">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届出</w:t>
            </w:r>
          </w:p>
          <w:p w14:paraId="789C3430" w14:textId="77777777" w:rsidR="009C2D9C" w:rsidRDefault="009C2D9C">
            <w:pPr>
              <w:autoSpaceDE w:val="0"/>
              <w:autoSpaceDN w:val="0"/>
              <w:spacing w:line="260" w:lineRule="exact"/>
              <w:jc w:val="left"/>
              <w:rPr>
                <w:rFonts w:asciiTheme="minorEastAsia" w:eastAsiaTheme="minorEastAsia" w:hAnsiTheme="minorEastAsia"/>
                <w:b/>
                <w:color w:val="FF0000"/>
              </w:rPr>
            </w:pPr>
          </w:p>
          <w:p w14:paraId="1B8B1B90" w14:textId="77777777" w:rsidR="009C2D9C" w:rsidRDefault="009C2D9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支援法</w:t>
            </w:r>
          </w:p>
          <w:p w14:paraId="42AD1C2F" w14:textId="77777777" w:rsidR="009C2D9C" w:rsidRDefault="009C2D9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第35条</w:t>
            </w:r>
          </w:p>
          <w:p w14:paraId="061F0BBF" w14:textId="77777777" w:rsidR="009C2D9C" w:rsidRDefault="009C2D9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支援法施行規則</w:t>
            </w:r>
          </w:p>
          <w:p w14:paraId="70125B9A" w14:textId="77777777" w:rsidR="009C2D9C" w:rsidRDefault="009C2D9C">
            <w:pPr>
              <w:autoSpaceDE w:val="0"/>
              <w:autoSpaceDN w:val="0"/>
              <w:spacing w:line="260" w:lineRule="exact"/>
              <w:jc w:val="left"/>
              <w:rPr>
                <w:rFonts w:asciiTheme="minorEastAsia" w:eastAsiaTheme="minorEastAsia" w:hAnsiTheme="minorEastAsia"/>
                <w:w w:val="76"/>
              </w:rPr>
            </w:pPr>
            <w:r>
              <w:rPr>
                <w:rFonts w:asciiTheme="minorEastAsia" w:eastAsiaTheme="minorEastAsia" w:hAnsiTheme="minorEastAsia" w:hint="eastAsia"/>
              </w:rPr>
              <w:t>第33条</w:t>
            </w:r>
          </w:p>
        </w:tc>
        <w:tc>
          <w:tcPr>
            <w:tcW w:w="5245" w:type="dxa"/>
            <w:tcBorders>
              <w:top w:val="single" w:sz="8" w:space="0" w:color="auto"/>
              <w:bottom w:val="dotted" w:sz="4" w:space="0" w:color="auto"/>
            </w:tcBorders>
          </w:tcPr>
          <w:p w14:paraId="0B510C26" w14:textId="77777777" w:rsidR="009C2D9C" w:rsidRDefault="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下記の事項に変更があったときは、１０日以内にその旨を市</w:t>
            </w:r>
            <w:r w:rsidR="001D4B78">
              <w:rPr>
                <w:rFonts w:asciiTheme="minorEastAsia" w:eastAsiaTheme="minorEastAsia" w:hAnsiTheme="minorEastAsia" w:hint="eastAsia"/>
              </w:rPr>
              <w:t>（保育課）</w:t>
            </w:r>
            <w:r>
              <w:rPr>
                <w:rFonts w:asciiTheme="minorEastAsia" w:eastAsiaTheme="minorEastAsia" w:hAnsiTheme="minorEastAsia" w:hint="eastAsia"/>
              </w:rPr>
              <w:t>に届け出ていますか。</w:t>
            </w:r>
          </w:p>
        </w:tc>
        <w:tc>
          <w:tcPr>
            <w:tcW w:w="851" w:type="dxa"/>
            <w:tcBorders>
              <w:top w:val="single" w:sz="8" w:space="0" w:color="auto"/>
              <w:bottom w:val="single" w:sz="4" w:space="0" w:color="auto"/>
            </w:tcBorders>
          </w:tcPr>
          <w:p w14:paraId="3F4BC22E" w14:textId="77777777" w:rsidR="009C2D9C" w:rsidRDefault="009C2D9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8653746" w14:textId="77777777" w:rsidR="009C2D9C" w:rsidRDefault="009C2D9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E066D18" w14:textId="77777777" w:rsidR="009C2D9C" w:rsidRDefault="009C2D9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17940471" w14:textId="77777777" w:rsidR="009C2D9C" w:rsidRDefault="009C2D9C">
            <w:pPr>
              <w:autoSpaceDE w:val="0"/>
              <w:autoSpaceDN w:val="0"/>
              <w:spacing w:line="260" w:lineRule="exact"/>
              <w:rPr>
                <w:rFonts w:asciiTheme="minorEastAsia" w:eastAsiaTheme="minorEastAsia" w:hAnsiTheme="minorEastAsia"/>
              </w:rPr>
            </w:pPr>
          </w:p>
        </w:tc>
      </w:tr>
      <w:tr w:rsidR="009C2D9C" w14:paraId="0BC2560B" w14:textId="77777777" w:rsidTr="00056A35">
        <w:trPr>
          <w:trHeight w:val="5025"/>
        </w:trPr>
        <w:tc>
          <w:tcPr>
            <w:tcW w:w="1134" w:type="dxa"/>
            <w:vMerge/>
          </w:tcPr>
          <w:p w14:paraId="2429E78A" w14:textId="77777777" w:rsidR="009C2D9C" w:rsidRDefault="009C2D9C">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76A46A21" w14:textId="77777777" w:rsidR="009C2D9C" w:rsidRPr="001A4483" w:rsidRDefault="009C2D9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届出が必要な</w:t>
            </w:r>
            <w:r w:rsidRPr="00C034BD">
              <w:rPr>
                <w:rFonts w:asciiTheme="minorEastAsia" w:eastAsiaTheme="minorEastAsia" w:hAnsiTheme="minorEastAsia" w:hint="eastAsia"/>
                <w:color w:val="000000" w:themeColor="text1"/>
              </w:rPr>
              <w:t>変更</w:t>
            </w:r>
            <w:r w:rsidRPr="001A4483">
              <w:rPr>
                <w:rFonts w:asciiTheme="minorEastAsia" w:eastAsiaTheme="minorEastAsia" w:hAnsiTheme="minorEastAsia" w:hint="eastAsia"/>
                <w:color w:val="000000" w:themeColor="text1"/>
              </w:rPr>
              <w:t>事項</w:t>
            </w:r>
            <w:r w:rsidR="00585FAC" w:rsidRPr="001A4483">
              <w:rPr>
                <w:rFonts w:asciiTheme="minorEastAsia" w:eastAsiaTheme="minorEastAsia" w:hAnsiTheme="minorEastAsia" w:hint="eastAsia"/>
                <w:color w:val="000000" w:themeColor="text1"/>
              </w:rPr>
              <w:t>（確認に係る変更届）</w:t>
            </w:r>
          </w:p>
          <w:p w14:paraId="1C885B64" w14:textId="77777777" w:rsidR="009C2D9C" w:rsidRPr="001A4483" w:rsidRDefault="009C2D9C">
            <w:pPr>
              <w:autoSpaceDE w:val="0"/>
              <w:autoSpaceDN w:val="0"/>
              <w:spacing w:line="260" w:lineRule="exact"/>
              <w:ind w:left="180" w:hangingChars="100" w:hanging="180"/>
              <w:rPr>
                <w:rFonts w:asciiTheme="minorEastAsia" w:eastAsiaTheme="minorEastAsia" w:hAnsiTheme="minorEastAsia"/>
              </w:rPr>
            </w:pPr>
            <w:r w:rsidRPr="001A4483">
              <w:rPr>
                <w:rFonts w:asciiTheme="minorEastAsia" w:eastAsiaTheme="minorEastAsia" w:hAnsiTheme="minorEastAsia" w:hint="eastAsia"/>
              </w:rPr>
              <w:t xml:space="preserve">　　［特定教育・保育施設］</w:t>
            </w:r>
          </w:p>
          <w:p w14:paraId="3626D848" w14:textId="77777777" w:rsidR="009C2D9C" w:rsidRPr="001A4483" w:rsidRDefault="009C2D9C">
            <w:pPr>
              <w:autoSpaceDE w:val="0"/>
              <w:autoSpaceDN w:val="0"/>
              <w:spacing w:line="260" w:lineRule="exact"/>
              <w:ind w:left="898" w:hangingChars="500" w:hanging="898"/>
              <w:rPr>
                <w:rFonts w:asciiTheme="minorEastAsia" w:eastAsiaTheme="minorEastAsia" w:hAnsiTheme="minorEastAsia"/>
              </w:rPr>
            </w:pPr>
            <w:r w:rsidRPr="001A4483">
              <w:rPr>
                <w:rFonts w:asciiTheme="minorEastAsia" w:eastAsiaTheme="minorEastAsia" w:hAnsiTheme="minorEastAsia" w:hint="eastAsia"/>
              </w:rPr>
              <w:t xml:space="preserve">　　　　①施設の名称及び設置の場所</w:t>
            </w:r>
          </w:p>
          <w:p w14:paraId="0B440A8A" w14:textId="77777777" w:rsidR="009C2D9C" w:rsidRDefault="009C2D9C">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②設置者の名称及び主たる事務所の所在地並びに代表者の氏名、生年月日、住所及び職名</w:t>
            </w:r>
          </w:p>
          <w:p w14:paraId="4C551571" w14:textId="77777777" w:rsidR="009C2D9C" w:rsidRDefault="009C2D9C">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③設置者の定款、寄附行為等及びその登記事項証明書又は条例等（当該確認に係る事業に関するものに限る。）</w:t>
            </w:r>
          </w:p>
          <w:p w14:paraId="77246A90" w14:textId="77777777" w:rsidR="009C2D9C" w:rsidRDefault="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④建物の構造概要及び図面(各室の用途を明示するものとする。)並びに設備の概要</w:t>
            </w:r>
          </w:p>
          <w:p w14:paraId="4B190056" w14:textId="77777777" w:rsidR="009C2D9C" w:rsidRDefault="009C2D9C">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⑤施設の管理者の氏名、生年月日及び住所</w:t>
            </w:r>
          </w:p>
          <w:p w14:paraId="192EBDFC" w14:textId="77777777" w:rsidR="009C2D9C" w:rsidRDefault="009C2D9C">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⑥運営規程</w:t>
            </w:r>
          </w:p>
          <w:p w14:paraId="313B1EC0" w14:textId="77777777" w:rsidR="009C2D9C" w:rsidRDefault="009C2D9C">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⑦当該申請に係る事業に係る施設型給付費及び特例施設型給付費の請求に関する事項</w:t>
            </w:r>
          </w:p>
          <w:p w14:paraId="44177A0D" w14:textId="77777777" w:rsidR="009C2D9C" w:rsidRDefault="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⑧役員の氏名、生年月日及び住所</w:t>
            </w:r>
          </w:p>
          <w:p w14:paraId="53B21771" w14:textId="77777777" w:rsidR="009C2D9C" w:rsidRDefault="009C2D9C">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723A3844" w14:textId="77777777" w:rsidR="009C2D9C" w:rsidRDefault="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運営規程の軽微な変更の場合</w:t>
            </w:r>
          </w:p>
          <w:p w14:paraId="3E8D9053" w14:textId="77777777" w:rsidR="009C2D9C" w:rsidRDefault="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運営規程の変更は全て届出が必要となるが、教育・保育の提供内容に大きな影響を与えない程度の軽微な内容の変更の届出については、少なくとも年に１度更新することを基本に、他の重要な変更の際に併せて行うなど柔軟に取り扱っても差し支えない。</w:t>
            </w:r>
          </w:p>
          <w:p w14:paraId="57E6914C" w14:textId="77777777" w:rsidR="009C2D9C" w:rsidRDefault="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（事業者向けＦＡＱ　　第7版　平成27年3月　p88）</w:t>
            </w:r>
          </w:p>
          <w:p w14:paraId="436105F2" w14:textId="77777777" w:rsidR="009C2D9C" w:rsidRDefault="009C2D9C">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7C2DFFFC" w14:textId="77777777" w:rsidR="009C2D9C" w:rsidRDefault="009C2D9C" w:rsidP="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利用定員の減少をしようとするときは、その利用定員の減少の日の３月前までに、その旨を市に届け出なければならない。</w:t>
            </w:r>
          </w:p>
        </w:tc>
      </w:tr>
      <w:tr w:rsidR="00226012" w14:paraId="4E41E75F" w14:textId="77777777" w:rsidTr="00DA5254">
        <w:trPr>
          <w:trHeight w:val="490"/>
        </w:trPr>
        <w:tc>
          <w:tcPr>
            <w:tcW w:w="1134" w:type="dxa"/>
            <w:vMerge w:val="restart"/>
            <w:tcBorders>
              <w:top w:val="single" w:sz="8" w:space="0" w:color="auto"/>
            </w:tcBorders>
          </w:tcPr>
          <w:p w14:paraId="396BA243"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 xml:space="preserve">2 </w:t>
            </w:r>
            <w:r w:rsidR="005263A0">
              <w:rPr>
                <w:rFonts w:asciiTheme="majorEastAsia" w:eastAsiaTheme="majorEastAsia" w:hAnsiTheme="majorEastAsia" w:hint="eastAsia"/>
              </w:rPr>
              <w:t>教育・</w:t>
            </w:r>
            <w:r>
              <w:rPr>
                <w:rFonts w:asciiTheme="majorEastAsia" w:eastAsiaTheme="majorEastAsia" w:hAnsiTheme="majorEastAsia" w:hint="eastAsia"/>
              </w:rPr>
              <w:t>保育に係る情報の公表</w:t>
            </w:r>
          </w:p>
          <w:p w14:paraId="713CBC01" w14:textId="77777777" w:rsidR="00226012" w:rsidRDefault="00226012">
            <w:pPr>
              <w:autoSpaceDE w:val="0"/>
              <w:autoSpaceDN w:val="0"/>
              <w:spacing w:line="260" w:lineRule="exact"/>
              <w:jc w:val="left"/>
              <w:rPr>
                <w:rFonts w:asciiTheme="minorEastAsia" w:eastAsiaTheme="minorEastAsia" w:hAnsiTheme="minorEastAsia"/>
              </w:rPr>
            </w:pPr>
          </w:p>
          <w:p w14:paraId="42056022"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支援法</w:t>
            </w:r>
          </w:p>
          <w:p w14:paraId="6345D63C"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第58条</w:t>
            </w:r>
          </w:p>
          <w:p w14:paraId="0938AC7E"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支援法施行規則第50条</w:t>
            </w:r>
          </w:p>
        </w:tc>
        <w:tc>
          <w:tcPr>
            <w:tcW w:w="5245" w:type="dxa"/>
            <w:tcBorders>
              <w:top w:val="single" w:sz="8" w:space="0" w:color="auto"/>
              <w:bottom w:val="dotted" w:sz="4" w:space="0" w:color="auto"/>
            </w:tcBorders>
            <w:shd w:val="clear" w:color="auto" w:fill="auto"/>
          </w:tcPr>
          <w:p w14:paraId="5E3E1871" w14:textId="77777777" w:rsidR="00226012" w:rsidRPr="00850B15" w:rsidRDefault="00DA5254">
            <w:pPr>
              <w:autoSpaceDE w:val="0"/>
              <w:autoSpaceDN w:val="0"/>
              <w:spacing w:line="260" w:lineRule="exact"/>
              <w:ind w:left="180" w:hangingChars="100" w:hanging="180"/>
              <w:rPr>
                <w:rFonts w:asciiTheme="minorEastAsia" w:eastAsiaTheme="minorEastAsia" w:hAnsiTheme="minorEastAsia"/>
              </w:rPr>
            </w:pPr>
            <w:r w:rsidRPr="00850B15">
              <w:rPr>
                <w:rFonts w:asciiTheme="minorEastAsia" w:eastAsiaTheme="minorEastAsia" w:hAnsiTheme="minorEastAsia" w:hint="eastAsia"/>
              </w:rPr>
              <w:t>1)　提供する</w:t>
            </w:r>
            <w:r w:rsidR="005263A0">
              <w:rPr>
                <w:rFonts w:asciiTheme="minorEastAsia" w:eastAsiaTheme="minorEastAsia" w:hAnsiTheme="minorEastAsia" w:hint="eastAsia"/>
              </w:rPr>
              <w:t>教育・</w:t>
            </w:r>
            <w:r w:rsidRPr="00850B15">
              <w:rPr>
                <w:rFonts w:asciiTheme="minorEastAsia" w:eastAsiaTheme="minorEastAsia" w:hAnsiTheme="minorEastAsia" w:hint="eastAsia"/>
              </w:rPr>
              <w:t>保育に係る情報を、「子ども・子育て支援情報公表システム」に登録し、公表されていますか。</w:t>
            </w:r>
          </w:p>
        </w:tc>
        <w:tc>
          <w:tcPr>
            <w:tcW w:w="851" w:type="dxa"/>
            <w:tcBorders>
              <w:top w:val="single" w:sz="8" w:space="0" w:color="auto"/>
              <w:bottom w:val="single" w:sz="4" w:space="0" w:color="auto"/>
            </w:tcBorders>
            <w:shd w:val="clear" w:color="auto" w:fill="auto"/>
          </w:tcPr>
          <w:p w14:paraId="0F3C8983" w14:textId="77777777" w:rsidR="00226012" w:rsidRPr="00850B15" w:rsidRDefault="001A5841">
            <w:pPr>
              <w:autoSpaceDE w:val="0"/>
              <w:autoSpaceDN w:val="0"/>
              <w:spacing w:line="260" w:lineRule="exact"/>
              <w:rPr>
                <w:rFonts w:asciiTheme="minorEastAsia" w:eastAsiaTheme="minorEastAsia" w:hAnsiTheme="minorEastAsia"/>
                <w:color w:val="000000" w:themeColor="text1"/>
              </w:rPr>
            </w:pPr>
            <w:r w:rsidRPr="00850B15">
              <w:rPr>
                <w:rFonts w:asciiTheme="minorEastAsia" w:eastAsiaTheme="minorEastAsia" w:hAnsiTheme="minorEastAsia" w:hint="eastAsia"/>
                <w:color w:val="000000" w:themeColor="text1"/>
              </w:rPr>
              <w:t>□いる</w:t>
            </w:r>
          </w:p>
          <w:p w14:paraId="20740DA1" w14:textId="77777777" w:rsidR="00226012" w:rsidRPr="00850B15" w:rsidRDefault="001A5841">
            <w:pPr>
              <w:autoSpaceDE w:val="0"/>
              <w:autoSpaceDN w:val="0"/>
              <w:spacing w:line="260" w:lineRule="exact"/>
              <w:rPr>
                <w:rFonts w:asciiTheme="minorEastAsia" w:eastAsiaTheme="minorEastAsia" w:hAnsiTheme="minorEastAsia"/>
                <w:color w:val="000000" w:themeColor="text1"/>
              </w:rPr>
            </w:pPr>
            <w:r w:rsidRPr="00850B15">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shd w:val="clear" w:color="auto" w:fill="auto"/>
            <w:vAlign w:val="center"/>
          </w:tcPr>
          <w:p w14:paraId="1F3BA551" w14:textId="77777777" w:rsidR="00226012" w:rsidRPr="00850B15" w:rsidRDefault="00226012" w:rsidP="00011E5D">
            <w:pPr>
              <w:autoSpaceDE w:val="0"/>
              <w:autoSpaceDN w:val="0"/>
              <w:spacing w:line="260" w:lineRule="exact"/>
              <w:ind w:firstLineChars="100" w:firstLine="180"/>
              <w:rPr>
                <w:rFonts w:asciiTheme="minorEastAsia" w:eastAsiaTheme="minorEastAsia" w:hAnsiTheme="minorEastAsia"/>
                <w:color w:val="000000" w:themeColor="text1"/>
              </w:rPr>
            </w:pPr>
          </w:p>
        </w:tc>
      </w:tr>
      <w:tr w:rsidR="00226012" w14:paraId="0FE5130C" w14:textId="77777777" w:rsidTr="00DA5254">
        <w:trPr>
          <w:trHeight w:val="240"/>
        </w:trPr>
        <w:tc>
          <w:tcPr>
            <w:tcW w:w="1134" w:type="dxa"/>
            <w:vMerge/>
            <w:tcBorders>
              <w:top w:val="single" w:sz="8" w:space="0" w:color="auto"/>
            </w:tcBorders>
          </w:tcPr>
          <w:p w14:paraId="51560446"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6BEEC652" w14:textId="77777777" w:rsidR="00226012" w:rsidRPr="00850B15" w:rsidRDefault="001A5841">
            <w:pPr>
              <w:autoSpaceDE w:val="0"/>
              <w:autoSpaceDN w:val="0"/>
              <w:spacing w:line="260" w:lineRule="exact"/>
              <w:ind w:left="180" w:hangingChars="100" w:hanging="180"/>
              <w:rPr>
                <w:rFonts w:asciiTheme="minorEastAsia" w:eastAsiaTheme="minorEastAsia" w:hAnsiTheme="minorEastAsia"/>
              </w:rPr>
            </w:pPr>
            <w:r w:rsidRPr="00850B15">
              <w:rPr>
                <w:rFonts w:asciiTheme="minorEastAsia" w:eastAsiaTheme="minorEastAsia" w:hAnsiTheme="minorEastAsia" w:hint="eastAsia"/>
              </w:rPr>
              <w:t>※　保護者の</w:t>
            </w:r>
            <w:r w:rsidR="00D62057">
              <w:rPr>
                <w:rFonts w:asciiTheme="minorEastAsia" w:eastAsiaTheme="minorEastAsia" w:hAnsiTheme="minorEastAsia" w:hint="eastAsia"/>
              </w:rPr>
              <w:t>教育・</w:t>
            </w:r>
            <w:r w:rsidRPr="00850B15">
              <w:rPr>
                <w:rFonts w:asciiTheme="minorEastAsia" w:eastAsiaTheme="minorEastAsia" w:hAnsiTheme="minorEastAsia" w:hint="eastAsia"/>
              </w:rPr>
              <w:t>保育を受けさせる機会を適切かつ円滑に確保するため、開所時間や利用定員等の</w:t>
            </w:r>
            <w:r w:rsidR="00D62057">
              <w:rPr>
                <w:rFonts w:asciiTheme="minorEastAsia" w:eastAsiaTheme="minorEastAsia" w:hAnsiTheme="minorEastAsia" w:hint="eastAsia"/>
              </w:rPr>
              <w:t>教育・</w:t>
            </w:r>
            <w:r w:rsidRPr="00850B15">
              <w:rPr>
                <w:rFonts w:asciiTheme="minorEastAsia" w:eastAsiaTheme="minorEastAsia" w:hAnsiTheme="minorEastAsia" w:hint="eastAsia"/>
              </w:rPr>
              <w:t>保育情報について、特定教育・保育施設及び特定地域型保育事業者から各都道府県への報告を義務付けているもの。</w:t>
            </w:r>
          </w:p>
          <w:p w14:paraId="423B3046" w14:textId="77777777" w:rsidR="00226012" w:rsidRPr="00850B15" w:rsidRDefault="001A5841">
            <w:pPr>
              <w:autoSpaceDE w:val="0"/>
              <w:autoSpaceDN w:val="0"/>
              <w:spacing w:line="260" w:lineRule="exact"/>
              <w:ind w:left="180" w:hangingChars="100" w:hanging="180"/>
              <w:rPr>
                <w:rFonts w:asciiTheme="minorEastAsia" w:eastAsiaTheme="minorEastAsia" w:hAnsiTheme="minorEastAsia"/>
              </w:rPr>
            </w:pPr>
            <w:r w:rsidRPr="00850B15">
              <w:rPr>
                <w:rFonts w:asciiTheme="minorEastAsia" w:eastAsiaTheme="minorEastAsia" w:hAnsiTheme="minorEastAsia" w:hint="eastAsia"/>
              </w:rPr>
              <w:t xml:space="preserve">　　特定教育・保育施設又は特定地域型保育事業者の確認を受け、教育・保育の提供を開始しようとするときは、施設又は事業所の所在地の都道府県に報告しなければならないとされている。</w:t>
            </w:r>
          </w:p>
          <w:p w14:paraId="73B7CA43" w14:textId="77777777" w:rsidR="00226012" w:rsidRPr="00850B15" w:rsidRDefault="001A5841">
            <w:pPr>
              <w:autoSpaceDE w:val="0"/>
              <w:autoSpaceDN w:val="0"/>
              <w:spacing w:line="260" w:lineRule="exact"/>
              <w:ind w:left="180" w:hangingChars="100" w:hanging="180"/>
              <w:rPr>
                <w:rFonts w:asciiTheme="minorEastAsia" w:eastAsiaTheme="minorEastAsia" w:hAnsiTheme="minorEastAsia"/>
              </w:rPr>
            </w:pPr>
            <w:r w:rsidRPr="00850B15">
              <w:rPr>
                <w:rFonts w:asciiTheme="minorEastAsia" w:eastAsiaTheme="minorEastAsia" w:hAnsiTheme="minorEastAsia" w:hint="eastAsia"/>
              </w:rPr>
              <w:t>※　主な報告事項</w:t>
            </w:r>
          </w:p>
          <w:p w14:paraId="6CD76E90" w14:textId="77777777" w:rsidR="00226012" w:rsidRPr="00850B15" w:rsidRDefault="001A5841">
            <w:pPr>
              <w:autoSpaceDE w:val="0"/>
              <w:autoSpaceDN w:val="0"/>
              <w:spacing w:line="260" w:lineRule="exact"/>
              <w:ind w:left="180" w:hangingChars="100" w:hanging="180"/>
              <w:rPr>
                <w:rFonts w:asciiTheme="minorEastAsia" w:eastAsiaTheme="minorEastAsia" w:hAnsiTheme="minorEastAsia"/>
              </w:rPr>
            </w:pPr>
            <w:r w:rsidRPr="00850B15">
              <w:rPr>
                <w:rFonts w:asciiTheme="minorEastAsia" w:eastAsiaTheme="minorEastAsia" w:hAnsiTheme="minorEastAsia" w:hint="eastAsia"/>
              </w:rPr>
              <w:t xml:space="preserve">　　　①運営法人に関する事項　　　②施設・事業所に関する事項　　③従業者に関する事項</w:t>
            </w:r>
          </w:p>
          <w:p w14:paraId="1FB97ED4" w14:textId="77777777" w:rsidR="00226012" w:rsidRPr="00850B15" w:rsidRDefault="001A5841">
            <w:pPr>
              <w:autoSpaceDE w:val="0"/>
              <w:autoSpaceDN w:val="0"/>
              <w:spacing w:line="260" w:lineRule="exact"/>
              <w:ind w:left="180" w:hangingChars="100" w:hanging="180"/>
              <w:rPr>
                <w:rFonts w:asciiTheme="minorEastAsia" w:eastAsiaTheme="minorEastAsia" w:hAnsiTheme="minorEastAsia"/>
              </w:rPr>
            </w:pPr>
            <w:r w:rsidRPr="00850B15">
              <w:rPr>
                <w:rFonts w:asciiTheme="minorEastAsia" w:eastAsiaTheme="minorEastAsia" w:hAnsiTheme="minorEastAsia" w:hint="eastAsia"/>
              </w:rPr>
              <w:t xml:space="preserve">　　　④</w:t>
            </w:r>
            <w:r w:rsidR="00D62057">
              <w:rPr>
                <w:rFonts w:asciiTheme="minorEastAsia" w:eastAsiaTheme="minorEastAsia" w:hAnsiTheme="minorEastAsia" w:hint="eastAsia"/>
              </w:rPr>
              <w:t>教育・</w:t>
            </w:r>
            <w:r w:rsidRPr="00850B15">
              <w:rPr>
                <w:rFonts w:asciiTheme="minorEastAsia" w:eastAsiaTheme="minorEastAsia" w:hAnsiTheme="minorEastAsia" w:hint="eastAsia"/>
              </w:rPr>
              <w:t>保育等の内容に関する事項　　⑤利用料等に関する事項</w:t>
            </w:r>
          </w:p>
          <w:p w14:paraId="2A434FE0" w14:textId="77777777" w:rsidR="00DA5254" w:rsidRPr="00850B15" w:rsidRDefault="00DA5254" w:rsidP="00DA5254">
            <w:pPr>
              <w:autoSpaceDE w:val="0"/>
              <w:autoSpaceDN w:val="0"/>
              <w:spacing w:line="260" w:lineRule="exact"/>
              <w:ind w:left="180" w:hangingChars="100" w:hanging="180"/>
              <w:rPr>
                <w:rFonts w:asciiTheme="minorEastAsia" w:eastAsiaTheme="minorEastAsia" w:hAnsiTheme="minorEastAsia"/>
              </w:rPr>
            </w:pPr>
            <w:r w:rsidRPr="00850B15">
              <w:rPr>
                <w:rFonts w:asciiTheme="minorEastAsia" w:eastAsiaTheme="minorEastAsia" w:hAnsiTheme="minorEastAsia" w:hint="eastAsia"/>
              </w:rPr>
              <w:t>※　令和２年９月から、ＷＡＭＮＥＴ（独立行政法人福祉医療機構が運営する福祉・保健・医療の総合情報サイト）の「子ども・子育て支援情報公表システム（愛称：ここdeサーチ）」で全国の教育・保育施設等の情報が閲覧可能となっている。</w:t>
            </w:r>
            <w:r w:rsidRPr="00850B15">
              <w:rPr>
                <w:rFonts w:asciiTheme="minorEastAsia" w:eastAsiaTheme="minorEastAsia" w:hAnsiTheme="minorEastAsia" w:hint="eastAsia"/>
                <w:kern w:val="0"/>
              </w:rPr>
              <w:t xml:space="preserve">→　</w:t>
            </w:r>
            <w:r w:rsidRPr="00850B15">
              <w:rPr>
                <w:rStyle w:val="ae"/>
                <w:rFonts w:asciiTheme="minorEastAsia" w:eastAsiaTheme="minorEastAsia" w:hAnsiTheme="minorEastAsia" w:hint="eastAsia"/>
                <w:color w:val="auto"/>
                <w:kern w:val="0"/>
              </w:rPr>
              <w:t>https://www.</w:t>
            </w:r>
            <w:r w:rsidRPr="00850B15">
              <w:rPr>
                <w:rStyle w:val="ae"/>
                <w:rFonts w:asciiTheme="minorEastAsia" w:eastAsiaTheme="minorEastAsia" w:hAnsiTheme="minorEastAsia"/>
                <w:color w:val="auto"/>
                <w:kern w:val="0"/>
              </w:rPr>
              <w:t>wam.go.jp/kokodesearch</w:t>
            </w:r>
            <w:r w:rsidRPr="00850B15">
              <w:rPr>
                <w:rStyle w:val="ae"/>
                <w:rFonts w:asciiTheme="minorEastAsia" w:eastAsiaTheme="minorEastAsia" w:hAnsiTheme="minorEastAsia" w:hint="eastAsia"/>
                <w:color w:val="auto"/>
                <w:kern w:val="0"/>
              </w:rPr>
              <w:t>/</w:t>
            </w:r>
            <w:r w:rsidRPr="00850B15">
              <w:rPr>
                <w:rFonts w:asciiTheme="minorEastAsia" w:eastAsiaTheme="minorEastAsia" w:hAnsiTheme="minorEastAsia"/>
              </w:rPr>
              <w:t xml:space="preserve">　</w:t>
            </w:r>
          </w:p>
          <w:p w14:paraId="735C1B70" w14:textId="77777777" w:rsidR="00DA5254" w:rsidRPr="00850B15" w:rsidRDefault="00DA5254" w:rsidP="00DA5254">
            <w:pPr>
              <w:autoSpaceDE w:val="0"/>
              <w:autoSpaceDN w:val="0"/>
              <w:spacing w:line="260" w:lineRule="exact"/>
              <w:ind w:left="180" w:hangingChars="100" w:hanging="180"/>
              <w:rPr>
                <w:rFonts w:asciiTheme="minorEastAsia" w:eastAsiaTheme="minorEastAsia" w:hAnsiTheme="minorEastAsia"/>
              </w:rPr>
            </w:pPr>
            <w:r w:rsidRPr="00850B15">
              <w:rPr>
                <w:rFonts w:asciiTheme="minorEastAsia" w:eastAsiaTheme="minorEastAsia" w:hAnsiTheme="minorEastAsia"/>
              </w:rPr>
              <w:t xml:space="preserve">※　</w:t>
            </w:r>
            <w:r w:rsidRPr="00850B15">
              <w:rPr>
                <w:rFonts w:asciiTheme="minorEastAsia" w:eastAsiaTheme="minorEastAsia" w:hAnsiTheme="minorEastAsia" w:hint="eastAsia"/>
              </w:rPr>
              <w:t>公表までの流れ</w:t>
            </w:r>
          </w:p>
          <w:p w14:paraId="2F959A70" w14:textId="77777777" w:rsidR="00DA5254" w:rsidRPr="00850B15" w:rsidRDefault="00DA5254" w:rsidP="00DA5254">
            <w:pPr>
              <w:autoSpaceDE w:val="0"/>
              <w:autoSpaceDN w:val="0"/>
              <w:spacing w:line="260" w:lineRule="exact"/>
              <w:ind w:left="180" w:hangingChars="100" w:hanging="180"/>
              <w:rPr>
                <w:rFonts w:asciiTheme="minorEastAsia" w:eastAsiaTheme="minorEastAsia" w:hAnsiTheme="minorEastAsia"/>
              </w:rPr>
            </w:pPr>
            <w:r w:rsidRPr="00850B15">
              <w:rPr>
                <w:rFonts w:asciiTheme="minorEastAsia" w:eastAsiaTheme="minorEastAsia" w:hAnsiTheme="minorEastAsia" w:hint="eastAsia"/>
              </w:rPr>
              <w:t xml:space="preserve">　　（県）各事業者の基本情報等を登録　→　（施設）施設の詳細情報を登録し、申請</w:t>
            </w:r>
          </w:p>
          <w:p w14:paraId="1952932E" w14:textId="77777777" w:rsidR="00226012" w:rsidRPr="00850B15" w:rsidRDefault="00DA5254" w:rsidP="00DA5254">
            <w:pPr>
              <w:autoSpaceDE w:val="0"/>
              <w:autoSpaceDN w:val="0"/>
              <w:spacing w:line="260" w:lineRule="exact"/>
              <w:rPr>
                <w:rFonts w:asciiTheme="minorEastAsia" w:eastAsiaTheme="minorEastAsia" w:hAnsiTheme="minorEastAsia"/>
              </w:rPr>
            </w:pPr>
            <w:r w:rsidRPr="00850B15">
              <w:rPr>
                <w:rFonts w:asciiTheme="minorEastAsia" w:eastAsiaTheme="minorEastAsia" w:hAnsiTheme="minorEastAsia" w:hint="eastAsia"/>
              </w:rPr>
              <w:t xml:space="preserve">　　　→　（市）承認　→　（県）承認　→　公表</w:t>
            </w:r>
          </w:p>
        </w:tc>
      </w:tr>
      <w:tr w:rsidR="00226012" w14:paraId="04F1DCDE" w14:textId="77777777" w:rsidTr="00DA5254">
        <w:trPr>
          <w:trHeight w:val="10"/>
        </w:trPr>
        <w:tc>
          <w:tcPr>
            <w:tcW w:w="1134" w:type="dxa"/>
            <w:vMerge/>
            <w:tcBorders>
              <w:top w:val="single" w:sz="8" w:space="0" w:color="auto"/>
              <w:bottom w:val="single" w:sz="8" w:space="0" w:color="auto"/>
            </w:tcBorders>
          </w:tcPr>
          <w:p w14:paraId="621863D6" w14:textId="77777777" w:rsidR="00226012" w:rsidRDefault="00226012">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single" w:sz="8" w:space="0" w:color="auto"/>
            </w:tcBorders>
            <w:shd w:val="clear" w:color="auto" w:fill="auto"/>
          </w:tcPr>
          <w:p w14:paraId="5CBAF696" w14:textId="77777777" w:rsidR="00226012" w:rsidRPr="009B6EC4" w:rsidRDefault="00DA5254" w:rsidP="00DA5254">
            <w:pPr>
              <w:autoSpaceDE w:val="0"/>
              <w:autoSpaceDN w:val="0"/>
              <w:spacing w:line="260" w:lineRule="exact"/>
              <w:ind w:left="180" w:hangingChars="100" w:hanging="180"/>
              <w:rPr>
                <w:rFonts w:asciiTheme="minorEastAsia" w:eastAsiaTheme="minorEastAsia" w:hAnsiTheme="minorEastAsia"/>
              </w:rPr>
            </w:pPr>
            <w:r w:rsidRPr="009B6EC4">
              <w:rPr>
                <w:rFonts w:asciiTheme="minorEastAsia" w:eastAsiaTheme="minorEastAsia" w:hAnsiTheme="minorEastAsia" w:hint="eastAsia"/>
              </w:rPr>
              <w:t>2)　公表情報について、毎年度更新していますか。（公表情報に変更がない場合も、その旨の届出が必要です。）</w:t>
            </w:r>
          </w:p>
        </w:tc>
        <w:tc>
          <w:tcPr>
            <w:tcW w:w="851" w:type="dxa"/>
            <w:tcBorders>
              <w:top w:val="single" w:sz="4" w:space="0" w:color="auto"/>
              <w:bottom w:val="single" w:sz="8" w:space="0" w:color="auto"/>
            </w:tcBorders>
            <w:shd w:val="clear" w:color="auto" w:fill="auto"/>
          </w:tcPr>
          <w:p w14:paraId="0B92BD4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773E5AC" w14:textId="77777777" w:rsidR="00226012" w:rsidRDefault="001A5841" w:rsidP="00DA52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8" w:space="0" w:color="auto"/>
            </w:tcBorders>
            <w:shd w:val="clear" w:color="auto" w:fill="auto"/>
            <w:vAlign w:val="center"/>
          </w:tcPr>
          <w:p w14:paraId="543EB6A6" w14:textId="77777777" w:rsidR="00226012" w:rsidRDefault="00226012" w:rsidP="00011E5D">
            <w:pPr>
              <w:autoSpaceDE w:val="0"/>
              <w:autoSpaceDN w:val="0"/>
              <w:spacing w:line="260" w:lineRule="exact"/>
              <w:ind w:firstLineChars="100" w:firstLine="180"/>
              <w:rPr>
                <w:rFonts w:asciiTheme="minorEastAsia" w:eastAsiaTheme="minorEastAsia" w:hAnsiTheme="minorEastAsia"/>
              </w:rPr>
            </w:pPr>
          </w:p>
        </w:tc>
      </w:tr>
    </w:tbl>
    <w:p w14:paraId="120A191A" w14:textId="683072B8" w:rsidR="002B5E81" w:rsidRDefault="00E137D1" w:rsidP="002B5E81">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p>
    <w:p w14:paraId="25ADF2DC" w14:textId="77777777" w:rsidR="002B5E81" w:rsidRDefault="002B5E81">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3E0050" w14:paraId="629AF866" w14:textId="77777777" w:rsidTr="00612E70">
        <w:trPr>
          <w:trHeight w:val="520"/>
        </w:trPr>
        <w:tc>
          <w:tcPr>
            <w:tcW w:w="1134" w:type="dxa"/>
            <w:vMerge w:val="restart"/>
            <w:tcBorders>
              <w:top w:val="single" w:sz="8" w:space="0" w:color="auto"/>
            </w:tcBorders>
          </w:tcPr>
          <w:p w14:paraId="2871A827" w14:textId="77777777" w:rsidR="003E0050" w:rsidRDefault="003E0050" w:rsidP="00612E70">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lastRenderedPageBreak/>
              <w:t>3 法令遵守等の業務管理体制整備</w:t>
            </w:r>
          </w:p>
          <w:p w14:paraId="2B4CB25E" w14:textId="77777777" w:rsidR="003E0050" w:rsidRDefault="003E0050" w:rsidP="003E0050">
            <w:pPr>
              <w:autoSpaceDE w:val="0"/>
              <w:autoSpaceDN w:val="0"/>
              <w:spacing w:line="260" w:lineRule="exact"/>
              <w:jc w:val="left"/>
              <w:rPr>
                <w:rFonts w:asciiTheme="minorEastAsia" w:eastAsiaTheme="minorEastAsia" w:hAnsiTheme="minorEastAsia"/>
              </w:rPr>
            </w:pPr>
          </w:p>
        </w:tc>
        <w:tc>
          <w:tcPr>
            <w:tcW w:w="5245" w:type="dxa"/>
            <w:tcBorders>
              <w:top w:val="single" w:sz="8" w:space="0" w:color="auto"/>
              <w:bottom w:val="nil"/>
            </w:tcBorders>
          </w:tcPr>
          <w:p w14:paraId="38637D97" w14:textId="77777777" w:rsidR="003E0050" w:rsidRDefault="003E0050" w:rsidP="003E00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業務管理体制の整備に関する事項を、関係行政機関（以下の区分ごとの届出先）に届け出ていますか。</w:t>
            </w:r>
          </w:p>
        </w:tc>
        <w:tc>
          <w:tcPr>
            <w:tcW w:w="851" w:type="dxa"/>
            <w:tcBorders>
              <w:top w:val="single" w:sz="8" w:space="0" w:color="auto"/>
              <w:bottom w:val="single" w:sz="4" w:space="0" w:color="auto"/>
            </w:tcBorders>
          </w:tcPr>
          <w:p w14:paraId="5BD5E198" w14:textId="77777777" w:rsidR="003E0050" w:rsidRDefault="003E0050" w:rsidP="00612E7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3C78F5" w14:textId="77777777" w:rsidR="003E0050" w:rsidRDefault="003E0050" w:rsidP="00612E7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5F928B2" w14:textId="77777777" w:rsidR="003E0050" w:rsidRDefault="003E0050" w:rsidP="00612E70">
            <w:pPr>
              <w:autoSpaceDE w:val="0"/>
              <w:autoSpaceDN w:val="0"/>
              <w:spacing w:line="260" w:lineRule="exact"/>
              <w:rPr>
                <w:rFonts w:asciiTheme="minorEastAsia" w:eastAsiaTheme="minorEastAsia" w:hAnsiTheme="minorEastAsia"/>
              </w:rPr>
            </w:pPr>
          </w:p>
        </w:tc>
      </w:tr>
      <w:tr w:rsidR="003E0050" w14:paraId="10F5B8B0" w14:textId="77777777" w:rsidTr="00612E70">
        <w:trPr>
          <w:trHeight w:val="660"/>
        </w:trPr>
        <w:tc>
          <w:tcPr>
            <w:tcW w:w="1134" w:type="dxa"/>
            <w:vMerge/>
          </w:tcPr>
          <w:p w14:paraId="6E3842AF" w14:textId="77777777" w:rsidR="003E0050" w:rsidRDefault="003E0050" w:rsidP="00612E70">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FFFFFF" w:themeColor="background1"/>
            </w:tcBorders>
          </w:tcPr>
          <w:p w14:paraId="7F632769" w14:textId="77777777" w:rsidR="003E0050" w:rsidRDefault="003E0050" w:rsidP="00612E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（届出年月日）　</w:t>
            </w:r>
            <w:r>
              <w:rPr>
                <w:rFonts w:asciiTheme="minorEastAsia" w:eastAsiaTheme="minorEastAsia" w:hAnsiTheme="minorEastAsia" w:hint="eastAsia"/>
                <w:u w:val="single"/>
              </w:rPr>
              <w:t xml:space="preserve">　　　　　　　　　　　　　　　</w:t>
            </w:r>
          </w:p>
          <w:p w14:paraId="19EBE075" w14:textId="77777777" w:rsidR="003E0050" w:rsidRDefault="003E0050" w:rsidP="00612E70">
            <w:pPr>
              <w:autoSpaceDE w:val="0"/>
              <w:autoSpaceDN w:val="0"/>
              <w:spacing w:line="260" w:lineRule="exact"/>
              <w:ind w:left="180" w:hangingChars="100" w:hanging="180"/>
              <w:rPr>
                <w:rFonts w:asciiTheme="minorEastAsia" w:eastAsiaTheme="minorEastAsia" w:hAnsiTheme="minorEastAsia"/>
                <w:u w:val="single"/>
              </w:rPr>
            </w:pPr>
            <w:r>
              <w:rPr>
                <w:rFonts w:asciiTheme="minorEastAsia" w:eastAsiaTheme="minorEastAsia" w:hAnsiTheme="minorEastAsia" w:hint="eastAsia"/>
              </w:rPr>
              <w:t xml:space="preserve">　　（届出先）　　　</w:t>
            </w:r>
            <w:r>
              <w:rPr>
                <w:rFonts w:asciiTheme="minorEastAsia" w:eastAsiaTheme="minorEastAsia" w:hAnsiTheme="minorEastAsia" w:hint="eastAsia"/>
                <w:u w:val="single"/>
              </w:rPr>
              <w:t xml:space="preserve">　　　　　　　　　　　　　　　</w:t>
            </w:r>
          </w:p>
          <w:p w14:paraId="090E9EFB" w14:textId="77777777" w:rsidR="003E0050" w:rsidRDefault="003E0050" w:rsidP="00612E70">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p>
        </w:tc>
      </w:tr>
      <w:tr w:rsidR="003E0050" w14:paraId="262CDEB6" w14:textId="77777777" w:rsidTr="003E0050">
        <w:trPr>
          <w:trHeight w:val="12910"/>
        </w:trPr>
        <w:tc>
          <w:tcPr>
            <w:tcW w:w="1134" w:type="dxa"/>
            <w:vMerge/>
            <w:tcBorders>
              <w:bottom w:val="nil"/>
            </w:tcBorders>
          </w:tcPr>
          <w:p w14:paraId="3DBADF93" w14:textId="77777777" w:rsidR="003E0050" w:rsidRDefault="003E0050" w:rsidP="00612E70">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tcBorders>
          </w:tcPr>
          <w:p w14:paraId="451FE79D" w14:textId="77777777" w:rsidR="003E0050" w:rsidRDefault="003E0050" w:rsidP="00612E70">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※届出先</w:t>
            </w:r>
          </w:p>
          <w:tbl>
            <w:tblPr>
              <w:tblStyle w:val="a7"/>
              <w:tblW w:w="0" w:type="auto"/>
              <w:tblInd w:w="222" w:type="dxa"/>
              <w:tblLayout w:type="fixed"/>
              <w:tblLook w:val="04A0" w:firstRow="1" w:lastRow="0" w:firstColumn="1" w:lastColumn="0" w:noHBand="0" w:noVBand="1"/>
            </w:tblPr>
            <w:tblGrid>
              <w:gridCol w:w="5812"/>
              <w:gridCol w:w="2693"/>
            </w:tblGrid>
            <w:tr w:rsidR="003E0050" w14:paraId="053E32AA" w14:textId="77777777" w:rsidTr="00612E70">
              <w:tc>
                <w:tcPr>
                  <w:tcW w:w="581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4054A5F" w14:textId="77777777" w:rsidR="003E0050" w:rsidRDefault="003E0050" w:rsidP="00612E70">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①　設置者・事業者が設置する特定教育・保育施設及び特定地域型保育事業所が２以上の都道府県に所在する場合</w:t>
                  </w:r>
                </w:p>
              </w:tc>
              <w:tc>
                <w:tcPr>
                  <w:tcW w:w="269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A0324A3" w14:textId="77777777" w:rsidR="003E0050" w:rsidRDefault="003E0050" w:rsidP="00612E70">
                  <w:pPr>
                    <w:autoSpaceDE w:val="0"/>
                    <w:autoSpaceDN w:val="0"/>
                    <w:spacing w:line="260" w:lineRule="exact"/>
                    <w:ind w:leftChars="50" w:left="359" w:hangingChars="150" w:hanging="269"/>
                    <w:jc w:val="left"/>
                    <w:rPr>
                      <w:rFonts w:asciiTheme="minorEastAsia" w:eastAsiaTheme="minorEastAsia" w:hAnsiTheme="minorEastAsia"/>
                    </w:rPr>
                  </w:pPr>
                  <w:r>
                    <w:rPr>
                      <w:rFonts w:asciiTheme="minorEastAsia" w:eastAsiaTheme="minorEastAsia" w:hAnsiTheme="minorEastAsia" w:hint="eastAsia"/>
                    </w:rPr>
                    <w:t>内閣総理大臣</w:t>
                  </w:r>
                </w:p>
                <w:p w14:paraId="35A13A16" w14:textId="77777777" w:rsidR="003E0050" w:rsidRDefault="003E0050" w:rsidP="00612E70">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（内閣府子ども・子育て本部）</w:t>
                  </w:r>
                </w:p>
              </w:tc>
            </w:tr>
            <w:tr w:rsidR="003E0050" w14:paraId="29001CC5" w14:textId="77777777" w:rsidTr="00612E70">
              <w:tc>
                <w:tcPr>
                  <w:tcW w:w="581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E2A60FA" w14:textId="77777777" w:rsidR="003E0050" w:rsidRDefault="003E0050" w:rsidP="00612E70">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②　設置者・事業者が設置する特定教育・保育施設及び特定地域型保育事業所が１つの市町村（特別区を含む。以下同じ。）内に所在する場合（個人立の施設・事業所を含む）</w:t>
                  </w:r>
                </w:p>
              </w:tc>
              <w:tc>
                <w:tcPr>
                  <w:tcW w:w="269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AD719A7" w14:textId="77777777" w:rsidR="003E0050" w:rsidRDefault="003E0050" w:rsidP="00612E70">
                  <w:pPr>
                    <w:autoSpaceDE w:val="0"/>
                    <w:autoSpaceDN w:val="0"/>
                    <w:spacing w:line="260" w:lineRule="exact"/>
                    <w:ind w:firstLineChars="50" w:firstLine="90"/>
                    <w:rPr>
                      <w:rFonts w:asciiTheme="minorEastAsia" w:eastAsiaTheme="minorEastAsia" w:hAnsiTheme="minorEastAsia"/>
                    </w:rPr>
                  </w:pPr>
                  <w:r>
                    <w:rPr>
                      <w:rFonts w:asciiTheme="minorEastAsia" w:eastAsiaTheme="minorEastAsia" w:hAnsiTheme="minorEastAsia" w:hint="eastAsia"/>
                    </w:rPr>
                    <w:t>市町村村長</w:t>
                  </w:r>
                </w:p>
              </w:tc>
            </w:tr>
            <w:tr w:rsidR="003E0050" w14:paraId="3B9B2B48" w14:textId="77777777" w:rsidTr="00612E70">
              <w:tc>
                <w:tcPr>
                  <w:tcW w:w="581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45C8A36" w14:textId="77777777" w:rsidR="003E0050" w:rsidRDefault="003E0050" w:rsidP="00612E70">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　①及び②以外の場合</w:t>
                  </w:r>
                </w:p>
              </w:tc>
              <w:tc>
                <w:tcPr>
                  <w:tcW w:w="269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D2EE885" w14:textId="77777777" w:rsidR="003E0050" w:rsidRDefault="003E0050" w:rsidP="00612E70">
                  <w:pPr>
                    <w:autoSpaceDE w:val="0"/>
                    <w:autoSpaceDN w:val="0"/>
                    <w:spacing w:line="260" w:lineRule="exact"/>
                    <w:ind w:firstLineChars="50" w:firstLine="90"/>
                    <w:rPr>
                      <w:rFonts w:asciiTheme="minorEastAsia" w:eastAsiaTheme="minorEastAsia" w:hAnsiTheme="minorEastAsia"/>
                    </w:rPr>
                  </w:pPr>
                  <w:r>
                    <w:rPr>
                      <w:rFonts w:asciiTheme="minorEastAsia" w:eastAsiaTheme="minorEastAsia" w:hAnsiTheme="minorEastAsia" w:hint="eastAsia"/>
                    </w:rPr>
                    <w:t>都道府県知事</w:t>
                  </w:r>
                </w:p>
              </w:tc>
            </w:tr>
          </w:tbl>
          <w:p w14:paraId="4AD83176" w14:textId="77777777" w:rsidR="003E0050" w:rsidRDefault="003E0050" w:rsidP="00612E70">
            <w:pPr>
              <w:autoSpaceDE w:val="0"/>
              <w:autoSpaceDN w:val="0"/>
              <w:spacing w:line="140" w:lineRule="exact"/>
              <w:ind w:left="193" w:hanging="193"/>
              <w:rPr>
                <w:rFonts w:asciiTheme="minorEastAsia" w:eastAsiaTheme="minorEastAsia" w:hAnsiTheme="minorEastAsia"/>
              </w:rPr>
            </w:pPr>
            <w:r>
              <w:rPr>
                <w:rFonts w:asciiTheme="minorEastAsia" w:eastAsiaTheme="minorEastAsia" w:hAnsiTheme="minorEastAsia"/>
              </w:rPr>
              <w:t xml:space="preserve">　</w:t>
            </w:r>
          </w:p>
          <w:p w14:paraId="62EE6092" w14:textId="77777777" w:rsidR="003E0050" w:rsidRDefault="003E0050" w:rsidP="00612E70">
            <w:pPr>
              <w:autoSpaceDE w:val="0"/>
              <w:autoSpaceDN w:val="0"/>
              <w:spacing w:line="260" w:lineRule="exact"/>
              <w:ind w:left="193" w:hanging="193"/>
              <w:rPr>
                <w:rFonts w:asciiTheme="minorEastAsia" w:eastAsiaTheme="minorEastAsia" w:hAnsiTheme="minorEastAsia"/>
              </w:rPr>
            </w:pPr>
            <w:r>
              <w:rPr>
                <w:rFonts w:asciiTheme="minorEastAsia" w:eastAsiaTheme="minorEastAsia" w:hAnsiTheme="minorEastAsia"/>
              </w:rPr>
              <w:t xml:space="preserve">　注）</w:t>
            </w:r>
            <w:r>
              <w:rPr>
                <w:rFonts w:asciiTheme="minorEastAsia" w:eastAsiaTheme="minorEastAsia" w:hAnsiTheme="minorEastAsia" w:hint="eastAsia"/>
              </w:rPr>
              <w:t>・　特定教育・保育施設： 認定こども園、幼稚園、保育所</w:t>
            </w:r>
          </w:p>
          <w:p w14:paraId="6DFB9FAC" w14:textId="77777777" w:rsidR="003E0050" w:rsidRDefault="003E0050" w:rsidP="00612E70">
            <w:pPr>
              <w:autoSpaceDE w:val="0"/>
              <w:autoSpaceDN w:val="0"/>
              <w:spacing w:line="260" w:lineRule="exact"/>
              <w:ind w:left="193" w:hanging="193"/>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　特定地域型保育事業： 小規模保育事業、家庭的保育事業、居宅訪問型保育事業、事業所内保育事業</w:t>
            </w:r>
          </w:p>
          <w:p w14:paraId="69297322" w14:textId="77777777" w:rsidR="003E0050" w:rsidRDefault="003E0050" w:rsidP="00612E70">
            <w:pPr>
              <w:autoSpaceDE w:val="0"/>
              <w:autoSpaceDN w:val="0"/>
              <w:spacing w:line="260" w:lineRule="exact"/>
              <w:ind w:left="113" w:hanging="113"/>
              <w:rPr>
                <w:rFonts w:asciiTheme="minorEastAsia" w:eastAsiaTheme="minorEastAsia" w:hAnsiTheme="minorEastAsia"/>
              </w:rPr>
            </w:pPr>
            <w:r>
              <w:rPr>
                <w:rFonts w:asciiTheme="minorEastAsia" w:eastAsiaTheme="minorEastAsia" w:hAnsiTheme="minorEastAsia" w:hint="eastAsia"/>
              </w:rPr>
              <w:t xml:space="preserve">　　 ・　届出先は、施設・事業所の所在地によって決まるものであり、設置者・事業者の主たる事務所の所在</w:t>
            </w:r>
          </w:p>
          <w:p w14:paraId="7632BDAF" w14:textId="77777777" w:rsidR="003E0050" w:rsidRDefault="003E0050" w:rsidP="00612E70">
            <w:pPr>
              <w:autoSpaceDE w:val="0"/>
              <w:autoSpaceDN w:val="0"/>
              <w:spacing w:line="260" w:lineRule="exact"/>
              <w:ind w:left="113" w:hanging="113"/>
              <w:rPr>
                <w:rFonts w:asciiTheme="minorEastAsia" w:eastAsiaTheme="minorEastAsia" w:hAnsiTheme="minorEastAsia"/>
              </w:rPr>
            </w:pPr>
            <w:r>
              <w:rPr>
                <w:rFonts w:asciiTheme="minorEastAsia" w:eastAsiaTheme="minorEastAsia" w:hAnsiTheme="minorEastAsia" w:hint="eastAsia"/>
              </w:rPr>
              <w:t xml:space="preserve">　　　 地ではないので注意すること。</w:t>
            </w:r>
          </w:p>
          <w:p w14:paraId="13A3D6B7" w14:textId="77777777" w:rsidR="003E0050" w:rsidRDefault="003E0050" w:rsidP="00612E70">
            <w:pPr>
              <w:autoSpaceDE w:val="0"/>
              <w:autoSpaceDN w:val="0"/>
              <w:spacing w:line="260" w:lineRule="exact"/>
              <w:ind w:left="113" w:hanging="113"/>
              <w:rPr>
                <w:rFonts w:asciiTheme="minorEastAsia" w:eastAsiaTheme="minorEastAsia" w:hAnsiTheme="minorEastAsia"/>
              </w:rPr>
            </w:pPr>
          </w:p>
          <w:p w14:paraId="0F70F2F0"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【参考】</w:t>
            </w:r>
          </w:p>
          <w:p w14:paraId="7B24AD76" w14:textId="77777777" w:rsidR="003E0050" w:rsidRDefault="003E0050">
            <w:pPr>
              <w:autoSpaceDE w:val="0"/>
              <w:autoSpaceDN w:val="0"/>
              <w:spacing w:line="260" w:lineRule="exact"/>
              <w:ind w:left="200" w:hanging="200"/>
              <w:rPr>
                <w:rFonts w:asciiTheme="minorEastAsia" w:eastAsiaTheme="minorEastAsia" w:hAnsiTheme="minorEastAsia"/>
              </w:rPr>
            </w:pPr>
          </w:p>
          <w:p w14:paraId="491F849F"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○業務管理体制整備の趣旨</w:t>
            </w:r>
          </w:p>
          <w:p w14:paraId="592FB23C"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不正事案の発生防止と利用者のサービス確保の観点から、事業運営の適正化を図るため、設置者・事業者に対し、業務管理体制の整備を義務付けるものである。</w:t>
            </w:r>
          </w:p>
          <w:p w14:paraId="15D585E9" w14:textId="77777777" w:rsidR="003E0050" w:rsidRDefault="003E0050">
            <w:pPr>
              <w:autoSpaceDE w:val="0"/>
              <w:autoSpaceDN w:val="0"/>
              <w:spacing w:line="260" w:lineRule="exact"/>
              <w:ind w:left="200" w:hanging="200"/>
              <w:rPr>
                <w:rFonts w:asciiTheme="minorEastAsia" w:eastAsiaTheme="minorEastAsia" w:hAnsiTheme="minorEastAsia"/>
              </w:rPr>
            </w:pPr>
          </w:p>
          <w:p w14:paraId="3B7EF484"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○子ども・子育て支援法の規定</w:t>
            </w:r>
          </w:p>
          <w:p w14:paraId="107740A0"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（第33条 第6項）</w:t>
            </w:r>
          </w:p>
          <w:p w14:paraId="49F6F757"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特定教育・保育施設の設置者は、小学校就学前子どもの人格を尊重するとともに、この法律又はこの法律に基づく命令を遵守し、誠実にその職務を遂行しなければならない。</w:t>
            </w:r>
          </w:p>
          <w:p w14:paraId="227BADCF"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（第45条　第6項）</w:t>
            </w:r>
          </w:p>
          <w:p w14:paraId="7DC79292"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特定地域型保育事業者は、小学校就学前子どもの人格を尊重するとともに、この法律又はこの法律に基づく命令を遵守し、誠実にその職務を遂行しなければならない。</w:t>
            </w:r>
          </w:p>
          <w:p w14:paraId="6C4EE9F7"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（第55条　第1項）</w:t>
            </w:r>
          </w:p>
          <w:p w14:paraId="2A729D8C"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特定教育・保育施設の設置者及び特定地域型保育事業者・・・は、第33条第6項又は第45条第6項に規定する義務の履行が確保されるよう、内閣府令で定める基準（注：以下の業務管理体制整備の内容）に従い、業務管理体制を整備しなければならない。</w:t>
            </w:r>
          </w:p>
          <w:p w14:paraId="0A12BE3B" w14:textId="77777777" w:rsidR="003E0050" w:rsidRDefault="003E0050">
            <w:pPr>
              <w:autoSpaceDE w:val="0"/>
              <w:autoSpaceDN w:val="0"/>
              <w:spacing w:line="260" w:lineRule="exact"/>
              <w:ind w:left="200" w:hanging="200"/>
              <w:rPr>
                <w:rFonts w:asciiTheme="minorEastAsia" w:eastAsiaTheme="minorEastAsia" w:hAnsiTheme="minorEastAsia"/>
              </w:rPr>
            </w:pPr>
          </w:p>
          <w:p w14:paraId="0C18A405"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○業務管理体制整備の内容</w:t>
            </w:r>
          </w:p>
          <w:tbl>
            <w:tblPr>
              <w:tblStyle w:val="a7"/>
              <w:tblW w:w="0" w:type="auto"/>
              <w:jc w:val="center"/>
              <w:tblLayout w:type="fixed"/>
              <w:tblLook w:val="04A0" w:firstRow="1" w:lastRow="0" w:firstColumn="1" w:lastColumn="0" w:noHBand="0" w:noVBand="1"/>
            </w:tblPr>
            <w:tblGrid>
              <w:gridCol w:w="3285"/>
              <w:gridCol w:w="1417"/>
              <w:gridCol w:w="1276"/>
              <w:gridCol w:w="2150"/>
            </w:tblGrid>
            <w:tr w:rsidR="003E0050" w14:paraId="7A15871C" w14:textId="77777777">
              <w:trPr>
                <w:jc w:val="center"/>
              </w:trPr>
              <w:tc>
                <w:tcPr>
                  <w:tcW w:w="32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590B57" w14:textId="77777777" w:rsidR="003E0050" w:rsidRDefault="003E0050">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施設・事業所の数が２０未満の事業者</w:t>
                  </w:r>
                </w:p>
                <w:p w14:paraId="7B14D2EE" w14:textId="77777777" w:rsidR="003E0050" w:rsidRDefault="003E0050">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rPr>
                    <w:t>（個人立を含む）</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68ECFBDB" w14:textId="77777777" w:rsidR="003E0050" w:rsidRDefault="003E0050">
                  <w:pPr>
                    <w:autoSpaceDE w:val="0"/>
                    <w:autoSpaceDN w:val="0"/>
                    <w:spacing w:line="240" w:lineRule="exact"/>
                    <w:ind w:left="359" w:hangingChars="200" w:hanging="359"/>
                    <w:jc w:val="center"/>
                    <w:rPr>
                      <w:rFonts w:asciiTheme="minorEastAsia" w:eastAsiaTheme="minorEastAsia" w:hAnsiTheme="minorEastAsia"/>
                    </w:rPr>
                  </w:pPr>
                  <w:r>
                    <w:rPr>
                      <w:rFonts w:asciiTheme="minorEastAsia" w:eastAsiaTheme="minorEastAsia" w:hAnsiTheme="minorEastAsia" w:hint="eastAsia"/>
                    </w:rPr>
                    <w:t>法令遵守責任者</w:t>
                  </w:r>
                </w:p>
                <w:p w14:paraId="6686E316" w14:textId="77777777" w:rsidR="003E0050" w:rsidRDefault="003E0050">
                  <w:pPr>
                    <w:autoSpaceDE w:val="0"/>
                    <w:autoSpaceDN w:val="0"/>
                    <w:spacing w:line="240" w:lineRule="exact"/>
                    <w:ind w:left="359" w:hangingChars="200" w:hanging="359"/>
                    <w:jc w:val="center"/>
                    <w:rPr>
                      <w:rFonts w:asciiTheme="minorEastAsia" w:eastAsiaTheme="minorEastAsia" w:hAnsiTheme="minorEastAsia"/>
                    </w:rPr>
                  </w:pPr>
                  <w:r>
                    <w:rPr>
                      <w:rFonts w:asciiTheme="minorEastAsia" w:eastAsiaTheme="minorEastAsia" w:hAnsiTheme="minorEastAsia" w:hint="eastAsia"/>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5FC2BDB9" w14:textId="77777777" w:rsidR="003E0050" w:rsidRDefault="003E0050">
                  <w:pPr>
                    <w:autoSpaceDE w:val="0"/>
                    <w:autoSpaceDN w:val="0"/>
                    <w:spacing w:line="240" w:lineRule="exact"/>
                    <w:jc w:val="center"/>
                    <w:rPr>
                      <w:rFonts w:asciiTheme="minorEastAsia" w:eastAsiaTheme="minorEastAsia" w:hAnsiTheme="minorEastAsia"/>
                    </w:rPr>
                  </w:pPr>
                </w:p>
              </w:tc>
              <w:tc>
                <w:tcPr>
                  <w:tcW w:w="2150"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4CF55047" w14:textId="77777777" w:rsidR="003E0050" w:rsidRDefault="003E0050">
                  <w:pPr>
                    <w:autoSpaceDE w:val="0"/>
                    <w:autoSpaceDN w:val="0"/>
                    <w:spacing w:line="240" w:lineRule="exact"/>
                    <w:jc w:val="left"/>
                    <w:rPr>
                      <w:rFonts w:asciiTheme="minorEastAsia" w:eastAsiaTheme="minorEastAsia" w:hAnsiTheme="minorEastAsia"/>
                    </w:rPr>
                  </w:pPr>
                </w:p>
              </w:tc>
            </w:tr>
            <w:tr w:rsidR="003E0050" w14:paraId="1414E8B3" w14:textId="77777777">
              <w:trPr>
                <w:jc w:val="center"/>
              </w:trPr>
              <w:tc>
                <w:tcPr>
                  <w:tcW w:w="32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ED3CC7" w14:textId="77777777" w:rsidR="003E0050" w:rsidRDefault="003E0050">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rPr>
                    <w:t>施設・事業所の数が２０以上</w:t>
                  </w:r>
                </w:p>
                <w:p w14:paraId="76415EA7" w14:textId="77777777" w:rsidR="003E0050" w:rsidRDefault="003E0050">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１００未満の事業者</w:t>
                  </w:r>
                </w:p>
              </w:tc>
              <w:tc>
                <w:tcPr>
                  <w:tcW w:w="1417" w:type="dxa"/>
                  <w:vMerge/>
                  <w:tcBorders>
                    <w:left w:val="single" w:sz="4" w:space="0" w:color="auto"/>
                    <w:right w:val="single" w:sz="4" w:space="0" w:color="auto"/>
                  </w:tcBorders>
                  <w:tcMar>
                    <w:left w:w="57" w:type="dxa"/>
                    <w:right w:w="57" w:type="dxa"/>
                  </w:tcMar>
                  <w:vAlign w:val="center"/>
                </w:tcPr>
                <w:p w14:paraId="44D92DFF" w14:textId="77777777" w:rsidR="003E0050" w:rsidRDefault="003E0050">
                  <w:pPr>
                    <w:autoSpaceDE w:val="0"/>
                    <w:autoSpaceDN w:val="0"/>
                    <w:spacing w:line="240" w:lineRule="exact"/>
                    <w:ind w:left="200" w:hanging="200"/>
                    <w:jc w:val="center"/>
                    <w:rPr>
                      <w:rFonts w:asciiTheme="minorEastAsia" w:eastAsiaTheme="minorEastAsia" w:hAnsiTheme="minorEastAsia"/>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5AC656E4" w14:textId="77777777" w:rsidR="003E0050" w:rsidRDefault="003E0050">
                  <w:pPr>
                    <w:spacing w:line="240" w:lineRule="exact"/>
                    <w:jc w:val="center"/>
                    <w:rPr>
                      <w:rFonts w:asciiTheme="minorEastAsia" w:eastAsiaTheme="minorEastAsia" w:hAnsiTheme="minorEastAsia"/>
                    </w:rPr>
                  </w:pPr>
                  <w:r>
                    <w:rPr>
                      <w:rFonts w:asciiTheme="minorEastAsia" w:eastAsiaTheme="minorEastAsia" w:hAnsiTheme="minorEastAsia" w:hint="eastAsia"/>
                    </w:rPr>
                    <w:t>法令遵守規程の整備</w:t>
                  </w:r>
                </w:p>
              </w:tc>
              <w:tc>
                <w:tcPr>
                  <w:tcW w:w="2150"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06005F12" w14:textId="77777777" w:rsidR="003E0050" w:rsidRDefault="003E0050">
                  <w:pPr>
                    <w:spacing w:line="240" w:lineRule="exact"/>
                    <w:rPr>
                      <w:rFonts w:asciiTheme="minorEastAsia" w:eastAsiaTheme="minorEastAsia" w:hAnsiTheme="minorEastAsia"/>
                    </w:rPr>
                  </w:pPr>
                </w:p>
                <w:p w14:paraId="574BDAC7" w14:textId="77777777" w:rsidR="003E0050" w:rsidRDefault="003E0050">
                  <w:pPr>
                    <w:autoSpaceDE w:val="0"/>
                    <w:autoSpaceDN w:val="0"/>
                    <w:spacing w:line="240" w:lineRule="exact"/>
                    <w:rPr>
                      <w:rFonts w:asciiTheme="minorEastAsia" w:eastAsiaTheme="minorEastAsia" w:hAnsiTheme="minorEastAsia"/>
                    </w:rPr>
                  </w:pPr>
                </w:p>
              </w:tc>
            </w:tr>
            <w:tr w:rsidR="003E0050" w14:paraId="46F6A870" w14:textId="77777777">
              <w:trPr>
                <w:jc w:val="center"/>
              </w:trPr>
              <w:tc>
                <w:tcPr>
                  <w:tcW w:w="32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2FDDCB" w14:textId="77777777" w:rsidR="003E0050" w:rsidRDefault="003E0050">
                  <w:pPr>
                    <w:autoSpaceDE w:val="0"/>
                    <w:autoSpaceDN w:val="0"/>
                    <w:spacing w:line="240" w:lineRule="exact"/>
                    <w:ind w:left="190" w:hanging="190"/>
                    <w:rPr>
                      <w:rFonts w:asciiTheme="minorEastAsia" w:eastAsiaTheme="minorEastAsia" w:hAnsiTheme="minorEastAsia"/>
                    </w:rPr>
                  </w:pPr>
                  <w:r>
                    <w:rPr>
                      <w:rFonts w:asciiTheme="minorEastAsia" w:eastAsiaTheme="minorEastAsia" w:hAnsiTheme="minorEastAsia" w:hint="eastAsia"/>
                    </w:rPr>
                    <w:t>施設・事業所の数が１００以上の事業者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245C6228" w14:textId="77777777" w:rsidR="003E0050" w:rsidRDefault="003E0050">
                  <w:pPr>
                    <w:autoSpaceDE w:val="0"/>
                    <w:autoSpaceDN w:val="0"/>
                    <w:spacing w:line="240" w:lineRule="exact"/>
                    <w:ind w:left="200" w:hanging="200"/>
                    <w:rPr>
                      <w:rFonts w:asciiTheme="minorEastAsia" w:eastAsiaTheme="minorEastAsia" w:hAnsiTheme="minorEastAsia"/>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072E4EDC" w14:textId="77777777" w:rsidR="003E0050" w:rsidRDefault="003E0050">
                  <w:pPr>
                    <w:autoSpaceDE w:val="0"/>
                    <w:autoSpaceDN w:val="0"/>
                    <w:spacing w:line="240" w:lineRule="exact"/>
                    <w:rPr>
                      <w:rFonts w:asciiTheme="minorEastAsia" w:eastAsiaTheme="minorEastAsia" w:hAnsiTheme="minorEastAsia"/>
                    </w:rPr>
                  </w:pPr>
                </w:p>
              </w:tc>
              <w:tc>
                <w:tcPr>
                  <w:tcW w:w="21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9400FD" w14:textId="77777777" w:rsidR="003E0050" w:rsidRDefault="003E0050">
                  <w:pPr>
                    <w:spacing w:line="240" w:lineRule="exact"/>
                    <w:rPr>
                      <w:rFonts w:asciiTheme="minorEastAsia" w:eastAsiaTheme="minorEastAsia" w:hAnsiTheme="minorEastAsia"/>
                    </w:rPr>
                  </w:pPr>
                  <w:r>
                    <w:rPr>
                      <w:rFonts w:asciiTheme="minorEastAsia" w:eastAsiaTheme="minorEastAsia" w:hAnsiTheme="minorEastAsia" w:hint="eastAsia"/>
                    </w:rPr>
                    <w:t>法令遵守に係る定期的な業務執行状況監査の実施</w:t>
                  </w:r>
                </w:p>
              </w:tc>
            </w:tr>
          </w:tbl>
          <w:p w14:paraId="7FA8AD8F" w14:textId="77777777" w:rsidR="003E0050" w:rsidRDefault="003E0050">
            <w:pPr>
              <w:autoSpaceDE w:val="0"/>
              <w:autoSpaceDN w:val="0"/>
              <w:spacing w:line="60" w:lineRule="exact"/>
              <w:ind w:left="199" w:hanging="199"/>
              <w:rPr>
                <w:rFonts w:asciiTheme="minorEastAsia" w:eastAsiaTheme="minorEastAsia" w:hAnsiTheme="minorEastAsia"/>
              </w:rPr>
            </w:pPr>
          </w:p>
          <w:p w14:paraId="05173972"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施設・事業所の数は、その確認を受けた種別ごとに１つと数える。</w:t>
            </w:r>
          </w:p>
          <w:p w14:paraId="67036C81" w14:textId="77777777" w:rsidR="003E0050" w:rsidRDefault="003E0050">
            <w:pPr>
              <w:autoSpaceDE w:val="0"/>
              <w:autoSpaceDN w:val="0"/>
              <w:spacing w:line="260" w:lineRule="exact"/>
              <w:ind w:left="113" w:hanging="113"/>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保育所と小規模保育事業の確認を受けている場合、確認を受けている施設・事業所は２つとなる。</w:t>
            </w:r>
          </w:p>
          <w:p w14:paraId="09668382" w14:textId="77777777" w:rsidR="003E0050" w:rsidRDefault="003E0050">
            <w:pPr>
              <w:autoSpaceDE w:val="0"/>
              <w:autoSpaceDN w:val="0"/>
              <w:spacing w:line="260" w:lineRule="exact"/>
              <w:ind w:left="113" w:hanging="113"/>
              <w:rPr>
                <w:rFonts w:asciiTheme="minorEastAsia" w:eastAsiaTheme="minorEastAsia" w:hAnsiTheme="minorEastAsia"/>
              </w:rPr>
            </w:pPr>
          </w:p>
          <w:p w14:paraId="3CCFC242"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○業務管理体制の確認検査</w:t>
            </w:r>
          </w:p>
          <w:p w14:paraId="095C2204"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上記の業務管理体制整備に関する届出を受けた内閣総理大臣（内閣府子ども・子育て本部）、都道府県知事及び市町村長は、子ども・子育て支援法第56条の規定に基づき、業務管理体制の整備・運用状況を確認するため、定期的に一般検査を実施している。</w:t>
            </w:r>
          </w:p>
          <w:p w14:paraId="2E91A43C"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また、次のいずれかに該当する場合には、特別検査を実施する。</w:t>
            </w:r>
          </w:p>
          <w:p w14:paraId="24564ECA" w14:textId="77777777" w:rsidR="003E0050" w:rsidRDefault="003E0050">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①　特定教育・保育施設又は特定地域型保育事業の運営に不正又は著しい不当があったことを疑うに足りる理由があるとき</w:t>
            </w:r>
          </w:p>
          <w:p w14:paraId="1E196FAE"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②　度重なる指導によっても改善が見られないとき</w:t>
            </w:r>
          </w:p>
          <w:p w14:paraId="50DE26F3" w14:textId="77777777" w:rsidR="003E0050" w:rsidRDefault="003E0050" w:rsidP="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③　正当な理由がなく、一般検査を拒否したとき</w:t>
            </w:r>
          </w:p>
          <w:p w14:paraId="75890FB7" w14:textId="77777777" w:rsidR="003E0050" w:rsidRDefault="003E0050" w:rsidP="003E0050">
            <w:pPr>
              <w:autoSpaceDE w:val="0"/>
              <w:autoSpaceDN w:val="0"/>
              <w:spacing w:line="260" w:lineRule="exact"/>
              <w:ind w:left="200" w:hanging="200"/>
              <w:rPr>
                <w:rFonts w:asciiTheme="minorEastAsia" w:eastAsiaTheme="minorEastAsia" w:hAnsiTheme="minorEastAsia"/>
              </w:rPr>
            </w:pPr>
          </w:p>
        </w:tc>
      </w:tr>
    </w:tbl>
    <w:p w14:paraId="2268B014" w14:textId="77777777" w:rsidR="003E0050" w:rsidRDefault="003E0050">
      <w:pPr>
        <w:rPr>
          <w:rFonts w:asciiTheme="minorEastAsia" w:eastAsiaTheme="minorEastAsia" w:hAnsiTheme="minorEastAsia"/>
        </w:rPr>
      </w:pPr>
    </w:p>
    <w:p w14:paraId="2537BF71" w14:textId="77777777" w:rsidR="003E0050" w:rsidRDefault="003E0050">
      <w:pPr>
        <w:rPr>
          <w:rFonts w:asciiTheme="minorEastAsia" w:eastAsiaTheme="minorEastAsia" w:hAnsiTheme="minorEastAsia"/>
        </w:rPr>
      </w:pPr>
    </w:p>
    <w:p w14:paraId="0A6648B1" w14:textId="77777777" w:rsidR="001778C7" w:rsidRPr="004F1C4C" w:rsidRDefault="001778C7" w:rsidP="001778C7">
      <w:pPr>
        <w:rPr>
          <w:rFonts w:asciiTheme="minorEastAsia" w:eastAsiaTheme="minorEastAsia" w:hAnsiTheme="minorEastAsia"/>
          <w:b/>
          <w:szCs w:val="20"/>
        </w:rPr>
      </w:pPr>
      <w:r w:rsidRPr="004F1C4C">
        <w:rPr>
          <w:rFonts w:asciiTheme="minorEastAsia" w:eastAsiaTheme="minorEastAsia" w:hAnsiTheme="minorEastAsia" w:hint="eastAsia"/>
          <w:b/>
          <w:szCs w:val="20"/>
        </w:rPr>
        <w:lastRenderedPageBreak/>
        <w:t>（</w:t>
      </w:r>
      <w:r w:rsidR="00CC48F7" w:rsidRPr="004F1C4C">
        <w:rPr>
          <w:rFonts w:asciiTheme="minorEastAsia" w:eastAsiaTheme="minorEastAsia" w:hAnsiTheme="minorEastAsia" w:hint="eastAsia"/>
          <w:b/>
          <w:szCs w:val="20"/>
        </w:rPr>
        <w:t>参考）</w:t>
      </w:r>
      <w:r w:rsidRPr="004F1C4C">
        <w:rPr>
          <w:rFonts w:asciiTheme="minorEastAsia" w:eastAsiaTheme="minorEastAsia" w:hAnsiTheme="minorEastAsia" w:hint="eastAsia"/>
          <w:b/>
          <w:szCs w:val="20"/>
        </w:rPr>
        <w:t>処遇改善</w:t>
      </w:r>
      <w:r w:rsidR="00F2083B" w:rsidRPr="004F1C4C">
        <w:rPr>
          <w:rFonts w:asciiTheme="minorEastAsia" w:eastAsiaTheme="minorEastAsia" w:hAnsiTheme="minorEastAsia" w:hint="eastAsia"/>
          <w:b/>
          <w:szCs w:val="20"/>
        </w:rPr>
        <w:t>等</w:t>
      </w:r>
      <w:r w:rsidRPr="004F1C4C">
        <w:rPr>
          <w:rFonts w:asciiTheme="minorEastAsia" w:eastAsiaTheme="minorEastAsia" w:hAnsiTheme="minorEastAsia" w:hint="eastAsia"/>
          <w:b/>
          <w:szCs w:val="20"/>
        </w:rPr>
        <w:t>加算の加算額に係る使途</w:t>
      </w:r>
      <w:r w:rsidR="00CC48F7" w:rsidRPr="004F1C4C">
        <w:rPr>
          <w:rFonts w:asciiTheme="minorEastAsia" w:eastAsiaTheme="minorEastAsia" w:hAnsiTheme="minorEastAsia" w:hint="eastAsia"/>
          <w:b/>
          <w:szCs w:val="20"/>
        </w:rPr>
        <w:t>等</w:t>
      </w:r>
      <w:r w:rsidRPr="004F1C4C">
        <w:rPr>
          <w:rFonts w:asciiTheme="minorEastAsia" w:eastAsiaTheme="minorEastAsia" w:hAnsiTheme="minorEastAsia" w:hint="eastAsia"/>
          <w:b/>
          <w:szCs w:val="20"/>
        </w:rPr>
        <w:t>について</w:t>
      </w:r>
    </w:p>
    <w:p w14:paraId="10FF62E7" w14:textId="77777777" w:rsidR="001778C7" w:rsidRPr="004F1C4C" w:rsidRDefault="001778C7" w:rsidP="001778C7">
      <w:pPr>
        <w:spacing w:line="140" w:lineRule="exact"/>
        <w:rPr>
          <w:rFonts w:asciiTheme="minorEastAsia" w:eastAsiaTheme="minorEastAsia" w:hAnsiTheme="minorEastAsia"/>
          <w:sz w:val="19"/>
          <w:szCs w:val="19"/>
        </w:rPr>
      </w:pPr>
    </w:p>
    <w:p w14:paraId="3081FF07" w14:textId="77777777" w:rsidR="001778C7" w:rsidRPr="004F1C4C" w:rsidRDefault="001778C7" w:rsidP="001778C7">
      <w:pPr>
        <w:spacing w:line="220" w:lineRule="exact"/>
        <w:ind w:leftChars="600" w:left="1078"/>
        <w:rPr>
          <w:rFonts w:asciiTheme="minorEastAsia" w:eastAsiaTheme="minorEastAsia" w:hAnsiTheme="minorEastAsia"/>
          <w:sz w:val="19"/>
          <w:szCs w:val="19"/>
        </w:rPr>
      </w:pPr>
      <w:r w:rsidRPr="004F1C4C">
        <w:rPr>
          <w:rFonts w:asciiTheme="minorEastAsia" w:eastAsiaTheme="minorEastAsia" w:hAnsiTheme="minorEastAsia" w:hint="eastAsia"/>
          <w:sz w:val="19"/>
          <w:szCs w:val="19"/>
        </w:rPr>
        <w:t>施設型給付費等に係る処遇改善等加算Ⅰ及び処遇改善等加算Ⅱについて（令和2年7月30日　内閣府子ども・子育て本部統括官・文部科学省初等中等教育局長・厚生労働省子ども家庭局長連名通知）　第３、第７</w:t>
      </w:r>
    </w:p>
    <w:p w14:paraId="0621717C" w14:textId="77777777" w:rsidR="001778C7" w:rsidRPr="004F1C4C" w:rsidRDefault="001778C7" w:rsidP="001778C7">
      <w:pPr>
        <w:rPr>
          <w:rFonts w:asciiTheme="minorEastAsia" w:eastAsiaTheme="minorEastAsia" w:hAnsiTheme="minorEastAsia"/>
          <w:szCs w:val="20"/>
        </w:rPr>
      </w:pPr>
    </w:p>
    <w:p w14:paraId="4C0B4F87" w14:textId="77777777" w:rsidR="001778C7" w:rsidRPr="004F1C4C" w:rsidRDefault="001778C7" w:rsidP="001778C7">
      <w:pPr>
        <w:spacing w:line="240" w:lineRule="exact"/>
        <w:rPr>
          <w:rFonts w:asciiTheme="minorEastAsia" w:eastAsiaTheme="minorEastAsia" w:hAnsiTheme="minorEastAsia"/>
          <w:b/>
          <w:szCs w:val="20"/>
        </w:rPr>
      </w:pPr>
      <w:r w:rsidRPr="004F1C4C">
        <w:rPr>
          <w:rFonts w:asciiTheme="minorEastAsia" w:eastAsiaTheme="minorEastAsia" w:hAnsiTheme="minorEastAsia" w:hint="eastAsia"/>
          <w:b/>
          <w:szCs w:val="20"/>
        </w:rPr>
        <w:t>〇処遇改善加算の加算額に係る使途</w:t>
      </w:r>
    </w:p>
    <w:p w14:paraId="68F6D1B2" w14:textId="77777777" w:rsidR="001778C7" w:rsidRPr="009B6EC4" w:rsidRDefault="001778C7" w:rsidP="001778C7">
      <w:pPr>
        <w:spacing w:line="100" w:lineRule="exact"/>
        <w:rPr>
          <w:rFonts w:asciiTheme="minorEastAsia" w:eastAsiaTheme="minorEastAsia" w:hAnsiTheme="minorEastAsia"/>
          <w:szCs w:val="20"/>
        </w:rPr>
      </w:pPr>
    </w:p>
    <w:p w14:paraId="5FD789D5" w14:textId="77777777" w:rsidR="001778C7" w:rsidRPr="009B6EC4" w:rsidRDefault="001778C7" w:rsidP="001778C7">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１ 基本的な考え方</w:t>
      </w:r>
    </w:p>
    <w:tbl>
      <w:tblPr>
        <w:tblStyle w:val="a7"/>
        <w:tblW w:w="0" w:type="auto"/>
        <w:tblInd w:w="392" w:type="dxa"/>
        <w:tblLook w:val="04A0" w:firstRow="1" w:lastRow="0" w:firstColumn="1" w:lastColumn="0" w:noHBand="0" w:noVBand="1"/>
      </w:tblPr>
      <w:tblGrid>
        <w:gridCol w:w="2635"/>
        <w:gridCol w:w="6941"/>
      </w:tblGrid>
      <w:tr w:rsidR="00FA783C" w:rsidRPr="009B6EC4" w14:paraId="0E9015D9" w14:textId="77777777" w:rsidTr="0070400D">
        <w:tc>
          <w:tcPr>
            <w:tcW w:w="2693" w:type="dxa"/>
            <w:vAlign w:val="center"/>
          </w:tcPr>
          <w:p w14:paraId="6ACF86FE" w14:textId="77777777" w:rsidR="001778C7" w:rsidRPr="009B6EC4" w:rsidRDefault="001778C7" w:rsidP="0070400D">
            <w:pPr>
              <w:spacing w:line="240" w:lineRule="exact"/>
              <w:rPr>
                <w:rFonts w:asciiTheme="minorEastAsia" w:eastAsiaTheme="minorEastAsia" w:hAnsiTheme="minorEastAsia"/>
                <w:szCs w:val="20"/>
              </w:rPr>
            </w:pPr>
            <w:r w:rsidRPr="009B6EC4">
              <w:rPr>
                <w:rFonts w:asciiTheme="minorEastAsia" w:eastAsiaTheme="minorEastAsia" w:hAnsiTheme="minorEastAsia" w:hint="eastAsia"/>
                <w:szCs w:val="20"/>
              </w:rPr>
              <w:t>加算Ⅰの基礎分に係る加算額</w:t>
            </w:r>
          </w:p>
        </w:tc>
        <w:tc>
          <w:tcPr>
            <w:tcW w:w="7091" w:type="dxa"/>
            <w:vAlign w:val="center"/>
          </w:tcPr>
          <w:p w14:paraId="367ABD94" w14:textId="77777777" w:rsidR="001778C7" w:rsidRPr="009B6EC4" w:rsidRDefault="001778C7" w:rsidP="0070400D">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職員（非常勤職員及び法人の役員等を兼務している職員を含む。以下同じ。）の賃金（退職金（注）及び法人の役員等としての報酬を除く。以下同じ。）の勤続年数等を基準として行う昇給等に適切に充てること。</w:t>
            </w:r>
          </w:p>
          <w:p w14:paraId="1DC7A19F" w14:textId="77777777" w:rsidR="001778C7" w:rsidRPr="009B6EC4" w:rsidRDefault="001778C7" w:rsidP="0070400D">
            <w:pPr>
              <w:spacing w:line="240" w:lineRule="exact"/>
              <w:ind w:left="539" w:hangingChars="300" w:hanging="539"/>
              <w:rPr>
                <w:rFonts w:asciiTheme="minorEastAsia" w:eastAsiaTheme="minorEastAsia" w:hAnsiTheme="minorEastAsia"/>
                <w:szCs w:val="20"/>
              </w:rPr>
            </w:pPr>
            <w:r w:rsidRPr="009B6EC4">
              <w:rPr>
                <w:rFonts w:asciiTheme="minorEastAsia" w:eastAsiaTheme="minorEastAsia" w:hAnsiTheme="minorEastAsia" w:hint="eastAsia"/>
                <w:szCs w:val="20"/>
              </w:rPr>
              <w:t>（注）　退職者に対して第１の１の目的と関連なく適用される賃金の項目やその増額については、その名目にかかわらず、処遇改善等改善加算の賃金の改善に要した費用に含めることができない。</w:t>
            </w:r>
          </w:p>
        </w:tc>
      </w:tr>
      <w:tr w:rsidR="00FA783C" w:rsidRPr="009B6EC4" w14:paraId="03A19872" w14:textId="77777777" w:rsidTr="0070400D">
        <w:tc>
          <w:tcPr>
            <w:tcW w:w="2693" w:type="dxa"/>
            <w:vAlign w:val="center"/>
          </w:tcPr>
          <w:p w14:paraId="48A2EB71" w14:textId="77777777" w:rsidR="001778C7" w:rsidRPr="009B6EC4" w:rsidRDefault="001778C7" w:rsidP="0070400D">
            <w:pPr>
              <w:spacing w:line="240" w:lineRule="exact"/>
              <w:rPr>
                <w:rFonts w:asciiTheme="minorEastAsia" w:eastAsiaTheme="minorEastAsia" w:hAnsiTheme="minorEastAsia"/>
                <w:szCs w:val="20"/>
              </w:rPr>
            </w:pPr>
            <w:r w:rsidRPr="009B6EC4">
              <w:rPr>
                <w:rFonts w:asciiTheme="minorEastAsia" w:eastAsiaTheme="minorEastAsia" w:hAnsiTheme="minorEastAsia" w:hint="eastAsia"/>
                <w:szCs w:val="20"/>
              </w:rPr>
              <w:t>加算Ⅰの賃金改善要件分及び加算Ⅱに係る加算額</w:t>
            </w:r>
          </w:p>
        </w:tc>
        <w:tc>
          <w:tcPr>
            <w:tcW w:w="7091" w:type="dxa"/>
            <w:vAlign w:val="center"/>
          </w:tcPr>
          <w:p w14:paraId="2D2F1E13" w14:textId="77777777" w:rsidR="001778C7" w:rsidRPr="009B6EC4" w:rsidRDefault="001778C7" w:rsidP="0070400D">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その全額を職員の賃金の改善に確実に充てること。</w:t>
            </w:r>
          </w:p>
        </w:tc>
      </w:tr>
    </w:tbl>
    <w:p w14:paraId="69620336" w14:textId="77777777" w:rsidR="001778C7" w:rsidRPr="009B6EC4" w:rsidRDefault="001778C7" w:rsidP="001778C7">
      <w:pPr>
        <w:spacing w:line="240" w:lineRule="exact"/>
        <w:ind w:left="539" w:hangingChars="300" w:hanging="539"/>
        <w:rPr>
          <w:rFonts w:asciiTheme="minorEastAsia" w:eastAsiaTheme="minorEastAsia" w:hAnsiTheme="minorEastAsia"/>
          <w:szCs w:val="20"/>
        </w:rPr>
      </w:pPr>
      <w:r w:rsidRPr="009B6EC4">
        <w:rPr>
          <w:rFonts w:asciiTheme="minorEastAsia" w:eastAsiaTheme="minorEastAsia" w:hAnsiTheme="minorEastAsia" w:hint="eastAsia"/>
          <w:szCs w:val="20"/>
        </w:rPr>
        <w:t xml:space="preserve">　　※　当該改善の前提として、国家公務員の給与改定に伴う公定価格における人件費の増額改定（以下「増額改定」という。）分に係る支給額についても、同様であること。</w:t>
      </w:r>
    </w:p>
    <w:p w14:paraId="7022187D" w14:textId="77777777" w:rsidR="001778C7" w:rsidRPr="009B6EC4" w:rsidRDefault="001778C7" w:rsidP="001778C7">
      <w:pPr>
        <w:spacing w:line="100" w:lineRule="exact"/>
        <w:rPr>
          <w:rFonts w:asciiTheme="minorEastAsia" w:eastAsiaTheme="minorEastAsia" w:hAnsiTheme="minorEastAsia"/>
          <w:szCs w:val="20"/>
        </w:rPr>
      </w:pPr>
    </w:p>
    <w:p w14:paraId="6712667F" w14:textId="77777777" w:rsidR="001778C7" w:rsidRPr="009B6EC4" w:rsidRDefault="001778C7" w:rsidP="001778C7">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２ 賃金の改善の方法</w:t>
      </w:r>
    </w:p>
    <w:tbl>
      <w:tblPr>
        <w:tblStyle w:val="a7"/>
        <w:tblW w:w="0" w:type="auto"/>
        <w:tblInd w:w="392" w:type="dxa"/>
        <w:tblLook w:val="04A0" w:firstRow="1" w:lastRow="0" w:firstColumn="1" w:lastColumn="0" w:noHBand="0" w:noVBand="1"/>
      </w:tblPr>
      <w:tblGrid>
        <w:gridCol w:w="2635"/>
        <w:gridCol w:w="6941"/>
      </w:tblGrid>
      <w:tr w:rsidR="00FA783C" w:rsidRPr="009B6EC4" w14:paraId="5F45DB8A" w14:textId="77777777" w:rsidTr="0070400D">
        <w:tc>
          <w:tcPr>
            <w:tcW w:w="2693" w:type="dxa"/>
            <w:vAlign w:val="center"/>
          </w:tcPr>
          <w:p w14:paraId="47F31657" w14:textId="77777777" w:rsidR="001778C7" w:rsidRPr="009B6EC4" w:rsidRDefault="001778C7" w:rsidP="0070400D">
            <w:pPr>
              <w:spacing w:line="240" w:lineRule="exact"/>
              <w:rPr>
                <w:rFonts w:asciiTheme="minorEastAsia" w:eastAsiaTheme="minorEastAsia" w:hAnsiTheme="minorEastAsia"/>
                <w:szCs w:val="20"/>
              </w:rPr>
            </w:pPr>
            <w:r w:rsidRPr="009B6EC4">
              <w:rPr>
                <w:rFonts w:asciiTheme="minorEastAsia" w:eastAsiaTheme="minorEastAsia" w:hAnsiTheme="minorEastAsia" w:hint="eastAsia"/>
                <w:szCs w:val="20"/>
              </w:rPr>
              <w:t>処遇改善等加算による賃金の改善</w:t>
            </w:r>
          </w:p>
        </w:tc>
        <w:tc>
          <w:tcPr>
            <w:tcW w:w="7091" w:type="dxa"/>
            <w:vAlign w:val="center"/>
          </w:tcPr>
          <w:p w14:paraId="53ACD947" w14:textId="77777777" w:rsidR="001778C7" w:rsidRPr="009B6EC4" w:rsidRDefault="001778C7" w:rsidP="0070400D">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第１の１の目的に鑑み、その方針をあらかじめ職員に周知し、改善を行う賃金の項目以外の賃金の項目（業績等に応じて変動するものを除く。）の水準を低下させないこと（注）を前提に行うとともに、対象者や額が恣意的に偏ることなく、改善が必要な職種の職員に対して重点的に講じられるよう留意すること。</w:t>
            </w:r>
          </w:p>
          <w:p w14:paraId="2918522F" w14:textId="77777777" w:rsidR="001778C7" w:rsidRPr="009B6EC4" w:rsidRDefault="001778C7" w:rsidP="0070400D">
            <w:pPr>
              <w:spacing w:line="240" w:lineRule="exact"/>
              <w:ind w:left="539" w:hangingChars="300" w:hanging="539"/>
              <w:rPr>
                <w:rFonts w:asciiTheme="minorEastAsia" w:eastAsiaTheme="minorEastAsia" w:hAnsiTheme="minorEastAsia"/>
                <w:szCs w:val="20"/>
              </w:rPr>
            </w:pPr>
            <w:r w:rsidRPr="009B6EC4">
              <w:rPr>
                <w:rFonts w:asciiTheme="minorEastAsia" w:eastAsiaTheme="minorEastAsia" w:hAnsiTheme="minorEastAsia" w:hint="eastAsia"/>
                <w:szCs w:val="20"/>
              </w:rPr>
              <w:t>（注）　３により加算額の一部を同一の設置者・事業者が運営する他の施設・事業所の賃金改善に充てる場合であっても、それを理由として賃金水準を低下させたり、加算による改善の水準を拠出の程度を超えて低下させたりしないこと。</w:t>
            </w:r>
          </w:p>
          <w:p w14:paraId="2515A34D" w14:textId="77777777" w:rsidR="001778C7" w:rsidRPr="009B6EC4" w:rsidRDefault="001778C7" w:rsidP="0070400D">
            <w:pPr>
              <w:spacing w:line="80" w:lineRule="exact"/>
              <w:ind w:left="539" w:hangingChars="300" w:hanging="539"/>
              <w:rPr>
                <w:rFonts w:asciiTheme="minorEastAsia" w:eastAsiaTheme="minorEastAsia" w:hAnsiTheme="minorEastAsia"/>
                <w:szCs w:val="20"/>
              </w:rPr>
            </w:pPr>
          </w:p>
          <w:p w14:paraId="4A268CBA" w14:textId="77777777" w:rsidR="001778C7" w:rsidRPr="009B6EC4" w:rsidRDefault="001778C7" w:rsidP="0070400D">
            <w:pPr>
              <w:spacing w:line="240" w:lineRule="exact"/>
              <w:ind w:leftChars="100" w:left="360" w:hangingChars="100" w:hanging="180"/>
              <w:rPr>
                <w:rFonts w:asciiTheme="minorEastAsia" w:eastAsiaTheme="minorEastAsia" w:hAnsiTheme="minorEastAsia"/>
                <w:szCs w:val="20"/>
              </w:rPr>
            </w:pPr>
            <w:r w:rsidRPr="009B6EC4">
              <w:rPr>
                <w:rFonts w:asciiTheme="minorEastAsia" w:eastAsiaTheme="minorEastAsia" w:hAnsiTheme="minorEastAsia" w:hint="eastAsia"/>
                <w:szCs w:val="20"/>
              </w:rPr>
              <w:t>（公定価格ＦＡＱ　Ver.1</w:t>
            </w:r>
            <w:r w:rsidR="00C51802">
              <w:rPr>
                <w:rFonts w:asciiTheme="minorEastAsia" w:eastAsiaTheme="minorEastAsia" w:hAnsiTheme="minorEastAsia" w:hint="eastAsia"/>
                <w:szCs w:val="20"/>
              </w:rPr>
              <w:t>7</w:t>
            </w:r>
            <w:r w:rsidRPr="009B6EC4">
              <w:rPr>
                <w:rFonts w:asciiTheme="minorEastAsia" w:eastAsiaTheme="minorEastAsia" w:hAnsiTheme="minorEastAsia" w:hint="eastAsia"/>
                <w:szCs w:val="20"/>
              </w:rPr>
              <w:t xml:space="preserve">　令和</w:t>
            </w:r>
            <w:r w:rsidR="00C51802">
              <w:rPr>
                <w:rFonts w:asciiTheme="minorEastAsia" w:eastAsiaTheme="minorEastAsia" w:hAnsiTheme="minorEastAsia" w:hint="eastAsia"/>
                <w:szCs w:val="20"/>
              </w:rPr>
              <w:t>3</w:t>
            </w:r>
            <w:r w:rsidRPr="009B6EC4">
              <w:rPr>
                <w:rFonts w:asciiTheme="minorEastAsia" w:eastAsiaTheme="minorEastAsia" w:hAnsiTheme="minorEastAsia" w:hint="eastAsia"/>
                <w:szCs w:val="20"/>
              </w:rPr>
              <w:t>年</w:t>
            </w:r>
            <w:r w:rsidR="00C51802">
              <w:rPr>
                <w:rFonts w:asciiTheme="minorEastAsia" w:eastAsiaTheme="minorEastAsia" w:hAnsiTheme="minorEastAsia" w:hint="eastAsia"/>
                <w:szCs w:val="20"/>
              </w:rPr>
              <w:t>2</w:t>
            </w:r>
            <w:r w:rsidRPr="009B6EC4">
              <w:rPr>
                <w:rFonts w:asciiTheme="minorEastAsia" w:eastAsiaTheme="minorEastAsia" w:hAnsiTheme="minorEastAsia" w:hint="eastAsia"/>
                <w:szCs w:val="20"/>
              </w:rPr>
              <w:t>月1</w:t>
            </w:r>
            <w:r w:rsidR="00C51802">
              <w:rPr>
                <w:rFonts w:asciiTheme="minorEastAsia" w:eastAsiaTheme="minorEastAsia" w:hAnsiTheme="minorEastAsia" w:hint="eastAsia"/>
                <w:szCs w:val="20"/>
              </w:rPr>
              <w:t>0</w:t>
            </w:r>
            <w:r w:rsidRPr="009B6EC4">
              <w:rPr>
                <w:rFonts w:asciiTheme="minorEastAsia" w:eastAsiaTheme="minorEastAsia" w:hAnsiTheme="minorEastAsia" w:hint="eastAsia"/>
                <w:szCs w:val="20"/>
              </w:rPr>
              <w:t>日　№165）</w:t>
            </w:r>
          </w:p>
          <w:p w14:paraId="43F1878C" w14:textId="77777777" w:rsidR="001778C7" w:rsidRPr="009B6EC4" w:rsidRDefault="001778C7" w:rsidP="0070400D">
            <w:pPr>
              <w:spacing w:line="240" w:lineRule="exact"/>
              <w:ind w:leftChars="100" w:left="180"/>
              <w:rPr>
                <w:rFonts w:asciiTheme="minorEastAsia" w:eastAsiaTheme="minorEastAsia" w:hAnsiTheme="minorEastAsia"/>
                <w:szCs w:val="20"/>
              </w:rPr>
            </w:pPr>
            <w:r w:rsidRPr="009B6EC4">
              <w:rPr>
                <w:rFonts w:asciiTheme="minorEastAsia" w:eastAsiaTheme="minorEastAsia" w:hAnsiTheme="minorEastAsia" w:hint="eastAsia"/>
                <w:szCs w:val="20"/>
              </w:rPr>
              <w:t xml:space="preserve">　処遇改善等加算に係る賃金改善要件分を特定の保育従事者等に合理的な理由なく偏って配分するといった、恣意的な賃金改善が行われないよう留意する必要がある。</w:t>
            </w:r>
          </w:p>
          <w:p w14:paraId="23E9E6BE" w14:textId="77777777" w:rsidR="001778C7" w:rsidRPr="009B6EC4" w:rsidRDefault="001778C7" w:rsidP="0070400D">
            <w:pPr>
              <w:spacing w:line="240" w:lineRule="exact"/>
              <w:ind w:leftChars="100" w:left="180"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従って、若手職員への配分を厚くする、保育従事者の経験に応じて傾斜をつけるなど、合理的な理由により施設の方針に基づき賃金改善を行うことは差し支えない。</w:t>
            </w:r>
          </w:p>
        </w:tc>
      </w:tr>
      <w:tr w:rsidR="00FA783C" w:rsidRPr="009B6EC4" w14:paraId="715E12EC" w14:textId="77777777" w:rsidTr="0070400D">
        <w:tc>
          <w:tcPr>
            <w:tcW w:w="2693" w:type="dxa"/>
            <w:vAlign w:val="center"/>
          </w:tcPr>
          <w:p w14:paraId="16043924" w14:textId="77777777" w:rsidR="001778C7" w:rsidRPr="009B6EC4" w:rsidRDefault="001778C7" w:rsidP="0070400D">
            <w:pPr>
              <w:spacing w:line="240" w:lineRule="exact"/>
              <w:rPr>
                <w:rFonts w:asciiTheme="minorEastAsia" w:eastAsiaTheme="minorEastAsia" w:hAnsiTheme="minorEastAsia"/>
                <w:szCs w:val="20"/>
              </w:rPr>
            </w:pPr>
            <w:r w:rsidRPr="009B6EC4">
              <w:rPr>
                <w:rFonts w:asciiTheme="minorEastAsia" w:eastAsiaTheme="minorEastAsia" w:hAnsiTheme="minorEastAsia" w:hint="eastAsia"/>
                <w:szCs w:val="20"/>
              </w:rPr>
              <w:t>加算Ⅰの賃金改善要件分に係る加算額</w:t>
            </w:r>
          </w:p>
        </w:tc>
        <w:tc>
          <w:tcPr>
            <w:tcW w:w="7091" w:type="dxa"/>
            <w:vAlign w:val="center"/>
          </w:tcPr>
          <w:p w14:paraId="3B10E528" w14:textId="77777777" w:rsidR="001778C7" w:rsidRPr="009B6EC4" w:rsidRDefault="001778C7" w:rsidP="0070400D">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各施設・事業所で決定する範囲の職員に対し、基本給、手当、賞与又は一時金等のうちから改善を行う賃金の項目を特定した上で、毎月払い、一括払い等の方法により賃金の改善を行うことができ、各施設・事業所においてその名称、内訳等を明確に管理すること。</w:t>
            </w:r>
          </w:p>
          <w:p w14:paraId="12340986" w14:textId="77777777" w:rsidR="001778C7" w:rsidRPr="009B6EC4" w:rsidRDefault="001778C7" w:rsidP="0070400D">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なお、手当や一時金等については、基本給の引上げや定期昇給の増額等に段階的に反映していくことが望ましく、給与表や給与規程の見直しを推進すること。</w:t>
            </w:r>
          </w:p>
        </w:tc>
      </w:tr>
      <w:tr w:rsidR="001778C7" w:rsidRPr="009B6EC4" w14:paraId="3D39BCDE" w14:textId="77777777" w:rsidTr="0070400D">
        <w:tc>
          <w:tcPr>
            <w:tcW w:w="2693" w:type="dxa"/>
            <w:vAlign w:val="center"/>
          </w:tcPr>
          <w:p w14:paraId="4108DF3F" w14:textId="77777777" w:rsidR="001778C7" w:rsidRPr="009B6EC4" w:rsidRDefault="001778C7" w:rsidP="0070400D">
            <w:pPr>
              <w:spacing w:line="240" w:lineRule="exact"/>
              <w:rPr>
                <w:rFonts w:asciiTheme="minorEastAsia" w:eastAsiaTheme="minorEastAsia" w:hAnsiTheme="minorEastAsia"/>
                <w:szCs w:val="20"/>
              </w:rPr>
            </w:pPr>
            <w:r w:rsidRPr="009B6EC4">
              <w:rPr>
                <w:rFonts w:asciiTheme="minorEastAsia" w:eastAsiaTheme="minorEastAsia" w:hAnsiTheme="minorEastAsia" w:hint="eastAsia"/>
                <w:szCs w:val="20"/>
              </w:rPr>
              <w:t>加算Ⅱに係る加算額</w:t>
            </w:r>
          </w:p>
        </w:tc>
        <w:tc>
          <w:tcPr>
            <w:tcW w:w="7091" w:type="dxa"/>
            <w:vAlign w:val="center"/>
          </w:tcPr>
          <w:p w14:paraId="0C6942F1" w14:textId="77777777" w:rsidR="001778C7" w:rsidRPr="009B6EC4" w:rsidRDefault="001778C7" w:rsidP="0070400D">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副主任保育士、専門リーダー又は中核リーダー及び職務分野別リーダー又は若手リーダーに対し、役職手当、職務手当など職位、職責又は職務内容等に応じて、決まって毎月支払われる手当又は基本給により賃金の改善を行うこととし、各施設・事業所においてその名称、内訳等を明確に管理すること。</w:t>
            </w:r>
          </w:p>
        </w:tc>
      </w:tr>
    </w:tbl>
    <w:p w14:paraId="6B0F55A8" w14:textId="77777777" w:rsidR="001778C7" w:rsidRPr="009B6EC4" w:rsidRDefault="001778C7" w:rsidP="001778C7">
      <w:pPr>
        <w:spacing w:line="100" w:lineRule="exact"/>
        <w:rPr>
          <w:rFonts w:asciiTheme="minorEastAsia" w:eastAsiaTheme="minorEastAsia" w:hAnsiTheme="minorEastAsia"/>
          <w:szCs w:val="20"/>
        </w:rPr>
      </w:pPr>
    </w:p>
    <w:p w14:paraId="4655F309" w14:textId="77777777" w:rsidR="001778C7" w:rsidRPr="009B6EC4" w:rsidRDefault="001778C7" w:rsidP="001778C7">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３ 他の施設・事業所の賃金の改善への充当</w:t>
      </w:r>
    </w:p>
    <w:tbl>
      <w:tblPr>
        <w:tblStyle w:val="a7"/>
        <w:tblW w:w="0" w:type="auto"/>
        <w:tblInd w:w="392" w:type="dxa"/>
        <w:tblLook w:val="04A0" w:firstRow="1" w:lastRow="0" w:firstColumn="1" w:lastColumn="0" w:noHBand="0" w:noVBand="1"/>
      </w:tblPr>
      <w:tblGrid>
        <w:gridCol w:w="2640"/>
        <w:gridCol w:w="6936"/>
      </w:tblGrid>
      <w:tr w:rsidR="001778C7" w:rsidRPr="009B6EC4" w14:paraId="4BBEAEBD" w14:textId="77777777" w:rsidTr="0070400D">
        <w:tc>
          <w:tcPr>
            <w:tcW w:w="2693" w:type="dxa"/>
            <w:vAlign w:val="center"/>
          </w:tcPr>
          <w:p w14:paraId="6A597469" w14:textId="77777777" w:rsidR="001778C7" w:rsidRPr="009B6EC4" w:rsidRDefault="001778C7" w:rsidP="0070400D">
            <w:pPr>
              <w:spacing w:line="240" w:lineRule="exact"/>
              <w:rPr>
                <w:rFonts w:asciiTheme="minorEastAsia" w:eastAsiaTheme="minorEastAsia" w:hAnsiTheme="minorEastAsia"/>
                <w:szCs w:val="20"/>
              </w:rPr>
            </w:pPr>
            <w:r w:rsidRPr="009B6EC4">
              <w:rPr>
                <w:rFonts w:asciiTheme="minorEastAsia" w:eastAsiaTheme="minorEastAsia" w:hAnsiTheme="minorEastAsia" w:hint="eastAsia"/>
                <w:szCs w:val="20"/>
              </w:rPr>
              <w:t>加算Ⅰの賃金改善要件分（</w:t>
            </w:r>
            <w:r w:rsidRPr="009B6EC4">
              <w:rPr>
                <w:rFonts w:asciiTheme="minorEastAsia" w:eastAsiaTheme="minorEastAsia" w:hAnsiTheme="minorEastAsia" w:hint="eastAsia"/>
                <w:szCs w:val="20"/>
                <w:u w:val="wave"/>
              </w:rPr>
              <w:t>令和４年度までの間は、加算Ⅱを含む</w:t>
            </w:r>
            <w:r w:rsidRPr="009B6EC4">
              <w:rPr>
                <w:rFonts w:asciiTheme="minorEastAsia" w:eastAsiaTheme="minorEastAsia" w:hAnsiTheme="minorEastAsia" w:hint="eastAsia"/>
                <w:szCs w:val="20"/>
              </w:rPr>
              <w:t>。）に係る加算額</w:t>
            </w:r>
          </w:p>
        </w:tc>
        <w:tc>
          <w:tcPr>
            <w:tcW w:w="7091" w:type="dxa"/>
            <w:vAlign w:val="center"/>
          </w:tcPr>
          <w:p w14:paraId="04D3DFAD" w14:textId="77777777" w:rsidR="001778C7" w:rsidRPr="009B6EC4" w:rsidRDefault="001778C7" w:rsidP="0070400D">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その一部（加算Ⅱにあっては、加算見込額の</w:t>
            </w:r>
            <w:r w:rsidR="00F2083B" w:rsidRPr="009B6EC4">
              <w:rPr>
                <w:rFonts w:asciiTheme="minorEastAsia" w:eastAsiaTheme="minorEastAsia" w:hAnsiTheme="minorEastAsia" w:hint="eastAsia"/>
                <w:szCs w:val="20"/>
              </w:rPr>
              <w:t>２０</w:t>
            </w:r>
            <w:r w:rsidRPr="009B6EC4">
              <w:rPr>
                <w:rFonts w:asciiTheme="minorEastAsia" w:eastAsiaTheme="minorEastAsia" w:hAnsiTheme="minorEastAsia" w:hint="eastAsia"/>
                <w:szCs w:val="20"/>
              </w:rPr>
              <w:t>％（10円未満の端数切り捨て）を上限とする。）を同一の設置者・事業者が運営する他の施設・事業所（注）における賃金の改善に充てることができること。</w:t>
            </w:r>
          </w:p>
          <w:p w14:paraId="4F38A92B" w14:textId="77777777" w:rsidR="001778C7" w:rsidRPr="009B6EC4" w:rsidRDefault="001778C7" w:rsidP="0070400D">
            <w:pPr>
              <w:spacing w:line="240" w:lineRule="exact"/>
              <w:ind w:left="539" w:hangingChars="300" w:hanging="539"/>
              <w:rPr>
                <w:rFonts w:asciiTheme="minorEastAsia" w:eastAsiaTheme="minorEastAsia" w:hAnsiTheme="minorEastAsia"/>
                <w:szCs w:val="20"/>
              </w:rPr>
            </w:pPr>
            <w:r w:rsidRPr="009B6EC4">
              <w:rPr>
                <w:rFonts w:asciiTheme="minorEastAsia" w:eastAsiaTheme="minorEastAsia" w:hAnsiTheme="minorEastAsia" w:hint="eastAsia"/>
                <w:szCs w:val="20"/>
              </w:rPr>
              <w:t>（注）　特定教育・保育施設及び特定地域型保育事業所（当該施設・事業所が所在する市町村の区域外に所在するものを含む。）に限る。</w:t>
            </w:r>
          </w:p>
        </w:tc>
      </w:tr>
    </w:tbl>
    <w:p w14:paraId="6D425383" w14:textId="77777777" w:rsidR="001778C7" w:rsidRPr="009B6EC4" w:rsidRDefault="001778C7" w:rsidP="001778C7">
      <w:pPr>
        <w:spacing w:line="100" w:lineRule="exact"/>
        <w:rPr>
          <w:rFonts w:asciiTheme="minorEastAsia" w:eastAsiaTheme="minorEastAsia" w:hAnsiTheme="minorEastAsia"/>
          <w:szCs w:val="20"/>
        </w:rPr>
      </w:pPr>
    </w:p>
    <w:p w14:paraId="248AB40A" w14:textId="77777777" w:rsidR="001778C7" w:rsidRPr="009B6EC4" w:rsidRDefault="001778C7" w:rsidP="001778C7">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４ 加算残額の取扱い</w:t>
      </w:r>
    </w:p>
    <w:tbl>
      <w:tblPr>
        <w:tblStyle w:val="a7"/>
        <w:tblW w:w="0" w:type="auto"/>
        <w:tblInd w:w="392" w:type="dxa"/>
        <w:tblLook w:val="04A0" w:firstRow="1" w:lastRow="0" w:firstColumn="1" w:lastColumn="0" w:noHBand="0" w:noVBand="1"/>
      </w:tblPr>
      <w:tblGrid>
        <w:gridCol w:w="2638"/>
        <w:gridCol w:w="6938"/>
      </w:tblGrid>
      <w:tr w:rsidR="001778C7" w:rsidRPr="009B6EC4" w14:paraId="2DE14071" w14:textId="77777777" w:rsidTr="0070400D">
        <w:tc>
          <w:tcPr>
            <w:tcW w:w="2693" w:type="dxa"/>
            <w:vAlign w:val="center"/>
          </w:tcPr>
          <w:p w14:paraId="7829A963" w14:textId="77777777" w:rsidR="001778C7" w:rsidRPr="009B6EC4" w:rsidRDefault="001778C7" w:rsidP="0070400D">
            <w:pPr>
              <w:spacing w:line="240" w:lineRule="exact"/>
              <w:rPr>
                <w:rFonts w:asciiTheme="minorEastAsia" w:eastAsiaTheme="minorEastAsia" w:hAnsiTheme="minorEastAsia"/>
                <w:szCs w:val="20"/>
              </w:rPr>
            </w:pPr>
            <w:r w:rsidRPr="009B6EC4">
              <w:rPr>
                <w:rFonts w:asciiTheme="minorEastAsia" w:eastAsiaTheme="minorEastAsia" w:hAnsiTheme="minorEastAsia" w:hint="eastAsia"/>
                <w:szCs w:val="20"/>
              </w:rPr>
              <w:t>加算Ⅰの賃金改善要件分及び加算Ⅱ</w:t>
            </w:r>
          </w:p>
        </w:tc>
        <w:tc>
          <w:tcPr>
            <w:tcW w:w="7091" w:type="dxa"/>
            <w:vAlign w:val="center"/>
          </w:tcPr>
          <w:p w14:paraId="71543F49" w14:textId="77777777" w:rsidR="001778C7" w:rsidRPr="009B6EC4" w:rsidRDefault="001778C7" w:rsidP="0070400D">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加算当年度（加算の適用を受けようとする年度をいう。以下同じ。）の終了後、第４の２⑵及び第５の２⑵による算定の結果、賃金改善等実績額が加算実績額を下回り、又は支払賃金総額が前年度の賃金水準を下回った場合には、その翌年度内にすみやかに、その差額（以下「加算残額」という。）の全額を一時金等により支払い、賃金の改善に充てること。</w:t>
            </w:r>
          </w:p>
          <w:p w14:paraId="480CCB54" w14:textId="77777777" w:rsidR="001778C7" w:rsidRPr="009B6EC4" w:rsidRDefault="001778C7" w:rsidP="0070400D">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なお、加算当年度に係る加算残額については、加算当年度分の実績報告において金額を確定するとともに、監査や当該翌年度分の実績報告により、当該翌年度内にその支払が完了したことを確認すること。</w:t>
            </w:r>
          </w:p>
        </w:tc>
      </w:tr>
    </w:tbl>
    <w:p w14:paraId="3571EA3F" w14:textId="628510A0" w:rsidR="001778C7" w:rsidRDefault="001778C7" w:rsidP="001778C7">
      <w:pPr>
        <w:rPr>
          <w:rFonts w:asciiTheme="majorEastAsia" w:eastAsiaTheme="majorEastAsia" w:hAnsiTheme="majorEastAsia"/>
          <w:szCs w:val="20"/>
        </w:rPr>
      </w:pPr>
    </w:p>
    <w:p w14:paraId="25DBBE0A" w14:textId="7A165F65" w:rsidR="004C6B81" w:rsidRDefault="004C6B81" w:rsidP="001778C7">
      <w:pPr>
        <w:rPr>
          <w:rFonts w:asciiTheme="majorEastAsia" w:eastAsiaTheme="majorEastAsia" w:hAnsiTheme="majorEastAsia"/>
          <w:szCs w:val="20"/>
        </w:rPr>
      </w:pPr>
    </w:p>
    <w:p w14:paraId="475696C2" w14:textId="77777777" w:rsidR="004C6B81" w:rsidRPr="004F1C4C" w:rsidRDefault="004C6B81" w:rsidP="001778C7">
      <w:pPr>
        <w:rPr>
          <w:rFonts w:asciiTheme="majorEastAsia" w:eastAsiaTheme="majorEastAsia" w:hAnsiTheme="majorEastAsia" w:hint="eastAsia"/>
          <w:szCs w:val="20"/>
        </w:rPr>
      </w:pPr>
    </w:p>
    <w:p w14:paraId="6E343964" w14:textId="77777777" w:rsidR="001778C7" w:rsidRPr="004F1C4C" w:rsidRDefault="001778C7" w:rsidP="001778C7">
      <w:pPr>
        <w:rPr>
          <w:rFonts w:asciiTheme="minorEastAsia" w:eastAsiaTheme="minorEastAsia" w:hAnsiTheme="minorEastAsia"/>
          <w:b/>
          <w:szCs w:val="20"/>
        </w:rPr>
      </w:pPr>
      <w:r w:rsidRPr="004F1C4C">
        <w:rPr>
          <w:rFonts w:asciiTheme="minorEastAsia" w:eastAsiaTheme="minorEastAsia" w:hAnsiTheme="minorEastAsia" w:hint="eastAsia"/>
          <w:b/>
          <w:szCs w:val="20"/>
        </w:rPr>
        <w:lastRenderedPageBreak/>
        <w:t>〇虚偽等の場合の返還措置</w:t>
      </w:r>
    </w:p>
    <w:tbl>
      <w:tblPr>
        <w:tblStyle w:val="a7"/>
        <w:tblW w:w="0" w:type="auto"/>
        <w:tblInd w:w="392" w:type="dxa"/>
        <w:tblLook w:val="04A0" w:firstRow="1" w:lastRow="0" w:firstColumn="1" w:lastColumn="0" w:noHBand="0" w:noVBand="1"/>
      </w:tblPr>
      <w:tblGrid>
        <w:gridCol w:w="9576"/>
      </w:tblGrid>
      <w:tr w:rsidR="00FA783C" w:rsidRPr="009B6EC4" w14:paraId="3759651F" w14:textId="77777777" w:rsidTr="0070400D">
        <w:tc>
          <w:tcPr>
            <w:tcW w:w="9784" w:type="dxa"/>
          </w:tcPr>
          <w:p w14:paraId="648AAE9B" w14:textId="77777777" w:rsidR="001778C7" w:rsidRPr="009B6EC4" w:rsidRDefault="001778C7" w:rsidP="0070400D">
            <w:pPr>
              <w:spacing w:line="240" w:lineRule="exact"/>
              <w:ind w:firstLineChars="100" w:firstLine="180"/>
              <w:rPr>
                <w:rFonts w:asciiTheme="minorEastAsia" w:eastAsiaTheme="minorEastAsia" w:hAnsiTheme="minorEastAsia"/>
                <w:szCs w:val="20"/>
              </w:rPr>
            </w:pPr>
            <w:r w:rsidRPr="009B6EC4">
              <w:rPr>
                <w:rFonts w:asciiTheme="minorEastAsia" w:eastAsiaTheme="minorEastAsia" w:hAnsiTheme="minorEastAsia" w:hint="eastAsia"/>
                <w:szCs w:val="20"/>
              </w:rPr>
              <w:t>施設・事業者が虚偽又は不正の手段により処遇改善等加算の適用を受けた場合には、支給された加算額の全部又は一部に関し、一般市町村が管轄する施設・事業所については、都道府県知事が一般市町村の長に対し返還措置を講じるよう求めることとする。</w:t>
            </w:r>
          </w:p>
        </w:tc>
      </w:tr>
    </w:tbl>
    <w:p w14:paraId="0CA530A3" w14:textId="77777777" w:rsidR="004C6B81" w:rsidRDefault="004C6B81" w:rsidP="002545BE">
      <w:pPr>
        <w:autoSpaceDE w:val="0"/>
        <w:autoSpaceDN w:val="0"/>
        <w:spacing w:line="260" w:lineRule="exact"/>
        <w:ind w:left="359" w:hangingChars="200" w:hanging="359"/>
        <w:rPr>
          <w:rFonts w:asciiTheme="majorEastAsia" w:eastAsiaTheme="majorEastAsia" w:hAnsiTheme="majorEastAsia"/>
          <w:szCs w:val="20"/>
        </w:rPr>
      </w:pPr>
    </w:p>
    <w:p w14:paraId="7B8936EA" w14:textId="5FE26E0F" w:rsidR="00226012" w:rsidRDefault="002545BE" w:rsidP="002545BE">
      <w:pPr>
        <w:autoSpaceDE w:val="0"/>
        <w:autoSpaceDN w:val="0"/>
        <w:spacing w:line="260" w:lineRule="exact"/>
        <w:ind w:left="359" w:hangingChars="200" w:hanging="359"/>
      </w:pPr>
      <w:r>
        <w:rPr>
          <w:rFonts w:asciiTheme="majorEastAsia" w:eastAsiaTheme="majorEastAsia" w:hAnsiTheme="majorEastAsia"/>
          <w:szCs w:val="20"/>
        </w:rPr>
        <w:t>【参考】</w:t>
      </w:r>
    </w:p>
    <w:tbl>
      <w:tblPr>
        <w:tblStyle w:val="a7"/>
        <w:tblW w:w="0" w:type="auto"/>
        <w:tblInd w:w="108" w:type="dxa"/>
        <w:tblLook w:val="04A0" w:firstRow="1" w:lastRow="0" w:firstColumn="1" w:lastColumn="0" w:noHBand="0" w:noVBand="1"/>
      </w:tblPr>
      <w:tblGrid>
        <w:gridCol w:w="9860"/>
      </w:tblGrid>
      <w:tr w:rsidR="00226012" w14:paraId="3D229EA1" w14:textId="77777777">
        <w:tc>
          <w:tcPr>
            <w:tcW w:w="10068" w:type="dxa"/>
            <w:tcBorders>
              <w:top w:val="single" w:sz="4" w:space="0" w:color="auto"/>
              <w:left w:val="single" w:sz="4" w:space="0" w:color="auto"/>
              <w:right w:val="single" w:sz="4" w:space="0" w:color="auto"/>
            </w:tcBorders>
            <w:tcMar>
              <w:top w:w="57" w:type="dxa"/>
              <w:bottom w:w="57" w:type="dxa"/>
            </w:tcMar>
          </w:tcPr>
          <w:p w14:paraId="29914BD0" w14:textId="77777777" w:rsidR="00572F4E" w:rsidRDefault="00572F4E" w:rsidP="00572F4E">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szCs w:val="20"/>
              </w:rPr>
              <w:t>【</w:t>
            </w:r>
            <w:r w:rsidRPr="005B6C4C">
              <w:rPr>
                <w:rFonts w:asciiTheme="majorEastAsia" w:eastAsiaTheme="majorEastAsia" w:hAnsiTheme="majorEastAsia" w:hint="eastAsia"/>
                <w:szCs w:val="20"/>
              </w:rPr>
              <w:t>こども家庭庁</w:t>
            </w:r>
            <w:r>
              <w:rPr>
                <w:rFonts w:asciiTheme="majorEastAsia" w:eastAsiaTheme="majorEastAsia" w:hAnsiTheme="majorEastAsia"/>
                <w:szCs w:val="20"/>
              </w:rPr>
              <w:t>のホームページ】</w:t>
            </w:r>
          </w:p>
          <w:p w14:paraId="46163D49" w14:textId="77777777" w:rsidR="00572F4E" w:rsidRDefault="00572F4E" w:rsidP="00572F4E">
            <w:pPr>
              <w:autoSpaceDE w:val="0"/>
              <w:autoSpaceDN w:val="0"/>
              <w:spacing w:line="260" w:lineRule="exact"/>
              <w:ind w:left="359" w:hangingChars="200" w:hanging="359"/>
              <w:rPr>
                <w:rFonts w:asciiTheme="majorEastAsia" w:eastAsiaTheme="majorEastAsia" w:hAnsiTheme="majorEastAsia"/>
                <w:szCs w:val="20"/>
              </w:rPr>
            </w:pPr>
          </w:p>
          <w:p w14:paraId="5E39E160"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
                <w:bCs/>
                <w:szCs w:val="20"/>
              </w:rPr>
            </w:pPr>
            <w:r>
              <w:rPr>
                <w:rFonts w:asciiTheme="minorEastAsia" w:eastAsiaTheme="minorEastAsia" w:hAnsiTheme="minorEastAsia"/>
                <w:szCs w:val="20"/>
              </w:rPr>
              <w:t xml:space="preserve">　　</w:t>
            </w:r>
            <w:r w:rsidRPr="00D87944">
              <w:rPr>
                <w:rFonts w:asciiTheme="minorEastAsia" w:eastAsiaTheme="minorEastAsia" w:hAnsiTheme="minorEastAsia"/>
                <w:b/>
                <w:bCs/>
                <w:szCs w:val="20"/>
              </w:rPr>
              <w:t>◆</w:t>
            </w:r>
            <w:r w:rsidRPr="00D87944">
              <w:rPr>
                <w:rFonts w:asciiTheme="minorEastAsia" w:eastAsiaTheme="minorEastAsia" w:hAnsiTheme="minorEastAsia" w:hint="eastAsia"/>
                <w:b/>
                <w:bCs/>
                <w:szCs w:val="20"/>
              </w:rPr>
              <w:t>子育て支援事業者の方向け情報</w:t>
            </w:r>
          </w:p>
          <w:p w14:paraId="6D880121"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 xml:space="preserve">　</w:t>
            </w:r>
            <w:r w:rsidRPr="00D87944">
              <w:rPr>
                <w:rFonts w:asciiTheme="minorEastAsia" w:eastAsiaTheme="minorEastAsia" w:hAnsiTheme="minorEastAsia" w:hint="eastAsia"/>
                <w:bCs/>
                <w:szCs w:val="20"/>
              </w:rPr>
              <w:t>保育士・幼稚園教諭等を対象とした処遇改善（令和4年2月～9月）について</w:t>
            </w:r>
          </w:p>
          <w:p w14:paraId="15A0465A"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技能・経験に応じた保育士等の処遇改善（処遇改善等加算II）に係る別紙様式等について</w:t>
            </w:r>
          </w:p>
          <w:p w14:paraId="40B7ABCF"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技能・経験に応じた保育士等の処遇改善（処遇改善等加算II）に係る研修修了要件等について</w:t>
            </w:r>
          </w:p>
          <w:p w14:paraId="6146F81E"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都道府県における処遇改善等加算IIに係る研修実施主体の認定状況について</w:t>
            </w:r>
          </w:p>
          <w:p w14:paraId="7AA98185"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子ども・子育て支援新制度における公定価格の試算ソフト（令和4年度版）</w:t>
            </w:r>
          </w:p>
          <w:p w14:paraId="53DAB75D"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子ども・子育て支援法に基づく業務管理体制の整備に関する事項の届出について</w:t>
            </w:r>
          </w:p>
          <w:p w14:paraId="08B941EE"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事業者向けFAQ</w:t>
            </w:r>
          </w:p>
          <w:p w14:paraId="46230474"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子ども・子育て支援新制度ハンドブック（施設・事業者向け）（平成27年7月改訂版）</w:t>
            </w:r>
          </w:p>
          <w:p w14:paraId="486EAA6F"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新制度への移行見込み等の調査</w:t>
            </w:r>
          </w:p>
          <w:p w14:paraId="588D4B6D" w14:textId="77777777" w:rsidR="00572F4E" w:rsidRDefault="00572F4E" w:rsidP="00572F4E">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hyperlink r:id="rId8" w:history="1">
              <w:r w:rsidRPr="00B57160">
                <w:rPr>
                  <w:rStyle w:val="ae"/>
                </w:rPr>
                <w:t>https://www.cfa.go.jp/policies/kokoseido/jigyousha</w:t>
              </w:r>
            </w:hyperlink>
          </w:p>
          <w:p w14:paraId="3F936C0A" w14:textId="77777777" w:rsidR="00572F4E" w:rsidRDefault="00572F4E" w:rsidP="00572F4E">
            <w:pPr>
              <w:autoSpaceDE w:val="0"/>
              <w:autoSpaceDN w:val="0"/>
              <w:spacing w:line="260" w:lineRule="exact"/>
              <w:ind w:left="359" w:hangingChars="200" w:hanging="359"/>
              <w:rPr>
                <w:rFonts w:asciiTheme="minorEastAsia" w:eastAsiaTheme="minorEastAsia" w:hAnsiTheme="minorEastAsia"/>
                <w:szCs w:val="20"/>
              </w:rPr>
            </w:pPr>
          </w:p>
          <w:p w14:paraId="15A49480"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
                <w:bCs/>
                <w:szCs w:val="20"/>
              </w:rPr>
            </w:pPr>
            <w:r>
              <w:rPr>
                <w:rFonts w:asciiTheme="minorEastAsia" w:eastAsiaTheme="minorEastAsia" w:hAnsiTheme="minorEastAsia"/>
                <w:szCs w:val="20"/>
              </w:rPr>
              <w:t xml:space="preserve">　</w:t>
            </w:r>
            <w:r w:rsidRPr="00D87944">
              <w:rPr>
                <w:rFonts w:asciiTheme="minorEastAsia" w:eastAsiaTheme="minorEastAsia" w:hAnsiTheme="minorEastAsia"/>
                <w:b/>
                <w:bCs/>
                <w:szCs w:val="20"/>
              </w:rPr>
              <w:t xml:space="preserve">　◆</w:t>
            </w:r>
            <w:r w:rsidRPr="00D87944">
              <w:rPr>
                <w:rFonts w:asciiTheme="minorEastAsia" w:eastAsiaTheme="minorEastAsia" w:hAnsiTheme="minorEastAsia" w:hint="eastAsia"/>
                <w:b/>
                <w:bCs/>
                <w:szCs w:val="20"/>
              </w:rPr>
              <w:t xml:space="preserve">教育・保育に関する報告・データベース </w:t>
            </w:r>
          </w:p>
          <w:p w14:paraId="65E1B64F"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bCs/>
                <w:szCs w:val="20"/>
              </w:rPr>
              <w:t xml:space="preserve">　　　</w:t>
            </w:r>
            <w:r w:rsidRPr="00D87944">
              <w:rPr>
                <w:rFonts w:asciiTheme="minorEastAsia" w:eastAsiaTheme="minorEastAsia" w:hAnsiTheme="minorEastAsia" w:hint="eastAsia"/>
                <w:bCs/>
                <w:szCs w:val="20"/>
              </w:rPr>
              <w:t>教育・保育施設等における事故防止及び事故発生時の対応のためのガイドライン</w:t>
            </w:r>
          </w:p>
          <w:p w14:paraId="1F1BDD4D" w14:textId="77777777" w:rsidR="00572F4E" w:rsidRPr="00D87944" w:rsidRDefault="00572F4E" w:rsidP="00572F4E">
            <w:pPr>
              <w:autoSpaceDE w:val="0"/>
              <w:autoSpaceDN w:val="0"/>
              <w:spacing w:line="260" w:lineRule="exact"/>
              <w:ind w:leftChars="200" w:left="359" w:firstLineChars="100" w:firstLine="180"/>
              <w:rPr>
                <w:rFonts w:asciiTheme="minorEastAsia" w:eastAsiaTheme="minorEastAsia" w:hAnsiTheme="minorEastAsia"/>
                <w:bCs/>
                <w:szCs w:val="20"/>
              </w:rPr>
            </w:pPr>
            <w:r w:rsidRPr="00D87944">
              <w:rPr>
                <w:rFonts w:asciiTheme="minorEastAsia" w:eastAsiaTheme="minorEastAsia" w:hAnsiTheme="minorEastAsia" w:hint="eastAsia"/>
                <w:bCs/>
                <w:szCs w:val="20"/>
              </w:rPr>
              <w:t>教育・保育施設等における事故報告集計</w:t>
            </w:r>
          </w:p>
          <w:p w14:paraId="0B059C55" w14:textId="77777777" w:rsidR="00572F4E" w:rsidRPr="00D87944" w:rsidRDefault="00572F4E" w:rsidP="00572F4E">
            <w:pPr>
              <w:autoSpaceDE w:val="0"/>
              <w:autoSpaceDN w:val="0"/>
              <w:spacing w:line="260" w:lineRule="exact"/>
              <w:ind w:leftChars="200" w:left="359" w:firstLineChars="100" w:firstLine="180"/>
              <w:rPr>
                <w:rFonts w:asciiTheme="minorEastAsia" w:eastAsiaTheme="minorEastAsia" w:hAnsiTheme="minorEastAsia"/>
                <w:bCs/>
                <w:szCs w:val="20"/>
              </w:rPr>
            </w:pPr>
            <w:r w:rsidRPr="00D87944">
              <w:rPr>
                <w:rFonts w:asciiTheme="minorEastAsia" w:eastAsiaTheme="minorEastAsia" w:hAnsiTheme="minorEastAsia" w:hint="eastAsia"/>
                <w:bCs/>
                <w:szCs w:val="20"/>
              </w:rPr>
              <w:t>特定教育・保育施設等における事故情報データベース</w:t>
            </w:r>
          </w:p>
          <w:p w14:paraId="714B15AF"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bCs/>
                <w:szCs w:val="20"/>
              </w:rPr>
              <w:t xml:space="preserve">　　　</w:t>
            </w:r>
            <w:r w:rsidRPr="00D87944">
              <w:rPr>
                <w:rFonts w:asciiTheme="minorEastAsia" w:eastAsiaTheme="minorEastAsia" w:hAnsiTheme="minorEastAsia" w:hint="eastAsia"/>
                <w:bCs/>
                <w:szCs w:val="20"/>
              </w:rPr>
              <w:t>教育・保育施設等における重大事故防止策を考える有識者会議</w:t>
            </w:r>
          </w:p>
          <w:p w14:paraId="688BCC3D"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bCs/>
                <w:szCs w:val="20"/>
              </w:rPr>
              <w:t xml:space="preserve">　　　</w:t>
            </w:r>
            <w:r w:rsidRPr="00D87944">
              <w:rPr>
                <w:rFonts w:asciiTheme="minorEastAsia" w:eastAsiaTheme="minorEastAsia" w:hAnsiTheme="minorEastAsia" w:hint="eastAsia"/>
                <w:bCs/>
                <w:szCs w:val="20"/>
              </w:rPr>
              <w:t>教育・保育施設等における重大事故の再発防止のための事後的な検証について</w:t>
            </w:r>
          </w:p>
          <w:p w14:paraId="56272F21"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送迎用バスの安全対策</w:t>
            </w:r>
          </w:p>
          <w:p w14:paraId="3847DF34"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調査研究報告書</w:t>
            </w:r>
          </w:p>
          <w:p w14:paraId="384A9C0B" w14:textId="77777777" w:rsidR="00572F4E" w:rsidRDefault="00572F4E" w:rsidP="00572F4E">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hyperlink r:id="rId9" w:history="1">
              <w:r w:rsidRPr="00B57160">
                <w:rPr>
                  <w:rStyle w:val="ae"/>
                </w:rPr>
                <w:t>https://www.cfa.go.jp/policies/child-safety/effort</w:t>
              </w:r>
            </w:hyperlink>
          </w:p>
          <w:p w14:paraId="215116C8" w14:textId="77777777" w:rsidR="00572F4E" w:rsidRDefault="00572F4E" w:rsidP="00572F4E">
            <w:pPr>
              <w:autoSpaceDE w:val="0"/>
              <w:autoSpaceDN w:val="0"/>
              <w:spacing w:line="260" w:lineRule="exact"/>
              <w:ind w:left="359" w:hangingChars="200" w:hanging="359"/>
              <w:rPr>
                <w:rFonts w:asciiTheme="minorEastAsia" w:eastAsiaTheme="minorEastAsia" w:hAnsiTheme="minorEastAsia"/>
                <w:szCs w:val="20"/>
              </w:rPr>
            </w:pPr>
          </w:p>
          <w:p w14:paraId="3EE3C6C1" w14:textId="77777777" w:rsidR="00572F4E" w:rsidRPr="00D87944" w:rsidRDefault="00572F4E" w:rsidP="00572F4E">
            <w:pPr>
              <w:autoSpaceDE w:val="0"/>
              <w:autoSpaceDN w:val="0"/>
              <w:spacing w:line="260" w:lineRule="exact"/>
              <w:ind w:left="361" w:hangingChars="200" w:hanging="361"/>
              <w:rPr>
                <w:rFonts w:asciiTheme="minorEastAsia" w:eastAsiaTheme="minorEastAsia" w:hAnsiTheme="minorEastAsia"/>
                <w:b/>
                <w:bCs/>
                <w:szCs w:val="20"/>
              </w:rPr>
            </w:pPr>
            <w:r w:rsidRPr="00D87944">
              <w:rPr>
                <w:rFonts w:asciiTheme="minorEastAsia" w:eastAsiaTheme="minorEastAsia" w:hAnsiTheme="minorEastAsia"/>
                <w:b/>
                <w:bCs/>
                <w:szCs w:val="20"/>
              </w:rPr>
              <w:t xml:space="preserve">　　◆</w:t>
            </w:r>
            <w:r w:rsidRPr="00D87944">
              <w:rPr>
                <w:rFonts w:asciiTheme="minorEastAsia" w:eastAsiaTheme="minorEastAsia" w:hAnsiTheme="minorEastAsia" w:hint="eastAsia"/>
                <w:b/>
                <w:bCs/>
                <w:szCs w:val="20"/>
              </w:rPr>
              <w:t>法令・通知等</w:t>
            </w:r>
          </w:p>
          <w:p w14:paraId="434CBA9F"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szCs w:val="20"/>
              </w:rPr>
            </w:pPr>
            <w:r w:rsidRPr="00D87944">
              <w:rPr>
                <w:rFonts w:asciiTheme="minorEastAsia" w:eastAsiaTheme="minorEastAsia" w:hAnsiTheme="minorEastAsia"/>
                <w:szCs w:val="20"/>
              </w:rPr>
              <w:t xml:space="preserve">　　　</w:t>
            </w:r>
            <w:r w:rsidRPr="00D87944">
              <w:rPr>
                <w:rFonts w:asciiTheme="minorEastAsia" w:eastAsiaTheme="minorEastAsia" w:hAnsiTheme="minorEastAsia" w:hint="eastAsia"/>
                <w:szCs w:val="20"/>
              </w:rPr>
              <w:t>子ども・子育て関連３法</w:t>
            </w:r>
          </w:p>
          <w:p w14:paraId="71A03DCD"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szCs w:val="20"/>
              </w:rPr>
            </w:pPr>
            <w:r w:rsidRPr="00D87944">
              <w:rPr>
                <w:rFonts w:asciiTheme="minorEastAsia" w:eastAsiaTheme="minorEastAsia" w:hAnsiTheme="minorEastAsia" w:hint="eastAsia"/>
                <w:szCs w:val="20"/>
              </w:rPr>
              <w:t xml:space="preserve">　　　政省令（子ども・子育て支援法施行令・施行規則）、運営基準、費用告示等）</w:t>
            </w:r>
          </w:p>
          <w:p w14:paraId="2B6FCBB9"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szCs w:val="20"/>
              </w:rPr>
            </w:pPr>
            <w:r w:rsidRPr="00D87944">
              <w:rPr>
                <w:rFonts w:asciiTheme="minorEastAsia" w:eastAsiaTheme="minorEastAsia" w:hAnsiTheme="minorEastAsia"/>
                <w:szCs w:val="20"/>
              </w:rPr>
              <w:t xml:space="preserve">　　　</w:t>
            </w:r>
            <w:r w:rsidRPr="00D87944">
              <w:rPr>
                <w:rFonts w:asciiTheme="minorEastAsia" w:eastAsiaTheme="minorEastAsia" w:hAnsiTheme="minorEastAsia" w:hint="eastAsia"/>
                <w:szCs w:val="20"/>
              </w:rPr>
              <w:t>通知</w:t>
            </w:r>
          </w:p>
          <w:p w14:paraId="7AE7418F" w14:textId="77777777" w:rsidR="00572F4E" w:rsidRPr="00D87944" w:rsidRDefault="00572F4E" w:rsidP="00572F4E">
            <w:pPr>
              <w:autoSpaceDE w:val="0"/>
              <w:autoSpaceDN w:val="0"/>
              <w:spacing w:line="260" w:lineRule="exact"/>
              <w:ind w:left="359" w:hangingChars="200" w:hanging="359"/>
              <w:rPr>
                <w:rFonts w:asciiTheme="minorEastAsia" w:eastAsiaTheme="minorEastAsia" w:hAnsiTheme="minorEastAsia"/>
                <w:szCs w:val="20"/>
              </w:rPr>
            </w:pPr>
            <w:r w:rsidRPr="00D87944">
              <w:rPr>
                <w:rFonts w:asciiTheme="minorEastAsia" w:eastAsiaTheme="minorEastAsia" w:hAnsiTheme="minorEastAsia" w:hint="eastAsia"/>
                <w:szCs w:val="20"/>
              </w:rPr>
              <w:t xml:space="preserve">　　　事務連絡　等</w:t>
            </w:r>
          </w:p>
          <w:p w14:paraId="14CB047C" w14:textId="77777777" w:rsidR="00572F4E" w:rsidRDefault="00572F4E" w:rsidP="00572F4E">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sidRPr="001012BB">
              <w:t>https://www.cfa.go.jp/policies/kokoseido/law</w:t>
            </w:r>
          </w:p>
          <w:p w14:paraId="4B77D480" w14:textId="77777777" w:rsidR="00572F4E" w:rsidRDefault="00572F4E" w:rsidP="00572F4E">
            <w:pPr>
              <w:autoSpaceDE w:val="0"/>
              <w:autoSpaceDN w:val="0"/>
              <w:spacing w:line="260" w:lineRule="exact"/>
              <w:ind w:left="359" w:hangingChars="200" w:hanging="359"/>
              <w:rPr>
                <w:rFonts w:asciiTheme="minorEastAsia" w:eastAsiaTheme="minorEastAsia" w:hAnsiTheme="minorEastAsia"/>
                <w:szCs w:val="20"/>
              </w:rPr>
            </w:pPr>
          </w:p>
          <w:p w14:paraId="4F2008F7" w14:textId="77777777" w:rsidR="00572F4E" w:rsidRDefault="00572F4E" w:rsidP="00572F4E">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w:t>
            </w:r>
            <w:r w:rsidRPr="001012BB">
              <w:rPr>
                <w:rFonts w:asciiTheme="minorEastAsia" w:eastAsiaTheme="minorEastAsia" w:hAnsiTheme="minorEastAsia" w:hint="eastAsia"/>
                <w:b/>
                <w:szCs w:val="20"/>
              </w:rPr>
              <w:t>幼児教育・保育の無償化概要</w:t>
            </w:r>
          </w:p>
          <w:p w14:paraId="1B04DD19" w14:textId="77777777" w:rsidR="00572F4E" w:rsidRDefault="00572F4E" w:rsidP="00572F4E">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hyperlink r:id="rId10" w:history="1">
              <w:r w:rsidRPr="00B57160">
                <w:rPr>
                  <w:rStyle w:val="ae"/>
                </w:rPr>
                <w:t>https://www.cfa.go.jp/policies/kokoseido/mushouka/gaiyou</w:t>
              </w:r>
            </w:hyperlink>
          </w:p>
          <w:p w14:paraId="24A2DB1B" w14:textId="77777777" w:rsidR="00572F4E" w:rsidRDefault="00572F4E" w:rsidP="00572F4E">
            <w:pPr>
              <w:autoSpaceDE w:val="0"/>
              <w:autoSpaceDN w:val="0"/>
              <w:spacing w:line="260" w:lineRule="exact"/>
              <w:ind w:left="359" w:hangingChars="200" w:hanging="359"/>
              <w:rPr>
                <w:rFonts w:asciiTheme="majorEastAsia" w:eastAsiaTheme="majorEastAsia" w:hAnsiTheme="majorEastAsia"/>
                <w:szCs w:val="20"/>
              </w:rPr>
            </w:pPr>
          </w:p>
          <w:p w14:paraId="16BC582D" w14:textId="77777777" w:rsidR="00572F4E" w:rsidRPr="00AD4026" w:rsidRDefault="00572F4E" w:rsidP="00572F4E">
            <w:pPr>
              <w:autoSpaceDE w:val="0"/>
              <w:autoSpaceDN w:val="0"/>
              <w:spacing w:line="260" w:lineRule="exact"/>
              <w:ind w:left="359" w:hangingChars="200" w:hanging="359"/>
              <w:rPr>
                <w:rFonts w:asciiTheme="minorEastAsia" w:eastAsiaTheme="minorEastAsia" w:hAnsiTheme="minorEastAsia"/>
                <w:szCs w:val="20"/>
              </w:rPr>
            </w:pPr>
            <w:r w:rsidRPr="00AD4026">
              <w:rPr>
                <w:rFonts w:asciiTheme="minorEastAsia" w:eastAsiaTheme="minorEastAsia" w:hAnsiTheme="minorEastAsia"/>
                <w:szCs w:val="20"/>
              </w:rPr>
              <w:t xml:space="preserve">　　◆</w:t>
            </w:r>
            <w:r w:rsidRPr="001012BB">
              <w:rPr>
                <w:rFonts w:asciiTheme="minorEastAsia" w:eastAsiaTheme="minorEastAsia" w:hAnsiTheme="minorEastAsia" w:hint="eastAsia"/>
                <w:b/>
                <w:szCs w:val="20"/>
              </w:rPr>
              <w:t>保育所等における新型コロナウイルス対応関連</w:t>
            </w:r>
          </w:p>
          <w:p w14:paraId="528F871F" w14:textId="77777777" w:rsidR="00572F4E" w:rsidRDefault="00572F4E" w:rsidP="00572F4E">
            <w:pPr>
              <w:autoSpaceDE w:val="0"/>
              <w:autoSpaceDN w:val="0"/>
              <w:spacing w:line="260" w:lineRule="exact"/>
              <w:ind w:left="359" w:hangingChars="200" w:hanging="359"/>
            </w:pPr>
            <w:r w:rsidRPr="00AD4026">
              <w:rPr>
                <w:rFonts w:asciiTheme="minorEastAsia" w:eastAsiaTheme="minorEastAsia" w:hAnsiTheme="minorEastAsia"/>
                <w:szCs w:val="20"/>
              </w:rPr>
              <w:t xml:space="preserve">　　　</w:t>
            </w:r>
            <w:r>
              <w:rPr>
                <w:rFonts w:hint="eastAsia"/>
              </w:rPr>
              <w:t>保育所等における新型コロナウイルスによる休園等の状況（４月27日（木）14時時点各自治体報告集計分）</w:t>
            </w:r>
          </w:p>
          <w:p w14:paraId="673F82C1" w14:textId="77777777" w:rsidR="00572F4E" w:rsidRPr="00AD4026" w:rsidRDefault="00572F4E" w:rsidP="00572F4E">
            <w:pPr>
              <w:autoSpaceDE w:val="0"/>
              <w:autoSpaceDN w:val="0"/>
              <w:spacing w:line="260" w:lineRule="exact"/>
              <w:ind w:left="359" w:hangingChars="200" w:hanging="359"/>
              <w:rPr>
                <w:rFonts w:asciiTheme="minorEastAsia" w:eastAsiaTheme="minorEastAsia" w:hAnsiTheme="minorEastAsia"/>
                <w:szCs w:val="20"/>
              </w:rPr>
            </w:pPr>
            <w:r>
              <w:rPr>
                <w:rFonts w:hint="eastAsia"/>
              </w:rPr>
              <w:t xml:space="preserve">    　保育所等における新型コロナウイルスへの対応にかかるQ&amp;Aについて（第二十一報）（令和5年5月8日現在）</w:t>
            </w:r>
          </w:p>
          <w:p w14:paraId="0A8825CB" w14:textId="77777777" w:rsidR="00572F4E" w:rsidRDefault="00572F4E" w:rsidP="00572F4E">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hint="eastAsia"/>
                <w:szCs w:val="20"/>
              </w:rPr>
              <w:t xml:space="preserve">　　　</w:t>
            </w:r>
            <w:hyperlink r:id="rId11" w:history="1">
              <w:r w:rsidRPr="00B57160">
                <w:rPr>
                  <w:rStyle w:val="ae"/>
                  <w:rFonts w:asciiTheme="majorEastAsia" w:eastAsiaTheme="majorEastAsia" w:hAnsiTheme="majorEastAsia"/>
                  <w:szCs w:val="20"/>
                </w:rPr>
                <w:t>https://www.cfa.go.jp/policies/hoiku/</w:t>
              </w:r>
            </w:hyperlink>
          </w:p>
          <w:p w14:paraId="241EA401" w14:textId="77777777" w:rsidR="00572F4E" w:rsidRPr="00A56160" w:rsidRDefault="00572F4E" w:rsidP="00572F4E">
            <w:pPr>
              <w:autoSpaceDE w:val="0"/>
              <w:autoSpaceDN w:val="0"/>
              <w:spacing w:line="140" w:lineRule="exact"/>
              <w:ind w:left="359" w:hangingChars="200" w:hanging="359"/>
              <w:rPr>
                <w:rFonts w:asciiTheme="minorEastAsia" w:eastAsiaTheme="minorEastAsia" w:hAnsiTheme="minorEastAsia"/>
                <w:szCs w:val="20"/>
              </w:rPr>
            </w:pPr>
          </w:p>
          <w:p w14:paraId="46868A3D" w14:textId="77777777" w:rsidR="00572F4E" w:rsidRDefault="00572F4E" w:rsidP="00572F4E">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hint="eastAsia"/>
                <w:szCs w:val="20"/>
              </w:rPr>
              <w:t>【ＷＡＭＮＥＴ（独立行政法人福祉医療機構が運営する福祉・保健・医療の総合情報サイト）】</w:t>
            </w:r>
          </w:p>
          <w:p w14:paraId="327211C4" w14:textId="77777777" w:rsidR="00572F4E" w:rsidRDefault="00572F4E" w:rsidP="00572F4E">
            <w:pPr>
              <w:autoSpaceDE w:val="0"/>
              <w:autoSpaceDN w:val="0"/>
              <w:spacing w:line="140" w:lineRule="exact"/>
              <w:ind w:left="359" w:hangingChars="200" w:hanging="359"/>
              <w:rPr>
                <w:rFonts w:asciiTheme="minorEastAsia" w:eastAsiaTheme="minorEastAsia" w:hAnsiTheme="minorEastAsia"/>
                <w:szCs w:val="20"/>
              </w:rPr>
            </w:pPr>
          </w:p>
          <w:p w14:paraId="5D204A3E" w14:textId="77777777" w:rsidR="00572F4E" w:rsidRDefault="00572F4E" w:rsidP="00572F4E">
            <w:pPr>
              <w:autoSpaceDE w:val="0"/>
              <w:autoSpaceDN w:val="0"/>
              <w:spacing w:line="260" w:lineRule="exact"/>
              <w:ind w:leftChars="200" w:left="359"/>
              <w:rPr>
                <w:rFonts w:asciiTheme="minorEastAsia" w:eastAsiaTheme="minorEastAsia" w:hAnsiTheme="minorEastAsia"/>
                <w:b/>
                <w:szCs w:val="20"/>
              </w:rPr>
            </w:pPr>
            <w:r>
              <w:rPr>
                <w:rFonts w:ascii="Segoe UI Symbol" w:eastAsiaTheme="minorEastAsia" w:hAnsi="Segoe UI Symbol" w:cs="Segoe UI Symbol" w:hint="eastAsia"/>
                <w:b/>
                <w:szCs w:val="20"/>
              </w:rPr>
              <w:t>◆</w:t>
            </w:r>
            <w:r>
              <w:rPr>
                <w:rFonts w:asciiTheme="minorEastAsia" w:eastAsiaTheme="minorEastAsia" w:hAnsiTheme="minorEastAsia" w:hint="eastAsia"/>
                <w:b/>
                <w:szCs w:val="20"/>
              </w:rPr>
              <w:t>子ども・子育て支援情報公表システム（愛称：ここdeサーチ）</w:t>
            </w:r>
          </w:p>
          <w:p w14:paraId="3ACD15A6" w14:textId="77777777" w:rsidR="00572F4E" w:rsidRDefault="0041469C" w:rsidP="00572F4E">
            <w:pPr>
              <w:autoSpaceDE w:val="0"/>
              <w:autoSpaceDN w:val="0"/>
              <w:spacing w:line="260" w:lineRule="exact"/>
              <w:ind w:leftChars="200" w:left="359" w:firstLineChars="100" w:firstLine="180"/>
              <w:rPr>
                <w:rFonts w:asciiTheme="minorEastAsia" w:eastAsiaTheme="minorEastAsia" w:hAnsiTheme="minorEastAsia"/>
                <w:szCs w:val="20"/>
              </w:rPr>
            </w:pPr>
            <w:hyperlink r:id="rId12" w:history="1">
              <w:r w:rsidR="00572F4E">
                <w:rPr>
                  <w:rStyle w:val="ae"/>
                  <w:rFonts w:asciiTheme="minorEastAsia" w:eastAsiaTheme="minorEastAsia" w:hAnsiTheme="minorEastAsia" w:hint="eastAsia"/>
                  <w:szCs w:val="20"/>
                </w:rPr>
                <w:t>https://www.wam.go.jp/kokodesearch/</w:t>
              </w:r>
            </w:hyperlink>
          </w:p>
          <w:p w14:paraId="68C45513" w14:textId="77777777" w:rsidR="00572F4E" w:rsidRDefault="00572F4E" w:rsidP="00572F4E">
            <w:pPr>
              <w:autoSpaceDE w:val="0"/>
              <w:autoSpaceDN w:val="0"/>
              <w:spacing w:line="140" w:lineRule="exact"/>
              <w:ind w:left="359" w:hangingChars="200" w:hanging="359"/>
              <w:rPr>
                <w:rFonts w:asciiTheme="minorEastAsia" w:eastAsiaTheme="minorEastAsia" w:hAnsiTheme="minorEastAsia"/>
                <w:szCs w:val="20"/>
              </w:rPr>
            </w:pPr>
          </w:p>
          <w:p w14:paraId="4F009697" w14:textId="77777777" w:rsidR="00572F4E" w:rsidRDefault="00572F4E" w:rsidP="00572F4E">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hint="eastAsia"/>
                <w:szCs w:val="20"/>
              </w:rPr>
              <w:t>【埼玉県のホームページ】</w:t>
            </w:r>
          </w:p>
          <w:p w14:paraId="649DECC7" w14:textId="77777777" w:rsidR="00572F4E" w:rsidRDefault="00572F4E" w:rsidP="00572F4E">
            <w:pPr>
              <w:autoSpaceDE w:val="0"/>
              <w:autoSpaceDN w:val="0"/>
              <w:spacing w:line="140" w:lineRule="exact"/>
              <w:ind w:left="359" w:hangingChars="200" w:hanging="359"/>
              <w:rPr>
                <w:rFonts w:asciiTheme="minorEastAsia" w:eastAsiaTheme="minorEastAsia" w:hAnsiTheme="minorEastAsia"/>
                <w:szCs w:val="20"/>
              </w:rPr>
            </w:pPr>
          </w:p>
          <w:p w14:paraId="19918AE7" w14:textId="77777777" w:rsidR="00572F4E" w:rsidRPr="00FD08C6" w:rsidRDefault="00572F4E" w:rsidP="00572F4E">
            <w:pPr>
              <w:autoSpaceDE w:val="0"/>
              <w:autoSpaceDN w:val="0"/>
              <w:spacing w:line="260" w:lineRule="exact"/>
              <w:ind w:leftChars="200" w:left="359"/>
              <w:rPr>
                <w:rFonts w:asciiTheme="minorEastAsia" w:eastAsiaTheme="minorEastAsia" w:hAnsiTheme="minorEastAsia"/>
                <w:szCs w:val="20"/>
              </w:rPr>
            </w:pPr>
            <w:r>
              <w:rPr>
                <w:rFonts w:ascii="Segoe UI Symbol" w:eastAsiaTheme="minorEastAsia" w:hAnsi="Segoe UI Symbol" w:cs="Segoe UI Symbol" w:hint="eastAsia"/>
                <w:szCs w:val="20"/>
              </w:rPr>
              <w:t>◆</w:t>
            </w:r>
            <w:r w:rsidRPr="00FD08C6">
              <w:rPr>
                <w:rFonts w:asciiTheme="minorEastAsia" w:eastAsiaTheme="minorEastAsia" w:hAnsiTheme="minorEastAsia" w:hint="eastAsia"/>
                <w:b/>
                <w:szCs w:val="20"/>
              </w:rPr>
              <w:t>私立幼稚園事務参考資料集</w:t>
            </w:r>
            <w:r>
              <w:rPr>
                <w:rFonts w:asciiTheme="minorEastAsia" w:eastAsiaTheme="minorEastAsia" w:hAnsiTheme="minorEastAsia" w:hint="eastAsia"/>
                <w:b/>
                <w:szCs w:val="20"/>
              </w:rPr>
              <w:t xml:space="preserve">　（学事課）</w:t>
            </w:r>
          </w:p>
          <w:p w14:paraId="7F8A7603" w14:textId="77777777" w:rsidR="00572F4E" w:rsidRDefault="0041469C" w:rsidP="00572F4E">
            <w:pPr>
              <w:autoSpaceDE w:val="0"/>
              <w:autoSpaceDN w:val="0"/>
              <w:spacing w:line="260" w:lineRule="exact"/>
              <w:ind w:leftChars="200" w:left="359" w:firstLineChars="100" w:firstLine="180"/>
              <w:rPr>
                <w:rFonts w:asciiTheme="minorEastAsia" w:eastAsiaTheme="minorEastAsia" w:hAnsiTheme="minorEastAsia"/>
                <w:szCs w:val="20"/>
              </w:rPr>
            </w:pPr>
            <w:hyperlink r:id="rId13" w:history="1">
              <w:r w:rsidR="00572F4E" w:rsidRPr="00B70F1E">
                <w:rPr>
                  <w:rStyle w:val="ae"/>
                  <w:rFonts w:asciiTheme="minorEastAsia" w:eastAsiaTheme="minorEastAsia" w:hAnsiTheme="minorEastAsia"/>
                  <w:szCs w:val="20"/>
                </w:rPr>
                <w:t>https://www.pref.saitama.lg.jp/a0204/youchienjimusankousiryoushuu.html</w:t>
              </w:r>
            </w:hyperlink>
          </w:p>
          <w:p w14:paraId="7DDE56D5" w14:textId="77777777" w:rsidR="00572F4E" w:rsidRPr="00FD08C6" w:rsidRDefault="00572F4E" w:rsidP="00572F4E">
            <w:pPr>
              <w:autoSpaceDE w:val="0"/>
              <w:autoSpaceDN w:val="0"/>
              <w:spacing w:line="260" w:lineRule="exact"/>
              <w:ind w:leftChars="200" w:left="359" w:firstLineChars="100" w:firstLine="180"/>
              <w:rPr>
                <w:rFonts w:asciiTheme="minorEastAsia" w:eastAsiaTheme="minorEastAsia" w:hAnsiTheme="minorEastAsia"/>
                <w:szCs w:val="20"/>
              </w:rPr>
            </w:pPr>
            <w:r>
              <w:rPr>
                <w:rFonts w:asciiTheme="minorEastAsia" w:eastAsiaTheme="minorEastAsia" w:hAnsiTheme="minorEastAsia" w:hint="eastAsia"/>
                <w:szCs w:val="20"/>
              </w:rPr>
              <w:t xml:space="preserve">　　・幼稚園の管理運営、会計事務の処理、</w:t>
            </w:r>
            <w:r w:rsidRPr="00CE76C2">
              <w:rPr>
                <w:rFonts w:asciiTheme="minorEastAsia" w:eastAsiaTheme="minorEastAsia" w:hAnsiTheme="minorEastAsia" w:hint="eastAsia"/>
                <w:szCs w:val="20"/>
              </w:rPr>
              <w:t>保健管理</w:t>
            </w:r>
            <w:r>
              <w:rPr>
                <w:rFonts w:asciiTheme="minorEastAsia" w:eastAsiaTheme="minorEastAsia" w:hAnsiTheme="minorEastAsia" w:hint="eastAsia"/>
                <w:szCs w:val="20"/>
              </w:rPr>
              <w:t>及び安全管理</w:t>
            </w:r>
          </w:p>
          <w:p w14:paraId="55B6326C" w14:textId="77777777" w:rsidR="00572F4E" w:rsidRDefault="00572F4E" w:rsidP="00572F4E">
            <w:pPr>
              <w:autoSpaceDE w:val="0"/>
              <w:autoSpaceDN w:val="0"/>
              <w:spacing w:line="140" w:lineRule="exact"/>
              <w:ind w:left="359" w:hangingChars="200" w:hanging="359"/>
              <w:rPr>
                <w:rFonts w:asciiTheme="minorEastAsia" w:eastAsiaTheme="minorEastAsia" w:hAnsiTheme="minorEastAsia"/>
                <w:szCs w:val="20"/>
              </w:rPr>
            </w:pPr>
          </w:p>
          <w:p w14:paraId="49B93B9D" w14:textId="77777777" w:rsidR="00572F4E" w:rsidRPr="006D46C8" w:rsidRDefault="00572F4E" w:rsidP="00572F4E">
            <w:pPr>
              <w:autoSpaceDE w:val="0"/>
              <w:autoSpaceDN w:val="0"/>
              <w:spacing w:line="260" w:lineRule="exact"/>
              <w:ind w:left="359" w:hangingChars="200" w:hanging="359"/>
              <w:rPr>
                <w:b/>
              </w:rPr>
            </w:pPr>
            <w:r>
              <w:rPr>
                <w:rFonts w:asciiTheme="minorEastAsia" w:eastAsiaTheme="minorEastAsia" w:hAnsiTheme="minorEastAsia"/>
                <w:szCs w:val="20"/>
              </w:rPr>
              <w:t xml:space="preserve">　　◆</w:t>
            </w:r>
            <w:r w:rsidRPr="006D46C8">
              <w:rPr>
                <w:rFonts w:hint="eastAsia"/>
                <w:b/>
              </w:rPr>
              <w:t>社会福祉施設等における水害・土砂災害への備え</w:t>
            </w:r>
          </w:p>
          <w:p w14:paraId="6230E2D4" w14:textId="77777777" w:rsidR="00572F4E" w:rsidRDefault="00572F4E" w:rsidP="00572F4E">
            <w:pPr>
              <w:autoSpaceDE w:val="0"/>
              <w:autoSpaceDN w:val="0"/>
              <w:spacing w:line="260" w:lineRule="exact"/>
              <w:ind w:left="359" w:hangingChars="200" w:hanging="359"/>
            </w:pPr>
            <w:r>
              <w:t xml:space="preserve">　　　</w:t>
            </w:r>
            <w:hyperlink r:id="rId14" w:history="1">
              <w:r w:rsidRPr="00E64E11">
                <w:rPr>
                  <w:rStyle w:val="ae"/>
                </w:rPr>
                <w:t>https://www.pref.saitama.lg.jp/a0602/saigai-sonae.html</w:t>
              </w:r>
            </w:hyperlink>
          </w:p>
          <w:p w14:paraId="087AD555" w14:textId="77777777" w:rsidR="00572F4E" w:rsidRDefault="00572F4E" w:rsidP="00572F4E">
            <w:pPr>
              <w:autoSpaceDE w:val="0"/>
              <w:autoSpaceDN w:val="0"/>
              <w:spacing w:line="260" w:lineRule="exact"/>
              <w:ind w:left="359" w:hangingChars="200" w:hanging="359"/>
            </w:pPr>
            <w:r>
              <w:t xml:space="preserve">　　　　　</w:t>
            </w:r>
            <w:r>
              <w:rPr>
                <w:rFonts w:hint="eastAsia"/>
              </w:rPr>
              <w:t>・</w:t>
            </w:r>
            <w:r w:rsidRPr="00CC10BA">
              <w:rPr>
                <w:rFonts w:hint="eastAsia"/>
              </w:rPr>
              <w:t>社会福祉施設等における非常災害対策計画の策定の手引</w:t>
            </w:r>
            <w:r>
              <w:rPr>
                <w:rFonts w:hint="eastAsia"/>
              </w:rPr>
              <w:t>（埼玉県）</w:t>
            </w:r>
          </w:p>
          <w:p w14:paraId="6B56CA16" w14:textId="77777777" w:rsidR="00572F4E" w:rsidRDefault="00572F4E" w:rsidP="00572F4E">
            <w:pPr>
              <w:autoSpaceDE w:val="0"/>
              <w:autoSpaceDN w:val="0"/>
              <w:spacing w:line="260" w:lineRule="exact"/>
              <w:ind w:left="359" w:hangingChars="200" w:hanging="359"/>
            </w:pPr>
            <w:r>
              <w:lastRenderedPageBreak/>
              <w:t xml:space="preserve">　　　　　・</w:t>
            </w:r>
            <w:r>
              <w:rPr>
                <w:rFonts w:hint="eastAsia"/>
              </w:rPr>
              <w:t>避難情報に関するガイドライン（内閣府）</w:t>
            </w:r>
          </w:p>
          <w:p w14:paraId="7B938E46" w14:textId="77777777" w:rsidR="00572F4E" w:rsidRDefault="00572F4E" w:rsidP="00572F4E">
            <w:pPr>
              <w:autoSpaceDE w:val="0"/>
              <w:autoSpaceDN w:val="0"/>
              <w:spacing w:line="260" w:lineRule="exact"/>
              <w:ind w:left="359" w:hangingChars="200" w:hanging="359"/>
            </w:pPr>
            <w:r>
              <w:t xml:space="preserve">　　　　　・</w:t>
            </w:r>
            <w:r>
              <w:rPr>
                <w:rFonts w:hint="eastAsia"/>
              </w:rPr>
              <w:t>要配慮者利用施設に係る避難確保計画作成の手引き［洪水・内水・高潮編］（国土交通省）</w:t>
            </w:r>
          </w:p>
          <w:p w14:paraId="00C54D38" w14:textId="77777777" w:rsidR="00CA3D6C" w:rsidRDefault="00CA3D6C" w:rsidP="00572F4E">
            <w:pPr>
              <w:autoSpaceDE w:val="0"/>
              <w:autoSpaceDN w:val="0"/>
              <w:spacing w:line="260" w:lineRule="exact"/>
              <w:ind w:left="359" w:hangingChars="200" w:hanging="359"/>
              <w:rPr>
                <w:rFonts w:asciiTheme="minorEastAsia" w:eastAsiaTheme="minorEastAsia" w:hAnsiTheme="minorEastAsia"/>
                <w:szCs w:val="20"/>
              </w:rPr>
            </w:pPr>
          </w:p>
          <w:p w14:paraId="747A9137" w14:textId="4B0E5AFC" w:rsidR="00572F4E" w:rsidRDefault="00572F4E" w:rsidP="00572F4E">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hint="eastAsia"/>
                <w:szCs w:val="20"/>
              </w:rPr>
              <w:t>【市のホームページ】</w:t>
            </w:r>
          </w:p>
          <w:p w14:paraId="1D21D947" w14:textId="77777777" w:rsidR="00572F4E" w:rsidRPr="00FD08C6" w:rsidRDefault="00572F4E" w:rsidP="00572F4E">
            <w:pPr>
              <w:autoSpaceDE w:val="0"/>
              <w:autoSpaceDN w:val="0"/>
              <w:spacing w:line="140" w:lineRule="exact"/>
              <w:ind w:left="359" w:hangingChars="200" w:hanging="359"/>
              <w:rPr>
                <w:rFonts w:asciiTheme="minorEastAsia" w:eastAsiaTheme="minorEastAsia" w:hAnsiTheme="minorEastAsia"/>
                <w:szCs w:val="20"/>
              </w:rPr>
            </w:pPr>
          </w:p>
          <w:p w14:paraId="36993AA8" w14:textId="77777777" w:rsidR="00572F4E" w:rsidRPr="00C40413" w:rsidRDefault="00572F4E" w:rsidP="00572F4E">
            <w:pPr>
              <w:autoSpaceDE w:val="0"/>
              <w:autoSpaceDN w:val="0"/>
              <w:spacing w:line="260" w:lineRule="exact"/>
              <w:ind w:left="359" w:hangingChars="200" w:hanging="359"/>
              <w:rPr>
                <w:rFonts w:asciiTheme="minorEastAsia" w:eastAsiaTheme="minorEastAsia" w:hAnsiTheme="minorEastAsia"/>
                <w:szCs w:val="20"/>
              </w:rPr>
            </w:pPr>
            <w:r w:rsidRPr="00C40413">
              <w:rPr>
                <w:rFonts w:asciiTheme="minorEastAsia" w:eastAsiaTheme="minorEastAsia" w:hAnsiTheme="minorEastAsia"/>
                <w:szCs w:val="20"/>
              </w:rPr>
              <w:t xml:space="preserve">　</w:t>
            </w:r>
            <w:r>
              <w:rPr>
                <w:rFonts w:asciiTheme="minorEastAsia" w:eastAsiaTheme="minorEastAsia" w:hAnsiTheme="minorEastAsia"/>
                <w:szCs w:val="20"/>
              </w:rPr>
              <w:t xml:space="preserve">　◆</w:t>
            </w:r>
            <w:r w:rsidRPr="006D46C8">
              <w:rPr>
                <w:rFonts w:asciiTheme="minorEastAsia" w:eastAsiaTheme="minorEastAsia" w:hAnsiTheme="minorEastAsia" w:hint="eastAsia"/>
                <w:b/>
                <w:szCs w:val="20"/>
              </w:rPr>
              <w:t>地域防災計画</w:t>
            </w:r>
          </w:p>
          <w:p w14:paraId="2F6C0BE9" w14:textId="77777777" w:rsidR="00572F4E" w:rsidRDefault="00572F4E" w:rsidP="00572F4E">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w:t>
            </w:r>
            <w:hyperlink r:id="rId15" w:history="1">
              <w:r w:rsidRPr="006259AE">
                <w:rPr>
                  <w:rStyle w:val="ae"/>
                  <w:rFonts w:asciiTheme="minorEastAsia" w:eastAsiaTheme="minorEastAsia" w:hAnsiTheme="minorEastAsia"/>
                  <w:szCs w:val="20"/>
                </w:rPr>
                <w:t>http://www.city.shiki.lg.jp/index.cfm/51,4187,208,682,html</w:t>
              </w:r>
            </w:hyperlink>
          </w:p>
          <w:p w14:paraId="5F11AB0E" w14:textId="77777777" w:rsidR="00572F4E" w:rsidRPr="00C40413" w:rsidRDefault="00572F4E" w:rsidP="00572F4E">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「資料編」に、「</w:t>
            </w:r>
            <w:r w:rsidRPr="00C40413">
              <w:rPr>
                <w:rFonts w:asciiTheme="minorEastAsia" w:eastAsiaTheme="minorEastAsia" w:hAnsiTheme="minorEastAsia" w:hint="eastAsia"/>
                <w:szCs w:val="20"/>
              </w:rPr>
              <w:t>資料８．</w:t>
            </w:r>
            <w:r>
              <w:rPr>
                <w:rFonts w:asciiTheme="minorEastAsia" w:eastAsiaTheme="minorEastAsia" w:hAnsiTheme="minorEastAsia" w:hint="eastAsia"/>
                <w:szCs w:val="20"/>
              </w:rPr>
              <w:t xml:space="preserve">４　</w:t>
            </w:r>
            <w:r w:rsidRPr="00C40413">
              <w:rPr>
                <w:rFonts w:asciiTheme="minorEastAsia" w:eastAsiaTheme="minorEastAsia" w:hAnsiTheme="minorEastAsia" w:hint="eastAsia"/>
                <w:szCs w:val="20"/>
              </w:rPr>
              <w:t>浸水想定区域内要配慮者施設一覧</w:t>
            </w:r>
            <w:r>
              <w:rPr>
                <w:rFonts w:asciiTheme="minorEastAsia" w:eastAsiaTheme="minorEastAsia" w:hAnsiTheme="minorEastAsia" w:hint="eastAsia"/>
                <w:szCs w:val="20"/>
              </w:rPr>
              <w:t>」が掲載されている。</w:t>
            </w:r>
          </w:p>
          <w:p w14:paraId="43DC27E1" w14:textId="77777777" w:rsidR="00572F4E" w:rsidRDefault="00572F4E" w:rsidP="00572F4E">
            <w:pPr>
              <w:autoSpaceDE w:val="0"/>
              <w:autoSpaceDN w:val="0"/>
              <w:spacing w:line="140" w:lineRule="exact"/>
              <w:ind w:left="359" w:hangingChars="200" w:hanging="359"/>
              <w:rPr>
                <w:rFonts w:asciiTheme="minorEastAsia" w:eastAsiaTheme="minorEastAsia" w:hAnsiTheme="minorEastAsia"/>
                <w:szCs w:val="20"/>
              </w:rPr>
            </w:pPr>
            <w:r w:rsidRPr="00C40413">
              <w:rPr>
                <w:rFonts w:asciiTheme="minorEastAsia" w:eastAsiaTheme="minorEastAsia" w:hAnsiTheme="minorEastAsia"/>
                <w:szCs w:val="20"/>
              </w:rPr>
              <w:t xml:space="preserve">　　　</w:t>
            </w:r>
          </w:p>
          <w:p w14:paraId="6FF2BCE0" w14:textId="77777777" w:rsidR="00572F4E" w:rsidRPr="006D46C8" w:rsidRDefault="00572F4E" w:rsidP="00572F4E">
            <w:pPr>
              <w:autoSpaceDE w:val="0"/>
              <w:autoSpaceDN w:val="0"/>
              <w:spacing w:line="260" w:lineRule="exact"/>
              <w:ind w:left="359" w:hangingChars="200" w:hanging="359"/>
              <w:rPr>
                <w:rFonts w:asciiTheme="minorEastAsia" w:eastAsiaTheme="minorEastAsia" w:hAnsiTheme="minorEastAsia"/>
                <w:b/>
                <w:szCs w:val="20"/>
              </w:rPr>
            </w:pPr>
            <w:r>
              <w:rPr>
                <w:rFonts w:asciiTheme="minorEastAsia" w:eastAsiaTheme="minorEastAsia" w:hAnsiTheme="minorEastAsia"/>
                <w:szCs w:val="20"/>
              </w:rPr>
              <w:t xml:space="preserve">　　◆</w:t>
            </w:r>
            <w:r w:rsidRPr="006D46C8">
              <w:rPr>
                <w:rFonts w:asciiTheme="minorEastAsia" w:eastAsiaTheme="minorEastAsia" w:hAnsiTheme="minorEastAsia" w:hint="eastAsia"/>
                <w:b/>
                <w:szCs w:val="20"/>
              </w:rPr>
              <w:t>水防法等の改正による避難確保計画の作成と避難訓練実施の義務化</w:t>
            </w:r>
          </w:p>
          <w:p w14:paraId="4E44CAEB" w14:textId="77777777" w:rsidR="00572F4E" w:rsidRDefault="00572F4E" w:rsidP="00572F4E">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w:t>
            </w:r>
            <w:hyperlink r:id="rId16" w:history="1">
              <w:r w:rsidRPr="006259AE">
                <w:rPr>
                  <w:rStyle w:val="ae"/>
                  <w:rFonts w:asciiTheme="minorEastAsia" w:eastAsiaTheme="minorEastAsia" w:hAnsiTheme="minorEastAsia"/>
                  <w:szCs w:val="20"/>
                </w:rPr>
                <w:t>http://www.city.shiki.lg.jp/index.cfm/37,85729,164,642,html</w:t>
              </w:r>
            </w:hyperlink>
          </w:p>
          <w:p w14:paraId="115320EB" w14:textId="77777777" w:rsidR="001828BE" w:rsidRPr="00572F4E" w:rsidRDefault="001828BE" w:rsidP="00FD08C6">
            <w:pPr>
              <w:autoSpaceDE w:val="0"/>
              <w:autoSpaceDN w:val="0"/>
              <w:spacing w:line="140" w:lineRule="exact"/>
              <w:ind w:left="479" w:hangingChars="200" w:hanging="479"/>
              <w:rPr>
                <w:rFonts w:ascii="ＭＳ ゴシック" w:eastAsia="ＭＳ ゴシック" w:hAnsi="ＭＳ ゴシック"/>
                <w:sz w:val="26"/>
                <w:szCs w:val="26"/>
              </w:rPr>
            </w:pPr>
          </w:p>
        </w:tc>
      </w:tr>
    </w:tbl>
    <w:p w14:paraId="742C565C" w14:textId="77777777" w:rsidR="00226012" w:rsidRDefault="00226012">
      <w:pPr>
        <w:rPr>
          <w:rFonts w:asciiTheme="minorEastAsia" w:eastAsiaTheme="minorEastAsia" w:hAnsiTheme="minorEastAsia"/>
          <w:color w:val="000000" w:themeColor="text1"/>
        </w:rPr>
      </w:pPr>
    </w:p>
    <w:sectPr w:rsidR="00226012">
      <w:footerReference w:type="default" r:id="rId17"/>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6C6D" w14:textId="77777777" w:rsidR="006C6039" w:rsidRDefault="006C6039">
      <w:r>
        <w:separator/>
      </w:r>
    </w:p>
  </w:endnote>
  <w:endnote w:type="continuationSeparator" w:id="0">
    <w:p w14:paraId="0175AF77" w14:textId="77777777" w:rsidR="006C6039" w:rsidRDefault="006C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14765289" w14:textId="340B9506" w:rsidR="00AB2AC2" w:rsidRDefault="00AB2AC2">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A9334E">
              <w:rPr>
                <w:rFonts w:asciiTheme="minorEastAsia" w:eastAsiaTheme="minorEastAsia" w:hAnsiTheme="minorEastAsia" w:cs="Arial"/>
                <w:b/>
                <w:bCs/>
                <w:noProof/>
                <w:sz w:val="18"/>
                <w:szCs w:val="18"/>
              </w:rPr>
              <w:t>1</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w:t>
            </w: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A9334E">
              <w:rPr>
                <w:rFonts w:asciiTheme="minorEastAsia" w:eastAsiaTheme="minorEastAsia" w:hAnsiTheme="minorEastAsia" w:cs="Arial"/>
                <w:b/>
                <w:bCs/>
                <w:noProof/>
                <w:sz w:val="18"/>
                <w:szCs w:val="18"/>
              </w:rPr>
              <w:t>44</w:t>
            </w:r>
            <w:r>
              <w:rPr>
                <w:rFonts w:asciiTheme="minorEastAsia" w:eastAsiaTheme="minorEastAsia" w:hAnsiTheme="minorEastAsia" w:cs="Arial"/>
                <w:b/>
                <w:bCs/>
                <w:sz w:val="18"/>
                <w:szCs w:val="18"/>
              </w:rPr>
              <w:fldChar w:fldCharType="end"/>
            </w:r>
          </w:p>
        </w:sdtContent>
      </w:sdt>
    </w:sdtContent>
  </w:sdt>
  <w:p w14:paraId="1A4911CC" w14:textId="77777777" w:rsidR="00AB2AC2" w:rsidRDefault="00AB2AC2">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F224" w14:textId="77777777" w:rsidR="006C6039" w:rsidRDefault="006C6039">
      <w:r>
        <w:separator/>
      </w:r>
    </w:p>
  </w:footnote>
  <w:footnote w:type="continuationSeparator" w:id="0">
    <w:p w14:paraId="3472606B" w14:textId="77777777" w:rsidR="006C6039" w:rsidRDefault="006C6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defaultTabStop w:val="840"/>
  <w:drawingGridHorizontalSpacing w:val="171"/>
  <w:drawingGridVerticalSpacing w:val="13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12"/>
    <w:rsid w:val="000044FF"/>
    <w:rsid w:val="000114BD"/>
    <w:rsid w:val="00011E5D"/>
    <w:rsid w:val="0001232F"/>
    <w:rsid w:val="00012AA6"/>
    <w:rsid w:val="00012CD4"/>
    <w:rsid w:val="00012FA1"/>
    <w:rsid w:val="00013A3D"/>
    <w:rsid w:val="00014B96"/>
    <w:rsid w:val="000152C5"/>
    <w:rsid w:val="0001582E"/>
    <w:rsid w:val="000163D1"/>
    <w:rsid w:val="00023FD1"/>
    <w:rsid w:val="00026B83"/>
    <w:rsid w:val="00026CE1"/>
    <w:rsid w:val="00027CEB"/>
    <w:rsid w:val="00031548"/>
    <w:rsid w:val="00033F50"/>
    <w:rsid w:val="00036656"/>
    <w:rsid w:val="000426CA"/>
    <w:rsid w:val="0004299B"/>
    <w:rsid w:val="000438D3"/>
    <w:rsid w:val="00043B1B"/>
    <w:rsid w:val="00044C28"/>
    <w:rsid w:val="000453AD"/>
    <w:rsid w:val="00047F20"/>
    <w:rsid w:val="00050566"/>
    <w:rsid w:val="00050EA8"/>
    <w:rsid w:val="0005104E"/>
    <w:rsid w:val="0005132F"/>
    <w:rsid w:val="0005133F"/>
    <w:rsid w:val="00051A89"/>
    <w:rsid w:val="00051DD9"/>
    <w:rsid w:val="000562FA"/>
    <w:rsid w:val="00056A35"/>
    <w:rsid w:val="0006059E"/>
    <w:rsid w:val="00064B75"/>
    <w:rsid w:val="00066033"/>
    <w:rsid w:val="00071EB2"/>
    <w:rsid w:val="000726F6"/>
    <w:rsid w:val="00074589"/>
    <w:rsid w:val="000758D1"/>
    <w:rsid w:val="00075C66"/>
    <w:rsid w:val="00080749"/>
    <w:rsid w:val="00080F84"/>
    <w:rsid w:val="000813AE"/>
    <w:rsid w:val="0008359C"/>
    <w:rsid w:val="00086DD7"/>
    <w:rsid w:val="00087A7B"/>
    <w:rsid w:val="0009262B"/>
    <w:rsid w:val="000A0D28"/>
    <w:rsid w:val="000A0F49"/>
    <w:rsid w:val="000A11EE"/>
    <w:rsid w:val="000A23A3"/>
    <w:rsid w:val="000A38FB"/>
    <w:rsid w:val="000A3F90"/>
    <w:rsid w:val="000A54AD"/>
    <w:rsid w:val="000A6CCE"/>
    <w:rsid w:val="000A7B6D"/>
    <w:rsid w:val="000B0F02"/>
    <w:rsid w:val="000B1986"/>
    <w:rsid w:val="000B3AA8"/>
    <w:rsid w:val="000B4A25"/>
    <w:rsid w:val="000B4A92"/>
    <w:rsid w:val="000C2ABF"/>
    <w:rsid w:val="000C30AA"/>
    <w:rsid w:val="000C5273"/>
    <w:rsid w:val="000C6C99"/>
    <w:rsid w:val="000C70E1"/>
    <w:rsid w:val="000D0EFA"/>
    <w:rsid w:val="000D120D"/>
    <w:rsid w:val="000D1273"/>
    <w:rsid w:val="000D1D99"/>
    <w:rsid w:val="000D4E87"/>
    <w:rsid w:val="000E2B20"/>
    <w:rsid w:val="000E419E"/>
    <w:rsid w:val="000E5631"/>
    <w:rsid w:val="000E7141"/>
    <w:rsid w:val="000E7A92"/>
    <w:rsid w:val="000E7E83"/>
    <w:rsid w:val="000F1FF8"/>
    <w:rsid w:val="000F2F8E"/>
    <w:rsid w:val="000F3397"/>
    <w:rsid w:val="000F40F9"/>
    <w:rsid w:val="000F460D"/>
    <w:rsid w:val="000F5361"/>
    <w:rsid w:val="000F608A"/>
    <w:rsid w:val="000F74E6"/>
    <w:rsid w:val="00102CEC"/>
    <w:rsid w:val="0010310A"/>
    <w:rsid w:val="001031A0"/>
    <w:rsid w:val="00107696"/>
    <w:rsid w:val="00112B0E"/>
    <w:rsid w:val="00113465"/>
    <w:rsid w:val="00114C7C"/>
    <w:rsid w:val="001216EC"/>
    <w:rsid w:val="00123FBC"/>
    <w:rsid w:val="00127911"/>
    <w:rsid w:val="00130746"/>
    <w:rsid w:val="00135DE7"/>
    <w:rsid w:val="00136D69"/>
    <w:rsid w:val="00141E4F"/>
    <w:rsid w:val="001424D3"/>
    <w:rsid w:val="00146AEB"/>
    <w:rsid w:val="00150809"/>
    <w:rsid w:val="001508EE"/>
    <w:rsid w:val="001523C3"/>
    <w:rsid w:val="001523FC"/>
    <w:rsid w:val="001621C4"/>
    <w:rsid w:val="001624D9"/>
    <w:rsid w:val="00163B90"/>
    <w:rsid w:val="00163DD7"/>
    <w:rsid w:val="00164900"/>
    <w:rsid w:val="0016543B"/>
    <w:rsid w:val="00167B80"/>
    <w:rsid w:val="00170915"/>
    <w:rsid w:val="001717A4"/>
    <w:rsid w:val="00172ACC"/>
    <w:rsid w:val="001751FD"/>
    <w:rsid w:val="001778C7"/>
    <w:rsid w:val="00180342"/>
    <w:rsid w:val="00180F32"/>
    <w:rsid w:val="00181D30"/>
    <w:rsid w:val="0018216D"/>
    <w:rsid w:val="001821F5"/>
    <w:rsid w:val="001828BE"/>
    <w:rsid w:val="00182F44"/>
    <w:rsid w:val="001872DF"/>
    <w:rsid w:val="00187710"/>
    <w:rsid w:val="001903BD"/>
    <w:rsid w:val="00191416"/>
    <w:rsid w:val="00191A8D"/>
    <w:rsid w:val="00191BD4"/>
    <w:rsid w:val="001924A2"/>
    <w:rsid w:val="00192C66"/>
    <w:rsid w:val="00193619"/>
    <w:rsid w:val="0019434D"/>
    <w:rsid w:val="00194AA5"/>
    <w:rsid w:val="001A0687"/>
    <w:rsid w:val="001A19DD"/>
    <w:rsid w:val="001A4483"/>
    <w:rsid w:val="001A4CE1"/>
    <w:rsid w:val="001A5841"/>
    <w:rsid w:val="001B128D"/>
    <w:rsid w:val="001B13E6"/>
    <w:rsid w:val="001B1EA8"/>
    <w:rsid w:val="001B2F8E"/>
    <w:rsid w:val="001B4440"/>
    <w:rsid w:val="001C11CA"/>
    <w:rsid w:val="001C42DF"/>
    <w:rsid w:val="001C72CA"/>
    <w:rsid w:val="001D1844"/>
    <w:rsid w:val="001D1AF1"/>
    <w:rsid w:val="001D4522"/>
    <w:rsid w:val="001D4B78"/>
    <w:rsid w:val="001E26DD"/>
    <w:rsid w:val="001E40ED"/>
    <w:rsid w:val="001E6C8B"/>
    <w:rsid w:val="001F1BBC"/>
    <w:rsid w:val="001F2AE0"/>
    <w:rsid w:val="001F31D9"/>
    <w:rsid w:val="001F4ECB"/>
    <w:rsid w:val="001F5C3C"/>
    <w:rsid w:val="001F736F"/>
    <w:rsid w:val="002012C0"/>
    <w:rsid w:val="002016F3"/>
    <w:rsid w:val="002017D0"/>
    <w:rsid w:val="00207B43"/>
    <w:rsid w:val="00210AE7"/>
    <w:rsid w:val="002135D7"/>
    <w:rsid w:val="00222077"/>
    <w:rsid w:val="00224F29"/>
    <w:rsid w:val="00226012"/>
    <w:rsid w:val="0022625B"/>
    <w:rsid w:val="0022784B"/>
    <w:rsid w:val="0023014B"/>
    <w:rsid w:val="002337FE"/>
    <w:rsid w:val="00233948"/>
    <w:rsid w:val="00234FD8"/>
    <w:rsid w:val="002430F0"/>
    <w:rsid w:val="00245B05"/>
    <w:rsid w:val="00251332"/>
    <w:rsid w:val="00251B40"/>
    <w:rsid w:val="00252877"/>
    <w:rsid w:val="00252FDB"/>
    <w:rsid w:val="00253E4E"/>
    <w:rsid w:val="00253F64"/>
    <w:rsid w:val="0025451F"/>
    <w:rsid w:val="002545BE"/>
    <w:rsid w:val="00254755"/>
    <w:rsid w:val="00254AD9"/>
    <w:rsid w:val="00254D6B"/>
    <w:rsid w:val="00254EF5"/>
    <w:rsid w:val="00254FF5"/>
    <w:rsid w:val="00256163"/>
    <w:rsid w:val="00257D62"/>
    <w:rsid w:val="002605A3"/>
    <w:rsid w:val="0026246F"/>
    <w:rsid w:val="002656C1"/>
    <w:rsid w:val="0027197D"/>
    <w:rsid w:val="00271D83"/>
    <w:rsid w:val="0027316A"/>
    <w:rsid w:val="0028563A"/>
    <w:rsid w:val="0028739F"/>
    <w:rsid w:val="00294898"/>
    <w:rsid w:val="00297A8A"/>
    <w:rsid w:val="00297B15"/>
    <w:rsid w:val="002A4B7A"/>
    <w:rsid w:val="002A72A2"/>
    <w:rsid w:val="002B2CD9"/>
    <w:rsid w:val="002B38EF"/>
    <w:rsid w:val="002B5E81"/>
    <w:rsid w:val="002C0E25"/>
    <w:rsid w:val="002C648A"/>
    <w:rsid w:val="002E22ED"/>
    <w:rsid w:val="002E2EF8"/>
    <w:rsid w:val="002E6B2B"/>
    <w:rsid w:val="002E6C0A"/>
    <w:rsid w:val="002F38EB"/>
    <w:rsid w:val="002F4C36"/>
    <w:rsid w:val="00303101"/>
    <w:rsid w:val="00304A38"/>
    <w:rsid w:val="0030503F"/>
    <w:rsid w:val="00307805"/>
    <w:rsid w:val="0031524F"/>
    <w:rsid w:val="0032358B"/>
    <w:rsid w:val="00323FAF"/>
    <w:rsid w:val="0032708C"/>
    <w:rsid w:val="0032731B"/>
    <w:rsid w:val="00331E36"/>
    <w:rsid w:val="00333610"/>
    <w:rsid w:val="0033593C"/>
    <w:rsid w:val="0034265F"/>
    <w:rsid w:val="003466D8"/>
    <w:rsid w:val="00347E4D"/>
    <w:rsid w:val="00347FFC"/>
    <w:rsid w:val="003554F6"/>
    <w:rsid w:val="00356386"/>
    <w:rsid w:val="00360C8F"/>
    <w:rsid w:val="00360EC8"/>
    <w:rsid w:val="00364BA2"/>
    <w:rsid w:val="00364E51"/>
    <w:rsid w:val="00370400"/>
    <w:rsid w:val="00373187"/>
    <w:rsid w:val="00375CAE"/>
    <w:rsid w:val="0038241C"/>
    <w:rsid w:val="00382A28"/>
    <w:rsid w:val="00383B3A"/>
    <w:rsid w:val="0038507C"/>
    <w:rsid w:val="00385ACC"/>
    <w:rsid w:val="0038606B"/>
    <w:rsid w:val="00386ED0"/>
    <w:rsid w:val="00387192"/>
    <w:rsid w:val="003932E9"/>
    <w:rsid w:val="00395167"/>
    <w:rsid w:val="003A0001"/>
    <w:rsid w:val="003A406E"/>
    <w:rsid w:val="003A76C5"/>
    <w:rsid w:val="003B00FC"/>
    <w:rsid w:val="003B0EAE"/>
    <w:rsid w:val="003B4FB2"/>
    <w:rsid w:val="003C0B6D"/>
    <w:rsid w:val="003C2329"/>
    <w:rsid w:val="003C46A9"/>
    <w:rsid w:val="003C6AF2"/>
    <w:rsid w:val="003C6F04"/>
    <w:rsid w:val="003D1BF6"/>
    <w:rsid w:val="003D26FA"/>
    <w:rsid w:val="003D5149"/>
    <w:rsid w:val="003D5485"/>
    <w:rsid w:val="003D7288"/>
    <w:rsid w:val="003E0050"/>
    <w:rsid w:val="003E39F1"/>
    <w:rsid w:val="003E484C"/>
    <w:rsid w:val="003E4D7F"/>
    <w:rsid w:val="003F01D0"/>
    <w:rsid w:val="003F1989"/>
    <w:rsid w:val="003F5C99"/>
    <w:rsid w:val="003F76DB"/>
    <w:rsid w:val="003F7EFD"/>
    <w:rsid w:val="00401336"/>
    <w:rsid w:val="004024CB"/>
    <w:rsid w:val="004024E5"/>
    <w:rsid w:val="00402B70"/>
    <w:rsid w:val="00407B47"/>
    <w:rsid w:val="00410953"/>
    <w:rsid w:val="00410DFD"/>
    <w:rsid w:val="004130CE"/>
    <w:rsid w:val="00413FE8"/>
    <w:rsid w:val="0041469C"/>
    <w:rsid w:val="004161FF"/>
    <w:rsid w:val="00420B91"/>
    <w:rsid w:val="00421F9D"/>
    <w:rsid w:val="004246FC"/>
    <w:rsid w:val="0042479F"/>
    <w:rsid w:val="0042617B"/>
    <w:rsid w:val="0042719E"/>
    <w:rsid w:val="00433F07"/>
    <w:rsid w:val="0043446B"/>
    <w:rsid w:val="00434FFF"/>
    <w:rsid w:val="00436D11"/>
    <w:rsid w:val="00441633"/>
    <w:rsid w:val="0044194D"/>
    <w:rsid w:val="004469EB"/>
    <w:rsid w:val="00451655"/>
    <w:rsid w:val="00451A9F"/>
    <w:rsid w:val="00451C4E"/>
    <w:rsid w:val="00454A9B"/>
    <w:rsid w:val="004553D6"/>
    <w:rsid w:val="00455B05"/>
    <w:rsid w:val="00456333"/>
    <w:rsid w:val="00457D1D"/>
    <w:rsid w:val="004615C8"/>
    <w:rsid w:val="00462A3F"/>
    <w:rsid w:val="00464365"/>
    <w:rsid w:val="00472F63"/>
    <w:rsid w:val="0047339B"/>
    <w:rsid w:val="0047460F"/>
    <w:rsid w:val="00474733"/>
    <w:rsid w:val="00474C54"/>
    <w:rsid w:val="00477B3E"/>
    <w:rsid w:val="004817A9"/>
    <w:rsid w:val="00484663"/>
    <w:rsid w:val="00484DF8"/>
    <w:rsid w:val="0048548D"/>
    <w:rsid w:val="004856D1"/>
    <w:rsid w:val="00486BF8"/>
    <w:rsid w:val="00491876"/>
    <w:rsid w:val="00495454"/>
    <w:rsid w:val="0049639F"/>
    <w:rsid w:val="00497F66"/>
    <w:rsid w:val="004A01F4"/>
    <w:rsid w:val="004A29C4"/>
    <w:rsid w:val="004B103F"/>
    <w:rsid w:val="004B66AD"/>
    <w:rsid w:val="004C5EA7"/>
    <w:rsid w:val="004C5EB5"/>
    <w:rsid w:val="004C6B81"/>
    <w:rsid w:val="004C7259"/>
    <w:rsid w:val="004D1621"/>
    <w:rsid w:val="004D3146"/>
    <w:rsid w:val="004D5618"/>
    <w:rsid w:val="004D6030"/>
    <w:rsid w:val="004D6178"/>
    <w:rsid w:val="004D6F21"/>
    <w:rsid w:val="004E1299"/>
    <w:rsid w:val="004E271E"/>
    <w:rsid w:val="004F1C4C"/>
    <w:rsid w:val="004F23EC"/>
    <w:rsid w:val="004F4250"/>
    <w:rsid w:val="004F4ADE"/>
    <w:rsid w:val="004F734D"/>
    <w:rsid w:val="00501492"/>
    <w:rsid w:val="00502212"/>
    <w:rsid w:val="00506435"/>
    <w:rsid w:val="00512A45"/>
    <w:rsid w:val="00512AF9"/>
    <w:rsid w:val="005130FD"/>
    <w:rsid w:val="0051734F"/>
    <w:rsid w:val="00526099"/>
    <w:rsid w:val="005263A0"/>
    <w:rsid w:val="00530724"/>
    <w:rsid w:val="00530EA3"/>
    <w:rsid w:val="00537E2D"/>
    <w:rsid w:val="0054257C"/>
    <w:rsid w:val="00544D2D"/>
    <w:rsid w:val="00546C6D"/>
    <w:rsid w:val="005529A7"/>
    <w:rsid w:val="00554775"/>
    <w:rsid w:val="005549CA"/>
    <w:rsid w:val="005570B3"/>
    <w:rsid w:val="00560F66"/>
    <w:rsid w:val="00560FEE"/>
    <w:rsid w:val="00563146"/>
    <w:rsid w:val="00563B0F"/>
    <w:rsid w:val="005656A8"/>
    <w:rsid w:val="00570EBE"/>
    <w:rsid w:val="00572F4E"/>
    <w:rsid w:val="0058060A"/>
    <w:rsid w:val="00581BF4"/>
    <w:rsid w:val="00582A6D"/>
    <w:rsid w:val="0058328F"/>
    <w:rsid w:val="005855C0"/>
    <w:rsid w:val="00585FAC"/>
    <w:rsid w:val="00587214"/>
    <w:rsid w:val="005977A7"/>
    <w:rsid w:val="00597AE4"/>
    <w:rsid w:val="005A11CE"/>
    <w:rsid w:val="005A2EED"/>
    <w:rsid w:val="005A42EA"/>
    <w:rsid w:val="005A65A0"/>
    <w:rsid w:val="005A67AF"/>
    <w:rsid w:val="005B1EF7"/>
    <w:rsid w:val="005B23FB"/>
    <w:rsid w:val="005B3AE7"/>
    <w:rsid w:val="005B3B1B"/>
    <w:rsid w:val="005B4B4F"/>
    <w:rsid w:val="005B50CC"/>
    <w:rsid w:val="005B6249"/>
    <w:rsid w:val="005B6C5B"/>
    <w:rsid w:val="005B6D31"/>
    <w:rsid w:val="005C0634"/>
    <w:rsid w:val="005C2627"/>
    <w:rsid w:val="005C26D0"/>
    <w:rsid w:val="005C5CDC"/>
    <w:rsid w:val="005C6C66"/>
    <w:rsid w:val="005C73D2"/>
    <w:rsid w:val="005C7DF3"/>
    <w:rsid w:val="005D38B2"/>
    <w:rsid w:val="005D490F"/>
    <w:rsid w:val="005D4AED"/>
    <w:rsid w:val="005D7AB6"/>
    <w:rsid w:val="005D7C38"/>
    <w:rsid w:val="005D7CE5"/>
    <w:rsid w:val="005E0A20"/>
    <w:rsid w:val="005E1E98"/>
    <w:rsid w:val="005E2935"/>
    <w:rsid w:val="005E2E4D"/>
    <w:rsid w:val="005E352C"/>
    <w:rsid w:val="005E4940"/>
    <w:rsid w:val="005E5593"/>
    <w:rsid w:val="005E756C"/>
    <w:rsid w:val="005F21ED"/>
    <w:rsid w:val="005F2839"/>
    <w:rsid w:val="005F33D7"/>
    <w:rsid w:val="005F544F"/>
    <w:rsid w:val="005F6EFC"/>
    <w:rsid w:val="0060643F"/>
    <w:rsid w:val="00607EA3"/>
    <w:rsid w:val="00612E70"/>
    <w:rsid w:val="00614D05"/>
    <w:rsid w:val="0061558D"/>
    <w:rsid w:val="0061663A"/>
    <w:rsid w:val="00621170"/>
    <w:rsid w:val="0062221F"/>
    <w:rsid w:val="0062334D"/>
    <w:rsid w:val="00623703"/>
    <w:rsid w:val="00631815"/>
    <w:rsid w:val="006327CA"/>
    <w:rsid w:val="00633BCE"/>
    <w:rsid w:val="00633C3D"/>
    <w:rsid w:val="00636A2A"/>
    <w:rsid w:val="0063727F"/>
    <w:rsid w:val="00641440"/>
    <w:rsid w:val="00646A06"/>
    <w:rsid w:val="0065138C"/>
    <w:rsid w:val="0065601B"/>
    <w:rsid w:val="00657135"/>
    <w:rsid w:val="0065788D"/>
    <w:rsid w:val="00662434"/>
    <w:rsid w:val="00665AAD"/>
    <w:rsid w:val="006677AD"/>
    <w:rsid w:val="006728BE"/>
    <w:rsid w:val="00673F4B"/>
    <w:rsid w:val="00675AB7"/>
    <w:rsid w:val="00676258"/>
    <w:rsid w:val="00680867"/>
    <w:rsid w:val="00681823"/>
    <w:rsid w:val="00683570"/>
    <w:rsid w:val="0068475F"/>
    <w:rsid w:val="00686099"/>
    <w:rsid w:val="0068753D"/>
    <w:rsid w:val="006928E1"/>
    <w:rsid w:val="00694AFA"/>
    <w:rsid w:val="006952E8"/>
    <w:rsid w:val="006968D0"/>
    <w:rsid w:val="0069702B"/>
    <w:rsid w:val="00697C83"/>
    <w:rsid w:val="006A0931"/>
    <w:rsid w:val="006A0FAA"/>
    <w:rsid w:val="006A2272"/>
    <w:rsid w:val="006A46E0"/>
    <w:rsid w:val="006B102F"/>
    <w:rsid w:val="006C0BA7"/>
    <w:rsid w:val="006C10E6"/>
    <w:rsid w:val="006C467D"/>
    <w:rsid w:val="006C6039"/>
    <w:rsid w:val="006D09EA"/>
    <w:rsid w:val="006D1098"/>
    <w:rsid w:val="006D1248"/>
    <w:rsid w:val="006D46C8"/>
    <w:rsid w:val="006D5878"/>
    <w:rsid w:val="006D5CE5"/>
    <w:rsid w:val="006E5321"/>
    <w:rsid w:val="006E69B7"/>
    <w:rsid w:val="006F3375"/>
    <w:rsid w:val="0070007A"/>
    <w:rsid w:val="0070010B"/>
    <w:rsid w:val="007007BA"/>
    <w:rsid w:val="00700E37"/>
    <w:rsid w:val="0070239A"/>
    <w:rsid w:val="00703135"/>
    <w:rsid w:val="0070400D"/>
    <w:rsid w:val="007040EE"/>
    <w:rsid w:val="00704300"/>
    <w:rsid w:val="00706190"/>
    <w:rsid w:val="007072DE"/>
    <w:rsid w:val="00707443"/>
    <w:rsid w:val="007166F4"/>
    <w:rsid w:val="00722AE6"/>
    <w:rsid w:val="00726CE8"/>
    <w:rsid w:val="00732D41"/>
    <w:rsid w:val="007333D8"/>
    <w:rsid w:val="0073405B"/>
    <w:rsid w:val="00735479"/>
    <w:rsid w:val="007417FF"/>
    <w:rsid w:val="00741E3F"/>
    <w:rsid w:val="007443D5"/>
    <w:rsid w:val="00747BAD"/>
    <w:rsid w:val="00747E60"/>
    <w:rsid w:val="00751DBB"/>
    <w:rsid w:val="0075333B"/>
    <w:rsid w:val="00760CFC"/>
    <w:rsid w:val="00762CA7"/>
    <w:rsid w:val="00775A84"/>
    <w:rsid w:val="00777557"/>
    <w:rsid w:val="0078143A"/>
    <w:rsid w:val="00792070"/>
    <w:rsid w:val="00793BC9"/>
    <w:rsid w:val="00794BCA"/>
    <w:rsid w:val="00797755"/>
    <w:rsid w:val="007A21F7"/>
    <w:rsid w:val="007A2263"/>
    <w:rsid w:val="007A445E"/>
    <w:rsid w:val="007A451A"/>
    <w:rsid w:val="007A78BF"/>
    <w:rsid w:val="007B30FC"/>
    <w:rsid w:val="007B354A"/>
    <w:rsid w:val="007B3E4E"/>
    <w:rsid w:val="007B4489"/>
    <w:rsid w:val="007B4B8D"/>
    <w:rsid w:val="007B575F"/>
    <w:rsid w:val="007B601C"/>
    <w:rsid w:val="007D2631"/>
    <w:rsid w:val="007D28D1"/>
    <w:rsid w:val="007D38C2"/>
    <w:rsid w:val="007D4E19"/>
    <w:rsid w:val="007D57D8"/>
    <w:rsid w:val="007E1528"/>
    <w:rsid w:val="007E1ECA"/>
    <w:rsid w:val="007E32C4"/>
    <w:rsid w:val="007E35B1"/>
    <w:rsid w:val="007E4D76"/>
    <w:rsid w:val="007E4F2A"/>
    <w:rsid w:val="007E78E0"/>
    <w:rsid w:val="007E7983"/>
    <w:rsid w:val="00800AA5"/>
    <w:rsid w:val="008011DC"/>
    <w:rsid w:val="0080221C"/>
    <w:rsid w:val="00803845"/>
    <w:rsid w:val="00812DA3"/>
    <w:rsid w:val="00813388"/>
    <w:rsid w:val="0082008B"/>
    <w:rsid w:val="00825ED3"/>
    <w:rsid w:val="00831B83"/>
    <w:rsid w:val="0083205B"/>
    <w:rsid w:val="00834090"/>
    <w:rsid w:val="00835532"/>
    <w:rsid w:val="00835EA3"/>
    <w:rsid w:val="00837F30"/>
    <w:rsid w:val="008409B6"/>
    <w:rsid w:val="0084272B"/>
    <w:rsid w:val="00842837"/>
    <w:rsid w:val="0084390C"/>
    <w:rsid w:val="008454D6"/>
    <w:rsid w:val="00846008"/>
    <w:rsid w:val="00850562"/>
    <w:rsid w:val="00850862"/>
    <w:rsid w:val="00850B15"/>
    <w:rsid w:val="00850E88"/>
    <w:rsid w:val="00851174"/>
    <w:rsid w:val="00852184"/>
    <w:rsid w:val="00854A81"/>
    <w:rsid w:val="0085633F"/>
    <w:rsid w:val="00857BF0"/>
    <w:rsid w:val="00861638"/>
    <w:rsid w:val="00861974"/>
    <w:rsid w:val="00861C5E"/>
    <w:rsid w:val="00864F81"/>
    <w:rsid w:val="00866C59"/>
    <w:rsid w:val="00870384"/>
    <w:rsid w:val="00872DD6"/>
    <w:rsid w:val="008735FD"/>
    <w:rsid w:val="008750D7"/>
    <w:rsid w:val="00880732"/>
    <w:rsid w:val="00881292"/>
    <w:rsid w:val="008822D5"/>
    <w:rsid w:val="00882EFF"/>
    <w:rsid w:val="00883B24"/>
    <w:rsid w:val="00890337"/>
    <w:rsid w:val="00890768"/>
    <w:rsid w:val="0089197C"/>
    <w:rsid w:val="00893221"/>
    <w:rsid w:val="00893241"/>
    <w:rsid w:val="008949EE"/>
    <w:rsid w:val="00895472"/>
    <w:rsid w:val="00895891"/>
    <w:rsid w:val="00897CFF"/>
    <w:rsid w:val="00897D4C"/>
    <w:rsid w:val="008A1ED3"/>
    <w:rsid w:val="008A2194"/>
    <w:rsid w:val="008A44E0"/>
    <w:rsid w:val="008A6852"/>
    <w:rsid w:val="008A6E58"/>
    <w:rsid w:val="008B272D"/>
    <w:rsid w:val="008B35C6"/>
    <w:rsid w:val="008C125E"/>
    <w:rsid w:val="008C2403"/>
    <w:rsid w:val="008C354E"/>
    <w:rsid w:val="008D344C"/>
    <w:rsid w:val="008D4734"/>
    <w:rsid w:val="008F2543"/>
    <w:rsid w:val="008F2ED8"/>
    <w:rsid w:val="008F51AE"/>
    <w:rsid w:val="008F5EC6"/>
    <w:rsid w:val="008F6725"/>
    <w:rsid w:val="008F7FE6"/>
    <w:rsid w:val="00900599"/>
    <w:rsid w:val="00900B25"/>
    <w:rsid w:val="00901864"/>
    <w:rsid w:val="009104BF"/>
    <w:rsid w:val="00911B4B"/>
    <w:rsid w:val="00912D07"/>
    <w:rsid w:val="009167CA"/>
    <w:rsid w:val="00916C27"/>
    <w:rsid w:val="00922D31"/>
    <w:rsid w:val="00923167"/>
    <w:rsid w:val="00925618"/>
    <w:rsid w:val="00930442"/>
    <w:rsid w:val="00930674"/>
    <w:rsid w:val="00930F78"/>
    <w:rsid w:val="00931B72"/>
    <w:rsid w:val="00931E14"/>
    <w:rsid w:val="00931E39"/>
    <w:rsid w:val="00932144"/>
    <w:rsid w:val="009328D9"/>
    <w:rsid w:val="00941E44"/>
    <w:rsid w:val="0094451D"/>
    <w:rsid w:val="00945BB8"/>
    <w:rsid w:val="0094674D"/>
    <w:rsid w:val="00947DDE"/>
    <w:rsid w:val="009509FF"/>
    <w:rsid w:val="00951F74"/>
    <w:rsid w:val="00954002"/>
    <w:rsid w:val="009557E2"/>
    <w:rsid w:val="00956E38"/>
    <w:rsid w:val="00961B8E"/>
    <w:rsid w:val="00962AB4"/>
    <w:rsid w:val="00972B84"/>
    <w:rsid w:val="00973E3E"/>
    <w:rsid w:val="00982B94"/>
    <w:rsid w:val="00983585"/>
    <w:rsid w:val="00983729"/>
    <w:rsid w:val="00984079"/>
    <w:rsid w:val="00984EEF"/>
    <w:rsid w:val="00986985"/>
    <w:rsid w:val="00986AB7"/>
    <w:rsid w:val="00987E46"/>
    <w:rsid w:val="0099107E"/>
    <w:rsid w:val="009934B5"/>
    <w:rsid w:val="0099631A"/>
    <w:rsid w:val="0099795D"/>
    <w:rsid w:val="009A1850"/>
    <w:rsid w:val="009A1A4A"/>
    <w:rsid w:val="009A1C61"/>
    <w:rsid w:val="009A356D"/>
    <w:rsid w:val="009B0DF4"/>
    <w:rsid w:val="009B36A4"/>
    <w:rsid w:val="009B4776"/>
    <w:rsid w:val="009B67C4"/>
    <w:rsid w:val="009B67E3"/>
    <w:rsid w:val="009B6EB1"/>
    <w:rsid w:val="009B6EC4"/>
    <w:rsid w:val="009C018D"/>
    <w:rsid w:val="009C244C"/>
    <w:rsid w:val="009C2C33"/>
    <w:rsid w:val="009C2D9C"/>
    <w:rsid w:val="009C35C1"/>
    <w:rsid w:val="009C6414"/>
    <w:rsid w:val="009D1F0E"/>
    <w:rsid w:val="009D263D"/>
    <w:rsid w:val="009D3440"/>
    <w:rsid w:val="009D54C1"/>
    <w:rsid w:val="009D60C6"/>
    <w:rsid w:val="009D7D19"/>
    <w:rsid w:val="009D7E14"/>
    <w:rsid w:val="009E4A95"/>
    <w:rsid w:val="009E6B23"/>
    <w:rsid w:val="009E787A"/>
    <w:rsid w:val="009F1BE3"/>
    <w:rsid w:val="009F3E31"/>
    <w:rsid w:val="00A00F74"/>
    <w:rsid w:val="00A017F9"/>
    <w:rsid w:val="00A04430"/>
    <w:rsid w:val="00A05273"/>
    <w:rsid w:val="00A052E5"/>
    <w:rsid w:val="00A10044"/>
    <w:rsid w:val="00A10EDB"/>
    <w:rsid w:val="00A11C5D"/>
    <w:rsid w:val="00A13F98"/>
    <w:rsid w:val="00A14B7C"/>
    <w:rsid w:val="00A14D46"/>
    <w:rsid w:val="00A15D60"/>
    <w:rsid w:val="00A178BB"/>
    <w:rsid w:val="00A17A57"/>
    <w:rsid w:val="00A24604"/>
    <w:rsid w:val="00A27AC4"/>
    <w:rsid w:val="00A302BA"/>
    <w:rsid w:val="00A334C9"/>
    <w:rsid w:val="00A34EE3"/>
    <w:rsid w:val="00A36778"/>
    <w:rsid w:val="00A37033"/>
    <w:rsid w:val="00A43179"/>
    <w:rsid w:val="00A43806"/>
    <w:rsid w:val="00A43F08"/>
    <w:rsid w:val="00A45009"/>
    <w:rsid w:val="00A539A8"/>
    <w:rsid w:val="00A53C12"/>
    <w:rsid w:val="00A54138"/>
    <w:rsid w:val="00A547A6"/>
    <w:rsid w:val="00A626FE"/>
    <w:rsid w:val="00A637BB"/>
    <w:rsid w:val="00A6430E"/>
    <w:rsid w:val="00A71D99"/>
    <w:rsid w:val="00A7282C"/>
    <w:rsid w:val="00A7430C"/>
    <w:rsid w:val="00A75B30"/>
    <w:rsid w:val="00A7777F"/>
    <w:rsid w:val="00A80530"/>
    <w:rsid w:val="00A8228D"/>
    <w:rsid w:val="00A84EE5"/>
    <w:rsid w:val="00A9260B"/>
    <w:rsid w:val="00A9334E"/>
    <w:rsid w:val="00A93502"/>
    <w:rsid w:val="00A97CC4"/>
    <w:rsid w:val="00AA3001"/>
    <w:rsid w:val="00AA5BAE"/>
    <w:rsid w:val="00AA7F37"/>
    <w:rsid w:val="00AB1197"/>
    <w:rsid w:val="00AB25D7"/>
    <w:rsid w:val="00AB2AC2"/>
    <w:rsid w:val="00AB3AA0"/>
    <w:rsid w:val="00AB3C46"/>
    <w:rsid w:val="00AB56B7"/>
    <w:rsid w:val="00AB7061"/>
    <w:rsid w:val="00AC34FC"/>
    <w:rsid w:val="00AC3CE9"/>
    <w:rsid w:val="00AC3D96"/>
    <w:rsid w:val="00AC7016"/>
    <w:rsid w:val="00AC7804"/>
    <w:rsid w:val="00AC7A7D"/>
    <w:rsid w:val="00AD099C"/>
    <w:rsid w:val="00AD16B7"/>
    <w:rsid w:val="00AD4026"/>
    <w:rsid w:val="00AD6959"/>
    <w:rsid w:val="00AD6F64"/>
    <w:rsid w:val="00AE0294"/>
    <w:rsid w:val="00AE46B3"/>
    <w:rsid w:val="00AF0643"/>
    <w:rsid w:val="00AF1011"/>
    <w:rsid w:val="00AF2C6C"/>
    <w:rsid w:val="00AF33B3"/>
    <w:rsid w:val="00AF59F0"/>
    <w:rsid w:val="00B0104D"/>
    <w:rsid w:val="00B01DB4"/>
    <w:rsid w:val="00B10234"/>
    <w:rsid w:val="00B125B1"/>
    <w:rsid w:val="00B16134"/>
    <w:rsid w:val="00B20133"/>
    <w:rsid w:val="00B21C03"/>
    <w:rsid w:val="00B22E4B"/>
    <w:rsid w:val="00B30330"/>
    <w:rsid w:val="00B30969"/>
    <w:rsid w:val="00B3149F"/>
    <w:rsid w:val="00B3391C"/>
    <w:rsid w:val="00B4264F"/>
    <w:rsid w:val="00B430A0"/>
    <w:rsid w:val="00B44C24"/>
    <w:rsid w:val="00B45170"/>
    <w:rsid w:val="00B46285"/>
    <w:rsid w:val="00B472DC"/>
    <w:rsid w:val="00B51F1B"/>
    <w:rsid w:val="00B526E6"/>
    <w:rsid w:val="00B53F96"/>
    <w:rsid w:val="00B57593"/>
    <w:rsid w:val="00B61F5A"/>
    <w:rsid w:val="00B63EB4"/>
    <w:rsid w:val="00B6664E"/>
    <w:rsid w:val="00B71A38"/>
    <w:rsid w:val="00B72887"/>
    <w:rsid w:val="00B753F3"/>
    <w:rsid w:val="00B75F9F"/>
    <w:rsid w:val="00B76797"/>
    <w:rsid w:val="00B80E58"/>
    <w:rsid w:val="00B862F2"/>
    <w:rsid w:val="00B912BD"/>
    <w:rsid w:val="00B91C12"/>
    <w:rsid w:val="00B9505F"/>
    <w:rsid w:val="00BA0937"/>
    <w:rsid w:val="00BA0DDB"/>
    <w:rsid w:val="00BA1382"/>
    <w:rsid w:val="00BA1440"/>
    <w:rsid w:val="00BA3FF8"/>
    <w:rsid w:val="00BA7639"/>
    <w:rsid w:val="00BB119F"/>
    <w:rsid w:val="00BB41D2"/>
    <w:rsid w:val="00BB48B0"/>
    <w:rsid w:val="00BB69B2"/>
    <w:rsid w:val="00BC004F"/>
    <w:rsid w:val="00BC0589"/>
    <w:rsid w:val="00BC0DB2"/>
    <w:rsid w:val="00BC2EB5"/>
    <w:rsid w:val="00BC70BC"/>
    <w:rsid w:val="00BC7F75"/>
    <w:rsid w:val="00BD0561"/>
    <w:rsid w:val="00BD2264"/>
    <w:rsid w:val="00BD272B"/>
    <w:rsid w:val="00BD3545"/>
    <w:rsid w:val="00BE11F7"/>
    <w:rsid w:val="00BE255C"/>
    <w:rsid w:val="00BE3625"/>
    <w:rsid w:val="00BE68AD"/>
    <w:rsid w:val="00BE6A3F"/>
    <w:rsid w:val="00BE7816"/>
    <w:rsid w:val="00BF6A53"/>
    <w:rsid w:val="00C01A76"/>
    <w:rsid w:val="00C023B9"/>
    <w:rsid w:val="00C034BD"/>
    <w:rsid w:val="00C044C7"/>
    <w:rsid w:val="00C04F4E"/>
    <w:rsid w:val="00C11012"/>
    <w:rsid w:val="00C123C0"/>
    <w:rsid w:val="00C13BA5"/>
    <w:rsid w:val="00C16CB0"/>
    <w:rsid w:val="00C22849"/>
    <w:rsid w:val="00C22C54"/>
    <w:rsid w:val="00C23968"/>
    <w:rsid w:val="00C24EEE"/>
    <w:rsid w:val="00C25D76"/>
    <w:rsid w:val="00C261AB"/>
    <w:rsid w:val="00C26972"/>
    <w:rsid w:val="00C270FE"/>
    <w:rsid w:val="00C30EB9"/>
    <w:rsid w:val="00C32C1C"/>
    <w:rsid w:val="00C33141"/>
    <w:rsid w:val="00C44BFC"/>
    <w:rsid w:val="00C461A1"/>
    <w:rsid w:val="00C47A3B"/>
    <w:rsid w:val="00C50D42"/>
    <w:rsid w:val="00C51802"/>
    <w:rsid w:val="00C56F41"/>
    <w:rsid w:val="00C6187E"/>
    <w:rsid w:val="00C6191C"/>
    <w:rsid w:val="00C6452D"/>
    <w:rsid w:val="00C64BB3"/>
    <w:rsid w:val="00C653B3"/>
    <w:rsid w:val="00C66D55"/>
    <w:rsid w:val="00C673D1"/>
    <w:rsid w:val="00C744B3"/>
    <w:rsid w:val="00C77586"/>
    <w:rsid w:val="00C82A37"/>
    <w:rsid w:val="00C83A2B"/>
    <w:rsid w:val="00C8592C"/>
    <w:rsid w:val="00C90AB0"/>
    <w:rsid w:val="00C924FD"/>
    <w:rsid w:val="00C9350B"/>
    <w:rsid w:val="00CA1520"/>
    <w:rsid w:val="00CA1E97"/>
    <w:rsid w:val="00CA3D6C"/>
    <w:rsid w:val="00CA486B"/>
    <w:rsid w:val="00CA5D9E"/>
    <w:rsid w:val="00CB3E24"/>
    <w:rsid w:val="00CB3F31"/>
    <w:rsid w:val="00CB4D95"/>
    <w:rsid w:val="00CB5AD1"/>
    <w:rsid w:val="00CB6637"/>
    <w:rsid w:val="00CB7FAC"/>
    <w:rsid w:val="00CC2365"/>
    <w:rsid w:val="00CC35FE"/>
    <w:rsid w:val="00CC48F7"/>
    <w:rsid w:val="00CC6842"/>
    <w:rsid w:val="00CC7F5B"/>
    <w:rsid w:val="00CD1D9C"/>
    <w:rsid w:val="00CD39BA"/>
    <w:rsid w:val="00CD41BA"/>
    <w:rsid w:val="00CD6FAB"/>
    <w:rsid w:val="00CE04C1"/>
    <w:rsid w:val="00CE2480"/>
    <w:rsid w:val="00CE4B1F"/>
    <w:rsid w:val="00CE5097"/>
    <w:rsid w:val="00CE7D6C"/>
    <w:rsid w:val="00CF15B9"/>
    <w:rsid w:val="00CF4358"/>
    <w:rsid w:val="00CF5232"/>
    <w:rsid w:val="00CF5AC9"/>
    <w:rsid w:val="00CF77DB"/>
    <w:rsid w:val="00D03330"/>
    <w:rsid w:val="00D12474"/>
    <w:rsid w:val="00D142A0"/>
    <w:rsid w:val="00D14CAE"/>
    <w:rsid w:val="00D155B2"/>
    <w:rsid w:val="00D17930"/>
    <w:rsid w:val="00D246CC"/>
    <w:rsid w:val="00D24FE2"/>
    <w:rsid w:val="00D25F6E"/>
    <w:rsid w:val="00D264F1"/>
    <w:rsid w:val="00D268DB"/>
    <w:rsid w:val="00D3020D"/>
    <w:rsid w:val="00D30420"/>
    <w:rsid w:val="00D31922"/>
    <w:rsid w:val="00D31A77"/>
    <w:rsid w:val="00D31DFF"/>
    <w:rsid w:val="00D32FB1"/>
    <w:rsid w:val="00D34784"/>
    <w:rsid w:val="00D3625D"/>
    <w:rsid w:val="00D36876"/>
    <w:rsid w:val="00D37D13"/>
    <w:rsid w:val="00D423F2"/>
    <w:rsid w:val="00D4668D"/>
    <w:rsid w:val="00D477FE"/>
    <w:rsid w:val="00D51E11"/>
    <w:rsid w:val="00D53E8A"/>
    <w:rsid w:val="00D61127"/>
    <w:rsid w:val="00D62057"/>
    <w:rsid w:val="00D63A44"/>
    <w:rsid w:val="00D63AE0"/>
    <w:rsid w:val="00D7301C"/>
    <w:rsid w:val="00D73319"/>
    <w:rsid w:val="00D90D9B"/>
    <w:rsid w:val="00D9342E"/>
    <w:rsid w:val="00D9484B"/>
    <w:rsid w:val="00D97BD0"/>
    <w:rsid w:val="00DA3994"/>
    <w:rsid w:val="00DA3C01"/>
    <w:rsid w:val="00DA4296"/>
    <w:rsid w:val="00DA5254"/>
    <w:rsid w:val="00DA630A"/>
    <w:rsid w:val="00DB2E37"/>
    <w:rsid w:val="00DB405F"/>
    <w:rsid w:val="00DB44A8"/>
    <w:rsid w:val="00DB49CE"/>
    <w:rsid w:val="00DB4F45"/>
    <w:rsid w:val="00DB6285"/>
    <w:rsid w:val="00DB65D9"/>
    <w:rsid w:val="00DB6AFD"/>
    <w:rsid w:val="00DC5299"/>
    <w:rsid w:val="00DC672F"/>
    <w:rsid w:val="00DC7473"/>
    <w:rsid w:val="00DD7B23"/>
    <w:rsid w:val="00DE039D"/>
    <w:rsid w:val="00DE65AE"/>
    <w:rsid w:val="00DE6B6D"/>
    <w:rsid w:val="00DE6BF5"/>
    <w:rsid w:val="00DF0AEC"/>
    <w:rsid w:val="00DF2EB4"/>
    <w:rsid w:val="00E00736"/>
    <w:rsid w:val="00E01A86"/>
    <w:rsid w:val="00E03AFC"/>
    <w:rsid w:val="00E07A64"/>
    <w:rsid w:val="00E10CB5"/>
    <w:rsid w:val="00E11C35"/>
    <w:rsid w:val="00E137D1"/>
    <w:rsid w:val="00E13D33"/>
    <w:rsid w:val="00E14871"/>
    <w:rsid w:val="00E17950"/>
    <w:rsid w:val="00E26674"/>
    <w:rsid w:val="00E26BC0"/>
    <w:rsid w:val="00E3128E"/>
    <w:rsid w:val="00E32B2C"/>
    <w:rsid w:val="00E3471A"/>
    <w:rsid w:val="00E350E8"/>
    <w:rsid w:val="00E36364"/>
    <w:rsid w:val="00E36BDC"/>
    <w:rsid w:val="00E37E40"/>
    <w:rsid w:val="00E40287"/>
    <w:rsid w:val="00E429B1"/>
    <w:rsid w:val="00E47D04"/>
    <w:rsid w:val="00E52A94"/>
    <w:rsid w:val="00E638AE"/>
    <w:rsid w:val="00E659CB"/>
    <w:rsid w:val="00E705EF"/>
    <w:rsid w:val="00E70D1F"/>
    <w:rsid w:val="00E7218D"/>
    <w:rsid w:val="00E73138"/>
    <w:rsid w:val="00E744E4"/>
    <w:rsid w:val="00E7498B"/>
    <w:rsid w:val="00E76204"/>
    <w:rsid w:val="00E81B6F"/>
    <w:rsid w:val="00E82C03"/>
    <w:rsid w:val="00E9048A"/>
    <w:rsid w:val="00E915C7"/>
    <w:rsid w:val="00E91A9F"/>
    <w:rsid w:val="00E92DCC"/>
    <w:rsid w:val="00E93E9F"/>
    <w:rsid w:val="00E96341"/>
    <w:rsid w:val="00EA15B0"/>
    <w:rsid w:val="00EA3A84"/>
    <w:rsid w:val="00EA6B74"/>
    <w:rsid w:val="00EA717C"/>
    <w:rsid w:val="00EB3DCD"/>
    <w:rsid w:val="00EB50FC"/>
    <w:rsid w:val="00EC0D78"/>
    <w:rsid w:val="00EC17D8"/>
    <w:rsid w:val="00EC32CB"/>
    <w:rsid w:val="00EC41CA"/>
    <w:rsid w:val="00EC4ECB"/>
    <w:rsid w:val="00EC6655"/>
    <w:rsid w:val="00EC7510"/>
    <w:rsid w:val="00EE11DF"/>
    <w:rsid w:val="00EE147A"/>
    <w:rsid w:val="00EE26C7"/>
    <w:rsid w:val="00EE285F"/>
    <w:rsid w:val="00EE5731"/>
    <w:rsid w:val="00EF17FC"/>
    <w:rsid w:val="00EF1CB2"/>
    <w:rsid w:val="00EF1D58"/>
    <w:rsid w:val="00EF1E6C"/>
    <w:rsid w:val="00EF2FA0"/>
    <w:rsid w:val="00EF6FB1"/>
    <w:rsid w:val="00EF77FA"/>
    <w:rsid w:val="00F00636"/>
    <w:rsid w:val="00F01649"/>
    <w:rsid w:val="00F02725"/>
    <w:rsid w:val="00F0299D"/>
    <w:rsid w:val="00F03B75"/>
    <w:rsid w:val="00F0622D"/>
    <w:rsid w:val="00F06C9A"/>
    <w:rsid w:val="00F111F8"/>
    <w:rsid w:val="00F112BA"/>
    <w:rsid w:val="00F1242A"/>
    <w:rsid w:val="00F15996"/>
    <w:rsid w:val="00F15C2D"/>
    <w:rsid w:val="00F15C77"/>
    <w:rsid w:val="00F175E8"/>
    <w:rsid w:val="00F2083B"/>
    <w:rsid w:val="00F22130"/>
    <w:rsid w:val="00F2272B"/>
    <w:rsid w:val="00F3702B"/>
    <w:rsid w:val="00F3725A"/>
    <w:rsid w:val="00F377A5"/>
    <w:rsid w:val="00F40BA1"/>
    <w:rsid w:val="00F40C6E"/>
    <w:rsid w:val="00F41CCF"/>
    <w:rsid w:val="00F4316F"/>
    <w:rsid w:val="00F444EF"/>
    <w:rsid w:val="00F47527"/>
    <w:rsid w:val="00F521A3"/>
    <w:rsid w:val="00F53D92"/>
    <w:rsid w:val="00F54D6C"/>
    <w:rsid w:val="00F56651"/>
    <w:rsid w:val="00F57196"/>
    <w:rsid w:val="00F57637"/>
    <w:rsid w:val="00F64854"/>
    <w:rsid w:val="00F70171"/>
    <w:rsid w:val="00F707DB"/>
    <w:rsid w:val="00F725BE"/>
    <w:rsid w:val="00F776D2"/>
    <w:rsid w:val="00F807FE"/>
    <w:rsid w:val="00F86F6A"/>
    <w:rsid w:val="00F93061"/>
    <w:rsid w:val="00F95826"/>
    <w:rsid w:val="00F95C38"/>
    <w:rsid w:val="00FA0C08"/>
    <w:rsid w:val="00FA2020"/>
    <w:rsid w:val="00FA2924"/>
    <w:rsid w:val="00FA3CD2"/>
    <w:rsid w:val="00FA4E52"/>
    <w:rsid w:val="00FA62A7"/>
    <w:rsid w:val="00FA783C"/>
    <w:rsid w:val="00FB43D8"/>
    <w:rsid w:val="00FB7C2F"/>
    <w:rsid w:val="00FC4297"/>
    <w:rsid w:val="00FC42F4"/>
    <w:rsid w:val="00FC4FD3"/>
    <w:rsid w:val="00FC51AB"/>
    <w:rsid w:val="00FC5EB8"/>
    <w:rsid w:val="00FD08C6"/>
    <w:rsid w:val="00FD695C"/>
    <w:rsid w:val="00FD6CB3"/>
    <w:rsid w:val="00FE37AF"/>
    <w:rsid w:val="00FE4AB7"/>
    <w:rsid w:val="00FF20F9"/>
    <w:rsid w:val="00FF3F21"/>
    <w:rsid w:val="00FF4529"/>
    <w:rsid w:val="00FF4677"/>
    <w:rsid w:val="00FF4B15"/>
    <w:rsid w:val="00FF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CAA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28D"/>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000FF" w:themeColor="hyperlink"/>
      <w:u w:val="single"/>
    </w:rPr>
  </w:style>
  <w:style w:type="table" w:customStyle="1" w:styleId="11">
    <w:name w:val="表 (格子)1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2B38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1155">
      <w:bodyDiv w:val="1"/>
      <w:marLeft w:val="0"/>
      <w:marRight w:val="0"/>
      <w:marTop w:val="0"/>
      <w:marBottom w:val="0"/>
      <w:divBdr>
        <w:top w:val="none" w:sz="0" w:space="0" w:color="auto"/>
        <w:left w:val="none" w:sz="0" w:space="0" w:color="auto"/>
        <w:bottom w:val="none" w:sz="0" w:space="0" w:color="auto"/>
        <w:right w:val="none" w:sz="0" w:space="0" w:color="auto"/>
      </w:divBdr>
    </w:div>
    <w:div w:id="578950113">
      <w:bodyDiv w:val="1"/>
      <w:marLeft w:val="0"/>
      <w:marRight w:val="0"/>
      <w:marTop w:val="0"/>
      <w:marBottom w:val="0"/>
      <w:divBdr>
        <w:top w:val="none" w:sz="0" w:space="0" w:color="auto"/>
        <w:left w:val="none" w:sz="0" w:space="0" w:color="auto"/>
        <w:bottom w:val="none" w:sz="0" w:space="0" w:color="auto"/>
        <w:right w:val="none" w:sz="0" w:space="0" w:color="auto"/>
      </w:divBdr>
    </w:div>
    <w:div w:id="769861102">
      <w:bodyDiv w:val="1"/>
      <w:marLeft w:val="0"/>
      <w:marRight w:val="0"/>
      <w:marTop w:val="0"/>
      <w:marBottom w:val="0"/>
      <w:divBdr>
        <w:top w:val="none" w:sz="0" w:space="0" w:color="auto"/>
        <w:left w:val="none" w:sz="0" w:space="0" w:color="auto"/>
        <w:bottom w:val="none" w:sz="0" w:space="0" w:color="auto"/>
        <w:right w:val="none" w:sz="0" w:space="0" w:color="auto"/>
      </w:divBdr>
    </w:div>
    <w:div w:id="1341853578">
      <w:bodyDiv w:val="1"/>
      <w:marLeft w:val="0"/>
      <w:marRight w:val="0"/>
      <w:marTop w:val="0"/>
      <w:marBottom w:val="0"/>
      <w:divBdr>
        <w:top w:val="none" w:sz="0" w:space="0" w:color="auto"/>
        <w:left w:val="none" w:sz="0" w:space="0" w:color="auto"/>
        <w:bottom w:val="none" w:sz="0" w:space="0" w:color="auto"/>
        <w:right w:val="none" w:sz="0" w:space="0" w:color="auto"/>
      </w:divBdr>
    </w:div>
    <w:div w:id="18304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policies/kokoseido/jigyousha" TargetMode="External"/><Relationship Id="rId13" Type="http://schemas.openxmlformats.org/officeDocument/2006/relationships/hyperlink" Target="https://www.pref.saitama.lg.jp/a0204/youchienjimusankousiryoushuu.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saitama.lg.jp/a0608/manyual.html" TargetMode="External"/><Relationship Id="rId12" Type="http://schemas.openxmlformats.org/officeDocument/2006/relationships/hyperlink" Target="https://www.wam.go.jp/kokodesearc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ity.shiki.lg.jp/index.cfm/37,85729,164,642,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fa.go.jp/policies/hoiku/" TargetMode="External"/><Relationship Id="rId5" Type="http://schemas.openxmlformats.org/officeDocument/2006/relationships/footnotes" Target="footnotes.xml"/><Relationship Id="rId15" Type="http://schemas.openxmlformats.org/officeDocument/2006/relationships/hyperlink" Target="http://www.city.shiki.lg.jp/index.cfm/51,4187,208,682,html" TargetMode="External"/><Relationship Id="rId10" Type="http://schemas.openxmlformats.org/officeDocument/2006/relationships/hyperlink" Target="https://www.cfa.go.jp/policies/kokoseido/mushouka/gaiyo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fa.go.jp/policies/child-safety/effort" TargetMode="External"/><Relationship Id="rId14" Type="http://schemas.openxmlformats.org/officeDocument/2006/relationships/hyperlink" Target="https://www.pref.saitama.lg.jp/a0602/saigai-sona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75867-69DD-42AB-B7D8-AD8CCBB5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11723</Words>
  <Characters>66825</Characters>
  <Application>Microsoft Office Word</Application>
  <DocSecurity>0</DocSecurity>
  <Lines>556</Lines>
  <Paragraphs>156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2024-09-05T04:23:00Z</dcterms:created>
  <dcterms:modified xsi:type="dcterms:W3CDTF">2024-09-06T06:24:00Z</dcterms:modified>
</cp:coreProperties>
</file>