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第１号</w:t>
      </w:r>
      <w:r w:rsidR="00037154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4E6393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2C47E7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景観計画区域内における行為の届出書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（</w:t>
      </w:r>
      <w:r w:rsidR="00362A53" w:rsidRPr="00B21D75">
        <w:rPr>
          <w:rFonts w:ascii="ＭＳ 明朝" w:eastAsia="ＭＳ 明朝" w:hAnsi="ＭＳ 明朝" w:hint="eastAsia"/>
          <w:color w:val="000000" w:themeColor="text1"/>
        </w:rPr>
        <w:t>第１</w:t>
      </w:r>
      <w:r w:rsidRPr="00B21D75">
        <w:rPr>
          <w:rFonts w:ascii="ＭＳ 明朝" w:eastAsia="ＭＳ 明朝" w:hAnsi="ＭＳ 明朝" w:hint="eastAsia"/>
          <w:color w:val="000000" w:themeColor="text1"/>
        </w:rPr>
        <w:t>面）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0"/>
        <w:gridCol w:w="1800"/>
        <w:gridCol w:w="1032"/>
        <w:gridCol w:w="268"/>
        <w:gridCol w:w="1439"/>
        <w:gridCol w:w="2484"/>
        <w:gridCol w:w="613"/>
        <w:gridCol w:w="1664"/>
      </w:tblGrid>
      <w:tr w:rsidR="00B21D75" w:rsidRPr="00B21D75" w:rsidTr="007575E7">
        <w:trPr>
          <w:trHeight w:val="5571"/>
        </w:trPr>
        <w:tc>
          <w:tcPr>
            <w:tcW w:w="10000" w:type="dxa"/>
            <w:gridSpan w:val="8"/>
            <w:vAlign w:val="center"/>
          </w:tcPr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301993">
            <w:pPr>
              <w:ind w:leftChars="146" w:left="2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景観法第１６条第１項の規定により、次のとおり届け出ます。</w:t>
            </w:r>
          </w:p>
          <w:p w:rsidR="005F6608" w:rsidRPr="00B21D75" w:rsidRDefault="005F6608" w:rsidP="00301993">
            <w:pPr>
              <w:ind w:leftChars="146" w:left="2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この届出書及び添付図書に記載した事項は、事実に相違ありません。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5F6608">
            <w:pPr>
              <w:ind w:rightChars="211" w:right="422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tbl>
            <w:tblPr>
              <w:tblpPr w:leftFromText="142" w:rightFromText="142" w:vertAnchor="page" w:horzAnchor="margin" w:tblpXSpec="right" w:tblpY="2225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A67DE3">
              <w:trPr>
                <w:trHeight w:val="682"/>
              </w:trPr>
              <w:tc>
                <w:tcPr>
                  <w:tcW w:w="1270" w:type="dxa"/>
                </w:tcPr>
                <w:p w:rsidR="00A67DE3" w:rsidRPr="00B21D75" w:rsidRDefault="00A67DE3" w:rsidP="0030199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</w:tc>
              <w:tc>
                <w:tcPr>
                  <w:tcW w:w="5580" w:type="dxa"/>
                </w:tcPr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8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8"/>
                    </w:rPr>
                    <w:t>所</w:t>
                  </w:r>
                </w:p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A67DE3">
              <w:trPr>
                <w:trHeight w:val="543"/>
              </w:trPr>
              <w:tc>
                <w:tcPr>
                  <w:tcW w:w="1270" w:type="dxa"/>
                </w:tcPr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A67DE3">
              <w:trPr>
                <w:trHeight w:val="403"/>
              </w:trPr>
              <w:tc>
                <w:tcPr>
                  <w:tcW w:w="1270" w:type="dxa"/>
                </w:tcPr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7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7"/>
                    </w:rPr>
                    <w:t>名</w:t>
                  </w:r>
                  <w:r w:rsidR="003C0632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A67DE3">
              <w:trPr>
                <w:trHeight w:val="615"/>
              </w:trPr>
              <w:tc>
                <w:tcPr>
                  <w:tcW w:w="1270" w:type="dxa"/>
                </w:tcPr>
                <w:p w:rsidR="00A67DE3" w:rsidRPr="00B21D75" w:rsidRDefault="00A67DE3" w:rsidP="00A67DE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67DE3" w:rsidRPr="00B21D75" w:rsidRDefault="0094450A" w:rsidP="00A67DE3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3417570" cy="350520"/>
                            <wp:effectExtent l="12700" t="8255" r="8255" b="12700"/>
                            <wp:wrapNone/>
                            <wp:docPr id="55" name="AutoShap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17570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DDB5CA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66" o:spid="_x0000_s1026" type="#_x0000_t185" style="position:absolute;left:0;text-align:left;margin-left:1pt;margin-top:-.1pt;width:269.1pt;height:2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TX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A67DE3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</w:t>
                  </w:r>
                  <w:r w:rsidR="003C0632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A67DE3">
        <w:trPr>
          <w:trHeight w:val="1196"/>
        </w:trPr>
        <w:tc>
          <w:tcPr>
            <w:tcW w:w="2500" w:type="dxa"/>
            <w:gridSpan w:val="2"/>
            <w:vMerge w:val="restart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1400" w:id="-616908286"/>
              </w:rPr>
              <w:t>行為の場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 w:val="21"/>
                <w:szCs w:val="21"/>
                <w:fitText w:val="1400" w:id="-616908286"/>
              </w:rPr>
              <w:t>所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区域の別</w:t>
            </w:r>
          </w:p>
        </w:tc>
        <w:tc>
          <w:tcPr>
            <w:tcW w:w="6200" w:type="dxa"/>
            <w:gridSpan w:val="4"/>
            <w:tcBorders>
              <w:bottom w:val="dashed" w:sz="4" w:space="0" w:color="auto"/>
            </w:tcBorders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□一般景観形成区域</w:t>
            </w:r>
            <w:r w:rsidR="00D50FE8"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（景観形成推進地区含む）</w:t>
            </w:r>
          </w:p>
          <w:p w:rsidR="005F6608" w:rsidRPr="00B21D75" w:rsidRDefault="005F6608" w:rsidP="001052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（□志木景観形成ゾーン</w:t>
            </w:r>
            <w:r w:rsidR="001052F0"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1C1E1A"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1C1E1A"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□宗岡景観形成ゾーン　）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□河川景観形成区域</w:t>
            </w:r>
          </w:p>
          <w:p w:rsidR="005F6608" w:rsidRPr="00B21D75" w:rsidRDefault="005F6608" w:rsidP="001052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（□新河岸川</w:t>
            </w:r>
            <w:r w:rsidR="001C1E1A" w:rsidRPr="00B21D7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柳瀬川景観形成ゾーン　□荒川景観形成ゾーン　）</w:t>
            </w:r>
          </w:p>
        </w:tc>
      </w:tr>
      <w:tr w:rsidR="00B21D75" w:rsidRPr="00B21D75" w:rsidTr="00A67DE3">
        <w:trPr>
          <w:trHeight w:val="566"/>
        </w:trPr>
        <w:tc>
          <w:tcPr>
            <w:tcW w:w="2500" w:type="dxa"/>
            <w:gridSpan w:val="2"/>
            <w:vMerge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00" w:type="dxa"/>
            <w:gridSpan w:val="4"/>
            <w:tcBorders>
              <w:top w:val="dashed" w:sz="4" w:space="0" w:color="auto"/>
            </w:tcBorders>
            <w:vAlign w:val="center"/>
          </w:tcPr>
          <w:p w:rsidR="00680465" w:rsidRPr="00B21D75" w:rsidRDefault="00680465" w:rsidP="0068046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□景観形成重点地区</w:t>
            </w:r>
          </w:p>
          <w:p w:rsidR="00680465" w:rsidRPr="00B21D75" w:rsidRDefault="00680465" w:rsidP="00680465">
            <w:pPr>
              <w:spacing w:line="280" w:lineRule="exact"/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 w:rsidRPr="00B21D75">
              <w:rPr>
                <w:rFonts w:ascii="ＭＳ 明朝" w:eastAsia="ＭＳ 明朝" w:hAnsi="ＭＳ 明朝" w:hint="eastAsia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F0D879E" wp14:editId="35188B1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18415</wp:posOffset>
                      </wp:positionV>
                      <wp:extent cx="3390900" cy="323850"/>
                      <wp:effectExtent l="0" t="0" r="19050" b="19050"/>
                      <wp:wrapNone/>
                      <wp:docPr id="57" name="大かっこ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F22E0" id="大かっこ 57" o:spid="_x0000_s1026" type="#_x0000_t185" style="position:absolute;left:0;text-align:left;margin-left:5.4pt;margin-top:1.45pt;width:267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" strokecolor="black [3213]" strokeweight=".33333mm"/>
                  </w:pict>
                </mc:Fallback>
              </mc:AlternateConten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 xml:space="preserve">□志木駅東口周辺エリア　　　　　　□本町通りエリア　</w:t>
            </w:r>
          </w:p>
          <w:p w:rsidR="005F6608" w:rsidRPr="00B21D75" w:rsidRDefault="00680465" w:rsidP="00680465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□新河岸川・柳瀬川周辺エリア</w:t>
            </w:r>
          </w:p>
        </w:tc>
      </w:tr>
      <w:tr w:rsidR="00B21D75" w:rsidRPr="00B21D75" w:rsidTr="007575E7">
        <w:trPr>
          <w:trHeight w:val="340"/>
        </w:trPr>
        <w:tc>
          <w:tcPr>
            <w:tcW w:w="2500" w:type="dxa"/>
            <w:gridSpan w:val="2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地名地番</w:t>
            </w:r>
          </w:p>
        </w:tc>
        <w:tc>
          <w:tcPr>
            <w:tcW w:w="6200" w:type="dxa"/>
            <w:gridSpan w:val="4"/>
            <w:vAlign w:val="center"/>
          </w:tcPr>
          <w:p w:rsidR="005F6608" w:rsidRPr="00B21D75" w:rsidRDefault="00040CC7" w:rsidP="003F0E3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A67DE3">
        <w:trPr>
          <w:cantSplit/>
          <w:trHeight w:val="347"/>
        </w:trPr>
        <w:tc>
          <w:tcPr>
            <w:tcW w:w="700" w:type="dxa"/>
            <w:vMerge w:val="restart"/>
            <w:textDirection w:val="tbRlV"/>
            <w:vAlign w:val="center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69"/>
                <w:kern w:val="0"/>
                <w:sz w:val="21"/>
                <w:szCs w:val="21"/>
                <w:fitText w:val="1600" w:id="-616908284"/>
              </w:rPr>
              <w:t>行為の種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600" w:id="-616908284"/>
              </w:rPr>
              <w:t>類</w:t>
            </w:r>
          </w:p>
        </w:tc>
        <w:tc>
          <w:tcPr>
            <w:tcW w:w="1800" w:type="dxa"/>
            <w:vMerge w:val="restart"/>
            <w:vAlign w:val="center"/>
          </w:tcPr>
          <w:p w:rsidR="002C47E7" w:rsidRPr="00B21D75" w:rsidRDefault="002C47E7" w:rsidP="00A67DE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92"/>
                <w:kern w:val="0"/>
                <w:sz w:val="21"/>
                <w:szCs w:val="21"/>
                <w:fitText w:val="1000" w:id="-616908283"/>
              </w:rPr>
              <w:t>建築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000" w:id="-616908283"/>
              </w:rPr>
              <w:t>物</w:t>
            </w:r>
          </w:p>
        </w:tc>
        <w:tc>
          <w:tcPr>
            <w:tcW w:w="1032" w:type="dxa"/>
            <w:vAlign w:val="center"/>
          </w:tcPr>
          <w:p w:rsidR="002C47E7" w:rsidRPr="00B21D75" w:rsidRDefault="002C47E7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4804" w:type="dxa"/>
            <w:gridSpan w:val="4"/>
            <w:tcBorders>
              <w:right w:val="nil"/>
            </w:tcBorders>
            <w:vAlign w:val="center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□新築　□増築　□改築　□移転　□外観の変更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7A3C4" wp14:editId="4672585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29210</wp:posOffset>
                      </wp:positionV>
                      <wp:extent cx="890270" cy="466725"/>
                      <wp:effectExtent l="5080" t="10160" r="9525" b="8890"/>
                      <wp:wrapNone/>
                      <wp:docPr id="5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40B50" id="AutoShape 3" o:spid="_x0000_s1026" type="#_x0000_t185" style="position:absolute;left:0;text-align:left;margin-left:-5.6pt;margin-top:2.3pt;width:70.1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□修繕</w:t>
            </w:r>
          </w:p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□模様替</w:t>
            </w:r>
          </w:p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□色彩変更</w:t>
            </w:r>
          </w:p>
        </w:tc>
      </w:tr>
      <w:tr w:rsidR="00B21D75" w:rsidRPr="00B21D75" w:rsidTr="00A67DE3">
        <w:trPr>
          <w:cantSplit/>
          <w:trHeight w:val="257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</w:tcPr>
          <w:p w:rsidR="002C47E7" w:rsidRPr="00B21D75" w:rsidRDefault="002C47E7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39" w:type="dxa"/>
            <w:gridSpan w:val="3"/>
            <w:vMerge w:val="restart"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84" w:type="dxa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2277" w:type="dxa"/>
            <w:gridSpan w:val="2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階数</w:t>
            </w:r>
          </w:p>
        </w:tc>
      </w:tr>
      <w:tr w:rsidR="00B21D75" w:rsidRPr="00B21D75" w:rsidTr="00A67DE3">
        <w:trPr>
          <w:cantSplit/>
          <w:trHeight w:val="466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</w:tcPr>
          <w:p w:rsidR="002C47E7" w:rsidRPr="00B21D75" w:rsidRDefault="002C47E7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39" w:type="dxa"/>
            <w:gridSpan w:val="3"/>
            <w:vMerge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4" w:type="dxa"/>
            <w:tcBorders>
              <w:top w:val="nil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  <w:tc>
          <w:tcPr>
            <w:tcW w:w="2277" w:type="dxa"/>
            <w:gridSpan w:val="2"/>
            <w:tcBorders>
              <w:top w:val="nil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階</w:t>
            </w:r>
          </w:p>
        </w:tc>
      </w:tr>
      <w:tr w:rsidR="00B21D75" w:rsidRPr="00B21D75" w:rsidTr="00A67DE3">
        <w:trPr>
          <w:cantSplit/>
          <w:trHeight w:val="232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</w:tcPr>
          <w:p w:rsidR="002C47E7" w:rsidRPr="00B21D75" w:rsidRDefault="002C47E7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39" w:type="dxa"/>
            <w:gridSpan w:val="3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敷地面積</w:t>
            </w:r>
          </w:p>
        </w:tc>
        <w:tc>
          <w:tcPr>
            <w:tcW w:w="2484" w:type="dxa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建築面積</w:t>
            </w:r>
          </w:p>
        </w:tc>
        <w:tc>
          <w:tcPr>
            <w:tcW w:w="2277" w:type="dxa"/>
            <w:gridSpan w:val="2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延べ床面積</w:t>
            </w:r>
          </w:p>
        </w:tc>
      </w:tr>
      <w:tr w:rsidR="00B21D75" w:rsidRPr="00B21D75" w:rsidTr="007575E7">
        <w:trPr>
          <w:cantSplit/>
          <w:trHeight w:val="64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</w:tcPr>
          <w:p w:rsidR="002C47E7" w:rsidRPr="00B21D75" w:rsidRDefault="002C47E7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39" w:type="dxa"/>
            <w:gridSpan w:val="3"/>
            <w:tcBorders>
              <w:top w:val="nil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2484" w:type="dxa"/>
            <w:tcBorders>
              <w:top w:val="nil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2277" w:type="dxa"/>
            <w:gridSpan w:val="2"/>
            <w:tcBorders>
              <w:top w:val="nil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B21D75" w:rsidRPr="00B21D75" w:rsidTr="00A67DE3">
        <w:trPr>
          <w:cantSplit/>
          <w:trHeight w:val="809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C47E7" w:rsidRPr="00B21D75" w:rsidRDefault="002C47E7" w:rsidP="00A67DE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92"/>
                <w:kern w:val="0"/>
                <w:sz w:val="21"/>
                <w:szCs w:val="21"/>
                <w:fitText w:val="1000" w:id="-616908282"/>
              </w:rPr>
              <w:t>工作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000" w:id="-616908282"/>
              </w:rPr>
              <w:t>物</w:t>
            </w:r>
          </w:p>
        </w:tc>
        <w:tc>
          <w:tcPr>
            <w:tcW w:w="1032" w:type="dxa"/>
            <w:vAlign w:val="center"/>
          </w:tcPr>
          <w:p w:rsidR="002C47E7" w:rsidRPr="00B21D75" w:rsidRDefault="002C47E7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4804" w:type="dxa"/>
            <w:gridSpan w:val="4"/>
            <w:tcBorders>
              <w:right w:val="nil"/>
            </w:tcBorders>
            <w:vAlign w:val="center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□新設　□増築　□改築　□移転　□外観の変更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B4D089" wp14:editId="52B0EF0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29210</wp:posOffset>
                      </wp:positionV>
                      <wp:extent cx="890270" cy="466725"/>
                      <wp:effectExtent l="5080" t="10160" r="9525" b="8890"/>
                      <wp:wrapNone/>
                      <wp:docPr id="5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6133A" id="AutoShape 4" o:spid="_x0000_s1026" type="#_x0000_t185" style="position:absolute;left:0;text-align:left;margin-left:-5.6pt;margin-top:2.3pt;width:70.1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□修繕</w:t>
            </w:r>
          </w:p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□模様替</w:t>
            </w:r>
          </w:p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□色彩変更</w:t>
            </w:r>
          </w:p>
        </w:tc>
      </w:tr>
      <w:tr w:rsidR="00B21D75" w:rsidRPr="00B21D75" w:rsidTr="00A67DE3">
        <w:trPr>
          <w:cantSplit/>
          <w:trHeight w:val="204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  <w:vAlign w:val="center"/>
          </w:tcPr>
          <w:p w:rsidR="002C47E7" w:rsidRPr="00B21D75" w:rsidRDefault="002C47E7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39" w:type="dxa"/>
            <w:gridSpan w:val="3"/>
            <w:vMerge w:val="restart"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84" w:type="dxa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2277" w:type="dxa"/>
            <w:gridSpan w:val="2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築造面積</w:t>
            </w:r>
          </w:p>
        </w:tc>
      </w:tr>
      <w:tr w:rsidR="00B21D75" w:rsidRPr="00B21D75" w:rsidTr="007575E7">
        <w:trPr>
          <w:cantSplit/>
          <w:trHeight w:val="64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  <w:vAlign w:val="center"/>
          </w:tcPr>
          <w:p w:rsidR="002C47E7" w:rsidRPr="00B21D75" w:rsidRDefault="002C47E7" w:rsidP="005F6608">
            <w:pPr>
              <w:ind w:left="247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39" w:type="dxa"/>
            <w:gridSpan w:val="3"/>
            <w:vMerge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4" w:type="dxa"/>
            <w:tcBorders>
              <w:top w:val="nil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  <w:tc>
          <w:tcPr>
            <w:tcW w:w="2277" w:type="dxa"/>
            <w:gridSpan w:val="2"/>
            <w:tcBorders>
              <w:top w:val="nil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B21D75" w:rsidRPr="00B21D75" w:rsidTr="007575E7">
        <w:trPr>
          <w:cantSplit/>
          <w:trHeight w:val="316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C47E7" w:rsidRPr="00B21D75" w:rsidRDefault="002C47E7" w:rsidP="00A67DE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物件の</w:t>
            </w:r>
            <w:r w:rsidRPr="00B21D7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47E7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たい</w:t>
                  </w:r>
                </w:rt>
                <w:rubyBase>
                  <w:r w:rsidR="002C47E7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堆</w:t>
                  </w:r>
                </w:rubyBase>
              </w:ruby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積</w:t>
            </w:r>
          </w:p>
        </w:tc>
        <w:tc>
          <w:tcPr>
            <w:tcW w:w="2739" w:type="dxa"/>
            <w:gridSpan w:val="3"/>
            <w:vMerge w:val="restart"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種類</w:t>
            </w:r>
          </w:p>
        </w:tc>
        <w:tc>
          <w:tcPr>
            <w:tcW w:w="2484" w:type="dxa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高さ</w:t>
            </w:r>
          </w:p>
        </w:tc>
        <w:tc>
          <w:tcPr>
            <w:tcW w:w="2277" w:type="dxa"/>
            <w:gridSpan w:val="2"/>
            <w:tcBorders>
              <w:bottom w:val="nil"/>
            </w:tcBorders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土地の面積</w:t>
            </w:r>
          </w:p>
        </w:tc>
      </w:tr>
      <w:tr w:rsidR="00B21D75" w:rsidRPr="00B21D75" w:rsidTr="002C47E7">
        <w:trPr>
          <w:cantSplit/>
          <w:trHeight w:val="64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39" w:type="dxa"/>
            <w:gridSpan w:val="3"/>
            <w:vMerge/>
          </w:tcPr>
          <w:p w:rsidR="002C47E7" w:rsidRPr="00B21D75" w:rsidRDefault="002C47E7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4" w:type="dxa"/>
            <w:tcBorders>
              <w:top w:val="nil"/>
              <w:bottom w:val="single" w:sz="4" w:space="0" w:color="auto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  <w:tc>
          <w:tcPr>
            <w:tcW w:w="22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C47E7" w:rsidRPr="00B21D75" w:rsidRDefault="002C47E7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B21D75" w:rsidRPr="00B21D75" w:rsidTr="002C47E7">
        <w:trPr>
          <w:cantSplit/>
          <w:trHeight w:val="123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7575E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C47E7" w:rsidRPr="00B21D75" w:rsidRDefault="002C47E7" w:rsidP="007575E7">
            <w:pPr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 w:val="21"/>
                <w:szCs w:val="21"/>
                <w:fitText w:val="1050" w:id="-1238732031"/>
              </w:rPr>
              <w:t>開発行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050" w:id="-1238732031"/>
              </w:rPr>
              <w:t>為</w:t>
            </w:r>
          </w:p>
        </w:tc>
        <w:tc>
          <w:tcPr>
            <w:tcW w:w="2739" w:type="dxa"/>
            <w:gridSpan w:val="3"/>
            <w:vMerge w:val="restart"/>
            <w:tcBorders>
              <w:right w:val="single" w:sz="4" w:space="0" w:color="auto"/>
            </w:tcBorders>
          </w:tcPr>
          <w:p w:rsidR="002C47E7" w:rsidRPr="00B21D75" w:rsidRDefault="00BF42D7" w:rsidP="00BF42D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開発区域面積</w:t>
            </w:r>
          </w:p>
          <w:p w:rsidR="00BF42D7" w:rsidRPr="00B21D75" w:rsidRDefault="00BF42D7" w:rsidP="00BF42D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C47E7" w:rsidRPr="00B21D75" w:rsidRDefault="00BF42D7" w:rsidP="00BF42D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予定建築物の用途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47E7" w:rsidRPr="00B21D75" w:rsidRDefault="00BF42D7" w:rsidP="002C47E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緑地面積</w:t>
            </w:r>
          </w:p>
        </w:tc>
      </w:tr>
      <w:tr w:rsidR="00B21D75" w:rsidRPr="00B21D75" w:rsidTr="002C47E7">
        <w:trPr>
          <w:cantSplit/>
          <w:trHeight w:val="122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7575E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  <w:vAlign w:val="center"/>
          </w:tcPr>
          <w:p w:rsidR="002C47E7" w:rsidRPr="00B21D75" w:rsidRDefault="002C47E7" w:rsidP="007575E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739" w:type="dxa"/>
            <w:gridSpan w:val="3"/>
            <w:vMerge/>
            <w:tcBorders>
              <w:right w:val="single" w:sz="4" w:space="0" w:color="auto"/>
            </w:tcBorders>
          </w:tcPr>
          <w:p w:rsidR="002C47E7" w:rsidRPr="00B21D75" w:rsidRDefault="002C47E7" w:rsidP="007575E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C47E7" w:rsidRPr="00B21D75" w:rsidRDefault="002C47E7" w:rsidP="007575E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47E7" w:rsidRPr="00B21D75" w:rsidRDefault="002C47E7" w:rsidP="007575E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</w:tr>
      <w:tr w:rsidR="00B21D75" w:rsidRPr="00B21D75" w:rsidTr="002C47E7">
        <w:trPr>
          <w:cantSplit/>
          <w:trHeight w:val="123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2C47E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C47E7" w:rsidRPr="00B21D75" w:rsidRDefault="002C47E7" w:rsidP="002C47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050" w:id="-1238732032"/>
              </w:rPr>
              <w:t>屋外広告物</w:t>
            </w:r>
          </w:p>
        </w:tc>
        <w:tc>
          <w:tcPr>
            <w:tcW w:w="2739" w:type="dxa"/>
            <w:gridSpan w:val="3"/>
            <w:vMerge w:val="restart"/>
          </w:tcPr>
          <w:p w:rsidR="002C47E7" w:rsidRPr="00B21D75" w:rsidRDefault="00BF42D7" w:rsidP="002C47E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高さ</w:t>
            </w:r>
          </w:p>
          <w:p w:rsidR="00BF42D7" w:rsidRPr="00B21D75" w:rsidRDefault="00BF42D7" w:rsidP="00BF42D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m</w:t>
            </w:r>
          </w:p>
        </w:tc>
        <w:tc>
          <w:tcPr>
            <w:tcW w:w="2484" w:type="dxa"/>
            <w:tcBorders>
              <w:top w:val="single" w:sz="4" w:space="0" w:color="auto"/>
              <w:bottom w:val="nil"/>
            </w:tcBorders>
            <w:vAlign w:val="bottom"/>
          </w:tcPr>
          <w:p w:rsidR="002C47E7" w:rsidRPr="00B21D75" w:rsidRDefault="002C47E7" w:rsidP="002C47E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表示面積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C47E7" w:rsidRPr="00B21D75" w:rsidRDefault="002C47E7" w:rsidP="002C47E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C47E7" w:rsidRPr="00B21D75" w:rsidTr="002C47E7">
        <w:trPr>
          <w:cantSplit/>
          <w:trHeight w:val="122"/>
        </w:trPr>
        <w:tc>
          <w:tcPr>
            <w:tcW w:w="700" w:type="dxa"/>
            <w:vMerge/>
            <w:textDirection w:val="tbRlV"/>
          </w:tcPr>
          <w:p w:rsidR="002C47E7" w:rsidRPr="00B21D75" w:rsidRDefault="002C47E7" w:rsidP="002C47E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vMerge/>
            <w:vAlign w:val="center"/>
          </w:tcPr>
          <w:p w:rsidR="002C47E7" w:rsidRPr="00B21D75" w:rsidRDefault="002C47E7" w:rsidP="002C47E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739" w:type="dxa"/>
            <w:gridSpan w:val="3"/>
            <w:vMerge/>
          </w:tcPr>
          <w:p w:rsidR="002C47E7" w:rsidRPr="00B21D75" w:rsidRDefault="002C47E7" w:rsidP="002C47E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nil"/>
            </w:tcBorders>
            <w:vAlign w:val="bottom"/>
          </w:tcPr>
          <w:p w:rsidR="002C47E7" w:rsidRPr="00B21D75" w:rsidRDefault="002C47E7" w:rsidP="002C47E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2277" w:type="dxa"/>
            <w:gridSpan w:val="2"/>
            <w:tcBorders>
              <w:top w:val="nil"/>
            </w:tcBorders>
            <w:vAlign w:val="bottom"/>
          </w:tcPr>
          <w:p w:rsidR="002C47E7" w:rsidRPr="00B21D75" w:rsidRDefault="002C47E7" w:rsidP="002C47E7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495FB8" w:rsidRPr="00B21D75" w:rsidRDefault="00495FB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lastRenderedPageBreak/>
        <w:t>（</w:t>
      </w:r>
      <w:r w:rsidR="00362A53" w:rsidRPr="00B21D75">
        <w:rPr>
          <w:rFonts w:ascii="ＭＳ 明朝" w:eastAsia="ＭＳ 明朝" w:hAnsi="ＭＳ 明朝" w:hint="eastAsia"/>
          <w:color w:val="000000" w:themeColor="text1"/>
        </w:rPr>
        <w:t>第２</w:t>
      </w:r>
      <w:r w:rsidRPr="00B21D75">
        <w:rPr>
          <w:rFonts w:ascii="ＭＳ 明朝" w:eastAsia="ＭＳ 明朝" w:hAnsi="ＭＳ 明朝" w:hint="eastAsia"/>
          <w:color w:val="000000" w:themeColor="text1"/>
        </w:rPr>
        <w:t>面）</w:t>
      </w:r>
    </w:p>
    <w:tbl>
      <w:tblPr>
        <w:tblStyle w:val="a3"/>
        <w:tblW w:w="10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9"/>
        <w:gridCol w:w="599"/>
        <w:gridCol w:w="300"/>
        <w:gridCol w:w="300"/>
        <w:gridCol w:w="1402"/>
        <w:gridCol w:w="297"/>
        <w:gridCol w:w="400"/>
        <w:gridCol w:w="1393"/>
        <w:gridCol w:w="9"/>
        <w:gridCol w:w="401"/>
        <w:gridCol w:w="760"/>
        <w:gridCol w:w="940"/>
        <w:gridCol w:w="230"/>
        <w:gridCol w:w="1170"/>
        <w:gridCol w:w="1200"/>
      </w:tblGrid>
      <w:tr w:rsidR="00B21D75" w:rsidRPr="00B21D75" w:rsidTr="00A70826">
        <w:trPr>
          <w:trHeight w:val="151"/>
        </w:trPr>
        <w:tc>
          <w:tcPr>
            <w:tcW w:w="599" w:type="dxa"/>
            <w:vMerge w:val="restart"/>
            <w:textDirection w:val="tbRlV"/>
            <w:vAlign w:val="center"/>
          </w:tcPr>
          <w:p w:rsidR="00241DDD" w:rsidRPr="00B21D75" w:rsidRDefault="00241DDD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行為の種類</w:t>
            </w:r>
          </w:p>
        </w:tc>
        <w:tc>
          <w:tcPr>
            <w:tcW w:w="599" w:type="dxa"/>
            <w:vMerge w:val="restart"/>
            <w:textDirection w:val="tbRlV"/>
            <w:vAlign w:val="center"/>
          </w:tcPr>
          <w:p w:rsidR="00241DDD" w:rsidRPr="00B21D75" w:rsidRDefault="00241DDD" w:rsidP="00877AF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建築物・工作物</w:t>
            </w:r>
            <w:r w:rsidR="00877AF3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="009822B1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※</w:t>
            </w:r>
            <w:r w:rsidR="00877AF3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彩色が施される擁壁等を含む）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・物件の</w:t>
            </w:r>
            <w:r w:rsidRPr="00B21D7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241DDD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たい</w:t>
                  </w:r>
                </w:rt>
                <w:rubyBase>
                  <w:r w:rsidR="00241DDD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堆</w:t>
                  </w:r>
                </w:rubyBase>
              </w:ruby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積・屋外広告物</w:t>
            </w: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241DDD" w:rsidRPr="00B21D75" w:rsidRDefault="00241DDD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第１立面図（　　　）</w:t>
            </w:r>
          </w:p>
        </w:tc>
        <w:tc>
          <w:tcPr>
            <w:tcW w:w="7002" w:type="dxa"/>
            <w:gridSpan w:val="10"/>
            <w:vAlign w:val="center"/>
          </w:tcPr>
          <w:p w:rsidR="00241DDD" w:rsidRPr="00B21D75" w:rsidRDefault="00241DDD" w:rsidP="005F6608">
            <w:pPr>
              <w:ind w:left="1592" w:right="17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割合（％）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241DDD" w:rsidRPr="00B21D75" w:rsidRDefault="00241DDD" w:rsidP="005F6608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241DDD" w:rsidRPr="00B21D75" w:rsidRDefault="00241DDD" w:rsidP="005F6608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ている部分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241DDD" w:rsidRPr="00B21D75" w:rsidRDefault="00241DDD" w:rsidP="005F6608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色彩</w:t>
            </w:r>
          </w:p>
          <w:p w:rsidR="00241DDD" w:rsidRPr="00B21D75" w:rsidRDefault="00241DDD" w:rsidP="005F6608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（マンセル値）</w:t>
            </w:r>
          </w:p>
        </w:tc>
        <w:tc>
          <w:tcPr>
            <w:tcW w:w="1170" w:type="dxa"/>
            <w:gridSpan w:val="3"/>
            <w:vAlign w:val="center"/>
          </w:tcPr>
          <w:p w:rsidR="00241DDD" w:rsidRPr="00B21D75" w:rsidRDefault="00241DDD" w:rsidP="005F6608">
            <w:pPr>
              <w:ind w:leftChars="51" w:left="102" w:rightChars="58" w:right="11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色相</w:t>
            </w:r>
          </w:p>
        </w:tc>
        <w:tc>
          <w:tcPr>
            <w:tcW w:w="1170" w:type="dxa"/>
            <w:gridSpan w:val="2"/>
            <w:vAlign w:val="center"/>
          </w:tcPr>
          <w:p w:rsidR="00241DDD" w:rsidRPr="00B21D75" w:rsidRDefault="00241DDD" w:rsidP="005F6608">
            <w:pPr>
              <w:ind w:leftChars="23" w:left="46" w:rightChars="36" w:right="7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明度</w:t>
            </w:r>
          </w:p>
        </w:tc>
        <w:tc>
          <w:tcPr>
            <w:tcW w:w="1170" w:type="dxa"/>
            <w:vAlign w:val="center"/>
          </w:tcPr>
          <w:p w:rsidR="00241DDD" w:rsidRPr="00B21D75" w:rsidRDefault="00241DDD" w:rsidP="005F6608">
            <w:pPr>
              <w:ind w:leftChars="46" w:left="92" w:rightChars="24" w:right="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彩度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577ED0">
        <w:trPr>
          <w:trHeight w:val="246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ed" w:sz="4" w:space="0" w:color="000000" w:themeColor="text1"/>
            </w:tcBorders>
            <w:vAlign w:val="center"/>
          </w:tcPr>
          <w:p w:rsidR="00241DDD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B21D75" w:rsidRPr="00B21D75" w:rsidTr="00577ED0">
        <w:trPr>
          <w:trHeight w:val="91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241DDD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B21D75" w:rsidRPr="00B21D75" w:rsidTr="00BF42D7">
        <w:trPr>
          <w:trHeight w:val="124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241DDD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B21D75" w:rsidRPr="00B21D75" w:rsidTr="00577ED0">
        <w:trPr>
          <w:trHeight w:val="203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</w:tcBorders>
            <w:vAlign w:val="center"/>
          </w:tcPr>
          <w:p w:rsidR="00241DDD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</w:tr>
      <w:tr w:rsidR="00B21D75" w:rsidRPr="00B21D75" w:rsidTr="00A70826">
        <w:trPr>
          <w:trHeight w:val="132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241DDD" w:rsidRPr="00B21D75" w:rsidRDefault="00241DDD" w:rsidP="005F6608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点滅光源</w:t>
            </w:r>
          </w:p>
        </w:tc>
        <w:tc>
          <w:tcPr>
            <w:tcW w:w="3510" w:type="dxa"/>
            <w:gridSpan w:val="6"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241DDD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241DDD" w:rsidRPr="00B21D75" w:rsidRDefault="00241DDD" w:rsidP="005F6608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屋外広告物</w:t>
            </w:r>
          </w:p>
        </w:tc>
        <w:tc>
          <w:tcPr>
            <w:tcW w:w="3510" w:type="dxa"/>
            <w:gridSpan w:val="6"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241DDD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BF42D7">
        <w:trPr>
          <w:trHeight w:val="367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ていない部分</w:t>
            </w:r>
          </w:p>
        </w:tc>
        <w:tc>
          <w:tcPr>
            <w:tcW w:w="1793" w:type="dxa"/>
            <w:gridSpan w:val="2"/>
            <w:vAlign w:val="center"/>
          </w:tcPr>
          <w:p w:rsidR="00241DDD" w:rsidRPr="00B21D75" w:rsidRDefault="00241DDD" w:rsidP="005F6608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素材名</w:t>
            </w:r>
          </w:p>
        </w:tc>
        <w:tc>
          <w:tcPr>
            <w:tcW w:w="3510" w:type="dxa"/>
            <w:gridSpan w:val="6"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241DDD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2C47E7">
        <w:trPr>
          <w:trHeight w:val="78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2" w:type="dxa"/>
            <w:gridSpan w:val="10"/>
            <w:vAlign w:val="center"/>
          </w:tcPr>
          <w:p w:rsidR="00241DDD" w:rsidRPr="00B21D75" w:rsidRDefault="00241DDD" w:rsidP="005F6608">
            <w:pPr>
              <w:ind w:rightChars="274" w:right="5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00" w:type="dxa"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１００％</w:t>
            </w:r>
          </w:p>
        </w:tc>
      </w:tr>
      <w:tr w:rsidR="00B21D75" w:rsidRPr="00B21D75" w:rsidTr="00241DDD">
        <w:trPr>
          <w:trHeight w:val="82"/>
        </w:trPr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241DDD" w:rsidRPr="00B21D75" w:rsidRDefault="00241DDD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第２立面図（　　　）</w:t>
            </w:r>
          </w:p>
        </w:tc>
        <w:tc>
          <w:tcPr>
            <w:tcW w:w="7002" w:type="dxa"/>
            <w:gridSpan w:val="10"/>
            <w:vAlign w:val="center"/>
          </w:tcPr>
          <w:p w:rsidR="00241DDD" w:rsidRPr="00B21D75" w:rsidRDefault="00241DDD" w:rsidP="005F6608">
            <w:pPr>
              <w:ind w:left="1592" w:right="17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200" w:type="dxa"/>
            <w:vAlign w:val="center"/>
          </w:tcPr>
          <w:p w:rsidR="00241DDD" w:rsidRPr="00B21D75" w:rsidRDefault="00241DDD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割合（％）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577ED0" w:rsidRPr="00B21D75" w:rsidRDefault="00577ED0" w:rsidP="00577ED0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577ED0" w:rsidRPr="00B21D75" w:rsidRDefault="00577ED0" w:rsidP="00577ED0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ている部分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577ED0" w:rsidRPr="00B21D75" w:rsidRDefault="00577ED0" w:rsidP="00577ED0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色彩</w:t>
            </w:r>
          </w:p>
          <w:p w:rsidR="00577ED0" w:rsidRPr="00B21D75" w:rsidRDefault="00577ED0" w:rsidP="00577ED0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（マンセル値）</w:t>
            </w:r>
          </w:p>
        </w:tc>
        <w:tc>
          <w:tcPr>
            <w:tcW w:w="1170" w:type="dxa"/>
            <w:gridSpan w:val="3"/>
            <w:vAlign w:val="center"/>
          </w:tcPr>
          <w:p w:rsidR="00577ED0" w:rsidRPr="00B21D75" w:rsidRDefault="00577ED0" w:rsidP="00577ED0">
            <w:pPr>
              <w:ind w:leftChars="51" w:left="102" w:rightChars="58" w:right="11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色相</w:t>
            </w:r>
          </w:p>
        </w:tc>
        <w:tc>
          <w:tcPr>
            <w:tcW w:w="1170" w:type="dxa"/>
            <w:gridSpan w:val="2"/>
            <w:vAlign w:val="center"/>
          </w:tcPr>
          <w:p w:rsidR="00577ED0" w:rsidRPr="00B21D75" w:rsidRDefault="00577ED0" w:rsidP="00577ED0">
            <w:pPr>
              <w:ind w:leftChars="23" w:left="46" w:rightChars="36" w:right="7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明度</w:t>
            </w:r>
          </w:p>
        </w:tc>
        <w:tc>
          <w:tcPr>
            <w:tcW w:w="1170" w:type="dxa"/>
            <w:vAlign w:val="center"/>
          </w:tcPr>
          <w:p w:rsidR="00577ED0" w:rsidRPr="00B21D75" w:rsidRDefault="00577ED0" w:rsidP="00577ED0">
            <w:pPr>
              <w:ind w:leftChars="46" w:left="92" w:rightChars="24" w:right="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彩度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577ED0">
        <w:trPr>
          <w:trHeight w:val="212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dashed" w:sz="4" w:space="0" w:color="000000" w:themeColor="text1"/>
            </w:tcBorders>
            <w:vAlign w:val="center"/>
          </w:tcPr>
          <w:p w:rsidR="00577ED0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577ED0">
        <w:trPr>
          <w:trHeight w:val="255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577ED0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577ED0">
        <w:trPr>
          <w:trHeight w:val="195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577ED0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577ED0">
        <w:trPr>
          <w:trHeight w:val="180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</w:tcBorders>
            <w:vAlign w:val="center"/>
          </w:tcPr>
          <w:p w:rsidR="00577ED0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220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577ED0" w:rsidRPr="00B21D75" w:rsidRDefault="00577ED0" w:rsidP="00577ED0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点滅光源</w:t>
            </w:r>
          </w:p>
        </w:tc>
        <w:tc>
          <w:tcPr>
            <w:tcW w:w="3510" w:type="dxa"/>
            <w:gridSpan w:val="6"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577ED0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577ED0">
        <w:trPr>
          <w:trHeight w:val="277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577ED0" w:rsidRPr="00B21D75" w:rsidRDefault="00577ED0" w:rsidP="00577ED0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屋外広告物</w:t>
            </w:r>
          </w:p>
        </w:tc>
        <w:tc>
          <w:tcPr>
            <w:tcW w:w="3510" w:type="dxa"/>
            <w:gridSpan w:val="6"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577ED0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60173C">
        <w:trPr>
          <w:trHeight w:val="549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ていない部分</w:t>
            </w:r>
          </w:p>
        </w:tc>
        <w:tc>
          <w:tcPr>
            <w:tcW w:w="1793" w:type="dxa"/>
            <w:gridSpan w:val="2"/>
            <w:vAlign w:val="center"/>
          </w:tcPr>
          <w:p w:rsidR="00577ED0" w:rsidRPr="00B21D75" w:rsidRDefault="00577ED0" w:rsidP="00577ED0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素材名</w:t>
            </w:r>
          </w:p>
        </w:tc>
        <w:tc>
          <w:tcPr>
            <w:tcW w:w="3510" w:type="dxa"/>
            <w:gridSpan w:val="6"/>
            <w:vAlign w:val="center"/>
          </w:tcPr>
          <w:p w:rsidR="00577ED0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77ED0" w:rsidRPr="00B21D75" w:rsidRDefault="00577ED0" w:rsidP="00577ED0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241DDD">
        <w:trPr>
          <w:trHeight w:val="64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2" w:type="dxa"/>
            <w:gridSpan w:val="10"/>
            <w:vAlign w:val="center"/>
          </w:tcPr>
          <w:p w:rsidR="00577ED0" w:rsidRPr="00B21D75" w:rsidRDefault="00577ED0" w:rsidP="00577ED0">
            <w:pPr>
              <w:ind w:rightChars="274" w:right="5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00" w:type="dxa"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１００％</w:t>
            </w:r>
          </w:p>
        </w:tc>
      </w:tr>
      <w:tr w:rsidR="00B21D75" w:rsidRPr="00B21D75" w:rsidTr="00301993">
        <w:trPr>
          <w:trHeight w:val="181"/>
        </w:trPr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577ED0" w:rsidRPr="00B21D75" w:rsidRDefault="00577ED0" w:rsidP="00577ED0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第３立面図（　　　）</w:t>
            </w:r>
          </w:p>
        </w:tc>
        <w:tc>
          <w:tcPr>
            <w:tcW w:w="7002" w:type="dxa"/>
            <w:gridSpan w:val="10"/>
            <w:vAlign w:val="center"/>
          </w:tcPr>
          <w:p w:rsidR="00577ED0" w:rsidRPr="00B21D75" w:rsidRDefault="00577ED0" w:rsidP="00577ED0">
            <w:pPr>
              <w:ind w:left="1592" w:right="17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200" w:type="dxa"/>
            <w:vAlign w:val="center"/>
          </w:tcPr>
          <w:p w:rsidR="00577ED0" w:rsidRPr="00B21D75" w:rsidRDefault="00577ED0" w:rsidP="00577E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割合（％）</w:t>
            </w:r>
          </w:p>
        </w:tc>
      </w:tr>
      <w:tr w:rsidR="00B21D75" w:rsidRPr="00B21D75" w:rsidTr="00D54871"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D54871" w:rsidRPr="00B21D75" w:rsidRDefault="00D54871" w:rsidP="00D54871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D54871" w:rsidRPr="00B21D75" w:rsidRDefault="00D54871" w:rsidP="00D54871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ている部分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D54871" w:rsidRPr="00B21D75" w:rsidRDefault="00D54871" w:rsidP="00D54871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色彩</w:t>
            </w:r>
          </w:p>
          <w:p w:rsidR="00D54871" w:rsidRPr="00B21D75" w:rsidRDefault="00D54871" w:rsidP="00D54871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（マンセル値）</w:t>
            </w:r>
          </w:p>
        </w:tc>
        <w:tc>
          <w:tcPr>
            <w:tcW w:w="1170" w:type="dxa"/>
            <w:gridSpan w:val="3"/>
            <w:vAlign w:val="center"/>
          </w:tcPr>
          <w:p w:rsidR="00D54871" w:rsidRPr="00B21D75" w:rsidRDefault="00D54871" w:rsidP="00D54871">
            <w:pPr>
              <w:ind w:leftChars="51" w:left="102" w:rightChars="58" w:right="11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色相</w:t>
            </w:r>
          </w:p>
        </w:tc>
        <w:tc>
          <w:tcPr>
            <w:tcW w:w="1170" w:type="dxa"/>
            <w:gridSpan w:val="2"/>
            <w:vAlign w:val="center"/>
          </w:tcPr>
          <w:p w:rsidR="00D54871" w:rsidRPr="00B21D75" w:rsidRDefault="00D54871" w:rsidP="00D54871">
            <w:pPr>
              <w:ind w:leftChars="23" w:left="46" w:rightChars="36" w:right="7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明度</w:t>
            </w:r>
          </w:p>
        </w:tc>
        <w:tc>
          <w:tcPr>
            <w:tcW w:w="1170" w:type="dxa"/>
            <w:vAlign w:val="center"/>
          </w:tcPr>
          <w:p w:rsidR="00D54871" w:rsidRPr="00B21D75" w:rsidRDefault="00D54871" w:rsidP="00D54871">
            <w:pPr>
              <w:ind w:leftChars="46" w:left="92" w:rightChars="24" w:right="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彩度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D54871">
        <w:trPr>
          <w:trHeight w:val="221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dashed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54871">
        <w:trPr>
          <w:trHeight w:val="270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54871">
        <w:trPr>
          <w:trHeight w:val="240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179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D54871" w:rsidRPr="00B21D75" w:rsidRDefault="00D54871" w:rsidP="00D54871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点滅光源</w:t>
            </w:r>
          </w:p>
        </w:tc>
        <w:tc>
          <w:tcPr>
            <w:tcW w:w="3510" w:type="dxa"/>
            <w:gridSpan w:val="6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D54871" w:rsidRPr="00B21D75" w:rsidRDefault="00D54871" w:rsidP="00D54871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屋外広告物</w:t>
            </w:r>
          </w:p>
        </w:tc>
        <w:tc>
          <w:tcPr>
            <w:tcW w:w="3510" w:type="dxa"/>
            <w:gridSpan w:val="6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416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ていない部分</w:t>
            </w:r>
          </w:p>
        </w:tc>
        <w:tc>
          <w:tcPr>
            <w:tcW w:w="1793" w:type="dxa"/>
            <w:gridSpan w:val="2"/>
            <w:vAlign w:val="center"/>
          </w:tcPr>
          <w:p w:rsidR="00D54871" w:rsidRPr="00B21D75" w:rsidRDefault="00D54871" w:rsidP="00D54871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素材名</w:t>
            </w:r>
          </w:p>
        </w:tc>
        <w:tc>
          <w:tcPr>
            <w:tcW w:w="3510" w:type="dxa"/>
            <w:gridSpan w:val="6"/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2" w:type="dxa"/>
            <w:gridSpan w:val="10"/>
            <w:vAlign w:val="center"/>
          </w:tcPr>
          <w:p w:rsidR="00D54871" w:rsidRPr="00B21D75" w:rsidRDefault="00D54871" w:rsidP="00D54871">
            <w:pPr>
              <w:ind w:rightChars="274" w:right="5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１００％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D54871" w:rsidRPr="00B21D75" w:rsidRDefault="00D54871" w:rsidP="00D54871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第４立面図（　　　）</w:t>
            </w:r>
          </w:p>
        </w:tc>
        <w:tc>
          <w:tcPr>
            <w:tcW w:w="7002" w:type="dxa"/>
            <w:gridSpan w:val="10"/>
            <w:vAlign w:val="center"/>
          </w:tcPr>
          <w:p w:rsidR="00D54871" w:rsidRPr="00B21D75" w:rsidRDefault="00D54871" w:rsidP="00D54871">
            <w:pPr>
              <w:ind w:left="1592" w:right="17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割合（％）</w:t>
            </w:r>
          </w:p>
        </w:tc>
      </w:tr>
      <w:tr w:rsidR="00B21D75" w:rsidRPr="00B21D75" w:rsidTr="00D54871"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D54871" w:rsidRPr="00B21D75" w:rsidRDefault="00D54871" w:rsidP="00D54871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D54871" w:rsidRPr="00B21D75" w:rsidRDefault="00D54871" w:rsidP="00D54871">
            <w:pPr>
              <w:ind w:leftChars="46" w:left="92" w:rightChars="44" w:right="8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ている部分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D54871" w:rsidRPr="00B21D75" w:rsidRDefault="00D54871" w:rsidP="00D54871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色彩</w:t>
            </w:r>
          </w:p>
          <w:p w:rsidR="00D54871" w:rsidRPr="00B21D75" w:rsidRDefault="00D54871" w:rsidP="00D54871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（マンセル値）</w:t>
            </w:r>
          </w:p>
        </w:tc>
        <w:tc>
          <w:tcPr>
            <w:tcW w:w="1170" w:type="dxa"/>
            <w:gridSpan w:val="3"/>
            <w:vAlign w:val="center"/>
          </w:tcPr>
          <w:p w:rsidR="00D54871" w:rsidRPr="00B21D75" w:rsidRDefault="00D54871" w:rsidP="00D54871">
            <w:pPr>
              <w:ind w:leftChars="51" w:left="102" w:rightChars="58" w:right="11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色相</w:t>
            </w:r>
          </w:p>
        </w:tc>
        <w:tc>
          <w:tcPr>
            <w:tcW w:w="1170" w:type="dxa"/>
            <w:gridSpan w:val="2"/>
            <w:vAlign w:val="center"/>
          </w:tcPr>
          <w:p w:rsidR="00D54871" w:rsidRPr="00B21D75" w:rsidRDefault="00D54871" w:rsidP="00D54871">
            <w:pPr>
              <w:ind w:leftChars="23" w:left="46" w:rightChars="36" w:right="7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明度</w:t>
            </w:r>
          </w:p>
        </w:tc>
        <w:tc>
          <w:tcPr>
            <w:tcW w:w="1170" w:type="dxa"/>
            <w:vAlign w:val="center"/>
          </w:tcPr>
          <w:p w:rsidR="00D54871" w:rsidRPr="00B21D75" w:rsidRDefault="00D54871" w:rsidP="00D54871">
            <w:pPr>
              <w:ind w:leftChars="46" w:left="92" w:rightChars="24" w:right="4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彩度</w:t>
            </w:r>
          </w:p>
        </w:tc>
        <w:tc>
          <w:tcPr>
            <w:tcW w:w="1200" w:type="dxa"/>
            <w:tcBorders>
              <w:bottom w:val="single" w:sz="4" w:space="0" w:color="000000" w:themeColor="text1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D54871">
        <w:trPr>
          <w:trHeight w:val="249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dashed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54871">
        <w:trPr>
          <w:trHeight w:val="225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D54871">
        <w:trPr>
          <w:trHeight w:val="210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BF42D7">
        <w:trPr>
          <w:trHeight w:val="53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sz="4" w:space="0" w:color="000000" w:themeColor="text1"/>
            </w:tcBorders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126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D54871" w:rsidRPr="00B21D75" w:rsidRDefault="00D54871" w:rsidP="00D54871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点滅光源</w:t>
            </w:r>
          </w:p>
        </w:tc>
        <w:tc>
          <w:tcPr>
            <w:tcW w:w="3510" w:type="dxa"/>
            <w:gridSpan w:val="6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D54871" w:rsidRPr="00B21D75" w:rsidRDefault="00D54871" w:rsidP="00D54871">
            <w:pPr>
              <w:ind w:leftChars="46" w:left="92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屋外広告物</w:t>
            </w:r>
          </w:p>
        </w:tc>
        <w:tc>
          <w:tcPr>
            <w:tcW w:w="3510" w:type="dxa"/>
            <w:gridSpan w:val="6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有　　　□　無</w:t>
            </w: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104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彩色が施され</w:t>
            </w:r>
          </w:p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ていない部分</w:t>
            </w:r>
          </w:p>
        </w:tc>
        <w:tc>
          <w:tcPr>
            <w:tcW w:w="1793" w:type="dxa"/>
            <w:gridSpan w:val="2"/>
            <w:vAlign w:val="center"/>
          </w:tcPr>
          <w:p w:rsidR="00D54871" w:rsidRPr="00B21D75" w:rsidRDefault="00D54871" w:rsidP="00D54871">
            <w:pPr>
              <w:ind w:leftChars="47" w:left="94" w:rightChars="41" w:right="8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素材名</w:t>
            </w:r>
          </w:p>
        </w:tc>
        <w:tc>
          <w:tcPr>
            <w:tcW w:w="3510" w:type="dxa"/>
            <w:gridSpan w:val="6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B21D75" w:rsidRPr="00B21D75" w:rsidTr="00A70826">
        <w:trPr>
          <w:trHeight w:val="53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vMerge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2" w:type="dxa"/>
            <w:gridSpan w:val="10"/>
            <w:vAlign w:val="center"/>
          </w:tcPr>
          <w:p w:rsidR="00D54871" w:rsidRPr="00B21D75" w:rsidRDefault="00D54871" w:rsidP="00D54871">
            <w:pPr>
              <w:ind w:rightChars="274" w:right="54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00" w:type="dxa"/>
            <w:vAlign w:val="center"/>
          </w:tcPr>
          <w:p w:rsidR="00D54871" w:rsidRPr="00B21D75" w:rsidRDefault="00D54871" w:rsidP="00D548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１００％</w:t>
            </w:r>
          </w:p>
        </w:tc>
      </w:tr>
      <w:tr w:rsidR="00B21D75" w:rsidRPr="00B21D75" w:rsidTr="000A75A7">
        <w:trPr>
          <w:trHeight w:val="252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99" w:type="dxa"/>
            <w:gridSpan w:val="3"/>
            <w:vMerge w:val="restart"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開発行為</w:t>
            </w:r>
          </w:p>
        </w:tc>
        <w:tc>
          <w:tcPr>
            <w:tcW w:w="3501" w:type="dxa"/>
            <w:gridSpan w:val="5"/>
            <w:vAlign w:val="center"/>
          </w:tcPr>
          <w:p w:rsidR="00D54871" w:rsidRPr="00B21D75" w:rsidRDefault="00D54871" w:rsidP="00D54871">
            <w:pPr>
              <w:ind w:rightChars="274" w:right="548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切土・盛土</w:t>
            </w:r>
          </w:p>
        </w:tc>
        <w:tc>
          <w:tcPr>
            <w:tcW w:w="4701" w:type="dxa"/>
            <w:gridSpan w:val="6"/>
            <w:vAlign w:val="center"/>
          </w:tcPr>
          <w:p w:rsidR="00D54871" w:rsidRPr="00B21D75" w:rsidRDefault="00D54871" w:rsidP="00D54871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 □　有　　　□　無</w:t>
            </w:r>
          </w:p>
        </w:tc>
      </w:tr>
      <w:tr w:rsidR="00B21D75" w:rsidRPr="00B21D75" w:rsidTr="00A70826">
        <w:trPr>
          <w:trHeight w:val="106"/>
        </w:trPr>
        <w:tc>
          <w:tcPr>
            <w:tcW w:w="599" w:type="dxa"/>
            <w:vMerge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99" w:type="dxa"/>
            <w:gridSpan w:val="3"/>
            <w:vMerge/>
            <w:vAlign w:val="center"/>
          </w:tcPr>
          <w:p w:rsidR="00D54871" w:rsidRPr="00B21D75" w:rsidRDefault="00D54871" w:rsidP="00D54871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D54871" w:rsidRPr="00B21D75" w:rsidRDefault="00D54871" w:rsidP="00D54871">
            <w:pPr>
              <w:ind w:rightChars="274" w:right="548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法面・擁壁等の構造物</w:t>
            </w:r>
          </w:p>
        </w:tc>
        <w:tc>
          <w:tcPr>
            <w:tcW w:w="4701" w:type="dxa"/>
            <w:gridSpan w:val="6"/>
            <w:vAlign w:val="center"/>
          </w:tcPr>
          <w:p w:rsidR="00D54871" w:rsidRPr="00B21D75" w:rsidRDefault="00D54871" w:rsidP="00F55994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 </w:t>
            </w:r>
            <w:r w:rsidRPr="00B21D7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□　有　　　□　無</w:t>
            </w:r>
          </w:p>
        </w:tc>
      </w:tr>
      <w:tr w:rsidR="00B21D75" w:rsidRPr="00B21D75" w:rsidTr="00241DDD">
        <w:trPr>
          <w:trHeight w:val="268"/>
        </w:trPr>
        <w:tc>
          <w:tcPr>
            <w:tcW w:w="1498" w:type="dxa"/>
            <w:gridSpan w:val="3"/>
            <w:vAlign w:val="center"/>
          </w:tcPr>
          <w:p w:rsidR="00D54871" w:rsidRPr="00B21D75" w:rsidRDefault="00D54871" w:rsidP="00D54871">
            <w:pPr>
              <w:ind w:leftChars="50" w:left="100" w:rightChars="46" w:right="9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行為の期間</w:t>
            </w:r>
          </w:p>
        </w:tc>
        <w:tc>
          <w:tcPr>
            <w:tcW w:w="1702" w:type="dxa"/>
            <w:gridSpan w:val="2"/>
            <w:vAlign w:val="center"/>
          </w:tcPr>
          <w:p w:rsidR="00D54871" w:rsidRPr="00B21D75" w:rsidRDefault="00D54871" w:rsidP="00D5487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着手予定日</w:t>
            </w:r>
          </w:p>
        </w:tc>
        <w:tc>
          <w:tcPr>
            <w:tcW w:w="2500" w:type="dxa"/>
            <w:gridSpan w:val="5"/>
            <w:vAlign w:val="center"/>
          </w:tcPr>
          <w:p w:rsidR="00D54871" w:rsidRPr="00B21D75" w:rsidRDefault="00D54871" w:rsidP="00D54871">
            <w:pPr>
              <w:ind w:rightChars="-4" w:right="-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1700" w:type="dxa"/>
            <w:gridSpan w:val="2"/>
            <w:vAlign w:val="center"/>
          </w:tcPr>
          <w:p w:rsidR="00D54871" w:rsidRPr="00B21D75" w:rsidRDefault="00D54871" w:rsidP="00D5487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完了予定日</w:t>
            </w:r>
          </w:p>
        </w:tc>
        <w:tc>
          <w:tcPr>
            <w:tcW w:w="2600" w:type="dxa"/>
            <w:gridSpan w:val="3"/>
            <w:vAlign w:val="center"/>
          </w:tcPr>
          <w:p w:rsidR="00D54871" w:rsidRPr="00B21D75" w:rsidRDefault="00D54871" w:rsidP="00D54871">
            <w:pPr>
              <w:ind w:rightChars="-4" w:right="-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B21D75" w:rsidRPr="00B21D75" w:rsidTr="00241DDD">
        <w:trPr>
          <w:trHeight w:val="116"/>
        </w:trPr>
        <w:tc>
          <w:tcPr>
            <w:tcW w:w="3897" w:type="dxa"/>
            <w:gridSpan w:val="7"/>
            <w:vAlign w:val="center"/>
          </w:tcPr>
          <w:p w:rsidR="00D54871" w:rsidRPr="00B21D75" w:rsidRDefault="00D54871" w:rsidP="00D54871">
            <w:pPr>
              <w:ind w:leftChars="50" w:left="100" w:rightChars="46" w:right="9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事前確認等の結果通知書</w:t>
            </w:r>
          </w:p>
        </w:tc>
        <w:tc>
          <w:tcPr>
            <w:tcW w:w="6103" w:type="dxa"/>
            <w:gridSpan w:val="8"/>
            <w:vAlign w:val="center"/>
          </w:tcPr>
          <w:p w:rsidR="00D54871" w:rsidRPr="00B21D75" w:rsidRDefault="00D54871" w:rsidP="00D54871">
            <w:pPr>
              <w:ind w:rightChars="102" w:right="204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　　　第　　　　　　　号</w:t>
            </w:r>
          </w:p>
        </w:tc>
      </w:tr>
      <w:tr w:rsidR="00B21D75" w:rsidRPr="00B21D75" w:rsidTr="00241DDD">
        <w:trPr>
          <w:trHeight w:val="116"/>
        </w:trPr>
        <w:tc>
          <w:tcPr>
            <w:tcW w:w="3897" w:type="dxa"/>
            <w:gridSpan w:val="7"/>
            <w:vAlign w:val="center"/>
          </w:tcPr>
          <w:p w:rsidR="00527100" w:rsidRPr="00B21D75" w:rsidRDefault="00527100" w:rsidP="00D54871">
            <w:pPr>
              <w:ind w:leftChars="50" w:left="100" w:rightChars="46" w:right="9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事前協議の結果通知書</w:t>
            </w:r>
          </w:p>
        </w:tc>
        <w:tc>
          <w:tcPr>
            <w:tcW w:w="6103" w:type="dxa"/>
            <w:gridSpan w:val="8"/>
            <w:vAlign w:val="center"/>
          </w:tcPr>
          <w:p w:rsidR="00527100" w:rsidRPr="00B21D75" w:rsidRDefault="00527100" w:rsidP="00D54871">
            <w:pPr>
              <w:ind w:rightChars="102" w:right="204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　　　第　　　　　　　号</w:t>
            </w:r>
          </w:p>
        </w:tc>
      </w:tr>
    </w:tbl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備考１　該当する□内に、レ印を付すこと。</w:t>
      </w:r>
    </w:p>
    <w:p w:rsidR="005F6608" w:rsidRPr="00B21D75" w:rsidRDefault="005F6608" w:rsidP="00691939">
      <w:pPr>
        <w:ind w:leftChars="200" w:left="600" w:hangingChars="100" w:hanging="2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２　彩色が施されていない部分の素材名の欄には、外観となる壁面を仕上げる素材が、着色していない石、土、</w:t>
      </w:r>
      <w:r w:rsidR="00362A53" w:rsidRPr="00B21D75">
        <w:rPr>
          <w:rFonts w:ascii="ＭＳ 明朝" w:eastAsia="ＭＳ 明朝" w:hAnsi="ＭＳ 明朝" w:hint="eastAsia"/>
          <w:color w:val="000000" w:themeColor="text1"/>
        </w:rPr>
        <w:t>木、</w:t>
      </w:r>
      <w:r w:rsidRPr="00B21D75">
        <w:rPr>
          <w:rFonts w:ascii="ＭＳ 明朝" w:eastAsia="ＭＳ 明朝" w:hAnsi="ＭＳ 明朝" w:hint="eastAsia"/>
          <w:color w:val="000000" w:themeColor="text1"/>
        </w:rPr>
        <w:t>レンガ及びコンクリート等の場合にその素材名を記載すること。</w:t>
      </w:r>
      <w:bookmarkStart w:id="0" w:name="_GoBack"/>
      <w:bookmarkEnd w:id="0"/>
    </w:p>
    <w:sectPr w:rsidR="005F6608" w:rsidRPr="00B21D75" w:rsidSect="00691939">
      <w:type w:val="continuous"/>
      <w:pgSz w:w="11906" w:h="16838" w:code="9"/>
      <w:pgMar w:top="964" w:right="964" w:bottom="794" w:left="964" w:header="851" w:footer="992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1939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10CDF-1A27-4C11-A46B-5397DCD1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58</cp:revision>
  <cp:lastPrinted>2023-06-05T01:10:00Z</cp:lastPrinted>
  <dcterms:created xsi:type="dcterms:W3CDTF">2012-01-13T07:46:00Z</dcterms:created>
  <dcterms:modified xsi:type="dcterms:W3CDTF">2023-07-04T02:58:00Z</dcterms:modified>
</cp:coreProperties>
</file>