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FABB" w14:textId="77777777" w:rsidR="00A3435D" w:rsidRDefault="00A3435D">
      <w:pPr>
        <w:autoSpaceDE w:val="0"/>
        <w:autoSpaceDN w:val="0"/>
        <w:spacing w:line="240" w:lineRule="exact"/>
        <w:jc w:val="left"/>
        <w:rPr>
          <w:rFonts w:asciiTheme="majorEastAsia" w:eastAsiaTheme="majorEastAsia" w:hAnsiTheme="majorEastAsia"/>
          <w:szCs w:val="20"/>
        </w:rPr>
      </w:pPr>
    </w:p>
    <w:p w14:paraId="1012CAE0" w14:textId="77777777" w:rsidR="00A3435D" w:rsidRDefault="009507BF">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w:t>
      </w:r>
      <w:r w:rsidRPr="00021387">
        <w:rPr>
          <w:rFonts w:asciiTheme="majorEastAsia" w:eastAsiaTheme="majorEastAsia" w:hAnsiTheme="majorEastAsia" w:hint="eastAsia"/>
          <w:b/>
          <w:color w:val="FF0000"/>
          <w:sz w:val="26"/>
          <w:szCs w:val="26"/>
        </w:rPr>
        <w:t>令和</w:t>
      </w:r>
      <w:r w:rsidR="00D53777" w:rsidRPr="00021387">
        <w:rPr>
          <w:rFonts w:asciiTheme="majorEastAsia" w:eastAsiaTheme="majorEastAsia" w:hAnsiTheme="majorEastAsia" w:hint="eastAsia"/>
          <w:b/>
          <w:color w:val="FF0000"/>
          <w:sz w:val="26"/>
          <w:szCs w:val="26"/>
        </w:rPr>
        <w:t>３</w:t>
      </w:r>
      <w:r w:rsidRPr="00021387">
        <w:rPr>
          <w:rFonts w:asciiTheme="majorEastAsia" w:eastAsiaTheme="majorEastAsia" w:hAnsiTheme="majorEastAsia" w:hint="eastAsia"/>
          <w:b/>
          <w:color w:val="FF0000"/>
          <w:sz w:val="26"/>
          <w:szCs w:val="26"/>
        </w:rPr>
        <w:t>年</w:t>
      </w:r>
      <w:r w:rsidR="00D53777" w:rsidRPr="00021387">
        <w:rPr>
          <w:rFonts w:asciiTheme="majorEastAsia" w:eastAsiaTheme="majorEastAsia" w:hAnsiTheme="majorEastAsia" w:hint="eastAsia"/>
          <w:b/>
          <w:color w:val="FF0000"/>
          <w:sz w:val="26"/>
          <w:szCs w:val="26"/>
        </w:rPr>
        <w:t>４</w:t>
      </w:r>
      <w:r w:rsidRPr="00021387">
        <w:rPr>
          <w:rFonts w:asciiTheme="majorEastAsia" w:eastAsiaTheme="majorEastAsia" w:hAnsiTheme="majorEastAsia" w:hint="eastAsia"/>
          <w:b/>
          <w:color w:val="FF0000"/>
          <w:sz w:val="26"/>
          <w:szCs w:val="26"/>
        </w:rPr>
        <w:t>月版</w:t>
      </w:r>
      <w:r>
        <w:rPr>
          <w:rFonts w:asciiTheme="majorEastAsia" w:eastAsiaTheme="majorEastAsia" w:hAnsiTheme="majorEastAsia" w:hint="eastAsia"/>
          <w:sz w:val="26"/>
          <w:szCs w:val="26"/>
        </w:rPr>
        <w:t>]</w:t>
      </w:r>
    </w:p>
    <w:p w14:paraId="3BFDBF47" w14:textId="77777777" w:rsidR="00A3435D" w:rsidRDefault="009507BF">
      <w:pPr>
        <w:spacing w:line="120" w:lineRule="exact"/>
        <w:rPr>
          <w:rFonts w:asciiTheme="minorEastAsia" w:eastAsiaTheme="minorEastAsia" w:hAnsiTheme="minorEastAsia"/>
        </w:rPr>
      </w:pPr>
      <w:r>
        <w:rPr>
          <w:rFonts w:asciiTheme="minorEastAsia" w:eastAsiaTheme="minorEastAsia" w:hAnsiTheme="minorEastAsia"/>
        </w:rPr>
        <w:t xml:space="preserve">　</w:t>
      </w:r>
    </w:p>
    <w:p w14:paraId="109FE0B6" w14:textId="77777777" w:rsidR="00A3435D" w:rsidRDefault="009507BF">
      <w:pPr>
        <w:rPr>
          <w:rFonts w:asciiTheme="majorEastAsia" w:eastAsiaTheme="majorEastAsia" w:hAnsiTheme="majorEastAsia"/>
          <w:sz w:val="28"/>
          <w:szCs w:val="28"/>
        </w:rPr>
      </w:pPr>
      <w:r>
        <w:rPr>
          <w:rFonts w:asciiTheme="majorEastAsia" w:eastAsiaTheme="majorEastAsia" w:hAnsiTheme="majorEastAsia" w:hint="eastAsia"/>
          <w:sz w:val="28"/>
          <w:szCs w:val="28"/>
        </w:rPr>
        <w:t>【認知症対応型共同生活介護・介護予防認知症対応型共同生活介護】</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A3435D" w14:paraId="71DB1742" w14:textId="77777777">
        <w:tc>
          <w:tcPr>
            <w:tcW w:w="1134" w:type="dxa"/>
            <w:vAlign w:val="center"/>
          </w:tcPr>
          <w:p w14:paraId="607C5864" w14:textId="77777777" w:rsidR="00A3435D" w:rsidRDefault="00A3435D">
            <w:pPr>
              <w:spacing w:line="160" w:lineRule="exact"/>
              <w:jc w:val="distribute"/>
              <w:rPr>
                <w:rFonts w:asciiTheme="minorEastAsia" w:eastAsiaTheme="minorEastAsia" w:hAnsiTheme="minorEastAsia"/>
                <w:sz w:val="22"/>
              </w:rPr>
            </w:pPr>
          </w:p>
          <w:p w14:paraId="1D57EFF6" w14:textId="77777777" w:rsidR="00A3435D" w:rsidRDefault="009507BF">
            <w:pPr>
              <w:spacing w:line="16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14:paraId="519D7EF7" w14:textId="77777777" w:rsidR="00A3435D" w:rsidRDefault="00A3435D">
            <w:pPr>
              <w:spacing w:line="160" w:lineRule="exact"/>
              <w:jc w:val="distribute"/>
              <w:rPr>
                <w:rFonts w:asciiTheme="minorEastAsia" w:eastAsiaTheme="minorEastAsia" w:hAnsiTheme="minorEastAsia"/>
                <w:sz w:val="22"/>
              </w:rPr>
            </w:pPr>
          </w:p>
        </w:tc>
        <w:tc>
          <w:tcPr>
            <w:tcW w:w="4395" w:type="dxa"/>
          </w:tcPr>
          <w:p w14:paraId="221CB854" w14:textId="77777777" w:rsidR="00A3435D" w:rsidRDefault="00A3435D">
            <w:pPr>
              <w:spacing w:line="160" w:lineRule="exact"/>
              <w:rPr>
                <w:rFonts w:asciiTheme="minorEastAsia" w:eastAsiaTheme="minorEastAsia" w:hAnsiTheme="minorEastAsia"/>
                <w:szCs w:val="20"/>
              </w:rPr>
            </w:pPr>
          </w:p>
          <w:p w14:paraId="42D825E3" w14:textId="77777777" w:rsidR="00A3435D" w:rsidRDefault="00A3435D">
            <w:pPr>
              <w:spacing w:line="16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79325838" w14:textId="77777777" w:rsidR="00A3435D" w:rsidRDefault="00A3435D">
            <w:pPr>
              <w:spacing w:line="280" w:lineRule="exact"/>
              <w:rPr>
                <w:rFonts w:asciiTheme="minorEastAsia" w:eastAsiaTheme="minorEastAsia" w:hAnsiTheme="minorEastAsia"/>
              </w:rPr>
            </w:pPr>
          </w:p>
        </w:tc>
        <w:tc>
          <w:tcPr>
            <w:tcW w:w="1276" w:type="dxa"/>
            <w:vMerge w:val="restart"/>
          </w:tcPr>
          <w:p w14:paraId="1B6F459F" w14:textId="77777777" w:rsidR="00A3435D" w:rsidRDefault="00A3435D">
            <w:pPr>
              <w:spacing w:line="240" w:lineRule="exact"/>
              <w:contextualSpacing/>
              <w:jc w:val="distribute"/>
              <w:rPr>
                <w:rFonts w:asciiTheme="minorEastAsia" w:eastAsiaTheme="minorEastAsia" w:hAnsiTheme="minorEastAsia"/>
                <w:sz w:val="22"/>
              </w:rPr>
            </w:pPr>
          </w:p>
          <w:p w14:paraId="16CEA02F" w14:textId="77777777" w:rsidR="00A3435D" w:rsidRDefault="00A3435D">
            <w:pPr>
              <w:spacing w:line="240" w:lineRule="exact"/>
              <w:contextualSpacing/>
              <w:jc w:val="distribute"/>
              <w:rPr>
                <w:rFonts w:asciiTheme="minorEastAsia" w:eastAsiaTheme="minorEastAsia" w:hAnsiTheme="minorEastAsia"/>
                <w:sz w:val="22"/>
              </w:rPr>
            </w:pPr>
          </w:p>
          <w:p w14:paraId="0FE3E020" w14:textId="77777777" w:rsidR="00A3435D" w:rsidRDefault="00A3435D">
            <w:pPr>
              <w:spacing w:line="240" w:lineRule="exact"/>
              <w:contextualSpacing/>
              <w:jc w:val="distribute"/>
              <w:rPr>
                <w:rFonts w:asciiTheme="minorEastAsia" w:eastAsiaTheme="minorEastAsia" w:hAnsiTheme="minorEastAsia"/>
                <w:sz w:val="22"/>
              </w:rPr>
            </w:pPr>
          </w:p>
          <w:p w14:paraId="3419F62E" w14:textId="77777777" w:rsidR="00A3435D" w:rsidRDefault="009507BF">
            <w:pPr>
              <w:spacing w:line="240" w:lineRule="exact"/>
              <w:contextualSpacing/>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14:paraId="63061248" w14:textId="77777777" w:rsidR="00A3435D" w:rsidRDefault="00A3435D">
            <w:pPr>
              <w:spacing w:line="240" w:lineRule="exact"/>
              <w:rPr>
                <w:rFonts w:asciiTheme="minorEastAsia" w:eastAsiaTheme="minorEastAsia" w:hAnsiTheme="minorEastAsia"/>
                <w:szCs w:val="20"/>
              </w:rPr>
            </w:pPr>
          </w:p>
          <w:p w14:paraId="7AF8509C" w14:textId="77777777" w:rsidR="00A3435D" w:rsidRDefault="00A3435D">
            <w:pPr>
              <w:spacing w:line="240" w:lineRule="exact"/>
              <w:rPr>
                <w:rFonts w:asciiTheme="minorEastAsia" w:eastAsiaTheme="minorEastAsia" w:hAnsiTheme="minorEastAsia"/>
                <w:szCs w:val="20"/>
              </w:rPr>
            </w:pPr>
          </w:p>
          <w:p w14:paraId="23396590" w14:textId="77777777" w:rsidR="00A3435D" w:rsidRDefault="00A3435D">
            <w:pPr>
              <w:spacing w:line="240" w:lineRule="exact"/>
              <w:rPr>
                <w:rFonts w:asciiTheme="minorEastAsia" w:eastAsiaTheme="minorEastAsia" w:hAnsiTheme="minorEastAsia"/>
                <w:szCs w:val="20"/>
              </w:rPr>
            </w:pPr>
          </w:p>
          <w:p w14:paraId="6BFA0693" w14:textId="77777777" w:rsidR="00A3435D" w:rsidRDefault="00A3435D">
            <w:pPr>
              <w:spacing w:line="240" w:lineRule="exact"/>
              <w:rPr>
                <w:rFonts w:asciiTheme="minorEastAsia" w:eastAsiaTheme="minorEastAsia" w:hAnsiTheme="minorEastAsia"/>
                <w:szCs w:val="20"/>
              </w:rPr>
            </w:pPr>
          </w:p>
        </w:tc>
      </w:tr>
      <w:tr w:rsidR="00A3435D" w14:paraId="31136DF5" w14:textId="77777777">
        <w:trPr>
          <w:trHeight w:val="740"/>
        </w:trPr>
        <w:tc>
          <w:tcPr>
            <w:tcW w:w="1134" w:type="dxa"/>
            <w:vAlign w:val="center"/>
          </w:tcPr>
          <w:p w14:paraId="7D182181" w14:textId="77777777" w:rsidR="00A3435D" w:rsidRDefault="00A3435D">
            <w:pPr>
              <w:spacing w:line="240" w:lineRule="exact"/>
              <w:jc w:val="distribute"/>
              <w:rPr>
                <w:rFonts w:asciiTheme="minorEastAsia" w:eastAsiaTheme="minorEastAsia" w:hAnsiTheme="minorEastAsia"/>
                <w:sz w:val="22"/>
              </w:rPr>
            </w:pPr>
          </w:p>
          <w:p w14:paraId="21CA4CAC" w14:textId="77777777" w:rsidR="00A3435D" w:rsidRDefault="009507BF">
            <w:pPr>
              <w:spacing w:line="24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14:paraId="68EC313B" w14:textId="77777777" w:rsidR="00A3435D" w:rsidRDefault="00A3435D">
            <w:pPr>
              <w:spacing w:line="240" w:lineRule="exact"/>
              <w:jc w:val="distribute"/>
              <w:rPr>
                <w:rFonts w:asciiTheme="minorEastAsia" w:eastAsiaTheme="minorEastAsia" w:hAnsiTheme="minorEastAsia"/>
                <w:sz w:val="22"/>
              </w:rPr>
            </w:pPr>
          </w:p>
        </w:tc>
        <w:tc>
          <w:tcPr>
            <w:tcW w:w="4395" w:type="dxa"/>
          </w:tcPr>
          <w:p w14:paraId="4829A0F7" w14:textId="77777777" w:rsidR="00A3435D" w:rsidRDefault="00A3435D">
            <w:pPr>
              <w:spacing w:line="240" w:lineRule="exact"/>
              <w:rPr>
                <w:rFonts w:asciiTheme="minorEastAsia" w:eastAsiaTheme="minorEastAsia" w:hAnsiTheme="minorEastAsia"/>
                <w:szCs w:val="20"/>
              </w:rPr>
            </w:pPr>
          </w:p>
          <w:p w14:paraId="0010F93A" w14:textId="77777777" w:rsidR="00A3435D" w:rsidRDefault="00A3435D">
            <w:pPr>
              <w:spacing w:line="240" w:lineRule="exact"/>
              <w:rPr>
                <w:rFonts w:asciiTheme="minorEastAsia" w:eastAsiaTheme="minorEastAsia" w:hAnsiTheme="minorEastAsia"/>
                <w:szCs w:val="20"/>
              </w:rPr>
            </w:pPr>
          </w:p>
        </w:tc>
        <w:tc>
          <w:tcPr>
            <w:tcW w:w="141" w:type="dxa"/>
            <w:vMerge w:val="restart"/>
            <w:tcBorders>
              <w:top w:val="single" w:sz="4" w:space="0" w:color="FFFFFF" w:themeColor="background1"/>
            </w:tcBorders>
          </w:tcPr>
          <w:p w14:paraId="2635E337" w14:textId="77777777" w:rsidR="00A3435D" w:rsidRDefault="00A3435D">
            <w:pPr>
              <w:spacing w:line="280" w:lineRule="exact"/>
              <w:rPr>
                <w:rFonts w:asciiTheme="minorEastAsia" w:eastAsiaTheme="minorEastAsia" w:hAnsiTheme="minorEastAsia"/>
              </w:rPr>
            </w:pPr>
          </w:p>
        </w:tc>
        <w:tc>
          <w:tcPr>
            <w:tcW w:w="1276" w:type="dxa"/>
            <w:vMerge/>
            <w:vAlign w:val="center"/>
          </w:tcPr>
          <w:p w14:paraId="7C5A70D9" w14:textId="77777777" w:rsidR="00A3435D" w:rsidRDefault="00A3435D">
            <w:pPr>
              <w:spacing w:line="280" w:lineRule="exact"/>
              <w:jc w:val="distribute"/>
              <w:rPr>
                <w:rFonts w:asciiTheme="minorEastAsia" w:eastAsiaTheme="minorEastAsia" w:hAnsiTheme="minorEastAsia"/>
                <w:sz w:val="22"/>
              </w:rPr>
            </w:pPr>
          </w:p>
        </w:tc>
        <w:tc>
          <w:tcPr>
            <w:tcW w:w="3119" w:type="dxa"/>
            <w:vMerge/>
          </w:tcPr>
          <w:p w14:paraId="34A82154" w14:textId="77777777" w:rsidR="00A3435D" w:rsidRDefault="00A3435D">
            <w:pPr>
              <w:spacing w:line="280" w:lineRule="exact"/>
              <w:rPr>
                <w:rFonts w:asciiTheme="minorEastAsia" w:eastAsiaTheme="minorEastAsia" w:hAnsiTheme="minorEastAsia"/>
                <w:szCs w:val="20"/>
              </w:rPr>
            </w:pPr>
          </w:p>
        </w:tc>
      </w:tr>
      <w:tr w:rsidR="00A3435D" w14:paraId="4D33DD27" w14:textId="77777777">
        <w:trPr>
          <w:trHeight w:val="380"/>
        </w:trPr>
        <w:tc>
          <w:tcPr>
            <w:tcW w:w="1134" w:type="dxa"/>
            <w:vAlign w:val="center"/>
          </w:tcPr>
          <w:p w14:paraId="516E0CB2" w14:textId="77777777" w:rsidR="00A3435D" w:rsidRDefault="00A3435D">
            <w:pPr>
              <w:spacing w:line="240" w:lineRule="exact"/>
              <w:jc w:val="distribute"/>
              <w:rPr>
                <w:rFonts w:asciiTheme="minorEastAsia" w:eastAsiaTheme="minorEastAsia" w:hAnsiTheme="minorEastAsia"/>
                <w:sz w:val="22"/>
              </w:rPr>
            </w:pPr>
          </w:p>
          <w:p w14:paraId="05E9E774" w14:textId="77777777" w:rsidR="00A3435D" w:rsidRDefault="009507BF">
            <w:pPr>
              <w:spacing w:line="240" w:lineRule="exact"/>
              <w:jc w:val="distribute"/>
              <w:rPr>
                <w:rFonts w:asciiTheme="minorEastAsia" w:eastAsiaTheme="minorEastAsia" w:hAnsiTheme="minorEastAsia"/>
                <w:sz w:val="22"/>
              </w:rPr>
            </w:pPr>
            <w:r>
              <w:rPr>
                <w:rFonts w:asciiTheme="minorEastAsia" w:eastAsiaTheme="minorEastAsia" w:hAnsiTheme="minorEastAsia" w:hint="eastAsia"/>
                <w:sz w:val="22"/>
              </w:rPr>
              <w:t>代表者</w:t>
            </w:r>
          </w:p>
          <w:p w14:paraId="7960F7FF" w14:textId="77777777" w:rsidR="00A3435D" w:rsidRDefault="00A3435D">
            <w:pPr>
              <w:spacing w:line="240" w:lineRule="exact"/>
              <w:jc w:val="distribute"/>
              <w:rPr>
                <w:rFonts w:asciiTheme="minorEastAsia" w:eastAsiaTheme="minorEastAsia" w:hAnsiTheme="minorEastAsia"/>
                <w:sz w:val="22"/>
              </w:rPr>
            </w:pPr>
          </w:p>
        </w:tc>
        <w:tc>
          <w:tcPr>
            <w:tcW w:w="4395" w:type="dxa"/>
          </w:tcPr>
          <w:p w14:paraId="1816EDF2" w14:textId="77777777" w:rsidR="00A3435D" w:rsidRDefault="009507BF">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(人員配置基準上の事業者の代表者)</w:t>
            </w:r>
          </w:p>
          <w:p w14:paraId="42B31D94" w14:textId="77777777" w:rsidR="00A3435D" w:rsidRDefault="00A3435D">
            <w:pPr>
              <w:spacing w:line="240" w:lineRule="exact"/>
              <w:rPr>
                <w:rFonts w:asciiTheme="minorEastAsia" w:eastAsiaTheme="minorEastAsia" w:hAnsiTheme="minorEastAsia"/>
                <w:szCs w:val="20"/>
              </w:rPr>
            </w:pPr>
          </w:p>
        </w:tc>
        <w:tc>
          <w:tcPr>
            <w:tcW w:w="141" w:type="dxa"/>
            <w:vMerge/>
            <w:tcBorders>
              <w:bottom w:val="single" w:sz="4" w:space="0" w:color="FFFFFF" w:themeColor="background1"/>
            </w:tcBorders>
          </w:tcPr>
          <w:p w14:paraId="6C82873C" w14:textId="77777777" w:rsidR="00A3435D" w:rsidRDefault="00A3435D">
            <w:pPr>
              <w:spacing w:line="280" w:lineRule="exact"/>
              <w:rPr>
                <w:rFonts w:asciiTheme="minorEastAsia" w:eastAsiaTheme="minorEastAsia" w:hAnsiTheme="minorEastAsia"/>
              </w:rPr>
            </w:pPr>
          </w:p>
        </w:tc>
        <w:tc>
          <w:tcPr>
            <w:tcW w:w="1276" w:type="dxa"/>
            <w:vMerge/>
            <w:vAlign w:val="center"/>
          </w:tcPr>
          <w:p w14:paraId="668B0C25" w14:textId="77777777" w:rsidR="00A3435D" w:rsidRDefault="00A3435D">
            <w:pPr>
              <w:spacing w:line="280" w:lineRule="exact"/>
              <w:jc w:val="distribute"/>
              <w:rPr>
                <w:rFonts w:asciiTheme="minorEastAsia" w:eastAsiaTheme="minorEastAsia" w:hAnsiTheme="minorEastAsia"/>
                <w:sz w:val="22"/>
              </w:rPr>
            </w:pPr>
          </w:p>
        </w:tc>
        <w:tc>
          <w:tcPr>
            <w:tcW w:w="3119" w:type="dxa"/>
            <w:vMerge/>
          </w:tcPr>
          <w:p w14:paraId="7F5DD150" w14:textId="77777777" w:rsidR="00A3435D" w:rsidRDefault="00A3435D">
            <w:pPr>
              <w:spacing w:line="280" w:lineRule="exact"/>
              <w:rPr>
                <w:rFonts w:asciiTheme="minorEastAsia" w:eastAsiaTheme="minorEastAsia" w:hAnsiTheme="minorEastAsia"/>
                <w:szCs w:val="20"/>
              </w:rPr>
            </w:pPr>
          </w:p>
        </w:tc>
      </w:tr>
      <w:tr w:rsidR="00A3435D" w14:paraId="6E4B421D" w14:textId="77777777">
        <w:trPr>
          <w:trHeight w:val="820"/>
        </w:trPr>
        <w:tc>
          <w:tcPr>
            <w:tcW w:w="1134" w:type="dxa"/>
            <w:vAlign w:val="center"/>
          </w:tcPr>
          <w:p w14:paraId="59B7FB01" w14:textId="77777777" w:rsidR="00A3435D" w:rsidRDefault="009507BF">
            <w:pPr>
              <w:spacing w:line="24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14:paraId="02254D67" w14:textId="77777777" w:rsidR="00A3435D" w:rsidRDefault="009507BF">
            <w:pPr>
              <w:spacing w:line="240" w:lineRule="exact"/>
              <w:jc w:val="left"/>
              <w:rPr>
                <w:rFonts w:asciiTheme="minorEastAsia" w:eastAsiaTheme="minorEastAsia" w:hAnsiTheme="minorEastAsia"/>
                <w:w w:val="66"/>
                <w:sz w:val="22"/>
              </w:rPr>
            </w:pPr>
            <w:r>
              <w:rPr>
                <w:rFonts w:asciiTheme="minorEastAsia" w:eastAsiaTheme="minorEastAsia" w:hAnsiTheme="minorEastAsia" w:hint="eastAsia"/>
                <w:spacing w:val="-6"/>
                <w:w w:val="66"/>
                <w:sz w:val="22"/>
              </w:rPr>
              <w:t>(共同生活住居ごと)</w:t>
            </w:r>
          </w:p>
        </w:tc>
        <w:tc>
          <w:tcPr>
            <w:tcW w:w="4395" w:type="dxa"/>
          </w:tcPr>
          <w:p w14:paraId="6C171B71" w14:textId="77777777" w:rsidR="00A3435D" w:rsidRDefault="00A3435D">
            <w:pPr>
              <w:spacing w:line="240" w:lineRule="exact"/>
              <w:rPr>
                <w:rFonts w:asciiTheme="minorEastAsia" w:eastAsiaTheme="minorEastAsia" w:hAnsiTheme="minorEastAsia"/>
                <w:szCs w:val="20"/>
              </w:rPr>
            </w:pPr>
          </w:p>
          <w:p w14:paraId="4D84B2A4" w14:textId="77777777" w:rsidR="00A3435D" w:rsidRDefault="00A3435D">
            <w:pPr>
              <w:spacing w:line="24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76C62068" w14:textId="77777777" w:rsidR="00A3435D" w:rsidRDefault="00A3435D">
            <w:pPr>
              <w:spacing w:line="240" w:lineRule="exact"/>
              <w:rPr>
                <w:rFonts w:asciiTheme="minorEastAsia" w:eastAsiaTheme="minorEastAsia" w:hAnsiTheme="minorEastAsia"/>
              </w:rPr>
            </w:pPr>
          </w:p>
        </w:tc>
        <w:tc>
          <w:tcPr>
            <w:tcW w:w="1276" w:type="dxa"/>
            <w:vAlign w:val="center"/>
          </w:tcPr>
          <w:p w14:paraId="29D62607" w14:textId="77777777" w:rsidR="00A3435D" w:rsidRDefault="009507BF">
            <w:pPr>
              <w:spacing w:line="240" w:lineRule="exact"/>
              <w:jc w:val="center"/>
              <w:rPr>
                <w:rFonts w:asciiTheme="minorEastAsia" w:eastAsiaTheme="minorEastAsia" w:hAnsiTheme="minorEastAsia"/>
                <w:sz w:val="22"/>
              </w:rPr>
            </w:pPr>
            <w:r w:rsidRPr="00E833BD">
              <w:rPr>
                <w:rFonts w:asciiTheme="minorEastAsia" w:eastAsiaTheme="minorEastAsia" w:hAnsiTheme="minorEastAsia" w:hint="eastAsia"/>
                <w:w w:val="90"/>
                <w:kern w:val="0"/>
                <w:sz w:val="22"/>
                <w:fitText w:val="1200" w:id="1718881792"/>
              </w:rPr>
              <w:t>法人代表者</w:t>
            </w:r>
            <w:r w:rsidRPr="00E833BD">
              <w:rPr>
                <w:rFonts w:asciiTheme="minorEastAsia" w:eastAsiaTheme="minorEastAsia" w:hAnsiTheme="minorEastAsia" w:hint="eastAsia"/>
                <w:spacing w:val="7"/>
                <w:w w:val="90"/>
                <w:kern w:val="0"/>
                <w:sz w:val="22"/>
                <w:fitText w:val="1200" w:id="1718881792"/>
              </w:rPr>
              <w:t>名</w:t>
            </w:r>
          </w:p>
        </w:tc>
        <w:tc>
          <w:tcPr>
            <w:tcW w:w="3119" w:type="dxa"/>
          </w:tcPr>
          <w:p w14:paraId="177D91EB" w14:textId="77777777" w:rsidR="00A3435D" w:rsidRDefault="00A3435D">
            <w:pPr>
              <w:spacing w:line="240" w:lineRule="exact"/>
              <w:rPr>
                <w:rFonts w:asciiTheme="minorEastAsia" w:eastAsiaTheme="minorEastAsia" w:hAnsiTheme="minorEastAsia"/>
                <w:szCs w:val="20"/>
              </w:rPr>
            </w:pPr>
          </w:p>
          <w:p w14:paraId="4753A0C3" w14:textId="77777777" w:rsidR="00A3435D" w:rsidRDefault="00A3435D">
            <w:pPr>
              <w:spacing w:line="240" w:lineRule="exact"/>
              <w:rPr>
                <w:rFonts w:asciiTheme="minorEastAsia" w:eastAsiaTheme="minorEastAsia" w:hAnsiTheme="minorEastAsia"/>
                <w:szCs w:val="20"/>
              </w:rPr>
            </w:pPr>
          </w:p>
        </w:tc>
      </w:tr>
      <w:tr w:rsidR="00A3435D" w14:paraId="7F37DD77" w14:textId="77777777">
        <w:tc>
          <w:tcPr>
            <w:tcW w:w="1134" w:type="dxa"/>
            <w:vAlign w:val="center"/>
          </w:tcPr>
          <w:p w14:paraId="5834343E" w14:textId="77777777" w:rsidR="00A3435D" w:rsidRDefault="00A3435D">
            <w:pPr>
              <w:spacing w:line="240" w:lineRule="exact"/>
              <w:jc w:val="distribute"/>
              <w:rPr>
                <w:rFonts w:asciiTheme="minorEastAsia" w:eastAsiaTheme="minorEastAsia" w:hAnsiTheme="minorEastAsia"/>
                <w:sz w:val="22"/>
              </w:rPr>
            </w:pPr>
          </w:p>
          <w:p w14:paraId="65C502F7" w14:textId="77777777" w:rsidR="00A3435D" w:rsidRDefault="009507BF">
            <w:pPr>
              <w:spacing w:line="24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14:paraId="520FB2C5" w14:textId="77777777" w:rsidR="00A3435D" w:rsidRDefault="00A3435D">
            <w:pPr>
              <w:spacing w:line="240" w:lineRule="exact"/>
              <w:jc w:val="distribute"/>
              <w:rPr>
                <w:rFonts w:asciiTheme="minorEastAsia" w:eastAsiaTheme="minorEastAsia" w:hAnsiTheme="minorEastAsia"/>
                <w:sz w:val="22"/>
              </w:rPr>
            </w:pPr>
          </w:p>
        </w:tc>
        <w:tc>
          <w:tcPr>
            <w:tcW w:w="4395" w:type="dxa"/>
          </w:tcPr>
          <w:p w14:paraId="3F49FEC4" w14:textId="77777777" w:rsidR="00A3435D" w:rsidRDefault="00A3435D">
            <w:pPr>
              <w:spacing w:line="240" w:lineRule="exact"/>
              <w:rPr>
                <w:rFonts w:asciiTheme="minorEastAsia" w:eastAsiaTheme="minorEastAsia" w:hAnsiTheme="minorEastAsia"/>
                <w:szCs w:val="20"/>
              </w:rPr>
            </w:pPr>
          </w:p>
          <w:p w14:paraId="14BF7ED2" w14:textId="77777777" w:rsidR="00A3435D" w:rsidRDefault="009507BF">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14:paraId="1170FB0F" w14:textId="77777777" w:rsidR="00A3435D" w:rsidRDefault="00A3435D">
            <w:pPr>
              <w:spacing w:line="240" w:lineRule="exact"/>
              <w:rPr>
                <w:rFonts w:asciiTheme="minorEastAsia" w:eastAsiaTheme="minorEastAsia" w:hAnsiTheme="minorEastAsia"/>
              </w:rPr>
            </w:pPr>
          </w:p>
        </w:tc>
        <w:tc>
          <w:tcPr>
            <w:tcW w:w="1276" w:type="dxa"/>
            <w:vAlign w:val="center"/>
          </w:tcPr>
          <w:p w14:paraId="365C2DD7" w14:textId="77777777" w:rsidR="00A3435D" w:rsidRDefault="009507BF">
            <w:pPr>
              <w:spacing w:line="24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14:paraId="09575E36" w14:textId="77777777" w:rsidR="00A3435D" w:rsidRDefault="00A3435D">
            <w:pPr>
              <w:spacing w:line="240" w:lineRule="exact"/>
              <w:rPr>
                <w:rFonts w:asciiTheme="minorEastAsia" w:eastAsiaTheme="minorEastAsia" w:hAnsiTheme="minorEastAsia"/>
                <w:szCs w:val="20"/>
              </w:rPr>
            </w:pPr>
          </w:p>
          <w:p w14:paraId="77C5ED91" w14:textId="77777777" w:rsidR="00A3435D" w:rsidRDefault="00A3435D">
            <w:pPr>
              <w:spacing w:line="240" w:lineRule="exact"/>
              <w:rPr>
                <w:rFonts w:asciiTheme="minorEastAsia" w:eastAsiaTheme="minorEastAsia" w:hAnsiTheme="minorEastAsia"/>
                <w:szCs w:val="20"/>
              </w:rPr>
            </w:pPr>
          </w:p>
        </w:tc>
      </w:tr>
      <w:tr w:rsidR="00A3435D" w14:paraId="0324F82F" w14:textId="77777777">
        <w:tc>
          <w:tcPr>
            <w:tcW w:w="1134" w:type="dxa"/>
            <w:vAlign w:val="center"/>
          </w:tcPr>
          <w:p w14:paraId="32B08AB6" w14:textId="68E3362C" w:rsidR="00A3435D" w:rsidRDefault="009507BF" w:rsidP="00104A59">
            <w:pPr>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tc>
        <w:tc>
          <w:tcPr>
            <w:tcW w:w="4395" w:type="dxa"/>
          </w:tcPr>
          <w:p w14:paraId="39C639B7" w14:textId="77777777" w:rsidR="00A3435D" w:rsidRDefault="00A3435D">
            <w:pPr>
              <w:spacing w:line="160" w:lineRule="exact"/>
              <w:rPr>
                <w:rFonts w:asciiTheme="minorEastAsia" w:eastAsiaTheme="minorEastAsia" w:hAnsiTheme="minorEastAsia"/>
                <w:szCs w:val="20"/>
              </w:rPr>
            </w:pPr>
          </w:p>
          <w:p w14:paraId="04A0F3E8" w14:textId="77777777" w:rsidR="00A3435D" w:rsidRDefault="00A3435D">
            <w:pPr>
              <w:spacing w:line="16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2DB9B744" w14:textId="77777777" w:rsidR="00A3435D" w:rsidRDefault="00A3435D">
            <w:pPr>
              <w:spacing w:line="160" w:lineRule="exact"/>
              <w:rPr>
                <w:rFonts w:asciiTheme="minorEastAsia" w:eastAsiaTheme="minorEastAsia" w:hAnsiTheme="minorEastAsia"/>
              </w:rPr>
            </w:pPr>
          </w:p>
        </w:tc>
        <w:tc>
          <w:tcPr>
            <w:tcW w:w="1276" w:type="dxa"/>
            <w:vAlign w:val="center"/>
          </w:tcPr>
          <w:p w14:paraId="48B87715" w14:textId="77777777" w:rsidR="00A3435D" w:rsidRDefault="009507BF" w:rsidP="00104A59">
            <w:pPr>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14:paraId="67BD3020" w14:textId="77777777" w:rsidR="00A3435D" w:rsidRDefault="00A3435D">
            <w:pPr>
              <w:spacing w:line="160" w:lineRule="exact"/>
              <w:rPr>
                <w:rFonts w:asciiTheme="minorEastAsia" w:eastAsiaTheme="minorEastAsia" w:hAnsiTheme="minorEastAsia"/>
                <w:szCs w:val="20"/>
              </w:rPr>
            </w:pPr>
          </w:p>
          <w:p w14:paraId="5FEC311C" w14:textId="77777777" w:rsidR="00A3435D" w:rsidRDefault="00A3435D">
            <w:pPr>
              <w:spacing w:line="160" w:lineRule="exact"/>
              <w:rPr>
                <w:rFonts w:asciiTheme="minorEastAsia" w:eastAsiaTheme="minorEastAsia" w:hAnsiTheme="minorEastAsia"/>
                <w:szCs w:val="20"/>
              </w:rPr>
            </w:pPr>
          </w:p>
        </w:tc>
      </w:tr>
    </w:tbl>
    <w:p w14:paraId="2CA339C0" w14:textId="77777777" w:rsidR="00A3435D" w:rsidRDefault="00A3435D">
      <w:pPr>
        <w:spacing w:line="200" w:lineRule="exact"/>
        <w:rPr>
          <w:rFonts w:asciiTheme="minorEastAsia" w:eastAsiaTheme="minorEastAsia" w:hAnsiTheme="minorEastAsia"/>
        </w:rPr>
      </w:pPr>
    </w:p>
    <w:p w14:paraId="0CEB3C04" w14:textId="77777777" w:rsidR="00A3435D" w:rsidRDefault="00E1478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9507BF">
        <w:rPr>
          <w:rFonts w:asciiTheme="majorEastAsia" w:eastAsiaTheme="majorEastAsia" w:hAnsiTheme="majorEastAsia" w:hint="eastAsia"/>
          <w:sz w:val="22"/>
        </w:rPr>
        <w:t xml:space="preserve">志木市 福祉部 福祉監査室　　TEL：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14:paraId="376A20F2" w14:textId="77777777" w:rsidR="00A3435D" w:rsidRDefault="009507BF">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14:paraId="7D7EC64B" w14:textId="77777777" w:rsidR="00A3435D" w:rsidRDefault="00A3435D">
      <w:pPr>
        <w:rPr>
          <w:rFonts w:ascii="Arial" w:eastAsiaTheme="minorEastAsia" w:hAnsi="Arial" w:cs="Arial"/>
          <w:szCs w:val="20"/>
        </w:rPr>
      </w:pPr>
    </w:p>
    <w:tbl>
      <w:tblPr>
        <w:tblStyle w:val="a7"/>
        <w:tblW w:w="0" w:type="auto"/>
        <w:tblInd w:w="108" w:type="dxa"/>
        <w:tblLook w:val="04A0" w:firstRow="1" w:lastRow="0" w:firstColumn="1" w:lastColumn="0" w:noHBand="0" w:noVBand="1"/>
      </w:tblPr>
      <w:tblGrid>
        <w:gridCol w:w="10065"/>
      </w:tblGrid>
      <w:tr w:rsidR="00A3435D" w14:paraId="263CFE0C" w14:textId="77777777">
        <w:tc>
          <w:tcPr>
            <w:tcW w:w="10065" w:type="dxa"/>
            <w:tcBorders>
              <w:top w:val="dotted" w:sz="4" w:space="0" w:color="auto"/>
              <w:left w:val="dotted" w:sz="4" w:space="0" w:color="auto"/>
              <w:bottom w:val="dotted" w:sz="4" w:space="0" w:color="auto"/>
              <w:right w:val="dotted" w:sz="4" w:space="0" w:color="auto"/>
            </w:tcBorders>
          </w:tcPr>
          <w:p w14:paraId="038A180C" w14:textId="77777777" w:rsidR="00A3435D" w:rsidRDefault="009507BF">
            <w:pPr>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14:paraId="63C92DF1" w14:textId="77777777" w:rsidR="00A3435D" w:rsidRDefault="009507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14:paraId="37F46F7C" w14:textId="77777777" w:rsidR="00A3435D" w:rsidRDefault="009507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14:paraId="3765C855" w14:textId="77777777" w:rsidR="00A3435D" w:rsidRDefault="009507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14:paraId="56C32803" w14:textId="77777777" w:rsidR="00A3435D" w:rsidRDefault="009507BF">
            <w:pPr>
              <w:ind w:left="359" w:hangingChars="200" w:hanging="359"/>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14:paraId="17E2F1B4" w14:textId="77777777" w:rsidR="00A3435D" w:rsidRDefault="009507BF">
            <w:pPr>
              <w:ind w:left="351" w:hangingChars="200" w:hanging="351"/>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pacing w:val="-2"/>
                <w:szCs w:val="20"/>
              </w:rPr>
              <w:t xml:space="preserve">　・</w:t>
            </w:r>
            <w:r>
              <w:rPr>
                <w:rFonts w:asciiTheme="minorEastAsia" w:eastAsiaTheme="minorEastAsia" w:hAnsiTheme="minorEastAsia" w:hint="eastAsia"/>
                <w:color w:val="000000" w:themeColor="text1"/>
                <w:szCs w:val="20"/>
              </w:rPr>
              <w:t xml:space="preserve">　介護予防認知症対応型共同生活介護の指定を併せて受け、同一の事業所において一体的に運営している場合には、</w:t>
            </w:r>
          </w:p>
          <w:p w14:paraId="785F4E78" w14:textId="77777777" w:rsidR="00A3435D" w:rsidRDefault="009507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「認知症対応型共同生活介護」を「介護予防認知症対応型共同生活介護」に読み替えて点検してください。</w:t>
            </w:r>
          </w:p>
          <w:p w14:paraId="7B5247C1" w14:textId="77777777" w:rsidR="00A3435D" w:rsidRDefault="009507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ajorEastAsia" w:eastAsiaTheme="majorEastAsia" w:hAnsiTheme="majorEastAsia" w:hint="eastAsia"/>
                <w:color w:val="000000" w:themeColor="text1"/>
                <w:w w:val="90"/>
                <w:szCs w:val="20"/>
                <w:u w:val="single"/>
              </w:rPr>
              <w:t>【認知】</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は「認知症対応型共同生活介護」の点検項目、</w:t>
            </w:r>
            <w:r>
              <w:rPr>
                <w:rFonts w:asciiTheme="majorEastAsia" w:eastAsiaTheme="majorEastAsia" w:hAnsiTheme="majorEastAsia" w:hint="eastAsia"/>
                <w:color w:val="000000" w:themeColor="text1"/>
                <w:w w:val="90"/>
                <w:szCs w:val="20"/>
                <w:u w:val="single"/>
              </w:rPr>
              <w:t>【予防】</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は「介護予防認知症対応型共同生活介護」の点検項目、</w:t>
            </w:r>
            <w:r>
              <w:rPr>
                <w:rFonts w:asciiTheme="minorEastAsia" w:eastAsiaTheme="minorEastAsia" w:hAnsiTheme="minorEastAsia" w:hint="eastAsia"/>
                <w:color w:val="000000" w:themeColor="text1"/>
                <w:szCs w:val="20"/>
                <w:u w:val="single"/>
              </w:rPr>
              <w:t>特に記載がない項目</w:t>
            </w:r>
            <w:r>
              <w:rPr>
                <w:rFonts w:asciiTheme="minorEastAsia" w:eastAsiaTheme="minorEastAsia" w:hAnsiTheme="minorEastAsia" w:hint="eastAsia"/>
                <w:color w:val="000000" w:themeColor="text1"/>
                <w:szCs w:val="20"/>
              </w:rPr>
              <w:t>は共通の点検項目です。</w:t>
            </w:r>
          </w:p>
          <w:p w14:paraId="1E97A230" w14:textId="77777777" w:rsidR="00C95B8F" w:rsidRPr="00DC2FC5" w:rsidRDefault="00C95B8F" w:rsidP="00C95B8F">
            <w:pPr>
              <w:spacing w:line="120" w:lineRule="exact"/>
              <w:ind w:left="359" w:hangingChars="200" w:hanging="359"/>
              <w:rPr>
                <w:rFonts w:asciiTheme="minorEastAsia" w:eastAsiaTheme="minorEastAsia" w:hAnsiTheme="minorEastAsia"/>
                <w:szCs w:val="20"/>
              </w:rPr>
            </w:pPr>
          </w:p>
          <w:p w14:paraId="3A35D4A5" w14:textId="77777777" w:rsidR="00C95B8F" w:rsidRPr="00444A2B" w:rsidRDefault="00C95B8F" w:rsidP="00C95B8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szCs w:val="20"/>
              </w:rPr>
              <w:t>※</w:t>
            </w:r>
            <w:r w:rsidRPr="00444A2B">
              <w:rPr>
                <w:rFonts w:asciiTheme="minorEastAsia" w:eastAsiaTheme="minorEastAsia" w:hAnsiTheme="minorEastAsia" w:hint="eastAsia"/>
                <w:color w:val="000000" w:themeColor="text1"/>
                <w:szCs w:val="20"/>
              </w:rPr>
              <w:t>「確認事項」欄の</w:t>
            </w:r>
            <w:r w:rsidRPr="00444A2B">
              <w:rPr>
                <w:rFonts w:asciiTheme="majorEastAsia" w:eastAsiaTheme="majorEastAsia" w:hAnsiTheme="majorEastAsia" w:hint="eastAsia"/>
                <w:color w:val="000000" w:themeColor="text1"/>
                <w:szCs w:val="20"/>
              </w:rPr>
              <w:t>ゴシック体</w:t>
            </w:r>
            <w:r w:rsidRPr="00444A2B">
              <w:rPr>
                <w:rFonts w:asciiTheme="minorEastAsia" w:eastAsiaTheme="minorEastAsia" w:hAnsiTheme="minorEastAsia" w:hint="eastAsia"/>
                <w:color w:val="000000" w:themeColor="text1"/>
                <w:szCs w:val="20"/>
              </w:rPr>
              <w:t>で書かれた部分は、</w:t>
            </w:r>
            <w:r w:rsidRPr="009A0EAC">
              <w:rPr>
                <w:rFonts w:asciiTheme="majorEastAsia" w:eastAsiaTheme="majorEastAsia" w:hAnsiTheme="majorEastAsia" w:hint="eastAsia"/>
                <w:b/>
                <w:color w:val="FF0000"/>
                <w:szCs w:val="20"/>
              </w:rPr>
              <w:t>令和</w:t>
            </w:r>
            <w:r w:rsidR="00D53777" w:rsidRPr="009A0EAC">
              <w:rPr>
                <w:rFonts w:asciiTheme="majorEastAsia" w:eastAsiaTheme="majorEastAsia" w:hAnsiTheme="majorEastAsia" w:hint="eastAsia"/>
                <w:b/>
                <w:color w:val="FF0000"/>
                <w:szCs w:val="20"/>
              </w:rPr>
              <w:t>３</w:t>
            </w:r>
            <w:r w:rsidRPr="009A0EAC">
              <w:rPr>
                <w:rFonts w:asciiTheme="majorEastAsia" w:eastAsiaTheme="majorEastAsia" w:hAnsiTheme="majorEastAsia" w:hint="eastAsia"/>
                <w:b/>
                <w:color w:val="FF0000"/>
                <w:szCs w:val="20"/>
              </w:rPr>
              <w:t>年</w:t>
            </w:r>
            <w:r w:rsidR="00D53777" w:rsidRPr="009A0EAC">
              <w:rPr>
                <w:rFonts w:asciiTheme="majorEastAsia" w:eastAsiaTheme="majorEastAsia" w:hAnsiTheme="majorEastAsia" w:hint="eastAsia"/>
                <w:b/>
                <w:color w:val="FF0000"/>
                <w:szCs w:val="20"/>
              </w:rPr>
              <w:t>４</w:t>
            </w:r>
            <w:r w:rsidRPr="009A0EAC">
              <w:rPr>
                <w:rFonts w:asciiTheme="majorEastAsia" w:eastAsiaTheme="majorEastAsia" w:hAnsiTheme="majorEastAsia" w:hint="eastAsia"/>
                <w:b/>
                <w:color w:val="FF0000"/>
                <w:szCs w:val="20"/>
              </w:rPr>
              <w:t>月以降</w:t>
            </w:r>
            <w:r w:rsidRPr="00444A2B">
              <w:rPr>
                <w:rFonts w:asciiTheme="minorEastAsia" w:eastAsiaTheme="minorEastAsia" w:hAnsiTheme="minorEastAsia" w:hint="eastAsia"/>
                <w:color w:val="000000" w:themeColor="text1"/>
                <w:szCs w:val="20"/>
              </w:rPr>
              <w:t>の改正部分又は追加部分です。</w:t>
            </w:r>
          </w:p>
          <w:p w14:paraId="3E2B832D" w14:textId="77777777" w:rsidR="00C95B8F" w:rsidRPr="00444A2B" w:rsidRDefault="00C95B8F" w:rsidP="00C95B8F">
            <w:pPr>
              <w:spacing w:line="80" w:lineRule="exact"/>
              <w:ind w:left="359" w:hangingChars="200" w:hanging="359"/>
              <w:rPr>
                <w:rFonts w:asciiTheme="minorEastAsia" w:eastAsiaTheme="minorEastAsia" w:hAnsiTheme="minorEastAsia"/>
                <w:color w:val="000000" w:themeColor="text1"/>
                <w:szCs w:val="20"/>
              </w:rPr>
            </w:pPr>
          </w:p>
          <w:p w14:paraId="265428E5" w14:textId="77777777" w:rsidR="00A3435D" w:rsidRPr="00444A2B" w:rsidRDefault="009507BF" w:rsidP="00C95B8F">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14:paraId="05B1A0FA" w14:textId="77777777" w:rsidR="00A3435D" w:rsidRPr="00444A2B" w:rsidRDefault="009507BF" w:rsidP="00C95B8F">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（介護予防認知症対応型共同生活介護に係る根拠法令等の記載は省略しています。）</w:t>
            </w:r>
          </w:p>
          <w:p w14:paraId="0A794AC0" w14:textId="77777777" w:rsidR="00A3435D" w:rsidRPr="00444A2B" w:rsidRDefault="009507BF" w:rsidP="00C95B8F">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法　：　介護保険法　　　　　　　　　　規則　：　介護保険法施行規則</w:t>
            </w:r>
          </w:p>
          <w:p w14:paraId="6A355681" w14:textId="77777777" w:rsidR="00A3435D" w:rsidRPr="00444A2B" w:rsidRDefault="009507BF" w:rsidP="00C95B8F">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基準　：　指定地域密着型サービスの事業の人員、設備及び運営に関する基準(平成18年厚生労働省令第34号)</w:t>
            </w:r>
          </w:p>
          <w:p w14:paraId="1B4479E4" w14:textId="77777777" w:rsidR="00A3435D" w:rsidRPr="00444A2B" w:rsidRDefault="009507BF" w:rsidP="00C95B8F">
            <w:pPr>
              <w:autoSpaceDE w:val="0"/>
              <w:autoSpaceDN w:val="0"/>
              <w:spacing w:line="220" w:lineRule="exact"/>
              <w:ind w:left="1078" w:hangingChars="600" w:hanging="107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指定地域密着型介護予防サービスの事業の人員、設備及び運営並びに指定地域密着型介護予防サービスに係る介護予防のための効果的な支援の方法に関する基準（平成18年厚生労働省令第36号)</w:t>
            </w:r>
          </w:p>
          <w:p w14:paraId="2D04F04D" w14:textId="77777777" w:rsidR="00A3435D" w:rsidRPr="00444A2B" w:rsidRDefault="009507BF" w:rsidP="00C95B8F">
            <w:pPr>
              <w:autoSpaceDE w:val="0"/>
              <w:autoSpaceDN w:val="0"/>
              <w:spacing w:line="220" w:lineRule="exact"/>
              <w:ind w:left="1078" w:hangingChars="600" w:hanging="1078"/>
              <w:rPr>
                <w:rFonts w:asciiTheme="minorEastAsia" w:eastAsiaTheme="minorEastAsia" w:hAnsiTheme="minorEastAsia"/>
                <w:color w:val="000000" w:themeColor="text1"/>
                <w:w w:val="90"/>
                <w:szCs w:val="20"/>
              </w:rPr>
            </w:pPr>
            <w:r w:rsidRPr="00444A2B">
              <w:rPr>
                <w:rFonts w:asciiTheme="minorEastAsia" w:eastAsiaTheme="minorEastAsia" w:hAnsiTheme="minorEastAsia" w:hint="eastAsia"/>
                <w:color w:val="000000" w:themeColor="text1"/>
                <w:szCs w:val="20"/>
              </w:rPr>
              <w:t>基準通知　：　指定地域密着型サービス及び指定地域密着型介護予防サービスに関する基準について</w:t>
            </w:r>
            <w:r w:rsidRPr="00444A2B">
              <w:rPr>
                <w:rFonts w:asciiTheme="minorEastAsia" w:eastAsiaTheme="minorEastAsia" w:hAnsiTheme="minorEastAsia" w:hint="eastAsia"/>
                <w:color w:val="000000" w:themeColor="text1"/>
                <w:w w:val="98"/>
                <w:szCs w:val="20"/>
              </w:rPr>
              <w:t>（平成18年3月31日老計発第0331004号・老振発第0331004号・老老発第0331017号厚生労働省老健局計画・振興・老人保健課長連名通知）</w:t>
            </w:r>
            <w:r w:rsidR="00C95B8F" w:rsidRPr="00444A2B">
              <w:rPr>
                <w:rFonts w:asciiTheme="majorEastAsia" w:eastAsiaTheme="majorEastAsia" w:hAnsiTheme="majorEastAsia" w:hint="eastAsia"/>
                <w:color w:val="000000" w:themeColor="text1"/>
                <w:w w:val="97"/>
                <w:szCs w:val="20"/>
              </w:rPr>
              <w:t>［</w:t>
            </w:r>
            <w:r w:rsidR="00C95B8F" w:rsidRPr="000D63C3">
              <w:rPr>
                <w:rFonts w:asciiTheme="majorEastAsia" w:eastAsiaTheme="majorEastAsia" w:hAnsiTheme="majorEastAsia" w:hint="eastAsia"/>
                <w:b/>
                <w:color w:val="FF0000"/>
                <w:w w:val="97"/>
                <w:szCs w:val="20"/>
              </w:rPr>
              <w:t>最終改正：令和</w:t>
            </w:r>
            <w:r w:rsidR="00D53777" w:rsidRPr="000D63C3">
              <w:rPr>
                <w:rFonts w:asciiTheme="majorEastAsia" w:eastAsiaTheme="majorEastAsia" w:hAnsiTheme="majorEastAsia" w:hint="eastAsia"/>
                <w:b/>
                <w:color w:val="FF0000"/>
                <w:w w:val="97"/>
                <w:szCs w:val="20"/>
              </w:rPr>
              <w:t>3</w:t>
            </w:r>
            <w:r w:rsidR="00C95B8F" w:rsidRPr="000D63C3">
              <w:rPr>
                <w:rFonts w:asciiTheme="majorEastAsia" w:eastAsiaTheme="majorEastAsia" w:hAnsiTheme="majorEastAsia" w:hint="eastAsia"/>
                <w:b/>
                <w:color w:val="FF0000"/>
                <w:w w:val="97"/>
                <w:szCs w:val="20"/>
              </w:rPr>
              <w:t>年</w:t>
            </w:r>
            <w:r w:rsidR="00D53777" w:rsidRPr="000D63C3">
              <w:rPr>
                <w:rFonts w:asciiTheme="majorEastAsia" w:eastAsiaTheme="majorEastAsia" w:hAnsiTheme="majorEastAsia" w:hint="eastAsia"/>
                <w:b/>
                <w:color w:val="FF0000"/>
                <w:w w:val="97"/>
                <w:szCs w:val="20"/>
              </w:rPr>
              <w:t>3</w:t>
            </w:r>
            <w:r w:rsidR="00C95B8F" w:rsidRPr="000D63C3">
              <w:rPr>
                <w:rFonts w:asciiTheme="majorEastAsia" w:eastAsiaTheme="majorEastAsia" w:hAnsiTheme="majorEastAsia" w:hint="eastAsia"/>
                <w:b/>
                <w:color w:val="FF0000"/>
                <w:w w:val="97"/>
                <w:szCs w:val="20"/>
              </w:rPr>
              <w:t>月1</w:t>
            </w:r>
            <w:r w:rsidR="00D53777" w:rsidRPr="000D63C3">
              <w:rPr>
                <w:rFonts w:asciiTheme="majorEastAsia" w:eastAsiaTheme="majorEastAsia" w:hAnsiTheme="majorEastAsia"/>
                <w:b/>
                <w:color w:val="FF0000"/>
                <w:w w:val="97"/>
                <w:szCs w:val="20"/>
              </w:rPr>
              <w:t>6</w:t>
            </w:r>
            <w:r w:rsidR="00C95B8F" w:rsidRPr="000D63C3">
              <w:rPr>
                <w:rFonts w:asciiTheme="majorEastAsia" w:eastAsiaTheme="majorEastAsia" w:hAnsiTheme="majorEastAsia" w:hint="eastAsia"/>
                <w:b/>
                <w:color w:val="FF0000"/>
                <w:w w:val="97"/>
                <w:szCs w:val="20"/>
              </w:rPr>
              <w:t>日</w:t>
            </w:r>
            <w:r w:rsidR="00C95B8F" w:rsidRPr="00444A2B">
              <w:rPr>
                <w:rFonts w:asciiTheme="majorEastAsia" w:eastAsiaTheme="majorEastAsia" w:hAnsiTheme="majorEastAsia" w:hint="eastAsia"/>
                <w:color w:val="000000" w:themeColor="text1"/>
                <w:w w:val="97"/>
                <w:szCs w:val="20"/>
              </w:rPr>
              <w:t>］</w:t>
            </w:r>
          </w:p>
          <w:p w14:paraId="318396F6" w14:textId="77777777" w:rsidR="00A3435D" w:rsidRPr="00444A2B" w:rsidRDefault="009507BF" w:rsidP="00C95B8F">
            <w:pPr>
              <w:autoSpaceDE w:val="0"/>
              <w:autoSpaceDN w:val="0"/>
              <w:spacing w:line="220" w:lineRule="exact"/>
              <w:ind w:left="1258" w:hangingChars="700" w:hanging="1258"/>
              <w:rPr>
                <w:rFonts w:asciiTheme="minorEastAsia" w:eastAsiaTheme="minorEastAsia" w:hAnsiTheme="minorEastAsia"/>
                <w:color w:val="000000" w:themeColor="text1"/>
                <w:spacing w:val="-2"/>
                <w:w w:val="98"/>
                <w:szCs w:val="20"/>
              </w:rPr>
            </w:pPr>
            <w:r w:rsidRPr="00444A2B">
              <w:rPr>
                <w:rFonts w:asciiTheme="minorEastAsia" w:eastAsiaTheme="minorEastAsia" w:hAnsiTheme="minorEastAsia" w:hint="eastAsia"/>
                <w:color w:val="000000" w:themeColor="text1"/>
                <w:szCs w:val="20"/>
              </w:rPr>
              <w:t xml:space="preserve">　　条例　：　志木市指定地域密着型サービスの事業の人員、設備及び運営に関する基準を定める条例</w:t>
            </w:r>
            <w:r w:rsidRPr="00444A2B">
              <w:rPr>
                <w:rFonts w:asciiTheme="minorEastAsia" w:eastAsiaTheme="minorEastAsia" w:hAnsiTheme="minorEastAsia" w:hint="eastAsia"/>
                <w:color w:val="000000" w:themeColor="text1"/>
                <w:spacing w:val="-2"/>
                <w:w w:val="98"/>
                <w:szCs w:val="20"/>
              </w:rPr>
              <w:t>(平成24年条例第18号)</w:t>
            </w:r>
          </w:p>
          <w:p w14:paraId="20431ECE" w14:textId="77777777" w:rsidR="00A3435D" w:rsidRPr="00444A2B" w:rsidRDefault="009507BF" w:rsidP="00C95B8F">
            <w:pPr>
              <w:autoSpaceDE w:val="0"/>
              <w:autoSpaceDN w:val="0"/>
              <w:spacing w:line="220" w:lineRule="exact"/>
              <w:ind w:left="1078" w:hangingChars="600" w:hanging="107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志木市指定地域密着型介護予防サービスの事業の人員、設備及び運営並びに指定地域密着型介護予防サービスに係る介護予防のための効果的な支援の方法に関する基準を定める条例（平成24年条例第19号）</w:t>
            </w:r>
          </w:p>
          <w:p w14:paraId="4A018A98" w14:textId="77777777" w:rsidR="00A3435D" w:rsidRPr="00444A2B" w:rsidRDefault="009507BF" w:rsidP="00C95B8F">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費用　：　指定地域密着型サービスに要する費用の額の算定に関する基準（平成18年厚生労働省告示第126号）</w:t>
            </w:r>
          </w:p>
          <w:p w14:paraId="382EC72E" w14:textId="77777777" w:rsidR="00A3435D" w:rsidRPr="00444A2B" w:rsidRDefault="009507BF" w:rsidP="00C95B8F">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(予防) ：　指定地域密着型介護予防サービスに要する費用の額の算定に関する基準（平成18年厚生労働省告示第128号）</w:t>
            </w:r>
          </w:p>
          <w:p w14:paraId="759C0101" w14:textId="77777777" w:rsidR="00A3435D" w:rsidRPr="00444A2B" w:rsidRDefault="009507BF" w:rsidP="00C95B8F">
            <w:pPr>
              <w:autoSpaceDE w:val="0"/>
              <w:autoSpaceDN w:val="0"/>
              <w:spacing w:line="220" w:lineRule="exact"/>
              <w:ind w:left="1078" w:hangingChars="600" w:hanging="1078"/>
              <w:rPr>
                <w:rFonts w:asciiTheme="minorEastAsia" w:eastAsiaTheme="minorEastAsia" w:hAnsiTheme="minorEastAsia"/>
                <w:color w:val="000000" w:themeColor="text1"/>
                <w:w w:val="98"/>
                <w:szCs w:val="20"/>
              </w:rPr>
            </w:pPr>
            <w:r w:rsidRPr="00444A2B">
              <w:rPr>
                <w:rFonts w:asciiTheme="minorEastAsia" w:eastAsiaTheme="minorEastAsia" w:hAnsiTheme="minorEastAsia" w:hint="eastAsia"/>
                <w:color w:val="000000" w:themeColor="text1"/>
                <w:szCs w:val="20"/>
              </w:rPr>
              <w:t>費用通知　：　指定地域密着型サービスに要する費用の額の算定に関する基準及び指定地域密着型介護予防サービスに要する費用の額の算定に関する基準の制定に伴う実施上の留意事項について</w:t>
            </w:r>
            <w:r w:rsidRPr="00444A2B">
              <w:rPr>
                <w:rFonts w:asciiTheme="minorEastAsia" w:eastAsiaTheme="minorEastAsia" w:hAnsiTheme="minorEastAsia" w:hint="eastAsia"/>
                <w:color w:val="000000" w:themeColor="text1"/>
                <w:w w:val="98"/>
                <w:szCs w:val="20"/>
              </w:rPr>
              <w:t>（平成18年3月31日老計発0331005号・老振発0331005号・老老発0331018号厚生労働省老健局計画・振興・老人保健課長連名通知）</w:t>
            </w:r>
            <w:r w:rsidR="00C95B8F" w:rsidRPr="00444A2B">
              <w:rPr>
                <w:rFonts w:asciiTheme="majorEastAsia" w:eastAsiaTheme="majorEastAsia" w:hAnsiTheme="majorEastAsia" w:hint="eastAsia"/>
                <w:color w:val="000000" w:themeColor="text1"/>
                <w:w w:val="97"/>
                <w:szCs w:val="20"/>
              </w:rPr>
              <w:t>［</w:t>
            </w:r>
            <w:r w:rsidR="00C95B8F" w:rsidRPr="000D63C3">
              <w:rPr>
                <w:rFonts w:asciiTheme="majorEastAsia" w:eastAsiaTheme="majorEastAsia" w:hAnsiTheme="majorEastAsia" w:hint="eastAsia"/>
                <w:b/>
                <w:color w:val="FF0000"/>
                <w:w w:val="97"/>
                <w:szCs w:val="20"/>
              </w:rPr>
              <w:t>最終改正：令和</w:t>
            </w:r>
            <w:r w:rsidR="000D63C3">
              <w:rPr>
                <w:rFonts w:asciiTheme="majorEastAsia" w:eastAsiaTheme="majorEastAsia" w:hAnsiTheme="majorEastAsia" w:hint="eastAsia"/>
                <w:b/>
                <w:color w:val="FF0000"/>
                <w:w w:val="97"/>
                <w:szCs w:val="20"/>
              </w:rPr>
              <w:t>3</w:t>
            </w:r>
            <w:r w:rsidR="00C95B8F" w:rsidRPr="000D63C3">
              <w:rPr>
                <w:rFonts w:asciiTheme="majorEastAsia" w:eastAsiaTheme="majorEastAsia" w:hAnsiTheme="majorEastAsia" w:hint="eastAsia"/>
                <w:b/>
                <w:color w:val="FF0000"/>
                <w:w w:val="97"/>
                <w:szCs w:val="20"/>
              </w:rPr>
              <w:t>年</w:t>
            </w:r>
            <w:r w:rsidR="000D63C3">
              <w:rPr>
                <w:rFonts w:asciiTheme="majorEastAsia" w:eastAsiaTheme="majorEastAsia" w:hAnsiTheme="majorEastAsia" w:hint="eastAsia"/>
                <w:b/>
                <w:color w:val="FF0000"/>
                <w:w w:val="97"/>
                <w:szCs w:val="20"/>
              </w:rPr>
              <w:t>3</w:t>
            </w:r>
            <w:r w:rsidR="00C95B8F" w:rsidRPr="000D63C3">
              <w:rPr>
                <w:rFonts w:asciiTheme="majorEastAsia" w:eastAsiaTheme="majorEastAsia" w:hAnsiTheme="majorEastAsia" w:hint="eastAsia"/>
                <w:b/>
                <w:color w:val="FF0000"/>
                <w:w w:val="97"/>
                <w:szCs w:val="20"/>
              </w:rPr>
              <w:t>月1</w:t>
            </w:r>
            <w:r w:rsidR="000D63C3">
              <w:rPr>
                <w:rFonts w:asciiTheme="majorEastAsia" w:eastAsiaTheme="majorEastAsia" w:hAnsiTheme="majorEastAsia"/>
                <w:b/>
                <w:color w:val="FF0000"/>
                <w:w w:val="97"/>
                <w:szCs w:val="20"/>
              </w:rPr>
              <w:t>6</w:t>
            </w:r>
            <w:r w:rsidR="00C95B8F" w:rsidRPr="000D63C3">
              <w:rPr>
                <w:rFonts w:asciiTheme="majorEastAsia" w:eastAsiaTheme="majorEastAsia" w:hAnsiTheme="majorEastAsia" w:hint="eastAsia"/>
                <w:b/>
                <w:color w:val="FF0000"/>
                <w:w w:val="97"/>
                <w:szCs w:val="20"/>
              </w:rPr>
              <w:t>日</w:t>
            </w:r>
            <w:r w:rsidR="00C95B8F" w:rsidRPr="00444A2B">
              <w:rPr>
                <w:rFonts w:asciiTheme="majorEastAsia" w:eastAsiaTheme="majorEastAsia" w:hAnsiTheme="majorEastAsia" w:hint="eastAsia"/>
                <w:color w:val="000000" w:themeColor="text1"/>
                <w:w w:val="97"/>
                <w:szCs w:val="20"/>
              </w:rPr>
              <w:t>］</w:t>
            </w:r>
          </w:p>
          <w:p w14:paraId="7CDF86A2" w14:textId="77777777" w:rsidR="00A3435D" w:rsidRDefault="009507BF">
            <w:pPr>
              <w:autoSpaceDE w:val="0"/>
              <w:autoSpaceDN w:val="0"/>
              <w:spacing w:line="240" w:lineRule="exact"/>
              <w:ind w:left="1078" w:hangingChars="600" w:hanging="1078"/>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rPr>
              <w:t>※文中の「Q&amp;A」は、厚生労働省が示した</w:t>
            </w:r>
            <w:r>
              <w:rPr>
                <w:rFonts w:asciiTheme="minorEastAsia" w:eastAsiaTheme="minorEastAsia" w:hAnsiTheme="minorEastAsia" w:hint="eastAsia"/>
              </w:rPr>
              <w:t>Ｑ＆Ａから抜粋したものです。</w:t>
            </w:r>
          </w:p>
        </w:tc>
      </w:tr>
    </w:tbl>
    <w:p w14:paraId="0CEADC51" w14:textId="77777777" w:rsidR="00A3435D" w:rsidRDefault="009507BF">
      <w:pPr>
        <w:spacing w:line="280" w:lineRule="exact"/>
        <w:rPr>
          <w:rFonts w:asciiTheme="minorEastAsia" w:eastAsiaTheme="minorEastAsia" w:hAnsiTheme="minorEastAsia"/>
        </w:rPr>
      </w:pPr>
      <w:r>
        <w:rPr>
          <w:rFonts w:asciiTheme="minorEastAsia" w:eastAsiaTheme="minorEastAsia" w:hAnsiTheme="minorEastAsia" w:hint="eastAsia"/>
        </w:rPr>
        <w:lastRenderedPageBreak/>
        <w:t xml:space="preserve">　　（目次）</w:t>
      </w:r>
    </w:p>
    <w:p w14:paraId="2912CD9E" w14:textId="77777777" w:rsidR="00A3435D" w:rsidRDefault="00A3435D">
      <w:pPr>
        <w:spacing w:line="280" w:lineRule="exact"/>
        <w:rPr>
          <w:rFonts w:asciiTheme="minorEastAsia" w:eastAsiaTheme="minorEastAsia" w:hAnsiTheme="minorEastAsia"/>
        </w:rPr>
      </w:pPr>
    </w:p>
    <w:tbl>
      <w:tblPr>
        <w:tblStyle w:val="a7"/>
        <w:tblW w:w="10065" w:type="dxa"/>
        <w:tblInd w:w="28" w:type="dxa"/>
        <w:tblLayout w:type="fixed"/>
        <w:tblCellMar>
          <w:left w:w="28" w:type="dxa"/>
          <w:right w:w="28" w:type="dxa"/>
        </w:tblCellMar>
        <w:tblLook w:val="04A0" w:firstRow="1" w:lastRow="0" w:firstColumn="1" w:lastColumn="0" w:noHBand="0" w:noVBand="1"/>
      </w:tblPr>
      <w:tblGrid>
        <w:gridCol w:w="364"/>
        <w:gridCol w:w="770"/>
        <w:gridCol w:w="3261"/>
        <w:gridCol w:w="427"/>
        <w:gridCol w:w="283"/>
        <w:gridCol w:w="1274"/>
        <w:gridCol w:w="851"/>
        <w:gridCol w:w="1989"/>
        <w:gridCol w:w="427"/>
        <w:gridCol w:w="419"/>
      </w:tblGrid>
      <w:tr w:rsidR="00A3435D" w14:paraId="3C00485A" w14:textId="77777777" w:rsidTr="00F5575E">
        <w:trPr>
          <w:gridBefore w:val="1"/>
          <w:gridAfter w:val="1"/>
          <w:wBefore w:w="364" w:type="dxa"/>
          <w:wAfter w:w="419" w:type="dxa"/>
        </w:trPr>
        <w:tc>
          <w:tcPr>
            <w:tcW w:w="4458" w:type="dxa"/>
            <w:gridSpan w:val="3"/>
            <w:shd w:val="pct10" w:color="auto" w:fill="auto"/>
            <w:tcMar>
              <w:left w:w="28" w:type="dxa"/>
              <w:right w:w="28" w:type="dxa"/>
            </w:tcMar>
            <w:vAlign w:val="center"/>
          </w:tcPr>
          <w:p w14:paraId="5166F718" w14:textId="77777777" w:rsidR="00A3435D" w:rsidRDefault="009507BF" w:rsidP="00C95B8F">
            <w:pPr>
              <w:spacing w:line="270" w:lineRule="exact"/>
              <w:jc w:val="left"/>
              <w:rPr>
                <w:rFonts w:asciiTheme="minorEastAsia" w:eastAsiaTheme="minorEastAsia" w:hAnsiTheme="minorEastAsia"/>
              </w:rPr>
            </w:pPr>
            <w:r>
              <w:rPr>
                <w:rFonts w:asciiTheme="minorEastAsia" w:eastAsiaTheme="minorEastAsia" w:hAnsiTheme="minorEastAsia" w:hint="eastAsia"/>
              </w:rPr>
              <w:t>第１　一般原則・基本方針</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622459B" w14:textId="77777777" w:rsidR="00A3435D" w:rsidRDefault="00A3435D" w:rsidP="00C95B8F">
            <w:pPr>
              <w:spacing w:line="270" w:lineRule="exact"/>
              <w:rPr>
                <w:rFonts w:asciiTheme="minorEastAsia" w:eastAsiaTheme="minorEastAsia" w:hAnsiTheme="minorEastAsia"/>
              </w:rPr>
            </w:pPr>
          </w:p>
        </w:tc>
        <w:tc>
          <w:tcPr>
            <w:tcW w:w="4114" w:type="dxa"/>
            <w:gridSpan w:val="3"/>
            <w:shd w:val="clear" w:color="auto" w:fill="auto"/>
            <w:tcMar>
              <w:left w:w="28" w:type="dxa"/>
              <w:right w:w="28" w:type="dxa"/>
            </w:tcMar>
            <w:vAlign w:val="center"/>
          </w:tcPr>
          <w:p w14:paraId="1BD54F1C" w14:textId="77777777" w:rsidR="00A3435D" w:rsidRDefault="009507BF" w:rsidP="00021387">
            <w:pPr>
              <w:spacing w:line="270" w:lineRule="exact"/>
              <w:jc w:val="left"/>
              <w:rPr>
                <w:rFonts w:asciiTheme="minorEastAsia" w:eastAsiaTheme="minorEastAsia" w:hAnsiTheme="minorEastAsia"/>
              </w:rPr>
            </w:pPr>
            <w:r w:rsidRPr="0019210E">
              <w:rPr>
                <w:rFonts w:asciiTheme="majorEastAsia" w:eastAsiaTheme="majorEastAsia" w:hAnsiTheme="majorEastAsia" w:hint="eastAsia"/>
                <w:b/>
                <w:color w:val="FF0000"/>
              </w:rPr>
              <w:t>3</w:t>
            </w:r>
            <w:r w:rsidR="00021387" w:rsidRPr="0019210E">
              <w:rPr>
                <w:rFonts w:asciiTheme="majorEastAsia" w:eastAsiaTheme="majorEastAsia" w:hAnsiTheme="majorEastAsia"/>
                <w:b/>
                <w:color w:val="FF0000"/>
              </w:rPr>
              <w:t>3</w:t>
            </w:r>
            <w:r>
              <w:rPr>
                <w:rFonts w:asciiTheme="minorEastAsia" w:eastAsiaTheme="minorEastAsia" w:hAnsiTheme="minorEastAsia" w:hint="eastAsia"/>
              </w:rPr>
              <w:t xml:space="preserve">　地域との連携等</w:t>
            </w:r>
          </w:p>
        </w:tc>
        <w:tc>
          <w:tcPr>
            <w:tcW w:w="427" w:type="dxa"/>
            <w:shd w:val="clear" w:color="auto" w:fill="auto"/>
            <w:vAlign w:val="center"/>
          </w:tcPr>
          <w:p w14:paraId="6148AC21" w14:textId="77777777" w:rsidR="00A3435D" w:rsidRPr="00A02DEF" w:rsidRDefault="009507BF" w:rsidP="00021387">
            <w:pPr>
              <w:spacing w:line="270" w:lineRule="exact"/>
              <w:jc w:val="center"/>
              <w:rPr>
                <w:rFonts w:asciiTheme="minorEastAsia" w:eastAsiaTheme="minorEastAsia" w:hAnsiTheme="minorEastAsia"/>
                <w:sz w:val="22"/>
              </w:rPr>
            </w:pPr>
            <w:r w:rsidRPr="00A02DEF">
              <w:rPr>
                <w:rFonts w:asciiTheme="minorEastAsia" w:eastAsiaTheme="minorEastAsia" w:hAnsiTheme="minorEastAsia" w:hint="eastAsia"/>
                <w:sz w:val="22"/>
              </w:rPr>
              <w:t>2</w:t>
            </w:r>
            <w:r w:rsidR="00021387">
              <w:rPr>
                <w:rFonts w:asciiTheme="minorEastAsia" w:eastAsiaTheme="minorEastAsia" w:hAnsiTheme="minorEastAsia"/>
                <w:sz w:val="22"/>
              </w:rPr>
              <w:t>9</w:t>
            </w:r>
          </w:p>
        </w:tc>
      </w:tr>
      <w:tr w:rsidR="00A3435D" w14:paraId="60F14CC5" w14:textId="77777777" w:rsidTr="00F5575E">
        <w:trPr>
          <w:gridBefore w:val="1"/>
          <w:gridAfter w:val="1"/>
          <w:wBefore w:w="364" w:type="dxa"/>
          <w:wAfter w:w="419" w:type="dxa"/>
        </w:trPr>
        <w:tc>
          <w:tcPr>
            <w:tcW w:w="4031" w:type="dxa"/>
            <w:gridSpan w:val="2"/>
            <w:tcBorders>
              <w:bottom w:val="single" w:sz="4" w:space="0" w:color="auto"/>
            </w:tcBorders>
            <w:tcMar>
              <w:left w:w="28" w:type="dxa"/>
              <w:right w:w="28" w:type="dxa"/>
            </w:tcMar>
            <w:vAlign w:val="center"/>
          </w:tcPr>
          <w:p w14:paraId="71E480C8" w14:textId="77777777" w:rsidR="00A3435D" w:rsidRDefault="009507BF" w:rsidP="00C95B8F">
            <w:pPr>
              <w:spacing w:line="270" w:lineRule="exact"/>
              <w:rPr>
                <w:rFonts w:asciiTheme="minorEastAsia" w:eastAsiaTheme="minorEastAsia" w:hAnsiTheme="minorEastAsia"/>
              </w:rPr>
            </w:pPr>
            <w:r>
              <w:rPr>
                <w:rFonts w:asciiTheme="minorEastAsia" w:eastAsiaTheme="minorEastAsia" w:hAnsiTheme="minorEastAsia" w:hint="eastAsia"/>
              </w:rPr>
              <w:t xml:space="preserve"> 1　一般原則</w:t>
            </w:r>
          </w:p>
        </w:tc>
        <w:tc>
          <w:tcPr>
            <w:tcW w:w="427" w:type="dxa"/>
            <w:tcBorders>
              <w:bottom w:val="single" w:sz="4" w:space="0" w:color="auto"/>
            </w:tcBorders>
            <w:tcMar>
              <w:left w:w="28" w:type="dxa"/>
              <w:right w:w="28" w:type="dxa"/>
            </w:tcMar>
            <w:vAlign w:val="center"/>
          </w:tcPr>
          <w:p w14:paraId="662D5B8F" w14:textId="77777777" w:rsidR="00A3435D" w:rsidRPr="00A02DEF" w:rsidRDefault="009507BF" w:rsidP="00C95B8F">
            <w:pPr>
              <w:spacing w:line="270" w:lineRule="exact"/>
              <w:jc w:val="center"/>
              <w:rPr>
                <w:rFonts w:asciiTheme="minorEastAsia" w:eastAsiaTheme="minorEastAsia" w:hAnsiTheme="minorEastAsia"/>
                <w:sz w:val="22"/>
              </w:rPr>
            </w:pPr>
            <w:r w:rsidRPr="00A02DEF">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51E7428" w14:textId="77777777" w:rsidR="00A3435D" w:rsidRDefault="00A3435D" w:rsidP="00C95B8F">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2C5B225C" w14:textId="77777777" w:rsidR="00A3435D" w:rsidRDefault="009507BF" w:rsidP="00021387">
            <w:pPr>
              <w:spacing w:line="270" w:lineRule="exact"/>
              <w:rPr>
                <w:rFonts w:asciiTheme="minorEastAsia" w:eastAsiaTheme="minorEastAsia" w:hAnsiTheme="minorEastAsia"/>
              </w:rPr>
            </w:pPr>
            <w:r w:rsidRPr="0019210E">
              <w:rPr>
                <w:rFonts w:asciiTheme="majorEastAsia" w:eastAsiaTheme="majorEastAsia" w:hAnsiTheme="majorEastAsia" w:hint="eastAsia"/>
                <w:b/>
                <w:color w:val="FF0000"/>
              </w:rPr>
              <w:t>3</w:t>
            </w:r>
            <w:r w:rsidR="00021387" w:rsidRPr="0019210E">
              <w:rPr>
                <w:rFonts w:asciiTheme="majorEastAsia" w:eastAsiaTheme="majorEastAsia" w:hAnsiTheme="majorEastAsia"/>
                <w:b/>
                <w:color w:val="FF0000"/>
              </w:rPr>
              <w:t>4</w:t>
            </w:r>
            <w:r>
              <w:rPr>
                <w:rFonts w:asciiTheme="minorEastAsia" w:eastAsiaTheme="minorEastAsia" w:hAnsiTheme="minorEastAsia" w:hint="eastAsia"/>
              </w:rPr>
              <w:t xml:space="preserve">　事故発生時の対応</w:t>
            </w:r>
          </w:p>
        </w:tc>
        <w:tc>
          <w:tcPr>
            <w:tcW w:w="427" w:type="dxa"/>
            <w:tcMar>
              <w:left w:w="28" w:type="dxa"/>
              <w:right w:w="28" w:type="dxa"/>
            </w:tcMar>
          </w:tcPr>
          <w:p w14:paraId="3F41F8C4" w14:textId="77777777" w:rsidR="00A3435D" w:rsidRPr="00A02DEF" w:rsidRDefault="009507BF" w:rsidP="00C95B8F">
            <w:pPr>
              <w:spacing w:line="270" w:lineRule="exact"/>
              <w:jc w:val="center"/>
              <w:rPr>
                <w:rFonts w:asciiTheme="minorEastAsia" w:eastAsiaTheme="minorEastAsia" w:hAnsiTheme="minorEastAsia"/>
                <w:sz w:val="22"/>
              </w:rPr>
            </w:pPr>
            <w:r w:rsidRPr="00A02DEF">
              <w:rPr>
                <w:rFonts w:asciiTheme="minorEastAsia" w:eastAsiaTheme="minorEastAsia" w:hAnsiTheme="minorEastAsia" w:hint="eastAsia"/>
                <w:sz w:val="22"/>
              </w:rPr>
              <w:t>3</w:t>
            </w:r>
            <w:r w:rsidR="00021387">
              <w:rPr>
                <w:rFonts w:asciiTheme="minorEastAsia" w:eastAsiaTheme="minorEastAsia" w:hAnsiTheme="minorEastAsia"/>
                <w:sz w:val="22"/>
              </w:rPr>
              <w:t>0</w:t>
            </w:r>
          </w:p>
        </w:tc>
      </w:tr>
      <w:tr w:rsidR="00A3435D" w14:paraId="2C551984" w14:textId="77777777" w:rsidTr="00F5575E">
        <w:trPr>
          <w:gridBefore w:val="1"/>
          <w:gridAfter w:val="1"/>
          <w:wBefore w:w="364" w:type="dxa"/>
          <w:wAfter w:w="419" w:type="dxa"/>
        </w:trPr>
        <w:tc>
          <w:tcPr>
            <w:tcW w:w="4031" w:type="dxa"/>
            <w:gridSpan w:val="2"/>
            <w:tcBorders>
              <w:bottom w:val="single" w:sz="4" w:space="0" w:color="auto"/>
            </w:tcBorders>
            <w:shd w:val="clear" w:color="auto" w:fill="auto"/>
            <w:tcMar>
              <w:left w:w="28" w:type="dxa"/>
              <w:right w:w="28" w:type="dxa"/>
            </w:tcMar>
            <w:vAlign w:val="center"/>
          </w:tcPr>
          <w:p w14:paraId="241B0C0B" w14:textId="77777777" w:rsidR="00A3435D" w:rsidRDefault="009507BF" w:rsidP="00C95B8F">
            <w:pPr>
              <w:spacing w:line="270" w:lineRule="exact"/>
              <w:rPr>
                <w:rFonts w:asciiTheme="minorEastAsia" w:eastAsiaTheme="minorEastAsia" w:hAnsiTheme="minorEastAsia"/>
              </w:rPr>
            </w:pPr>
            <w:r>
              <w:rPr>
                <w:rFonts w:asciiTheme="minorEastAsia" w:eastAsiaTheme="minorEastAsia" w:hAnsiTheme="minorEastAsia" w:hint="eastAsia"/>
              </w:rPr>
              <w:t xml:space="preserve"> 2　基本方針</w:t>
            </w:r>
          </w:p>
        </w:tc>
        <w:tc>
          <w:tcPr>
            <w:tcW w:w="427" w:type="dxa"/>
            <w:tcBorders>
              <w:bottom w:val="single" w:sz="4" w:space="0" w:color="auto"/>
            </w:tcBorders>
            <w:shd w:val="clear" w:color="auto" w:fill="auto"/>
            <w:vAlign w:val="center"/>
          </w:tcPr>
          <w:p w14:paraId="3CA9B9BE" w14:textId="77777777" w:rsidR="00A3435D" w:rsidRPr="00A02DEF" w:rsidRDefault="009507BF" w:rsidP="00C95B8F">
            <w:pPr>
              <w:spacing w:line="270" w:lineRule="exact"/>
              <w:jc w:val="center"/>
              <w:rPr>
                <w:rFonts w:asciiTheme="minorEastAsia" w:eastAsiaTheme="minorEastAsia" w:hAnsiTheme="minorEastAsia"/>
                <w:sz w:val="22"/>
              </w:rPr>
            </w:pPr>
            <w:r w:rsidRPr="00A02DEF">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tcPr>
          <w:p w14:paraId="56478D42" w14:textId="77777777" w:rsidR="00A3435D" w:rsidRDefault="00A3435D" w:rsidP="00C95B8F">
            <w:pPr>
              <w:spacing w:line="270" w:lineRule="exact"/>
              <w:jc w:val="center"/>
              <w:rPr>
                <w:rFonts w:asciiTheme="minorEastAsia" w:eastAsiaTheme="minorEastAsia" w:hAnsiTheme="minorEastAsia"/>
                <w:sz w:val="22"/>
              </w:rPr>
            </w:pPr>
          </w:p>
        </w:tc>
        <w:tc>
          <w:tcPr>
            <w:tcW w:w="4114" w:type="dxa"/>
            <w:gridSpan w:val="3"/>
            <w:tcMar>
              <w:left w:w="28" w:type="dxa"/>
              <w:right w:w="28" w:type="dxa"/>
            </w:tcMar>
            <w:vAlign w:val="center"/>
          </w:tcPr>
          <w:p w14:paraId="1202F1A6" w14:textId="77777777" w:rsidR="00A3435D" w:rsidRDefault="009507BF" w:rsidP="00021387">
            <w:pPr>
              <w:spacing w:line="270" w:lineRule="exact"/>
              <w:rPr>
                <w:rFonts w:asciiTheme="minorEastAsia" w:eastAsiaTheme="minorEastAsia" w:hAnsiTheme="minorEastAsia"/>
              </w:rPr>
            </w:pPr>
            <w:r w:rsidRPr="0019210E">
              <w:rPr>
                <w:rFonts w:asciiTheme="majorEastAsia" w:eastAsiaTheme="majorEastAsia" w:hAnsiTheme="majorEastAsia" w:hint="eastAsia"/>
                <w:b/>
                <w:color w:val="FF0000"/>
              </w:rPr>
              <w:t>3</w:t>
            </w:r>
            <w:r w:rsidR="00021387" w:rsidRPr="0019210E">
              <w:rPr>
                <w:rFonts w:asciiTheme="majorEastAsia" w:eastAsiaTheme="majorEastAsia" w:hAnsiTheme="majorEastAsia"/>
                <w:b/>
                <w:color w:val="FF0000"/>
              </w:rPr>
              <w:t>5</w:t>
            </w:r>
            <w:r>
              <w:rPr>
                <w:rFonts w:asciiTheme="minorEastAsia" w:eastAsiaTheme="minorEastAsia" w:hAnsiTheme="minorEastAsia" w:hint="eastAsia"/>
              </w:rPr>
              <w:t xml:space="preserve">　会計の区分</w:t>
            </w:r>
          </w:p>
        </w:tc>
        <w:tc>
          <w:tcPr>
            <w:tcW w:w="427" w:type="dxa"/>
            <w:tcMar>
              <w:left w:w="28" w:type="dxa"/>
              <w:right w:w="28" w:type="dxa"/>
            </w:tcMar>
          </w:tcPr>
          <w:p w14:paraId="15FD2A86" w14:textId="77777777" w:rsidR="00A3435D" w:rsidRDefault="00021387" w:rsidP="00021387">
            <w:pPr>
              <w:spacing w:line="270" w:lineRule="exact"/>
              <w:jc w:val="center"/>
              <w:rPr>
                <w:rFonts w:asciiTheme="minorEastAsia" w:eastAsiaTheme="minorEastAsia" w:hAnsiTheme="minorEastAsia"/>
                <w:sz w:val="22"/>
              </w:rPr>
            </w:pPr>
            <w:r>
              <w:rPr>
                <w:rFonts w:asciiTheme="minorEastAsia" w:eastAsiaTheme="minorEastAsia" w:hAnsiTheme="minorEastAsia"/>
                <w:sz w:val="22"/>
              </w:rPr>
              <w:t>31</w:t>
            </w:r>
          </w:p>
        </w:tc>
      </w:tr>
      <w:tr w:rsidR="00A3435D" w14:paraId="649F4FDB" w14:textId="77777777" w:rsidTr="00F5575E">
        <w:trPr>
          <w:gridBefore w:val="1"/>
          <w:gridAfter w:val="1"/>
          <w:wBefore w:w="364" w:type="dxa"/>
          <w:wAfter w:w="419" w:type="dxa"/>
        </w:trPr>
        <w:tc>
          <w:tcPr>
            <w:tcW w:w="4458" w:type="dxa"/>
            <w:gridSpan w:val="3"/>
            <w:shd w:val="pct10" w:color="auto" w:fill="auto"/>
            <w:tcMar>
              <w:left w:w="28" w:type="dxa"/>
              <w:right w:w="28" w:type="dxa"/>
            </w:tcMar>
            <w:vAlign w:val="center"/>
          </w:tcPr>
          <w:p w14:paraId="57C0B7B1" w14:textId="77777777" w:rsidR="00A3435D" w:rsidRDefault="009507BF" w:rsidP="00C95B8F">
            <w:pPr>
              <w:spacing w:line="270" w:lineRule="exact"/>
              <w:jc w:val="left"/>
              <w:rPr>
                <w:rFonts w:asciiTheme="minorEastAsia" w:eastAsiaTheme="minorEastAsia" w:hAnsiTheme="minorEastAsia"/>
                <w:sz w:val="22"/>
              </w:rPr>
            </w:pPr>
            <w:r>
              <w:rPr>
                <w:rFonts w:asciiTheme="minorEastAsia" w:eastAsiaTheme="minorEastAsia" w:hAnsiTheme="minorEastAsia" w:hint="eastAsia"/>
              </w:rPr>
              <w:t>第２　人員基準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1753D9DE" w14:textId="77777777" w:rsidR="00A3435D" w:rsidRDefault="00A3435D" w:rsidP="00C95B8F">
            <w:pPr>
              <w:spacing w:line="270" w:lineRule="exact"/>
              <w:rPr>
                <w:rFonts w:asciiTheme="minorEastAsia" w:eastAsiaTheme="minorEastAsia" w:hAnsiTheme="minorEastAsia"/>
              </w:rPr>
            </w:pPr>
          </w:p>
        </w:tc>
        <w:tc>
          <w:tcPr>
            <w:tcW w:w="4114" w:type="dxa"/>
            <w:gridSpan w:val="3"/>
            <w:tcBorders>
              <w:bottom w:val="single" w:sz="4" w:space="0" w:color="auto"/>
            </w:tcBorders>
            <w:tcMar>
              <w:left w:w="28" w:type="dxa"/>
              <w:right w:w="28" w:type="dxa"/>
            </w:tcMar>
            <w:vAlign w:val="center"/>
          </w:tcPr>
          <w:p w14:paraId="06D9E7F4" w14:textId="77777777" w:rsidR="00A3435D" w:rsidRDefault="009507BF" w:rsidP="00021387">
            <w:pPr>
              <w:spacing w:line="270" w:lineRule="exact"/>
              <w:rPr>
                <w:rFonts w:asciiTheme="minorEastAsia" w:eastAsiaTheme="minorEastAsia" w:hAnsiTheme="minorEastAsia"/>
              </w:rPr>
            </w:pPr>
            <w:r w:rsidRPr="0019210E">
              <w:rPr>
                <w:rFonts w:asciiTheme="majorEastAsia" w:eastAsiaTheme="majorEastAsia" w:hAnsiTheme="majorEastAsia" w:hint="eastAsia"/>
                <w:b/>
                <w:color w:val="FF0000"/>
              </w:rPr>
              <w:t>3</w:t>
            </w:r>
            <w:r w:rsidR="00021387" w:rsidRPr="0019210E">
              <w:rPr>
                <w:rFonts w:asciiTheme="majorEastAsia" w:eastAsiaTheme="majorEastAsia" w:hAnsiTheme="majorEastAsia"/>
                <w:b/>
                <w:color w:val="FF0000"/>
              </w:rPr>
              <w:t>6</w:t>
            </w:r>
            <w:r>
              <w:rPr>
                <w:rFonts w:asciiTheme="minorEastAsia" w:eastAsiaTheme="minorEastAsia" w:hAnsiTheme="minorEastAsia" w:hint="eastAsia"/>
              </w:rPr>
              <w:t xml:space="preserve">　記録の整備</w:t>
            </w:r>
          </w:p>
        </w:tc>
        <w:tc>
          <w:tcPr>
            <w:tcW w:w="427" w:type="dxa"/>
            <w:tcBorders>
              <w:bottom w:val="single" w:sz="4" w:space="0" w:color="auto"/>
            </w:tcBorders>
            <w:tcMar>
              <w:left w:w="28" w:type="dxa"/>
              <w:right w:w="28" w:type="dxa"/>
            </w:tcMar>
          </w:tcPr>
          <w:p w14:paraId="70A427FF" w14:textId="77777777" w:rsidR="00A3435D" w:rsidRDefault="00021387" w:rsidP="00C95B8F">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AC7F30" w14:paraId="0C876416" w14:textId="77777777" w:rsidTr="00F5575E">
        <w:trPr>
          <w:gridBefore w:val="1"/>
          <w:gridAfter w:val="1"/>
          <w:wBefore w:w="364" w:type="dxa"/>
          <w:wAfter w:w="419" w:type="dxa"/>
        </w:trPr>
        <w:tc>
          <w:tcPr>
            <w:tcW w:w="4031" w:type="dxa"/>
            <w:gridSpan w:val="2"/>
            <w:tcMar>
              <w:left w:w="28" w:type="dxa"/>
              <w:right w:w="28" w:type="dxa"/>
            </w:tcMar>
            <w:vAlign w:val="center"/>
          </w:tcPr>
          <w:p w14:paraId="4EC765E4"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用語の定義</w:t>
            </w:r>
          </w:p>
        </w:tc>
        <w:tc>
          <w:tcPr>
            <w:tcW w:w="427" w:type="dxa"/>
            <w:tcMar>
              <w:left w:w="28" w:type="dxa"/>
              <w:right w:w="28" w:type="dxa"/>
            </w:tcMar>
            <w:vAlign w:val="center"/>
          </w:tcPr>
          <w:p w14:paraId="529CB3C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60AA5606" w14:textId="77777777" w:rsidR="00AC7F30" w:rsidRDefault="00AC7F30" w:rsidP="00AC7F30">
            <w:pPr>
              <w:spacing w:line="270" w:lineRule="exact"/>
              <w:rPr>
                <w:rFonts w:asciiTheme="minorEastAsia" w:eastAsiaTheme="minorEastAsia" w:hAnsiTheme="minorEastAsia"/>
              </w:rPr>
            </w:pPr>
          </w:p>
        </w:tc>
        <w:tc>
          <w:tcPr>
            <w:tcW w:w="4114" w:type="dxa"/>
            <w:gridSpan w:val="3"/>
            <w:shd w:val="clear" w:color="auto" w:fill="auto"/>
            <w:tcMar>
              <w:left w:w="28" w:type="dxa"/>
              <w:right w:w="28" w:type="dxa"/>
            </w:tcMar>
            <w:vAlign w:val="center"/>
          </w:tcPr>
          <w:p w14:paraId="01B317E0" w14:textId="77777777" w:rsidR="00AC7F30" w:rsidRDefault="00AC7F30" w:rsidP="00AC7F30">
            <w:pPr>
              <w:spacing w:line="270" w:lineRule="exact"/>
              <w:rPr>
                <w:rFonts w:asciiTheme="minorEastAsia" w:eastAsiaTheme="minorEastAsia" w:hAnsiTheme="minorEastAsia"/>
              </w:rPr>
            </w:pPr>
            <w:r w:rsidRPr="0019210E">
              <w:rPr>
                <w:rFonts w:asciiTheme="majorEastAsia" w:eastAsiaTheme="majorEastAsia" w:hAnsiTheme="majorEastAsia" w:hint="eastAsia"/>
                <w:b/>
                <w:color w:val="FF0000"/>
              </w:rPr>
              <w:t>3</w:t>
            </w:r>
            <w:r>
              <w:rPr>
                <w:rFonts w:asciiTheme="majorEastAsia" w:eastAsiaTheme="majorEastAsia" w:hAnsiTheme="majorEastAsia"/>
                <w:b/>
                <w:color w:val="FF0000"/>
              </w:rPr>
              <w:t>7</w:t>
            </w:r>
            <w:r>
              <w:rPr>
                <w:rFonts w:asciiTheme="minorEastAsia" w:eastAsiaTheme="minorEastAsia" w:hAnsiTheme="minorEastAsia" w:hint="eastAsia"/>
              </w:rPr>
              <w:t xml:space="preserve">　電磁的記録等</w:t>
            </w:r>
          </w:p>
        </w:tc>
        <w:tc>
          <w:tcPr>
            <w:tcW w:w="427" w:type="dxa"/>
            <w:shd w:val="clear" w:color="auto" w:fill="auto"/>
          </w:tcPr>
          <w:p w14:paraId="4EA78AD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1</w:t>
            </w:r>
          </w:p>
        </w:tc>
      </w:tr>
      <w:tr w:rsidR="00AC7F30" w14:paraId="2484DF92" w14:textId="77777777" w:rsidTr="00F5575E">
        <w:trPr>
          <w:gridBefore w:val="1"/>
          <w:gridAfter w:val="1"/>
          <w:wBefore w:w="364" w:type="dxa"/>
          <w:wAfter w:w="419" w:type="dxa"/>
        </w:trPr>
        <w:tc>
          <w:tcPr>
            <w:tcW w:w="4031" w:type="dxa"/>
            <w:gridSpan w:val="2"/>
            <w:tcBorders>
              <w:bottom w:val="single" w:sz="4" w:space="0" w:color="auto"/>
            </w:tcBorders>
            <w:tcMar>
              <w:left w:w="28" w:type="dxa"/>
              <w:right w:w="28" w:type="dxa"/>
            </w:tcMar>
            <w:vAlign w:val="center"/>
          </w:tcPr>
          <w:p w14:paraId="411746A8"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みなし規定</w:t>
            </w:r>
          </w:p>
        </w:tc>
        <w:tc>
          <w:tcPr>
            <w:tcW w:w="427" w:type="dxa"/>
            <w:tcBorders>
              <w:bottom w:val="single" w:sz="4" w:space="0" w:color="auto"/>
            </w:tcBorders>
            <w:tcMar>
              <w:left w:w="28" w:type="dxa"/>
              <w:right w:w="28" w:type="dxa"/>
            </w:tcMar>
            <w:vAlign w:val="center"/>
          </w:tcPr>
          <w:p w14:paraId="34FE6A62"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1F43F2CB" w14:textId="77777777" w:rsidR="00AC7F30" w:rsidRDefault="00AC7F30" w:rsidP="00AC7F30">
            <w:pPr>
              <w:spacing w:line="270" w:lineRule="exact"/>
              <w:rPr>
                <w:rFonts w:asciiTheme="minorEastAsia" w:eastAsiaTheme="minorEastAsia" w:hAnsiTheme="minorEastAsia"/>
              </w:rPr>
            </w:pPr>
          </w:p>
        </w:tc>
        <w:tc>
          <w:tcPr>
            <w:tcW w:w="4541" w:type="dxa"/>
            <w:gridSpan w:val="4"/>
            <w:shd w:val="clear" w:color="auto" w:fill="D9D9D9" w:themeFill="background1" w:themeFillShade="D9"/>
            <w:tcMar>
              <w:left w:w="28" w:type="dxa"/>
              <w:right w:w="28" w:type="dxa"/>
            </w:tcMar>
            <w:vAlign w:val="center"/>
          </w:tcPr>
          <w:p w14:paraId="0CC60A46" w14:textId="77777777" w:rsidR="00AC7F30" w:rsidRDefault="00AC7F30" w:rsidP="00AC7F30">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第５　介護予防認知症対応型共同生活介護の支援基準</w:t>
            </w:r>
          </w:p>
        </w:tc>
      </w:tr>
      <w:tr w:rsidR="00AC7F30" w14:paraId="5B62FB01" w14:textId="77777777" w:rsidTr="00F5575E">
        <w:trPr>
          <w:gridBefore w:val="1"/>
          <w:gridAfter w:val="1"/>
          <w:wBefore w:w="364" w:type="dxa"/>
          <w:wAfter w:w="419" w:type="dxa"/>
        </w:trPr>
        <w:tc>
          <w:tcPr>
            <w:tcW w:w="4031" w:type="dxa"/>
            <w:gridSpan w:val="2"/>
            <w:shd w:val="clear" w:color="auto" w:fill="auto"/>
            <w:tcMar>
              <w:left w:w="28" w:type="dxa"/>
              <w:right w:w="28" w:type="dxa"/>
            </w:tcMar>
            <w:vAlign w:val="center"/>
          </w:tcPr>
          <w:p w14:paraId="1881AA1A"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1　介護従業者</w:t>
            </w:r>
          </w:p>
        </w:tc>
        <w:tc>
          <w:tcPr>
            <w:tcW w:w="427" w:type="dxa"/>
            <w:shd w:val="clear" w:color="auto" w:fill="auto"/>
            <w:vAlign w:val="center"/>
          </w:tcPr>
          <w:p w14:paraId="4167548D" w14:textId="77777777" w:rsidR="00AC7F30" w:rsidRDefault="00AC7F30" w:rsidP="00AC7F30">
            <w:pPr>
              <w:spacing w:line="270" w:lineRule="exact"/>
              <w:jc w:val="center"/>
              <w:rPr>
                <w:rFonts w:asciiTheme="minorEastAsia" w:eastAsiaTheme="minorEastAsia" w:hAnsiTheme="minorEastAsia"/>
              </w:rPr>
            </w:pPr>
            <w:r>
              <w:rPr>
                <w:rFonts w:asciiTheme="minorEastAsia" w:eastAsiaTheme="minorEastAsia" w:hAnsiTheme="minorEastAsia" w:hint="eastAsia"/>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4238C66" w14:textId="77777777" w:rsidR="00AC7F30" w:rsidRDefault="00AC7F30" w:rsidP="00AC7F30">
            <w:pPr>
              <w:spacing w:line="270" w:lineRule="exact"/>
              <w:jc w:val="center"/>
              <w:rPr>
                <w:rFonts w:asciiTheme="minorEastAsia" w:eastAsiaTheme="minorEastAsia" w:hAnsiTheme="minorEastAsia"/>
                <w:sz w:val="22"/>
              </w:rPr>
            </w:pPr>
          </w:p>
        </w:tc>
        <w:tc>
          <w:tcPr>
            <w:tcW w:w="4114" w:type="dxa"/>
            <w:gridSpan w:val="3"/>
            <w:tcBorders>
              <w:bottom w:val="single" w:sz="4" w:space="0" w:color="auto"/>
            </w:tcBorders>
            <w:tcMar>
              <w:left w:w="28" w:type="dxa"/>
              <w:right w:w="28" w:type="dxa"/>
            </w:tcMar>
            <w:vAlign w:val="center"/>
          </w:tcPr>
          <w:p w14:paraId="52CE0377" w14:textId="77777777" w:rsidR="00AC7F30" w:rsidRDefault="00AC7F30" w:rsidP="005131AF">
            <w:pPr>
              <w:spacing w:line="270" w:lineRule="exact"/>
              <w:ind w:firstLineChars="50" w:firstLine="90"/>
              <w:rPr>
                <w:rFonts w:asciiTheme="minorEastAsia" w:eastAsiaTheme="minorEastAsia" w:hAnsiTheme="minorEastAsia"/>
              </w:rPr>
            </w:pPr>
            <w:r>
              <w:rPr>
                <w:rFonts w:asciiTheme="minorEastAsia" w:eastAsiaTheme="minorEastAsia" w:hAnsiTheme="minorEastAsia" w:hint="eastAsia"/>
                <w:szCs w:val="20"/>
              </w:rPr>
              <w:t>1　基本取扱方針</w:t>
            </w:r>
          </w:p>
        </w:tc>
        <w:tc>
          <w:tcPr>
            <w:tcW w:w="427" w:type="dxa"/>
            <w:tcBorders>
              <w:bottom w:val="single" w:sz="4" w:space="0" w:color="auto"/>
            </w:tcBorders>
            <w:tcMar>
              <w:left w:w="28" w:type="dxa"/>
              <w:right w:w="28" w:type="dxa"/>
            </w:tcMar>
          </w:tcPr>
          <w:p w14:paraId="4467C0F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3</w:t>
            </w:r>
          </w:p>
        </w:tc>
      </w:tr>
      <w:tr w:rsidR="00AC7F30" w14:paraId="65B255DF" w14:textId="77777777" w:rsidTr="00F5575E">
        <w:trPr>
          <w:gridBefore w:val="1"/>
          <w:gridAfter w:val="1"/>
          <w:wBefore w:w="364" w:type="dxa"/>
          <w:wAfter w:w="419" w:type="dxa"/>
        </w:trPr>
        <w:tc>
          <w:tcPr>
            <w:tcW w:w="4031" w:type="dxa"/>
            <w:gridSpan w:val="2"/>
            <w:tcMar>
              <w:left w:w="28" w:type="dxa"/>
              <w:right w:w="28" w:type="dxa"/>
            </w:tcMar>
            <w:vAlign w:val="center"/>
          </w:tcPr>
          <w:p w14:paraId="7F443A70" w14:textId="77777777" w:rsidR="00AC7F30" w:rsidRDefault="00AC7F30" w:rsidP="00AC7F30">
            <w:pPr>
              <w:spacing w:line="270" w:lineRule="exact"/>
              <w:jc w:val="left"/>
              <w:rPr>
                <w:rFonts w:asciiTheme="minorEastAsia" w:eastAsiaTheme="minorEastAsia" w:hAnsiTheme="minorEastAsia"/>
              </w:rPr>
            </w:pPr>
            <w:r>
              <w:rPr>
                <w:rFonts w:asciiTheme="minorEastAsia" w:eastAsiaTheme="minorEastAsia" w:hAnsiTheme="minorEastAsia" w:hint="eastAsia"/>
              </w:rPr>
              <w:t xml:space="preserve"> 2　計画作成担当者</w:t>
            </w:r>
          </w:p>
        </w:tc>
        <w:tc>
          <w:tcPr>
            <w:tcW w:w="427" w:type="dxa"/>
            <w:tcMar>
              <w:left w:w="28" w:type="dxa"/>
              <w:right w:w="28" w:type="dxa"/>
            </w:tcMar>
            <w:vAlign w:val="center"/>
          </w:tcPr>
          <w:p w14:paraId="7782DC2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2450C4C" w14:textId="77777777" w:rsidR="00AC7F30" w:rsidRDefault="00AC7F30" w:rsidP="00AC7F30">
            <w:pPr>
              <w:spacing w:line="270" w:lineRule="exact"/>
              <w:rPr>
                <w:rFonts w:asciiTheme="minorEastAsia" w:eastAsiaTheme="minorEastAsia" w:hAnsiTheme="minorEastAsia"/>
              </w:rPr>
            </w:pPr>
          </w:p>
        </w:tc>
        <w:tc>
          <w:tcPr>
            <w:tcW w:w="4114" w:type="dxa"/>
            <w:gridSpan w:val="3"/>
            <w:shd w:val="clear" w:color="auto" w:fill="auto"/>
            <w:tcMar>
              <w:left w:w="28" w:type="dxa"/>
              <w:right w:w="28" w:type="dxa"/>
            </w:tcMar>
            <w:vAlign w:val="center"/>
          </w:tcPr>
          <w:p w14:paraId="5DF5C61B" w14:textId="77777777" w:rsidR="00AC7F30" w:rsidRDefault="00AC7F30" w:rsidP="005131AF">
            <w:pPr>
              <w:spacing w:line="270" w:lineRule="exact"/>
              <w:ind w:firstLineChars="50" w:firstLine="90"/>
              <w:jc w:val="left"/>
              <w:rPr>
                <w:rFonts w:asciiTheme="minorEastAsia" w:eastAsiaTheme="minorEastAsia" w:hAnsiTheme="minorEastAsia"/>
                <w:szCs w:val="20"/>
              </w:rPr>
            </w:pPr>
            <w:r>
              <w:rPr>
                <w:rFonts w:asciiTheme="minorEastAsia" w:eastAsiaTheme="minorEastAsia" w:hAnsiTheme="minorEastAsia" w:hint="eastAsia"/>
              </w:rPr>
              <w:t>2　具体的取扱方針</w:t>
            </w:r>
          </w:p>
        </w:tc>
        <w:tc>
          <w:tcPr>
            <w:tcW w:w="427" w:type="dxa"/>
            <w:shd w:val="clear" w:color="auto" w:fill="auto"/>
            <w:vAlign w:val="center"/>
          </w:tcPr>
          <w:p w14:paraId="38BDD572" w14:textId="77777777" w:rsidR="00AC7F30" w:rsidRDefault="00AC7F30" w:rsidP="00AC7F30">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sz w:val="22"/>
              </w:rPr>
              <w:t>3</w:t>
            </w:r>
            <w:r>
              <w:rPr>
                <w:rFonts w:asciiTheme="minorEastAsia" w:eastAsiaTheme="minorEastAsia" w:hAnsiTheme="minorEastAsia"/>
                <w:sz w:val="22"/>
              </w:rPr>
              <w:t>3</w:t>
            </w:r>
          </w:p>
        </w:tc>
      </w:tr>
      <w:tr w:rsidR="00AC7F30" w14:paraId="3983972A" w14:textId="77777777" w:rsidTr="00F5575E">
        <w:trPr>
          <w:gridBefore w:val="1"/>
          <w:gridAfter w:val="1"/>
          <w:wBefore w:w="364" w:type="dxa"/>
          <w:wAfter w:w="419" w:type="dxa"/>
        </w:trPr>
        <w:tc>
          <w:tcPr>
            <w:tcW w:w="4031" w:type="dxa"/>
            <w:gridSpan w:val="2"/>
            <w:tcMar>
              <w:left w:w="28" w:type="dxa"/>
              <w:right w:w="28" w:type="dxa"/>
            </w:tcMar>
            <w:vAlign w:val="center"/>
          </w:tcPr>
          <w:p w14:paraId="05953597"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3　管理者</w:t>
            </w:r>
          </w:p>
        </w:tc>
        <w:tc>
          <w:tcPr>
            <w:tcW w:w="427" w:type="dxa"/>
            <w:tcMar>
              <w:left w:w="28" w:type="dxa"/>
              <w:right w:w="28" w:type="dxa"/>
            </w:tcMar>
            <w:vAlign w:val="center"/>
          </w:tcPr>
          <w:p w14:paraId="483592B5"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4A4A1414" w14:textId="77777777" w:rsidR="00AC7F30" w:rsidRDefault="00AC7F30" w:rsidP="00AC7F30">
            <w:pPr>
              <w:spacing w:line="270" w:lineRule="exact"/>
              <w:rPr>
                <w:rFonts w:asciiTheme="minorEastAsia" w:eastAsiaTheme="minorEastAsia" w:hAnsiTheme="minorEastAsia"/>
              </w:rPr>
            </w:pPr>
          </w:p>
        </w:tc>
        <w:tc>
          <w:tcPr>
            <w:tcW w:w="4541" w:type="dxa"/>
            <w:gridSpan w:val="4"/>
            <w:shd w:val="clear" w:color="auto" w:fill="D9D9D9" w:themeFill="background1" w:themeFillShade="D9"/>
            <w:tcMar>
              <w:left w:w="28" w:type="dxa"/>
              <w:right w:w="28" w:type="dxa"/>
            </w:tcMar>
            <w:vAlign w:val="center"/>
          </w:tcPr>
          <w:p w14:paraId="16F11371" w14:textId="77777777" w:rsidR="00AC7F30" w:rsidRDefault="00AC7F30" w:rsidP="00AC7F30">
            <w:pPr>
              <w:spacing w:line="270" w:lineRule="exact"/>
              <w:jc w:val="left"/>
              <w:rPr>
                <w:rFonts w:asciiTheme="minorEastAsia" w:eastAsiaTheme="minorEastAsia" w:hAnsiTheme="minorEastAsia"/>
                <w:sz w:val="22"/>
              </w:rPr>
            </w:pPr>
            <w:r>
              <w:rPr>
                <w:rFonts w:asciiTheme="minorEastAsia" w:eastAsiaTheme="minorEastAsia" w:hAnsiTheme="minorEastAsia" w:hint="eastAsia"/>
                <w:szCs w:val="20"/>
              </w:rPr>
              <w:t>第６　介護報酬</w:t>
            </w:r>
          </w:p>
        </w:tc>
      </w:tr>
      <w:tr w:rsidR="00AC7F30" w14:paraId="314CC28B" w14:textId="77777777" w:rsidTr="00F5575E">
        <w:trPr>
          <w:gridBefore w:val="1"/>
          <w:gridAfter w:val="1"/>
          <w:wBefore w:w="364" w:type="dxa"/>
          <w:wAfter w:w="419" w:type="dxa"/>
        </w:trPr>
        <w:tc>
          <w:tcPr>
            <w:tcW w:w="4031" w:type="dxa"/>
            <w:gridSpan w:val="2"/>
            <w:tcBorders>
              <w:bottom w:val="single" w:sz="4" w:space="0" w:color="auto"/>
            </w:tcBorders>
            <w:tcMar>
              <w:left w:w="28" w:type="dxa"/>
              <w:right w:w="28" w:type="dxa"/>
            </w:tcMar>
            <w:vAlign w:val="center"/>
          </w:tcPr>
          <w:p w14:paraId="084AFA2E"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4　代表者</w:t>
            </w:r>
          </w:p>
        </w:tc>
        <w:tc>
          <w:tcPr>
            <w:tcW w:w="427" w:type="dxa"/>
            <w:tcBorders>
              <w:bottom w:val="single" w:sz="4" w:space="0" w:color="auto"/>
            </w:tcBorders>
            <w:tcMar>
              <w:left w:w="28" w:type="dxa"/>
              <w:right w:w="28" w:type="dxa"/>
            </w:tcMar>
            <w:vAlign w:val="center"/>
          </w:tcPr>
          <w:p w14:paraId="3F6C7AF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FB66824" w14:textId="77777777" w:rsidR="00AC7F30" w:rsidRDefault="00AC7F30" w:rsidP="00AC7F30">
            <w:pPr>
              <w:spacing w:line="270" w:lineRule="exact"/>
              <w:rPr>
                <w:rFonts w:asciiTheme="minorEastAsia" w:eastAsiaTheme="minorEastAsia" w:hAnsiTheme="minorEastAsia"/>
              </w:rPr>
            </w:pPr>
          </w:p>
        </w:tc>
        <w:tc>
          <w:tcPr>
            <w:tcW w:w="4114" w:type="dxa"/>
            <w:gridSpan w:val="3"/>
            <w:tcBorders>
              <w:bottom w:val="single" w:sz="4" w:space="0" w:color="auto"/>
            </w:tcBorders>
            <w:tcMar>
              <w:left w:w="28" w:type="dxa"/>
              <w:right w:w="28" w:type="dxa"/>
            </w:tcMar>
            <w:vAlign w:val="center"/>
          </w:tcPr>
          <w:p w14:paraId="53C60412"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基本的事項</w:t>
            </w:r>
          </w:p>
        </w:tc>
        <w:tc>
          <w:tcPr>
            <w:tcW w:w="427" w:type="dxa"/>
            <w:tcBorders>
              <w:bottom w:val="single" w:sz="4" w:space="0" w:color="auto"/>
            </w:tcBorders>
            <w:tcMar>
              <w:left w:w="28" w:type="dxa"/>
              <w:right w:w="28" w:type="dxa"/>
            </w:tcMar>
            <w:vAlign w:val="center"/>
          </w:tcPr>
          <w:p w14:paraId="6E96FBF4"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35</w:t>
            </w:r>
          </w:p>
        </w:tc>
      </w:tr>
      <w:tr w:rsidR="00AC7F30" w14:paraId="501E6FF9" w14:textId="77777777" w:rsidTr="00F5575E">
        <w:trPr>
          <w:gridBefore w:val="1"/>
          <w:gridAfter w:val="1"/>
          <w:wBefore w:w="364" w:type="dxa"/>
          <w:wAfter w:w="419" w:type="dxa"/>
        </w:trPr>
        <w:tc>
          <w:tcPr>
            <w:tcW w:w="4458" w:type="dxa"/>
            <w:gridSpan w:val="3"/>
            <w:shd w:val="pct10" w:color="auto" w:fill="auto"/>
            <w:tcMar>
              <w:left w:w="28" w:type="dxa"/>
              <w:right w:w="28" w:type="dxa"/>
            </w:tcMar>
            <w:vAlign w:val="center"/>
          </w:tcPr>
          <w:p w14:paraId="68D00E8F" w14:textId="77777777" w:rsidR="00AC7F30" w:rsidRDefault="00AC7F30" w:rsidP="00AC7F30">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第３　設備基準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10CB6968"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6976C02"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2　サービス種類相互の算定関係</w:t>
            </w:r>
          </w:p>
        </w:tc>
        <w:tc>
          <w:tcPr>
            <w:tcW w:w="427" w:type="dxa"/>
            <w:tcMar>
              <w:left w:w="28" w:type="dxa"/>
              <w:right w:w="28" w:type="dxa"/>
            </w:tcMar>
          </w:tcPr>
          <w:p w14:paraId="5A176F87"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AC7F30" w14:paraId="305DDE00" w14:textId="77777777" w:rsidTr="00F5575E">
        <w:trPr>
          <w:gridBefore w:val="1"/>
          <w:gridAfter w:val="1"/>
          <w:wBefore w:w="364" w:type="dxa"/>
          <w:wAfter w:w="419" w:type="dxa"/>
        </w:trPr>
        <w:tc>
          <w:tcPr>
            <w:tcW w:w="4031" w:type="dxa"/>
            <w:gridSpan w:val="2"/>
            <w:tcMar>
              <w:left w:w="28" w:type="dxa"/>
              <w:right w:w="28" w:type="dxa"/>
            </w:tcMar>
            <w:vAlign w:val="center"/>
          </w:tcPr>
          <w:p w14:paraId="3ABA8CCF"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みなし規定</w:t>
            </w:r>
          </w:p>
        </w:tc>
        <w:tc>
          <w:tcPr>
            <w:tcW w:w="427" w:type="dxa"/>
            <w:tcMar>
              <w:left w:w="28" w:type="dxa"/>
              <w:right w:w="28" w:type="dxa"/>
            </w:tcMar>
            <w:vAlign w:val="center"/>
          </w:tcPr>
          <w:p w14:paraId="21B8A383"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4365A8EA"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2E0DE80F"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3　認知症高齢者の日常生活自立度の決定方法</w:t>
            </w:r>
          </w:p>
        </w:tc>
        <w:tc>
          <w:tcPr>
            <w:tcW w:w="427" w:type="dxa"/>
            <w:tcMar>
              <w:left w:w="28" w:type="dxa"/>
              <w:right w:w="28" w:type="dxa"/>
            </w:tcMar>
          </w:tcPr>
          <w:p w14:paraId="668C5320"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AC7F30" w14:paraId="29E75403" w14:textId="77777777" w:rsidTr="00F5575E">
        <w:trPr>
          <w:gridBefore w:val="1"/>
          <w:gridAfter w:val="1"/>
          <w:wBefore w:w="364" w:type="dxa"/>
          <w:wAfter w:w="419" w:type="dxa"/>
        </w:trPr>
        <w:tc>
          <w:tcPr>
            <w:tcW w:w="4031" w:type="dxa"/>
            <w:gridSpan w:val="2"/>
            <w:tcMar>
              <w:left w:w="28" w:type="dxa"/>
              <w:right w:w="28" w:type="dxa"/>
            </w:tcMar>
            <w:vAlign w:val="center"/>
          </w:tcPr>
          <w:p w14:paraId="1C1A64A4"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共同生活住居</w:t>
            </w:r>
          </w:p>
        </w:tc>
        <w:tc>
          <w:tcPr>
            <w:tcW w:w="427" w:type="dxa"/>
            <w:tcMar>
              <w:left w:w="28" w:type="dxa"/>
              <w:right w:w="28" w:type="dxa"/>
            </w:tcMar>
            <w:vAlign w:val="center"/>
          </w:tcPr>
          <w:p w14:paraId="3B93BBB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2D958160"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5B90F932"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4　認知症対応型共同生活介護費</w:t>
            </w:r>
          </w:p>
        </w:tc>
        <w:tc>
          <w:tcPr>
            <w:tcW w:w="427" w:type="dxa"/>
            <w:tcMar>
              <w:left w:w="28" w:type="dxa"/>
              <w:right w:w="28" w:type="dxa"/>
            </w:tcMar>
          </w:tcPr>
          <w:p w14:paraId="63B4CB47"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5</w:t>
            </w:r>
          </w:p>
        </w:tc>
      </w:tr>
      <w:tr w:rsidR="00AC7F30" w14:paraId="3E1FC442" w14:textId="77777777" w:rsidTr="00F5575E">
        <w:trPr>
          <w:gridBefore w:val="1"/>
          <w:gridAfter w:val="1"/>
          <w:wBefore w:w="364" w:type="dxa"/>
          <w:wAfter w:w="419" w:type="dxa"/>
        </w:trPr>
        <w:tc>
          <w:tcPr>
            <w:tcW w:w="4031" w:type="dxa"/>
            <w:gridSpan w:val="2"/>
            <w:tcMar>
              <w:left w:w="28" w:type="dxa"/>
              <w:right w:w="28" w:type="dxa"/>
            </w:tcMar>
            <w:vAlign w:val="center"/>
          </w:tcPr>
          <w:p w14:paraId="2A8EBC2D"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2　設備</w:t>
            </w:r>
          </w:p>
        </w:tc>
        <w:tc>
          <w:tcPr>
            <w:tcW w:w="427" w:type="dxa"/>
            <w:tcMar>
              <w:left w:w="28" w:type="dxa"/>
              <w:right w:w="28" w:type="dxa"/>
            </w:tcMar>
            <w:vAlign w:val="center"/>
          </w:tcPr>
          <w:p w14:paraId="40D5CFF5"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6597BA06"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08C87816"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5　短期利用認知症対応型共同生活介護費</w:t>
            </w:r>
          </w:p>
        </w:tc>
        <w:tc>
          <w:tcPr>
            <w:tcW w:w="427" w:type="dxa"/>
            <w:tcMar>
              <w:left w:w="28" w:type="dxa"/>
              <w:right w:w="28" w:type="dxa"/>
            </w:tcMar>
          </w:tcPr>
          <w:p w14:paraId="0DB399C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6</w:t>
            </w:r>
          </w:p>
        </w:tc>
      </w:tr>
      <w:tr w:rsidR="00AC7F30" w14:paraId="704F92DD" w14:textId="77777777" w:rsidTr="00F5575E">
        <w:trPr>
          <w:gridBefore w:val="1"/>
          <w:gridAfter w:val="1"/>
          <w:wBefore w:w="364" w:type="dxa"/>
          <w:wAfter w:w="419" w:type="dxa"/>
        </w:trPr>
        <w:tc>
          <w:tcPr>
            <w:tcW w:w="4031" w:type="dxa"/>
            <w:gridSpan w:val="2"/>
            <w:tcMar>
              <w:left w:w="28" w:type="dxa"/>
              <w:right w:w="28" w:type="dxa"/>
            </w:tcMar>
            <w:vAlign w:val="center"/>
          </w:tcPr>
          <w:p w14:paraId="63B8E4B4"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3　消火設備等</w:t>
            </w:r>
          </w:p>
        </w:tc>
        <w:tc>
          <w:tcPr>
            <w:tcW w:w="427" w:type="dxa"/>
            <w:tcMar>
              <w:left w:w="28" w:type="dxa"/>
              <w:right w:w="28" w:type="dxa"/>
            </w:tcMar>
            <w:vAlign w:val="center"/>
          </w:tcPr>
          <w:p w14:paraId="472AA73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4A5E541B"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1FCD6933"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6　</w:t>
            </w:r>
            <w:r>
              <w:rPr>
                <w:rFonts w:asciiTheme="minorEastAsia" w:eastAsiaTheme="minorEastAsia" w:hAnsiTheme="minorEastAsia" w:hint="eastAsia"/>
                <w:w w:val="94"/>
              </w:rPr>
              <w:t>夜勤職員の勤務条件基準を満たさない場合の減算</w:t>
            </w:r>
          </w:p>
        </w:tc>
        <w:tc>
          <w:tcPr>
            <w:tcW w:w="427" w:type="dxa"/>
            <w:tcMar>
              <w:left w:w="28" w:type="dxa"/>
              <w:right w:w="28" w:type="dxa"/>
            </w:tcMar>
          </w:tcPr>
          <w:p w14:paraId="264997C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7</w:t>
            </w:r>
          </w:p>
        </w:tc>
      </w:tr>
      <w:tr w:rsidR="00AC7F30" w14:paraId="0F2891C7" w14:textId="77777777" w:rsidTr="00F5575E">
        <w:trPr>
          <w:gridBefore w:val="1"/>
          <w:gridAfter w:val="1"/>
          <w:wBefore w:w="364" w:type="dxa"/>
          <w:wAfter w:w="419" w:type="dxa"/>
        </w:trPr>
        <w:tc>
          <w:tcPr>
            <w:tcW w:w="4031" w:type="dxa"/>
            <w:gridSpan w:val="2"/>
            <w:tcMar>
              <w:left w:w="28" w:type="dxa"/>
              <w:right w:w="28" w:type="dxa"/>
            </w:tcMar>
            <w:vAlign w:val="center"/>
          </w:tcPr>
          <w:p w14:paraId="37C21AA0"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4　居室</w:t>
            </w:r>
          </w:p>
        </w:tc>
        <w:tc>
          <w:tcPr>
            <w:tcW w:w="427" w:type="dxa"/>
            <w:tcMar>
              <w:left w:w="28" w:type="dxa"/>
              <w:right w:w="28" w:type="dxa"/>
            </w:tcMar>
            <w:vAlign w:val="center"/>
          </w:tcPr>
          <w:p w14:paraId="2C844D2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6A90D9FC"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52078C4F"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7　人員基準欠如・定員超過利用による減算</w:t>
            </w:r>
          </w:p>
        </w:tc>
        <w:tc>
          <w:tcPr>
            <w:tcW w:w="427" w:type="dxa"/>
            <w:tcMar>
              <w:left w:w="28" w:type="dxa"/>
              <w:right w:w="28" w:type="dxa"/>
            </w:tcMar>
          </w:tcPr>
          <w:p w14:paraId="069EA4E5"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7</w:t>
            </w:r>
          </w:p>
        </w:tc>
      </w:tr>
      <w:tr w:rsidR="00AC7F30" w14:paraId="7C36E9BC" w14:textId="77777777" w:rsidTr="00F5575E">
        <w:trPr>
          <w:gridBefore w:val="1"/>
          <w:gridAfter w:val="1"/>
          <w:wBefore w:w="364" w:type="dxa"/>
          <w:wAfter w:w="419" w:type="dxa"/>
        </w:trPr>
        <w:tc>
          <w:tcPr>
            <w:tcW w:w="4031" w:type="dxa"/>
            <w:gridSpan w:val="2"/>
            <w:tcBorders>
              <w:bottom w:val="single" w:sz="4" w:space="0" w:color="auto"/>
            </w:tcBorders>
            <w:tcMar>
              <w:left w:w="28" w:type="dxa"/>
              <w:right w:w="28" w:type="dxa"/>
            </w:tcMar>
            <w:vAlign w:val="center"/>
          </w:tcPr>
          <w:p w14:paraId="226D35B1"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5　立地条件</w:t>
            </w:r>
          </w:p>
        </w:tc>
        <w:tc>
          <w:tcPr>
            <w:tcW w:w="427" w:type="dxa"/>
            <w:tcBorders>
              <w:bottom w:val="single" w:sz="4" w:space="0" w:color="auto"/>
            </w:tcBorders>
            <w:tcMar>
              <w:left w:w="28" w:type="dxa"/>
              <w:right w:w="28" w:type="dxa"/>
            </w:tcMar>
            <w:vAlign w:val="center"/>
          </w:tcPr>
          <w:p w14:paraId="52B19C32"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02C1FC4A"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6F8595B"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8　身体拘束廃止未実施減算</w:t>
            </w:r>
          </w:p>
        </w:tc>
        <w:tc>
          <w:tcPr>
            <w:tcW w:w="427" w:type="dxa"/>
            <w:tcMar>
              <w:left w:w="28" w:type="dxa"/>
              <w:right w:w="28" w:type="dxa"/>
            </w:tcMar>
          </w:tcPr>
          <w:p w14:paraId="6088D3EC"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AC7F30" w14:paraId="695CF819" w14:textId="77777777" w:rsidTr="00F5575E">
        <w:trPr>
          <w:gridBefore w:val="1"/>
          <w:gridAfter w:val="1"/>
          <w:wBefore w:w="364" w:type="dxa"/>
          <w:wAfter w:w="419" w:type="dxa"/>
        </w:trPr>
        <w:tc>
          <w:tcPr>
            <w:tcW w:w="4458" w:type="dxa"/>
            <w:gridSpan w:val="3"/>
            <w:shd w:val="pct10" w:color="auto" w:fill="auto"/>
            <w:tcMar>
              <w:left w:w="28" w:type="dxa"/>
              <w:right w:w="28" w:type="dxa"/>
            </w:tcMar>
            <w:vAlign w:val="center"/>
          </w:tcPr>
          <w:p w14:paraId="61B1CBCE" w14:textId="77777777" w:rsidR="00AC7F30" w:rsidRDefault="00AC7F30" w:rsidP="00AC7F30">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第４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CE47712"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3B8FA8D" w14:textId="77777777" w:rsidR="00AC7F30" w:rsidRPr="00194653" w:rsidRDefault="00AC7F30" w:rsidP="00AC7F30">
            <w:pPr>
              <w:spacing w:line="270" w:lineRule="exact"/>
              <w:rPr>
                <w:rFonts w:asciiTheme="majorEastAsia" w:eastAsiaTheme="majorEastAsia" w:hAnsiTheme="majorEastAsia"/>
                <w:b/>
              </w:rPr>
            </w:pPr>
            <w:r w:rsidRPr="00194653">
              <w:rPr>
                <w:rFonts w:asciiTheme="majorEastAsia" w:eastAsiaTheme="majorEastAsia" w:hAnsiTheme="majorEastAsia" w:hint="eastAsia"/>
                <w:b/>
                <w:color w:val="FF0000"/>
              </w:rPr>
              <w:t xml:space="preserve"> </w:t>
            </w:r>
            <w:r w:rsidRPr="00194653">
              <w:rPr>
                <w:rFonts w:asciiTheme="majorEastAsia" w:eastAsiaTheme="majorEastAsia" w:hAnsiTheme="majorEastAsia"/>
                <w:b/>
                <w:color w:val="FF0000"/>
              </w:rPr>
              <w:t>9</w:t>
            </w:r>
            <w:r w:rsidRPr="00194653">
              <w:rPr>
                <w:rFonts w:asciiTheme="majorEastAsia" w:eastAsiaTheme="majorEastAsia" w:hAnsiTheme="majorEastAsia" w:hint="eastAsia"/>
                <w:b/>
                <w:color w:val="FF0000"/>
              </w:rPr>
              <w:t xml:space="preserve">　夜勤職員の配置を緩和した場合の減算</w:t>
            </w:r>
          </w:p>
        </w:tc>
        <w:tc>
          <w:tcPr>
            <w:tcW w:w="427" w:type="dxa"/>
            <w:tcMar>
              <w:left w:w="28" w:type="dxa"/>
              <w:right w:w="28" w:type="dxa"/>
            </w:tcMar>
          </w:tcPr>
          <w:p w14:paraId="4A70EDB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9</w:t>
            </w:r>
          </w:p>
        </w:tc>
      </w:tr>
      <w:tr w:rsidR="00AC7F30" w14:paraId="332B7231" w14:textId="77777777" w:rsidTr="00F5575E">
        <w:trPr>
          <w:gridBefore w:val="1"/>
          <w:gridAfter w:val="1"/>
          <w:wBefore w:w="364" w:type="dxa"/>
          <w:wAfter w:w="419" w:type="dxa"/>
        </w:trPr>
        <w:tc>
          <w:tcPr>
            <w:tcW w:w="4031" w:type="dxa"/>
            <w:gridSpan w:val="2"/>
            <w:tcMar>
              <w:left w:w="28" w:type="dxa"/>
              <w:right w:w="28" w:type="dxa"/>
            </w:tcMar>
            <w:vAlign w:val="center"/>
          </w:tcPr>
          <w:p w14:paraId="2EA6B6C4" w14:textId="77777777" w:rsidR="00AC7F30" w:rsidRDefault="00AC7F30" w:rsidP="00AC7F30">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内容及び手続の説明及び同意</w:t>
            </w:r>
          </w:p>
        </w:tc>
        <w:tc>
          <w:tcPr>
            <w:tcW w:w="427" w:type="dxa"/>
            <w:tcMar>
              <w:left w:w="28" w:type="dxa"/>
              <w:right w:w="28" w:type="dxa"/>
            </w:tcMar>
            <w:vAlign w:val="center"/>
          </w:tcPr>
          <w:p w14:paraId="4CBE555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CDBF5A5"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5D6B8006"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0</w:t>
            </w:r>
            <w:r>
              <w:rPr>
                <w:rFonts w:asciiTheme="minorEastAsia" w:eastAsiaTheme="minorEastAsia" w:hAnsiTheme="minorEastAsia" w:hint="eastAsia"/>
              </w:rPr>
              <w:t xml:space="preserve">　夜間支援体制加算</w:t>
            </w:r>
          </w:p>
        </w:tc>
        <w:tc>
          <w:tcPr>
            <w:tcW w:w="427" w:type="dxa"/>
            <w:tcMar>
              <w:left w:w="28" w:type="dxa"/>
              <w:right w:w="28" w:type="dxa"/>
            </w:tcMar>
          </w:tcPr>
          <w:p w14:paraId="001B522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9</w:t>
            </w:r>
          </w:p>
        </w:tc>
      </w:tr>
      <w:tr w:rsidR="00AC7F30" w14:paraId="01E0F70F" w14:textId="77777777" w:rsidTr="00F5575E">
        <w:trPr>
          <w:gridBefore w:val="1"/>
          <w:gridAfter w:val="1"/>
          <w:wBefore w:w="364" w:type="dxa"/>
          <w:wAfter w:w="419" w:type="dxa"/>
        </w:trPr>
        <w:tc>
          <w:tcPr>
            <w:tcW w:w="4031" w:type="dxa"/>
            <w:gridSpan w:val="2"/>
            <w:tcMar>
              <w:left w:w="28" w:type="dxa"/>
              <w:right w:w="28" w:type="dxa"/>
            </w:tcMar>
            <w:vAlign w:val="center"/>
          </w:tcPr>
          <w:p w14:paraId="24C89B58"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7" w:type="dxa"/>
            <w:tcMar>
              <w:left w:w="28" w:type="dxa"/>
              <w:right w:w="28" w:type="dxa"/>
            </w:tcMar>
            <w:vAlign w:val="center"/>
          </w:tcPr>
          <w:p w14:paraId="3EFC4327"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6EA9143E"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77A8FFF"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1</w:t>
            </w:r>
            <w:r>
              <w:rPr>
                <w:rFonts w:asciiTheme="minorEastAsia" w:eastAsiaTheme="minorEastAsia" w:hAnsiTheme="minorEastAsia" w:hint="eastAsia"/>
              </w:rPr>
              <w:t xml:space="preserve">　認知症行動・心理症状緊急対応加算</w:t>
            </w:r>
          </w:p>
        </w:tc>
        <w:tc>
          <w:tcPr>
            <w:tcW w:w="427" w:type="dxa"/>
            <w:tcMar>
              <w:left w:w="28" w:type="dxa"/>
              <w:right w:w="28" w:type="dxa"/>
            </w:tcMar>
          </w:tcPr>
          <w:p w14:paraId="63F3250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AC7F30" w14:paraId="7E71BBFE" w14:textId="77777777" w:rsidTr="00F5575E">
        <w:trPr>
          <w:gridBefore w:val="1"/>
          <w:gridAfter w:val="1"/>
          <w:wBefore w:w="364" w:type="dxa"/>
          <w:wAfter w:w="419" w:type="dxa"/>
        </w:trPr>
        <w:tc>
          <w:tcPr>
            <w:tcW w:w="4031" w:type="dxa"/>
            <w:gridSpan w:val="2"/>
            <w:tcMar>
              <w:left w:w="28" w:type="dxa"/>
              <w:right w:w="28" w:type="dxa"/>
            </w:tcMar>
            <w:vAlign w:val="center"/>
          </w:tcPr>
          <w:p w14:paraId="2E72A8AE"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3　受給資格等の確認</w:t>
            </w:r>
          </w:p>
        </w:tc>
        <w:tc>
          <w:tcPr>
            <w:tcW w:w="427" w:type="dxa"/>
            <w:tcMar>
              <w:left w:w="28" w:type="dxa"/>
              <w:right w:w="28" w:type="dxa"/>
            </w:tcMar>
            <w:vAlign w:val="center"/>
          </w:tcPr>
          <w:p w14:paraId="7FBDF7D2"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5D9379D"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937537B"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2</w:t>
            </w:r>
            <w:r>
              <w:rPr>
                <w:rFonts w:asciiTheme="minorEastAsia" w:eastAsiaTheme="minorEastAsia" w:hAnsiTheme="minorEastAsia" w:hint="eastAsia"/>
              </w:rPr>
              <w:t xml:space="preserve">　若年性認知症利用者受入加算</w:t>
            </w:r>
          </w:p>
        </w:tc>
        <w:tc>
          <w:tcPr>
            <w:tcW w:w="427" w:type="dxa"/>
            <w:tcMar>
              <w:left w:w="28" w:type="dxa"/>
              <w:right w:w="28" w:type="dxa"/>
            </w:tcMar>
          </w:tcPr>
          <w:p w14:paraId="0A8A808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AC7F30" w14:paraId="3AE85325" w14:textId="77777777" w:rsidTr="00F5575E">
        <w:trPr>
          <w:gridBefore w:val="1"/>
          <w:gridAfter w:val="1"/>
          <w:wBefore w:w="364" w:type="dxa"/>
          <w:wAfter w:w="419" w:type="dxa"/>
        </w:trPr>
        <w:tc>
          <w:tcPr>
            <w:tcW w:w="4031" w:type="dxa"/>
            <w:gridSpan w:val="2"/>
            <w:tcMar>
              <w:left w:w="28" w:type="dxa"/>
              <w:right w:w="28" w:type="dxa"/>
            </w:tcMar>
            <w:vAlign w:val="center"/>
          </w:tcPr>
          <w:p w14:paraId="6C45F043"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4　要介護（要支援）認定の申請等に係る援助</w:t>
            </w:r>
          </w:p>
        </w:tc>
        <w:tc>
          <w:tcPr>
            <w:tcW w:w="427" w:type="dxa"/>
            <w:tcMar>
              <w:left w:w="28" w:type="dxa"/>
              <w:right w:w="28" w:type="dxa"/>
            </w:tcMar>
            <w:vAlign w:val="center"/>
          </w:tcPr>
          <w:p w14:paraId="521F373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12973DF0"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4F2FCFB1"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3</w:t>
            </w:r>
            <w:r>
              <w:rPr>
                <w:rFonts w:asciiTheme="minorEastAsia" w:eastAsiaTheme="minorEastAsia" w:hAnsiTheme="minorEastAsia" w:hint="eastAsia"/>
              </w:rPr>
              <w:t xml:space="preserve">　入院したときの費用の算定</w:t>
            </w:r>
          </w:p>
        </w:tc>
        <w:tc>
          <w:tcPr>
            <w:tcW w:w="427" w:type="dxa"/>
            <w:tcMar>
              <w:left w:w="28" w:type="dxa"/>
              <w:right w:w="28" w:type="dxa"/>
            </w:tcMar>
          </w:tcPr>
          <w:p w14:paraId="783F994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0</w:t>
            </w:r>
          </w:p>
        </w:tc>
      </w:tr>
      <w:tr w:rsidR="00AC7F30" w14:paraId="3D2D5F76" w14:textId="77777777" w:rsidTr="00F5575E">
        <w:trPr>
          <w:gridBefore w:val="1"/>
          <w:gridAfter w:val="1"/>
          <w:wBefore w:w="364" w:type="dxa"/>
          <w:wAfter w:w="419" w:type="dxa"/>
        </w:trPr>
        <w:tc>
          <w:tcPr>
            <w:tcW w:w="4031" w:type="dxa"/>
            <w:gridSpan w:val="2"/>
            <w:tcMar>
              <w:left w:w="28" w:type="dxa"/>
              <w:right w:w="28" w:type="dxa"/>
            </w:tcMar>
            <w:vAlign w:val="center"/>
          </w:tcPr>
          <w:p w14:paraId="7DCA932C"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5　入退居</w:t>
            </w:r>
          </w:p>
        </w:tc>
        <w:tc>
          <w:tcPr>
            <w:tcW w:w="427" w:type="dxa"/>
            <w:tcMar>
              <w:left w:w="28" w:type="dxa"/>
              <w:right w:w="28" w:type="dxa"/>
            </w:tcMar>
            <w:vAlign w:val="center"/>
          </w:tcPr>
          <w:p w14:paraId="5F7CEBEE"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5673E77F"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3784CB67"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4</w:t>
            </w:r>
            <w:r>
              <w:rPr>
                <w:rFonts w:asciiTheme="minorEastAsia" w:eastAsiaTheme="minorEastAsia" w:hAnsiTheme="minorEastAsia" w:hint="eastAsia"/>
              </w:rPr>
              <w:t xml:space="preserve">　看取り介護加算</w:t>
            </w:r>
          </w:p>
        </w:tc>
        <w:tc>
          <w:tcPr>
            <w:tcW w:w="427" w:type="dxa"/>
            <w:tcMar>
              <w:left w:w="28" w:type="dxa"/>
              <w:right w:w="28" w:type="dxa"/>
            </w:tcMar>
          </w:tcPr>
          <w:p w14:paraId="7C7C0734"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1</w:t>
            </w:r>
          </w:p>
        </w:tc>
      </w:tr>
      <w:tr w:rsidR="00AC7F30" w14:paraId="6ECDC3E5" w14:textId="77777777" w:rsidTr="00F5575E">
        <w:trPr>
          <w:gridBefore w:val="1"/>
          <w:gridAfter w:val="1"/>
          <w:wBefore w:w="364" w:type="dxa"/>
          <w:wAfter w:w="419" w:type="dxa"/>
        </w:trPr>
        <w:tc>
          <w:tcPr>
            <w:tcW w:w="4031" w:type="dxa"/>
            <w:gridSpan w:val="2"/>
            <w:tcMar>
              <w:left w:w="28" w:type="dxa"/>
              <w:right w:w="28" w:type="dxa"/>
            </w:tcMar>
            <w:vAlign w:val="center"/>
          </w:tcPr>
          <w:p w14:paraId="10B3F83A"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6　サービスの提供の記録</w:t>
            </w:r>
          </w:p>
        </w:tc>
        <w:tc>
          <w:tcPr>
            <w:tcW w:w="427" w:type="dxa"/>
            <w:tcMar>
              <w:left w:w="28" w:type="dxa"/>
              <w:right w:w="28" w:type="dxa"/>
            </w:tcMar>
            <w:vAlign w:val="center"/>
          </w:tcPr>
          <w:p w14:paraId="6346920C"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255DD36B"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1B84696B"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5</w:t>
            </w:r>
            <w:r>
              <w:rPr>
                <w:rFonts w:asciiTheme="minorEastAsia" w:eastAsiaTheme="minorEastAsia" w:hAnsiTheme="minorEastAsia" w:hint="eastAsia"/>
              </w:rPr>
              <w:t xml:space="preserve">　初期加算</w:t>
            </w:r>
          </w:p>
        </w:tc>
        <w:tc>
          <w:tcPr>
            <w:tcW w:w="427" w:type="dxa"/>
            <w:tcMar>
              <w:left w:w="28" w:type="dxa"/>
              <w:right w:w="28" w:type="dxa"/>
            </w:tcMar>
          </w:tcPr>
          <w:p w14:paraId="41CCF487"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3</w:t>
            </w:r>
          </w:p>
        </w:tc>
      </w:tr>
      <w:tr w:rsidR="00AC7F30" w14:paraId="7D16E463" w14:textId="77777777" w:rsidTr="00F5575E">
        <w:trPr>
          <w:gridBefore w:val="1"/>
          <w:gridAfter w:val="1"/>
          <w:wBefore w:w="364" w:type="dxa"/>
          <w:wAfter w:w="419" w:type="dxa"/>
        </w:trPr>
        <w:tc>
          <w:tcPr>
            <w:tcW w:w="4031" w:type="dxa"/>
            <w:gridSpan w:val="2"/>
            <w:tcMar>
              <w:left w:w="28" w:type="dxa"/>
              <w:right w:w="28" w:type="dxa"/>
            </w:tcMar>
            <w:vAlign w:val="center"/>
          </w:tcPr>
          <w:p w14:paraId="66E114C3"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7　利用料等の受領</w:t>
            </w:r>
          </w:p>
        </w:tc>
        <w:tc>
          <w:tcPr>
            <w:tcW w:w="427" w:type="dxa"/>
            <w:tcMar>
              <w:left w:w="28" w:type="dxa"/>
              <w:right w:w="28" w:type="dxa"/>
            </w:tcMar>
            <w:vAlign w:val="center"/>
          </w:tcPr>
          <w:p w14:paraId="63E65E52"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17BD55B2"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558D4256"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b/>
                <w:color w:val="FF0000"/>
              </w:rPr>
              <w:t>16</w:t>
            </w:r>
            <w:r>
              <w:rPr>
                <w:rFonts w:asciiTheme="minorEastAsia" w:eastAsiaTheme="minorEastAsia" w:hAnsiTheme="minorEastAsia" w:hint="eastAsia"/>
              </w:rPr>
              <w:t xml:space="preserve">　医療連携体制加算</w:t>
            </w:r>
          </w:p>
        </w:tc>
        <w:tc>
          <w:tcPr>
            <w:tcW w:w="427" w:type="dxa"/>
            <w:tcMar>
              <w:left w:w="28" w:type="dxa"/>
              <w:right w:w="28" w:type="dxa"/>
            </w:tcMar>
          </w:tcPr>
          <w:p w14:paraId="2736D1A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4</w:t>
            </w:r>
          </w:p>
        </w:tc>
      </w:tr>
      <w:tr w:rsidR="00AC7F30" w14:paraId="7575C908" w14:textId="77777777" w:rsidTr="00F5575E">
        <w:trPr>
          <w:gridBefore w:val="1"/>
          <w:gridAfter w:val="1"/>
          <w:wBefore w:w="364" w:type="dxa"/>
          <w:wAfter w:w="419" w:type="dxa"/>
        </w:trPr>
        <w:tc>
          <w:tcPr>
            <w:tcW w:w="4031" w:type="dxa"/>
            <w:gridSpan w:val="2"/>
            <w:tcMar>
              <w:left w:w="28" w:type="dxa"/>
              <w:right w:w="28" w:type="dxa"/>
            </w:tcMar>
            <w:vAlign w:val="center"/>
          </w:tcPr>
          <w:p w14:paraId="7244A48B"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8　保険給付の請求のための証明書の交付</w:t>
            </w:r>
          </w:p>
        </w:tc>
        <w:tc>
          <w:tcPr>
            <w:tcW w:w="427" w:type="dxa"/>
            <w:tcMar>
              <w:left w:w="28" w:type="dxa"/>
              <w:right w:w="28" w:type="dxa"/>
            </w:tcMar>
            <w:vAlign w:val="center"/>
          </w:tcPr>
          <w:p w14:paraId="4E696EFE"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DD3E1E9"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048E871B"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7</w:t>
            </w:r>
            <w:r>
              <w:rPr>
                <w:rFonts w:asciiTheme="minorEastAsia" w:eastAsiaTheme="minorEastAsia" w:hAnsiTheme="minorEastAsia" w:hint="eastAsia"/>
              </w:rPr>
              <w:t xml:space="preserve">　退居時相談援助加算</w:t>
            </w:r>
          </w:p>
        </w:tc>
        <w:tc>
          <w:tcPr>
            <w:tcW w:w="427" w:type="dxa"/>
            <w:tcMar>
              <w:left w:w="28" w:type="dxa"/>
              <w:right w:w="28" w:type="dxa"/>
            </w:tcMar>
          </w:tcPr>
          <w:p w14:paraId="6AE1DA04"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6</w:t>
            </w:r>
          </w:p>
        </w:tc>
      </w:tr>
      <w:tr w:rsidR="00AC7F30" w14:paraId="3AE1DD90" w14:textId="77777777" w:rsidTr="00F5575E">
        <w:trPr>
          <w:gridBefore w:val="1"/>
          <w:gridAfter w:val="1"/>
          <w:wBefore w:w="364" w:type="dxa"/>
          <w:wAfter w:w="419" w:type="dxa"/>
        </w:trPr>
        <w:tc>
          <w:tcPr>
            <w:tcW w:w="4031" w:type="dxa"/>
            <w:gridSpan w:val="2"/>
            <w:tcMar>
              <w:left w:w="28" w:type="dxa"/>
              <w:right w:w="28" w:type="dxa"/>
            </w:tcMar>
            <w:vAlign w:val="center"/>
          </w:tcPr>
          <w:p w14:paraId="42AE223B"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 xml:space="preserve"> 9　認知症対応型共同生活介護の取扱方針</w:t>
            </w:r>
          </w:p>
        </w:tc>
        <w:tc>
          <w:tcPr>
            <w:tcW w:w="427" w:type="dxa"/>
            <w:tcMar>
              <w:left w:w="28" w:type="dxa"/>
              <w:right w:w="28" w:type="dxa"/>
            </w:tcMar>
            <w:vAlign w:val="center"/>
          </w:tcPr>
          <w:p w14:paraId="2D6401A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0A15EA7"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79B922D4"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8</w:t>
            </w:r>
            <w:r>
              <w:rPr>
                <w:rFonts w:asciiTheme="minorEastAsia" w:eastAsiaTheme="minorEastAsia" w:hAnsiTheme="minorEastAsia" w:hint="eastAsia"/>
              </w:rPr>
              <w:t xml:space="preserve">　認知症専門ケア加算</w:t>
            </w:r>
          </w:p>
        </w:tc>
        <w:tc>
          <w:tcPr>
            <w:tcW w:w="427" w:type="dxa"/>
            <w:tcMar>
              <w:left w:w="28" w:type="dxa"/>
              <w:right w:w="28" w:type="dxa"/>
            </w:tcMar>
          </w:tcPr>
          <w:p w14:paraId="4E7A0A16"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7</w:t>
            </w:r>
          </w:p>
        </w:tc>
      </w:tr>
      <w:tr w:rsidR="00AC7F30" w14:paraId="35F41C9F" w14:textId="77777777" w:rsidTr="00F5575E">
        <w:trPr>
          <w:gridBefore w:val="1"/>
          <w:gridAfter w:val="1"/>
          <w:wBefore w:w="364" w:type="dxa"/>
          <w:wAfter w:w="419" w:type="dxa"/>
        </w:trPr>
        <w:tc>
          <w:tcPr>
            <w:tcW w:w="4031" w:type="dxa"/>
            <w:gridSpan w:val="2"/>
            <w:tcMar>
              <w:left w:w="28" w:type="dxa"/>
              <w:right w:w="28" w:type="dxa"/>
            </w:tcMar>
            <w:vAlign w:val="center"/>
          </w:tcPr>
          <w:p w14:paraId="05FDA28D"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10　身体的拘束等の禁止</w:t>
            </w:r>
          </w:p>
        </w:tc>
        <w:tc>
          <w:tcPr>
            <w:tcW w:w="427" w:type="dxa"/>
            <w:tcMar>
              <w:left w:w="28" w:type="dxa"/>
              <w:right w:w="28" w:type="dxa"/>
            </w:tcMar>
            <w:vAlign w:val="center"/>
          </w:tcPr>
          <w:p w14:paraId="6E51A867"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4DB66590"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69631FC0"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1</w:t>
            </w:r>
            <w:r w:rsidRPr="00194653">
              <w:rPr>
                <w:rFonts w:asciiTheme="majorEastAsia" w:eastAsiaTheme="majorEastAsia" w:hAnsiTheme="majorEastAsia"/>
                <w:b/>
                <w:color w:val="FF0000"/>
              </w:rPr>
              <w:t>9</w:t>
            </w:r>
            <w:r>
              <w:rPr>
                <w:rFonts w:asciiTheme="minorEastAsia" w:eastAsiaTheme="minorEastAsia" w:hAnsiTheme="minorEastAsia" w:hint="eastAsia"/>
              </w:rPr>
              <w:t xml:space="preserve">　生活機能向上連携加算</w:t>
            </w:r>
          </w:p>
        </w:tc>
        <w:tc>
          <w:tcPr>
            <w:tcW w:w="427" w:type="dxa"/>
            <w:tcMar>
              <w:left w:w="28" w:type="dxa"/>
              <w:right w:w="28" w:type="dxa"/>
            </w:tcMar>
          </w:tcPr>
          <w:p w14:paraId="1AC5EBC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7</w:t>
            </w:r>
          </w:p>
        </w:tc>
      </w:tr>
      <w:tr w:rsidR="00AC7F30" w14:paraId="2B6CC28A" w14:textId="77777777" w:rsidTr="00F5575E">
        <w:trPr>
          <w:gridBefore w:val="1"/>
          <w:gridAfter w:val="1"/>
          <w:wBefore w:w="364" w:type="dxa"/>
          <w:wAfter w:w="419" w:type="dxa"/>
        </w:trPr>
        <w:tc>
          <w:tcPr>
            <w:tcW w:w="4031" w:type="dxa"/>
            <w:gridSpan w:val="2"/>
            <w:tcMar>
              <w:left w:w="28" w:type="dxa"/>
              <w:right w:w="28" w:type="dxa"/>
            </w:tcMar>
            <w:vAlign w:val="center"/>
          </w:tcPr>
          <w:p w14:paraId="70FAD0FB"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11　高齢者虐待の防止</w:t>
            </w:r>
          </w:p>
        </w:tc>
        <w:tc>
          <w:tcPr>
            <w:tcW w:w="427" w:type="dxa"/>
            <w:tcMar>
              <w:left w:w="28" w:type="dxa"/>
              <w:right w:w="28" w:type="dxa"/>
            </w:tcMar>
            <w:vAlign w:val="center"/>
          </w:tcPr>
          <w:p w14:paraId="6130297D"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0FB48771"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1BBCA42A" w14:textId="77777777" w:rsidR="00AC7F30" w:rsidRPr="009B3E6F" w:rsidRDefault="00AC7F30" w:rsidP="00AC7F30">
            <w:pPr>
              <w:spacing w:line="270" w:lineRule="exact"/>
              <w:rPr>
                <w:rFonts w:asciiTheme="majorEastAsia" w:eastAsiaTheme="majorEastAsia" w:hAnsiTheme="majorEastAsia"/>
                <w:b/>
              </w:rPr>
            </w:pPr>
            <w:r w:rsidRPr="009B3E6F">
              <w:rPr>
                <w:rFonts w:asciiTheme="majorEastAsia" w:eastAsiaTheme="majorEastAsia" w:hAnsiTheme="majorEastAsia" w:hint="eastAsia"/>
                <w:b/>
                <w:color w:val="FF0000"/>
              </w:rPr>
              <w:t>2</w:t>
            </w:r>
            <w:r w:rsidRPr="009B3E6F">
              <w:rPr>
                <w:rFonts w:asciiTheme="majorEastAsia" w:eastAsiaTheme="majorEastAsia" w:hAnsiTheme="majorEastAsia"/>
                <w:b/>
                <w:color w:val="FF0000"/>
              </w:rPr>
              <w:t>0</w:t>
            </w:r>
            <w:r w:rsidRPr="009B3E6F">
              <w:rPr>
                <w:rFonts w:asciiTheme="majorEastAsia" w:eastAsiaTheme="majorEastAsia" w:hAnsiTheme="majorEastAsia" w:hint="eastAsia"/>
                <w:b/>
                <w:color w:val="FF0000"/>
              </w:rPr>
              <w:t xml:space="preserve">　栄養管理体制加算</w:t>
            </w:r>
          </w:p>
        </w:tc>
        <w:tc>
          <w:tcPr>
            <w:tcW w:w="427" w:type="dxa"/>
            <w:tcMar>
              <w:left w:w="28" w:type="dxa"/>
              <w:right w:w="28" w:type="dxa"/>
            </w:tcMar>
          </w:tcPr>
          <w:p w14:paraId="2EF295E2"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9</w:t>
            </w:r>
          </w:p>
        </w:tc>
      </w:tr>
      <w:tr w:rsidR="00AC7F30" w14:paraId="59B09999" w14:textId="77777777" w:rsidTr="00F5575E">
        <w:trPr>
          <w:gridBefore w:val="1"/>
          <w:gridAfter w:val="1"/>
          <w:wBefore w:w="364" w:type="dxa"/>
          <w:wAfter w:w="419" w:type="dxa"/>
        </w:trPr>
        <w:tc>
          <w:tcPr>
            <w:tcW w:w="4031" w:type="dxa"/>
            <w:gridSpan w:val="2"/>
            <w:tcMar>
              <w:left w:w="28" w:type="dxa"/>
              <w:right w:w="28" w:type="dxa"/>
            </w:tcMar>
            <w:vAlign w:val="center"/>
          </w:tcPr>
          <w:p w14:paraId="066FEDE5"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12　認知症対応型共同生活介護計画の作成</w:t>
            </w:r>
          </w:p>
        </w:tc>
        <w:tc>
          <w:tcPr>
            <w:tcW w:w="427" w:type="dxa"/>
            <w:tcMar>
              <w:left w:w="28" w:type="dxa"/>
              <w:right w:w="28" w:type="dxa"/>
            </w:tcMar>
            <w:vAlign w:val="center"/>
          </w:tcPr>
          <w:p w14:paraId="0F0621C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794B13AD" w14:textId="77777777" w:rsidR="00AC7F30" w:rsidRDefault="00AC7F30" w:rsidP="00AC7F30">
            <w:pPr>
              <w:spacing w:line="270" w:lineRule="exact"/>
              <w:rPr>
                <w:rFonts w:asciiTheme="minorEastAsia" w:eastAsiaTheme="minorEastAsia" w:hAnsiTheme="minorEastAsia"/>
              </w:rPr>
            </w:pPr>
          </w:p>
        </w:tc>
        <w:tc>
          <w:tcPr>
            <w:tcW w:w="4114" w:type="dxa"/>
            <w:gridSpan w:val="3"/>
            <w:tcBorders>
              <w:bottom w:val="single" w:sz="4" w:space="0" w:color="auto"/>
            </w:tcBorders>
            <w:tcMar>
              <w:left w:w="28" w:type="dxa"/>
              <w:right w:w="28" w:type="dxa"/>
            </w:tcMar>
            <w:vAlign w:val="center"/>
          </w:tcPr>
          <w:p w14:paraId="503ED71F"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1</w:t>
            </w:r>
            <w:r>
              <w:rPr>
                <w:rFonts w:asciiTheme="minorEastAsia" w:eastAsiaTheme="minorEastAsia" w:hAnsiTheme="minorEastAsia" w:hint="eastAsia"/>
              </w:rPr>
              <w:t xml:space="preserve">　口腔衛生管理体制加算</w:t>
            </w:r>
          </w:p>
        </w:tc>
        <w:tc>
          <w:tcPr>
            <w:tcW w:w="427" w:type="dxa"/>
            <w:tcBorders>
              <w:bottom w:val="single" w:sz="4" w:space="0" w:color="auto"/>
            </w:tcBorders>
            <w:tcMar>
              <w:left w:w="28" w:type="dxa"/>
              <w:right w:w="28" w:type="dxa"/>
            </w:tcMar>
          </w:tcPr>
          <w:p w14:paraId="15CFA31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49</w:t>
            </w:r>
          </w:p>
        </w:tc>
      </w:tr>
      <w:tr w:rsidR="00AC7F30" w14:paraId="1ADEE650" w14:textId="77777777" w:rsidTr="00F5575E">
        <w:trPr>
          <w:gridBefore w:val="1"/>
          <w:gridAfter w:val="1"/>
          <w:wBefore w:w="364" w:type="dxa"/>
          <w:wAfter w:w="419" w:type="dxa"/>
        </w:trPr>
        <w:tc>
          <w:tcPr>
            <w:tcW w:w="4031" w:type="dxa"/>
            <w:gridSpan w:val="2"/>
            <w:tcMar>
              <w:left w:w="28" w:type="dxa"/>
              <w:right w:w="28" w:type="dxa"/>
            </w:tcMar>
            <w:vAlign w:val="center"/>
          </w:tcPr>
          <w:p w14:paraId="6701602A"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13　介護等</w:t>
            </w:r>
          </w:p>
        </w:tc>
        <w:tc>
          <w:tcPr>
            <w:tcW w:w="427" w:type="dxa"/>
            <w:tcMar>
              <w:left w:w="28" w:type="dxa"/>
              <w:right w:w="28" w:type="dxa"/>
            </w:tcMar>
            <w:vAlign w:val="center"/>
          </w:tcPr>
          <w:p w14:paraId="3AD3267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51768834" w14:textId="77777777" w:rsidR="00AC7F30" w:rsidRDefault="00AC7F30" w:rsidP="00AC7F30">
            <w:pPr>
              <w:spacing w:line="270" w:lineRule="exact"/>
              <w:rPr>
                <w:rFonts w:asciiTheme="minorEastAsia" w:eastAsiaTheme="minorEastAsia" w:hAnsiTheme="minorEastAsia"/>
              </w:rPr>
            </w:pPr>
          </w:p>
        </w:tc>
        <w:tc>
          <w:tcPr>
            <w:tcW w:w="4114" w:type="dxa"/>
            <w:gridSpan w:val="3"/>
            <w:tcBorders>
              <w:bottom w:val="single" w:sz="4" w:space="0" w:color="auto"/>
            </w:tcBorders>
            <w:tcMar>
              <w:left w:w="28" w:type="dxa"/>
              <w:right w:w="28" w:type="dxa"/>
            </w:tcMar>
            <w:vAlign w:val="center"/>
          </w:tcPr>
          <w:p w14:paraId="4B5413D9" w14:textId="77777777" w:rsidR="00AC7F30" w:rsidRDefault="00AC7F30" w:rsidP="00AC7F30">
            <w:pPr>
              <w:spacing w:line="270" w:lineRule="exact"/>
              <w:rPr>
                <w:rFonts w:asciiTheme="minorEastAsia" w:eastAsiaTheme="minorEastAsia" w:hAnsiTheme="minorEastAsia"/>
              </w:rPr>
            </w:pPr>
            <w:r w:rsidRPr="00DB3929">
              <w:rPr>
                <w:rFonts w:asciiTheme="majorEastAsia" w:eastAsiaTheme="majorEastAsia" w:hAnsiTheme="majorEastAsia" w:hint="eastAsia"/>
                <w:b/>
                <w:color w:val="FF0000"/>
              </w:rPr>
              <w:t>22</w:t>
            </w:r>
            <w:r>
              <w:rPr>
                <w:rFonts w:asciiTheme="minorEastAsia" w:eastAsiaTheme="minorEastAsia" w:hAnsiTheme="minorEastAsia" w:hint="eastAsia"/>
              </w:rPr>
              <w:t xml:space="preserve">　</w:t>
            </w:r>
            <w:r w:rsidRPr="009B3E6F">
              <w:rPr>
                <w:rFonts w:asciiTheme="majorEastAsia" w:eastAsiaTheme="majorEastAsia" w:hAnsiTheme="majorEastAsia" w:hint="eastAsia"/>
                <w:b/>
                <w:color w:val="FF0000"/>
              </w:rPr>
              <w:t>口腔・</w:t>
            </w:r>
            <w:r>
              <w:rPr>
                <w:rFonts w:asciiTheme="minorEastAsia" w:eastAsiaTheme="minorEastAsia" w:hAnsiTheme="minorEastAsia" w:hint="eastAsia"/>
              </w:rPr>
              <w:t>栄養スクリーニング加算</w:t>
            </w:r>
          </w:p>
        </w:tc>
        <w:tc>
          <w:tcPr>
            <w:tcW w:w="427" w:type="dxa"/>
            <w:tcBorders>
              <w:bottom w:val="single" w:sz="4" w:space="0" w:color="auto"/>
            </w:tcBorders>
            <w:tcMar>
              <w:left w:w="28" w:type="dxa"/>
              <w:right w:w="28" w:type="dxa"/>
            </w:tcMar>
          </w:tcPr>
          <w:p w14:paraId="738A475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50</w:t>
            </w:r>
          </w:p>
        </w:tc>
      </w:tr>
      <w:tr w:rsidR="00AC7F30" w14:paraId="5BB9753A" w14:textId="77777777" w:rsidTr="00F5575E">
        <w:trPr>
          <w:gridBefore w:val="1"/>
          <w:gridAfter w:val="1"/>
          <w:wBefore w:w="364" w:type="dxa"/>
          <w:wAfter w:w="419" w:type="dxa"/>
        </w:trPr>
        <w:tc>
          <w:tcPr>
            <w:tcW w:w="4031" w:type="dxa"/>
            <w:gridSpan w:val="2"/>
            <w:tcMar>
              <w:left w:w="28" w:type="dxa"/>
              <w:right w:w="28" w:type="dxa"/>
            </w:tcMar>
            <w:vAlign w:val="center"/>
          </w:tcPr>
          <w:p w14:paraId="74365683"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14　介護職員等による喀痰吸引等</w:t>
            </w:r>
          </w:p>
        </w:tc>
        <w:tc>
          <w:tcPr>
            <w:tcW w:w="427" w:type="dxa"/>
            <w:tcMar>
              <w:left w:w="28" w:type="dxa"/>
              <w:right w:w="28" w:type="dxa"/>
            </w:tcMar>
            <w:vAlign w:val="center"/>
          </w:tcPr>
          <w:p w14:paraId="63A1DC6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5391E663" w14:textId="77777777" w:rsidR="00AC7F30" w:rsidRDefault="00AC7F30" w:rsidP="00AC7F30">
            <w:pPr>
              <w:spacing w:line="270" w:lineRule="exact"/>
              <w:rPr>
                <w:rFonts w:asciiTheme="minorEastAsia" w:eastAsiaTheme="minorEastAsia" w:hAnsiTheme="minorEastAsia"/>
              </w:rPr>
            </w:pPr>
          </w:p>
        </w:tc>
        <w:tc>
          <w:tcPr>
            <w:tcW w:w="4114" w:type="dxa"/>
            <w:gridSpan w:val="3"/>
            <w:tcBorders>
              <w:right w:val="single" w:sz="2" w:space="0" w:color="auto"/>
            </w:tcBorders>
            <w:shd w:val="clear" w:color="auto" w:fill="auto"/>
            <w:tcMar>
              <w:left w:w="28" w:type="dxa"/>
              <w:right w:w="28" w:type="dxa"/>
            </w:tcMar>
            <w:vAlign w:val="center"/>
          </w:tcPr>
          <w:p w14:paraId="1F4044ED" w14:textId="77777777" w:rsidR="00AC7F30" w:rsidRPr="00DB3929" w:rsidRDefault="00AC7F30" w:rsidP="00AC7F30">
            <w:pPr>
              <w:spacing w:line="270" w:lineRule="exact"/>
              <w:rPr>
                <w:rFonts w:asciiTheme="majorEastAsia" w:eastAsiaTheme="majorEastAsia" w:hAnsiTheme="majorEastAsia"/>
                <w:b/>
                <w:color w:val="FF0000"/>
              </w:rPr>
            </w:pPr>
            <w:r w:rsidRPr="00DB3929">
              <w:rPr>
                <w:rFonts w:asciiTheme="majorEastAsia" w:eastAsiaTheme="majorEastAsia" w:hAnsiTheme="majorEastAsia" w:hint="eastAsia"/>
                <w:b/>
                <w:color w:val="FF0000"/>
              </w:rPr>
              <w:t>2</w:t>
            </w:r>
            <w:r w:rsidRPr="00DB3929">
              <w:rPr>
                <w:rFonts w:asciiTheme="majorEastAsia" w:eastAsiaTheme="majorEastAsia" w:hAnsiTheme="majorEastAsia"/>
                <w:b/>
                <w:color w:val="FF0000"/>
              </w:rPr>
              <w:t>3</w:t>
            </w:r>
            <w:r w:rsidRPr="00DB3929">
              <w:rPr>
                <w:rFonts w:asciiTheme="majorEastAsia" w:eastAsiaTheme="majorEastAsia" w:hAnsiTheme="majorEastAsia" w:hint="eastAsia"/>
                <w:b/>
                <w:color w:val="FF0000"/>
              </w:rPr>
              <w:t xml:space="preserve">　科学的介護推進体制加算</w:t>
            </w:r>
          </w:p>
        </w:tc>
        <w:tc>
          <w:tcPr>
            <w:tcW w:w="427" w:type="dxa"/>
            <w:tcBorders>
              <w:left w:val="single" w:sz="2" w:space="0" w:color="auto"/>
            </w:tcBorders>
            <w:shd w:val="clear" w:color="auto" w:fill="auto"/>
          </w:tcPr>
          <w:p w14:paraId="7FA0ED3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Pr>
                <w:rFonts w:asciiTheme="minorEastAsia" w:eastAsiaTheme="minorEastAsia" w:hAnsiTheme="minorEastAsia"/>
                <w:sz w:val="22"/>
              </w:rPr>
              <w:t>0</w:t>
            </w:r>
          </w:p>
        </w:tc>
      </w:tr>
      <w:tr w:rsidR="00AC7F30" w14:paraId="49475A2E" w14:textId="77777777" w:rsidTr="00F5575E">
        <w:trPr>
          <w:gridBefore w:val="1"/>
          <w:gridAfter w:val="1"/>
          <w:wBefore w:w="364" w:type="dxa"/>
          <w:wAfter w:w="419" w:type="dxa"/>
        </w:trPr>
        <w:tc>
          <w:tcPr>
            <w:tcW w:w="4031" w:type="dxa"/>
            <w:gridSpan w:val="2"/>
            <w:tcMar>
              <w:left w:w="28" w:type="dxa"/>
              <w:right w:w="28" w:type="dxa"/>
            </w:tcMar>
            <w:vAlign w:val="center"/>
          </w:tcPr>
          <w:p w14:paraId="74D323E2"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15　社会生活上の便宜の提供等</w:t>
            </w:r>
          </w:p>
        </w:tc>
        <w:tc>
          <w:tcPr>
            <w:tcW w:w="427" w:type="dxa"/>
            <w:tcMar>
              <w:left w:w="28" w:type="dxa"/>
              <w:right w:w="28" w:type="dxa"/>
            </w:tcMar>
            <w:vAlign w:val="center"/>
          </w:tcPr>
          <w:p w14:paraId="631491EE"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272F48FB" w14:textId="77777777" w:rsidR="00AC7F30" w:rsidRDefault="00AC7F30" w:rsidP="00AC7F30">
            <w:pPr>
              <w:spacing w:line="270" w:lineRule="exact"/>
              <w:rPr>
                <w:rFonts w:asciiTheme="minorEastAsia" w:eastAsiaTheme="minorEastAsia" w:hAnsiTheme="minorEastAsia"/>
              </w:rPr>
            </w:pPr>
          </w:p>
        </w:tc>
        <w:tc>
          <w:tcPr>
            <w:tcW w:w="4114" w:type="dxa"/>
            <w:gridSpan w:val="3"/>
            <w:tcBorders>
              <w:right w:val="single" w:sz="2" w:space="0" w:color="auto"/>
            </w:tcBorders>
            <w:tcMar>
              <w:left w:w="28" w:type="dxa"/>
              <w:right w:w="28" w:type="dxa"/>
            </w:tcMar>
            <w:vAlign w:val="center"/>
          </w:tcPr>
          <w:p w14:paraId="5C0F7FC7" w14:textId="77777777" w:rsidR="00AC7F30" w:rsidRPr="00444A2B" w:rsidRDefault="00AC7F30" w:rsidP="00AC7F30">
            <w:pPr>
              <w:spacing w:line="270" w:lineRule="exact"/>
              <w:jc w:val="left"/>
              <w:rPr>
                <w:rFonts w:asciiTheme="minorEastAsia" w:eastAsiaTheme="minorEastAsia" w:hAnsiTheme="minorEastAsia"/>
                <w:color w:val="000000" w:themeColor="text1"/>
                <w:szCs w:val="20"/>
              </w:rPr>
            </w:pPr>
            <w:r w:rsidRPr="00DB3929">
              <w:rPr>
                <w:rFonts w:asciiTheme="majorEastAsia" w:eastAsiaTheme="majorEastAsia" w:hAnsiTheme="majorEastAsia" w:hint="eastAsia"/>
                <w:b/>
                <w:color w:val="FF0000"/>
              </w:rPr>
              <w:t>2</w:t>
            </w:r>
            <w:r w:rsidRPr="00DB3929">
              <w:rPr>
                <w:rFonts w:asciiTheme="majorEastAsia" w:eastAsiaTheme="majorEastAsia" w:hAnsiTheme="majorEastAsia"/>
                <w:b/>
                <w:color w:val="FF0000"/>
              </w:rPr>
              <w:t>4</w:t>
            </w:r>
            <w:r>
              <w:rPr>
                <w:rFonts w:asciiTheme="minorEastAsia" w:eastAsiaTheme="minorEastAsia" w:hAnsiTheme="minorEastAsia" w:hint="eastAsia"/>
              </w:rPr>
              <w:t xml:space="preserve">　サービス提供体制強化加算</w:t>
            </w:r>
          </w:p>
        </w:tc>
        <w:tc>
          <w:tcPr>
            <w:tcW w:w="427" w:type="dxa"/>
            <w:tcBorders>
              <w:left w:val="single" w:sz="2" w:space="0" w:color="auto"/>
            </w:tcBorders>
            <w:tcMar>
              <w:left w:w="28" w:type="dxa"/>
              <w:right w:w="28" w:type="dxa"/>
            </w:tcMar>
            <w:vAlign w:val="center"/>
          </w:tcPr>
          <w:p w14:paraId="59A5D0C7" w14:textId="77777777" w:rsidR="00AC7F30" w:rsidRPr="00444A2B" w:rsidRDefault="00AC7F30" w:rsidP="00AC7F30">
            <w:pPr>
              <w:spacing w:line="270" w:lineRule="exact"/>
              <w:ind w:firstLineChars="50" w:firstLine="100"/>
              <w:jc w:val="left"/>
              <w:rPr>
                <w:rFonts w:asciiTheme="minorEastAsia" w:eastAsiaTheme="minorEastAsia" w:hAnsiTheme="minorEastAsia"/>
                <w:color w:val="000000" w:themeColor="text1"/>
                <w:szCs w:val="20"/>
              </w:rPr>
            </w:pPr>
            <w:r>
              <w:rPr>
                <w:rFonts w:asciiTheme="minorEastAsia" w:eastAsiaTheme="minorEastAsia" w:hAnsiTheme="minorEastAsia" w:hint="eastAsia"/>
                <w:sz w:val="22"/>
              </w:rPr>
              <w:t>5</w:t>
            </w:r>
            <w:r>
              <w:rPr>
                <w:rFonts w:asciiTheme="minorEastAsia" w:eastAsiaTheme="minorEastAsia" w:hAnsiTheme="minorEastAsia"/>
                <w:sz w:val="22"/>
              </w:rPr>
              <w:t>1</w:t>
            </w:r>
          </w:p>
        </w:tc>
      </w:tr>
      <w:tr w:rsidR="00AC7F30" w14:paraId="55CE8581" w14:textId="77777777" w:rsidTr="00F5575E">
        <w:trPr>
          <w:gridBefore w:val="1"/>
          <w:gridAfter w:val="1"/>
          <w:wBefore w:w="364" w:type="dxa"/>
          <w:wAfter w:w="419" w:type="dxa"/>
        </w:trPr>
        <w:tc>
          <w:tcPr>
            <w:tcW w:w="4031" w:type="dxa"/>
            <w:gridSpan w:val="2"/>
            <w:tcMar>
              <w:left w:w="28" w:type="dxa"/>
              <w:right w:w="28" w:type="dxa"/>
            </w:tcMar>
            <w:vAlign w:val="center"/>
          </w:tcPr>
          <w:p w14:paraId="515B622A"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16　利用者に関する市町村への通知</w:t>
            </w:r>
          </w:p>
        </w:tc>
        <w:tc>
          <w:tcPr>
            <w:tcW w:w="427" w:type="dxa"/>
            <w:tcMar>
              <w:left w:w="28" w:type="dxa"/>
              <w:right w:w="28" w:type="dxa"/>
            </w:tcMar>
            <w:vAlign w:val="center"/>
          </w:tcPr>
          <w:p w14:paraId="39D1BBBA"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3E1B9993" w14:textId="77777777" w:rsidR="00AC7F30" w:rsidRDefault="00AC7F30" w:rsidP="00AC7F30">
            <w:pPr>
              <w:spacing w:line="270" w:lineRule="exact"/>
              <w:rPr>
                <w:rFonts w:asciiTheme="minorEastAsia" w:eastAsiaTheme="minorEastAsia" w:hAnsiTheme="minorEastAsia"/>
              </w:rPr>
            </w:pPr>
          </w:p>
        </w:tc>
        <w:tc>
          <w:tcPr>
            <w:tcW w:w="4114" w:type="dxa"/>
            <w:gridSpan w:val="3"/>
            <w:tcMar>
              <w:left w:w="28" w:type="dxa"/>
              <w:right w:w="28" w:type="dxa"/>
            </w:tcMar>
            <w:vAlign w:val="center"/>
          </w:tcPr>
          <w:p w14:paraId="43DF6F6C" w14:textId="77777777" w:rsidR="00AC7F30" w:rsidRDefault="00AC7F30" w:rsidP="00AC7F30">
            <w:pPr>
              <w:spacing w:line="270" w:lineRule="exact"/>
              <w:rPr>
                <w:rFonts w:asciiTheme="minorEastAsia" w:eastAsiaTheme="minorEastAsia" w:hAnsiTheme="minorEastAsia"/>
              </w:rPr>
            </w:pPr>
            <w:r w:rsidRPr="00DB3929">
              <w:rPr>
                <w:rFonts w:asciiTheme="majorEastAsia" w:eastAsiaTheme="majorEastAsia" w:hAnsiTheme="majorEastAsia" w:hint="eastAsia"/>
                <w:b/>
                <w:color w:val="FF0000"/>
              </w:rPr>
              <w:t>2</w:t>
            </w:r>
            <w:r w:rsidRPr="00DB3929">
              <w:rPr>
                <w:rFonts w:asciiTheme="majorEastAsia" w:eastAsiaTheme="majorEastAsia" w:hAnsiTheme="majorEastAsia"/>
                <w:b/>
                <w:color w:val="FF0000"/>
              </w:rPr>
              <w:t>5</w:t>
            </w:r>
            <w:r>
              <w:rPr>
                <w:rFonts w:asciiTheme="minorEastAsia" w:eastAsiaTheme="minorEastAsia" w:hAnsiTheme="minorEastAsia" w:hint="eastAsia"/>
              </w:rPr>
              <w:t xml:space="preserve">　介護職員処遇改善加算</w:t>
            </w:r>
          </w:p>
        </w:tc>
        <w:tc>
          <w:tcPr>
            <w:tcW w:w="427" w:type="dxa"/>
            <w:tcMar>
              <w:left w:w="28" w:type="dxa"/>
              <w:right w:w="28" w:type="dxa"/>
            </w:tcMar>
          </w:tcPr>
          <w:p w14:paraId="6DC265F6"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Pr>
                <w:rFonts w:asciiTheme="minorEastAsia" w:eastAsiaTheme="minorEastAsia" w:hAnsiTheme="minorEastAsia"/>
                <w:sz w:val="22"/>
              </w:rPr>
              <w:t>3</w:t>
            </w:r>
          </w:p>
        </w:tc>
      </w:tr>
      <w:tr w:rsidR="00AC7F30" w14:paraId="3545E81C" w14:textId="77777777" w:rsidTr="00F5575E">
        <w:trPr>
          <w:gridBefore w:val="1"/>
          <w:gridAfter w:val="1"/>
          <w:wBefore w:w="364" w:type="dxa"/>
          <w:wAfter w:w="419" w:type="dxa"/>
        </w:trPr>
        <w:tc>
          <w:tcPr>
            <w:tcW w:w="4031" w:type="dxa"/>
            <w:gridSpan w:val="2"/>
            <w:tcMar>
              <w:left w:w="28" w:type="dxa"/>
              <w:right w:w="28" w:type="dxa"/>
            </w:tcMar>
            <w:vAlign w:val="center"/>
          </w:tcPr>
          <w:p w14:paraId="6EE47882"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17　緊急時等の対応</w:t>
            </w:r>
          </w:p>
        </w:tc>
        <w:tc>
          <w:tcPr>
            <w:tcW w:w="427" w:type="dxa"/>
            <w:tcMar>
              <w:left w:w="28" w:type="dxa"/>
              <w:right w:w="28" w:type="dxa"/>
            </w:tcMar>
            <w:vAlign w:val="center"/>
          </w:tcPr>
          <w:p w14:paraId="4DEFFA7A"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14:paraId="0A68FFDA" w14:textId="77777777" w:rsidR="00AC7F30" w:rsidRDefault="00AC7F30" w:rsidP="00AC7F30">
            <w:pPr>
              <w:spacing w:line="270" w:lineRule="exact"/>
              <w:rPr>
                <w:rFonts w:asciiTheme="minorEastAsia" w:eastAsiaTheme="minorEastAsia" w:hAnsiTheme="minorEastAsia"/>
              </w:rPr>
            </w:pPr>
          </w:p>
        </w:tc>
        <w:tc>
          <w:tcPr>
            <w:tcW w:w="4114" w:type="dxa"/>
            <w:gridSpan w:val="3"/>
            <w:shd w:val="clear" w:color="auto" w:fill="auto"/>
            <w:tcMar>
              <w:left w:w="28" w:type="dxa"/>
              <w:right w:w="28" w:type="dxa"/>
            </w:tcMar>
            <w:vAlign w:val="center"/>
          </w:tcPr>
          <w:p w14:paraId="792C0663" w14:textId="77777777" w:rsidR="00AC7F30" w:rsidRPr="009B3E6F" w:rsidRDefault="00AC7F30" w:rsidP="00AC7F30">
            <w:pPr>
              <w:spacing w:line="270" w:lineRule="exact"/>
              <w:rPr>
                <w:rFonts w:asciiTheme="minorEastAsia" w:eastAsiaTheme="minorEastAsia" w:hAnsiTheme="minorEastAsia"/>
                <w:color w:val="000000" w:themeColor="text1"/>
              </w:rPr>
            </w:pPr>
            <w:r w:rsidRPr="00DB3929">
              <w:rPr>
                <w:rFonts w:asciiTheme="majorEastAsia" w:eastAsiaTheme="majorEastAsia" w:hAnsiTheme="majorEastAsia" w:hint="eastAsia"/>
                <w:b/>
                <w:color w:val="FF0000"/>
              </w:rPr>
              <w:t>2</w:t>
            </w:r>
            <w:r w:rsidRPr="00DB3929">
              <w:rPr>
                <w:rFonts w:asciiTheme="majorEastAsia" w:eastAsiaTheme="majorEastAsia" w:hAnsiTheme="majorEastAsia"/>
                <w:b/>
                <w:color w:val="FF0000"/>
              </w:rPr>
              <w:t>6</w:t>
            </w:r>
            <w:r w:rsidRPr="009B3E6F">
              <w:rPr>
                <w:rFonts w:asciiTheme="minorEastAsia" w:eastAsiaTheme="minorEastAsia" w:hAnsiTheme="minorEastAsia" w:hint="eastAsia"/>
                <w:color w:val="000000" w:themeColor="text1"/>
              </w:rPr>
              <w:t xml:space="preserve">　介護職員等特定処遇改善加算</w:t>
            </w:r>
          </w:p>
        </w:tc>
        <w:tc>
          <w:tcPr>
            <w:tcW w:w="427" w:type="dxa"/>
            <w:shd w:val="clear" w:color="auto" w:fill="auto"/>
            <w:tcMar>
              <w:left w:w="28" w:type="dxa"/>
              <w:right w:w="28" w:type="dxa"/>
            </w:tcMar>
          </w:tcPr>
          <w:p w14:paraId="28FE0D03" w14:textId="77777777" w:rsidR="00AC7F30" w:rsidRPr="009B3E6F"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55</w:t>
            </w:r>
          </w:p>
        </w:tc>
      </w:tr>
      <w:tr w:rsidR="00AC7F30" w14:paraId="036DF2AC" w14:textId="77777777" w:rsidTr="00F5575E">
        <w:trPr>
          <w:gridBefore w:val="1"/>
          <w:gridAfter w:val="1"/>
          <w:wBefore w:w="364" w:type="dxa"/>
          <w:wAfter w:w="419" w:type="dxa"/>
        </w:trPr>
        <w:tc>
          <w:tcPr>
            <w:tcW w:w="4031" w:type="dxa"/>
            <w:gridSpan w:val="2"/>
            <w:tcMar>
              <w:left w:w="28" w:type="dxa"/>
              <w:right w:w="28" w:type="dxa"/>
            </w:tcMar>
            <w:vAlign w:val="center"/>
          </w:tcPr>
          <w:p w14:paraId="55E6409A"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18　協力医療機関等</w:t>
            </w:r>
          </w:p>
        </w:tc>
        <w:tc>
          <w:tcPr>
            <w:tcW w:w="427" w:type="dxa"/>
            <w:tcMar>
              <w:left w:w="28" w:type="dxa"/>
              <w:right w:w="28" w:type="dxa"/>
            </w:tcMar>
            <w:vAlign w:val="center"/>
          </w:tcPr>
          <w:p w14:paraId="7D494A4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right w:val="single" w:sz="2" w:space="0" w:color="auto"/>
            </w:tcBorders>
            <w:tcMar>
              <w:left w:w="28" w:type="dxa"/>
              <w:right w:w="28" w:type="dxa"/>
            </w:tcMar>
            <w:vAlign w:val="center"/>
          </w:tcPr>
          <w:p w14:paraId="7FB2988B" w14:textId="77777777" w:rsidR="00AC7F30" w:rsidRDefault="00AC7F30" w:rsidP="00AC7F30">
            <w:pPr>
              <w:spacing w:line="270" w:lineRule="exact"/>
              <w:rPr>
                <w:rFonts w:asciiTheme="minorEastAsia" w:eastAsiaTheme="minorEastAsia" w:hAnsiTheme="minorEastAsia"/>
              </w:rPr>
            </w:pPr>
          </w:p>
        </w:tc>
        <w:tc>
          <w:tcPr>
            <w:tcW w:w="4114" w:type="dxa"/>
            <w:gridSpan w:val="3"/>
            <w:tcBorders>
              <w:left w:val="single" w:sz="2" w:space="0" w:color="auto"/>
              <w:bottom w:val="single" w:sz="2" w:space="0" w:color="auto"/>
              <w:right w:val="single" w:sz="2" w:space="0" w:color="auto"/>
            </w:tcBorders>
            <w:shd w:val="clear" w:color="auto" w:fill="D9D9D9" w:themeFill="background1" w:themeFillShade="D9"/>
            <w:tcMar>
              <w:left w:w="28" w:type="dxa"/>
              <w:right w:w="28" w:type="dxa"/>
            </w:tcMar>
            <w:vAlign w:val="center"/>
          </w:tcPr>
          <w:p w14:paraId="0193134C" w14:textId="77777777" w:rsidR="00AC7F30" w:rsidRPr="00444A2B" w:rsidRDefault="00AC7F30" w:rsidP="00AC7F30">
            <w:pPr>
              <w:spacing w:line="27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szCs w:val="20"/>
              </w:rPr>
              <w:t>第７　その他</w:t>
            </w:r>
          </w:p>
        </w:tc>
        <w:tc>
          <w:tcPr>
            <w:tcW w:w="427" w:type="dxa"/>
            <w:tcBorders>
              <w:left w:val="single" w:sz="2" w:space="0" w:color="auto"/>
              <w:bottom w:val="single" w:sz="2" w:space="0" w:color="auto"/>
              <w:right w:val="single" w:sz="2" w:space="0" w:color="auto"/>
            </w:tcBorders>
            <w:shd w:val="clear" w:color="auto" w:fill="D9D9D9" w:themeFill="background1" w:themeFillShade="D9"/>
            <w:tcMar>
              <w:left w:w="28" w:type="dxa"/>
              <w:right w:w="28" w:type="dxa"/>
            </w:tcMar>
          </w:tcPr>
          <w:p w14:paraId="0257F566" w14:textId="77777777" w:rsidR="00AC7F30" w:rsidRDefault="00AC7F30" w:rsidP="00AC7F30">
            <w:pPr>
              <w:spacing w:line="270" w:lineRule="exact"/>
              <w:jc w:val="center"/>
              <w:rPr>
                <w:rFonts w:asciiTheme="minorEastAsia" w:eastAsiaTheme="minorEastAsia" w:hAnsiTheme="minorEastAsia"/>
                <w:sz w:val="22"/>
              </w:rPr>
            </w:pPr>
          </w:p>
        </w:tc>
      </w:tr>
      <w:tr w:rsidR="00AC7F30" w14:paraId="474FDCE2" w14:textId="77777777" w:rsidTr="00F5575E">
        <w:trPr>
          <w:gridBefore w:val="1"/>
          <w:gridAfter w:val="1"/>
          <w:wBefore w:w="364" w:type="dxa"/>
          <w:wAfter w:w="419" w:type="dxa"/>
        </w:trPr>
        <w:tc>
          <w:tcPr>
            <w:tcW w:w="4031" w:type="dxa"/>
            <w:gridSpan w:val="2"/>
            <w:tcMar>
              <w:left w:w="28" w:type="dxa"/>
              <w:right w:w="28" w:type="dxa"/>
            </w:tcMar>
            <w:vAlign w:val="center"/>
          </w:tcPr>
          <w:p w14:paraId="2C035A55"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19　管理者の責務</w:t>
            </w:r>
          </w:p>
        </w:tc>
        <w:tc>
          <w:tcPr>
            <w:tcW w:w="427" w:type="dxa"/>
            <w:tcMar>
              <w:left w:w="28" w:type="dxa"/>
              <w:right w:w="28" w:type="dxa"/>
            </w:tcMar>
            <w:vAlign w:val="center"/>
          </w:tcPr>
          <w:p w14:paraId="17AD2FA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right w:val="single" w:sz="2" w:space="0" w:color="auto"/>
            </w:tcBorders>
            <w:tcMar>
              <w:left w:w="28" w:type="dxa"/>
              <w:right w:w="28" w:type="dxa"/>
            </w:tcMar>
            <w:vAlign w:val="center"/>
          </w:tcPr>
          <w:p w14:paraId="6A0A63BF"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BA1922B" w14:textId="77777777" w:rsidR="00AC7F30" w:rsidRPr="00444A2B" w:rsidRDefault="00AC7F30" w:rsidP="00AC7F30">
            <w:pPr>
              <w:spacing w:line="270" w:lineRule="exact"/>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1　変更の届出</w:t>
            </w:r>
          </w:p>
        </w:tc>
        <w:tc>
          <w:tcPr>
            <w:tcW w:w="427" w:type="dxa"/>
            <w:tcBorders>
              <w:top w:val="single" w:sz="2" w:space="0" w:color="auto"/>
              <w:left w:val="single" w:sz="2" w:space="0" w:color="auto"/>
              <w:bottom w:val="single" w:sz="2" w:space="0" w:color="auto"/>
              <w:right w:val="single" w:sz="2" w:space="0" w:color="auto"/>
            </w:tcBorders>
            <w:tcMar>
              <w:left w:w="28" w:type="dxa"/>
              <w:right w:w="28" w:type="dxa"/>
            </w:tcMar>
          </w:tcPr>
          <w:p w14:paraId="7071582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57</w:t>
            </w:r>
          </w:p>
        </w:tc>
      </w:tr>
      <w:tr w:rsidR="00AC7F30" w14:paraId="500EE994" w14:textId="77777777" w:rsidTr="00F5575E">
        <w:trPr>
          <w:gridBefore w:val="1"/>
          <w:gridAfter w:val="1"/>
          <w:wBefore w:w="364" w:type="dxa"/>
          <w:wAfter w:w="419" w:type="dxa"/>
        </w:trPr>
        <w:tc>
          <w:tcPr>
            <w:tcW w:w="4031" w:type="dxa"/>
            <w:gridSpan w:val="2"/>
            <w:tcMar>
              <w:left w:w="28" w:type="dxa"/>
              <w:right w:w="28" w:type="dxa"/>
            </w:tcMar>
            <w:vAlign w:val="center"/>
          </w:tcPr>
          <w:p w14:paraId="5DD9A8BC"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20　管理者による管理</w:t>
            </w:r>
          </w:p>
        </w:tc>
        <w:tc>
          <w:tcPr>
            <w:tcW w:w="427" w:type="dxa"/>
            <w:tcMar>
              <w:left w:w="28" w:type="dxa"/>
              <w:right w:w="28" w:type="dxa"/>
            </w:tcMar>
            <w:vAlign w:val="center"/>
          </w:tcPr>
          <w:p w14:paraId="022B1DF3"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2" w:space="0" w:color="auto"/>
              <w:right w:val="single" w:sz="4" w:space="0" w:color="auto"/>
            </w:tcBorders>
            <w:tcMar>
              <w:left w:w="28" w:type="dxa"/>
              <w:right w:w="28" w:type="dxa"/>
            </w:tcMar>
            <w:vAlign w:val="center"/>
          </w:tcPr>
          <w:p w14:paraId="4B28AB19"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2" w:space="0" w:color="auto"/>
              <w:left w:val="single" w:sz="4" w:space="0" w:color="auto"/>
              <w:bottom w:val="single" w:sz="2" w:space="0" w:color="auto"/>
              <w:right w:val="single" w:sz="4" w:space="0" w:color="auto"/>
            </w:tcBorders>
            <w:tcMar>
              <w:left w:w="28" w:type="dxa"/>
              <w:right w:w="28" w:type="dxa"/>
            </w:tcMar>
            <w:vAlign w:val="center"/>
          </w:tcPr>
          <w:p w14:paraId="7238C449" w14:textId="77777777" w:rsidR="00AC7F30" w:rsidRPr="00444A2B" w:rsidRDefault="00AC7F30" w:rsidP="00AC7F30">
            <w:pPr>
              <w:spacing w:line="27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2　介護サービス情報の公表</w:t>
            </w:r>
          </w:p>
        </w:tc>
        <w:tc>
          <w:tcPr>
            <w:tcW w:w="427" w:type="dxa"/>
            <w:tcBorders>
              <w:top w:val="single" w:sz="2" w:space="0" w:color="auto"/>
              <w:left w:val="single" w:sz="4" w:space="0" w:color="auto"/>
              <w:bottom w:val="single" w:sz="2" w:space="0" w:color="auto"/>
              <w:right w:val="single" w:sz="2" w:space="0" w:color="auto"/>
            </w:tcBorders>
            <w:tcMar>
              <w:left w:w="28" w:type="dxa"/>
              <w:right w:w="28" w:type="dxa"/>
            </w:tcMar>
          </w:tcPr>
          <w:p w14:paraId="06CF0C13"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57</w:t>
            </w:r>
          </w:p>
        </w:tc>
      </w:tr>
      <w:tr w:rsidR="00AC7F30" w14:paraId="51C78C30" w14:textId="77777777" w:rsidTr="00F5575E">
        <w:trPr>
          <w:gridBefore w:val="1"/>
          <w:gridAfter w:val="1"/>
          <w:wBefore w:w="364" w:type="dxa"/>
          <w:wAfter w:w="419" w:type="dxa"/>
        </w:trPr>
        <w:tc>
          <w:tcPr>
            <w:tcW w:w="4031" w:type="dxa"/>
            <w:gridSpan w:val="2"/>
            <w:tcMar>
              <w:left w:w="28" w:type="dxa"/>
              <w:right w:w="28" w:type="dxa"/>
            </w:tcMar>
            <w:vAlign w:val="center"/>
          </w:tcPr>
          <w:p w14:paraId="6723A0D7"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21　運営規程</w:t>
            </w:r>
          </w:p>
        </w:tc>
        <w:tc>
          <w:tcPr>
            <w:tcW w:w="427" w:type="dxa"/>
            <w:tcMar>
              <w:left w:w="28" w:type="dxa"/>
              <w:right w:w="28" w:type="dxa"/>
            </w:tcMar>
            <w:vAlign w:val="center"/>
          </w:tcPr>
          <w:p w14:paraId="5CDE3C4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right w:val="single" w:sz="4" w:space="0" w:color="auto"/>
            </w:tcBorders>
            <w:tcMar>
              <w:left w:w="28" w:type="dxa"/>
              <w:right w:w="28" w:type="dxa"/>
            </w:tcMar>
            <w:vAlign w:val="center"/>
          </w:tcPr>
          <w:p w14:paraId="54BB90BD"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2" w:space="0" w:color="auto"/>
              <w:left w:val="single" w:sz="4" w:space="0" w:color="auto"/>
              <w:bottom w:val="single" w:sz="4" w:space="0" w:color="auto"/>
              <w:right w:val="single" w:sz="4" w:space="0" w:color="auto"/>
            </w:tcBorders>
            <w:tcMar>
              <w:left w:w="28" w:type="dxa"/>
              <w:right w:w="28" w:type="dxa"/>
            </w:tcMar>
            <w:vAlign w:val="center"/>
          </w:tcPr>
          <w:p w14:paraId="3AAC82CB" w14:textId="77777777" w:rsidR="00AC7F30" w:rsidRPr="00444A2B" w:rsidRDefault="00AC7F30" w:rsidP="00AC7F30">
            <w:pPr>
              <w:spacing w:line="27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3　法令遵守等の業務管理体制整備</w:t>
            </w:r>
          </w:p>
        </w:tc>
        <w:tc>
          <w:tcPr>
            <w:tcW w:w="427" w:type="dxa"/>
            <w:tcBorders>
              <w:top w:val="single" w:sz="2" w:space="0" w:color="auto"/>
              <w:left w:val="single" w:sz="4" w:space="0" w:color="auto"/>
              <w:bottom w:val="single" w:sz="4" w:space="0" w:color="auto"/>
              <w:right w:val="single" w:sz="4" w:space="0" w:color="auto"/>
            </w:tcBorders>
            <w:tcMar>
              <w:left w:w="28" w:type="dxa"/>
              <w:right w:w="28" w:type="dxa"/>
            </w:tcMar>
          </w:tcPr>
          <w:p w14:paraId="07228150"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sz w:val="22"/>
              </w:rPr>
              <w:t>57</w:t>
            </w:r>
          </w:p>
        </w:tc>
      </w:tr>
      <w:tr w:rsidR="00AC7F30" w14:paraId="42830E7B" w14:textId="77777777" w:rsidTr="00F5575E">
        <w:trPr>
          <w:gridBefore w:val="1"/>
          <w:gridAfter w:val="1"/>
          <w:wBefore w:w="364" w:type="dxa"/>
          <w:wAfter w:w="419" w:type="dxa"/>
          <w:trHeight w:val="261"/>
        </w:trPr>
        <w:tc>
          <w:tcPr>
            <w:tcW w:w="4031" w:type="dxa"/>
            <w:gridSpan w:val="2"/>
            <w:tcBorders>
              <w:bottom w:val="single" w:sz="2" w:space="0" w:color="auto"/>
            </w:tcBorders>
            <w:tcMar>
              <w:left w:w="28" w:type="dxa"/>
              <w:right w:w="28" w:type="dxa"/>
            </w:tcMar>
            <w:vAlign w:val="center"/>
          </w:tcPr>
          <w:p w14:paraId="6F59FB21" w14:textId="77777777" w:rsidR="00AC7F30" w:rsidRDefault="00AC7F30" w:rsidP="00AC7F30">
            <w:pPr>
              <w:spacing w:line="270" w:lineRule="exact"/>
              <w:rPr>
                <w:rFonts w:asciiTheme="minorEastAsia" w:eastAsiaTheme="minorEastAsia" w:hAnsiTheme="minorEastAsia"/>
              </w:rPr>
            </w:pPr>
            <w:r>
              <w:rPr>
                <w:rFonts w:asciiTheme="minorEastAsia" w:eastAsiaTheme="minorEastAsia" w:hAnsiTheme="minorEastAsia" w:hint="eastAsia"/>
              </w:rPr>
              <w:t>22　勤務体制の確保等</w:t>
            </w:r>
          </w:p>
        </w:tc>
        <w:tc>
          <w:tcPr>
            <w:tcW w:w="427" w:type="dxa"/>
            <w:tcBorders>
              <w:bottom w:val="single" w:sz="2" w:space="0" w:color="auto"/>
            </w:tcBorders>
            <w:tcMar>
              <w:left w:w="28" w:type="dxa"/>
              <w:right w:w="28" w:type="dxa"/>
            </w:tcMar>
            <w:vAlign w:val="center"/>
          </w:tcPr>
          <w:p w14:paraId="6A041E31"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2</w:t>
            </w:r>
          </w:p>
        </w:tc>
        <w:tc>
          <w:tcPr>
            <w:tcW w:w="283" w:type="dxa"/>
            <w:vMerge w:val="restart"/>
            <w:tcBorders>
              <w:top w:val="single" w:sz="4" w:space="0" w:color="FFFFFF" w:themeColor="background1"/>
              <w:right w:val="single" w:sz="4" w:space="0" w:color="FFFFFF" w:themeColor="background1"/>
            </w:tcBorders>
            <w:tcMar>
              <w:left w:w="28" w:type="dxa"/>
              <w:right w:w="28" w:type="dxa"/>
            </w:tcMar>
            <w:vAlign w:val="center"/>
          </w:tcPr>
          <w:p w14:paraId="3B072BB9" w14:textId="77777777" w:rsidR="00AC7F30" w:rsidRDefault="00AC7F30" w:rsidP="00AC7F30">
            <w:pPr>
              <w:spacing w:line="270" w:lineRule="exact"/>
              <w:rPr>
                <w:rFonts w:asciiTheme="minorEastAsia" w:eastAsiaTheme="minorEastAsia" w:hAnsiTheme="minorEastAsia"/>
              </w:rPr>
            </w:pPr>
          </w:p>
        </w:tc>
        <w:tc>
          <w:tcPr>
            <w:tcW w:w="4114" w:type="dxa"/>
            <w:gridSpan w:val="3"/>
            <w:vMerge w:val="restart"/>
            <w:tcBorders>
              <w:top w:val="single" w:sz="4" w:space="0" w:color="auto"/>
              <w:left w:val="single" w:sz="4" w:space="0" w:color="FFFFFF" w:themeColor="background1"/>
              <w:right w:val="single" w:sz="4" w:space="0" w:color="FFFFFF" w:themeColor="background1"/>
            </w:tcBorders>
            <w:tcMar>
              <w:left w:w="28" w:type="dxa"/>
              <w:right w:w="28" w:type="dxa"/>
            </w:tcMar>
            <w:vAlign w:val="center"/>
          </w:tcPr>
          <w:p w14:paraId="1D251D98" w14:textId="77777777" w:rsidR="00AC7F30" w:rsidRPr="00444A2B" w:rsidRDefault="00AC7F30" w:rsidP="00AC7F30">
            <w:pPr>
              <w:spacing w:line="270" w:lineRule="exact"/>
              <w:rPr>
                <w:rFonts w:asciiTheme="minorEastAsia" w:eastAsiaTheme="minorEastAsia" w:hAnsiTheme="minorEastAsia"/>
                <w:color w:val="000000" w:themeColor="text1"/>
              </w:rPr>
            </w:pPr>
          </w:p>
        </w:tc>
        <w:tc>
          <w:tcPr>
            <w:tcW w:w="427" w:type="dxa"/>
            <w:vMerge w:val="restart"/>
            <w:tcBorders>
              <w:top w:val="single" w:sz="4" w:space="0" w:color="auto"/>
              <w:left w:val="single" w:sz="4" w:space="0" w:color="FFFFFF" w:themeColor="background1"/>
              <w:right w:val="single" w:sz="4" w:space="0" w:color="FFFFFF" w:themeColor="background1"/>
            </w:tcBorders>
            <w:tcMar>
              <w:left w:w="28" w:type="dxa"/>
              <w:right w:w="28" w:type="dxa"/>
            </w:tcMar>
          </w:tcPr>
          <w:p w14:paraId="33ED0B57" w14:textId="77777777" w:rsidR="00AC7F30" w:rsidRDefault="00AC7F30" w:rsidP="00AC7F30">
            <w:pPr>
              <w:spacing w:line="200" w:lineRule="exact"/>
              <w:jc w:val="center"/>
              <w:rPr>
                <w:rFonts w:asciiTheme="minorEastAsia" w:eastAsiaTheme="minorEastAsia" w:hAnsiTheme="minorEastAsia"/>
                <w:sz w:val="22"/>
              </w:rPr>
            </w:pPr>
          </w:p>
          <w:p w14:paraId="27D8C825" w14:textId="77777777" w:rsidR="00AC7F30" w:rsidRDefault="00AC7F30" w:rsidP="00AC7F30">
            <w:pPr>
              <w:spacing w:line="200" w:lineRule="exact"/>
              <w:jc w:val="center"/>
              <w:rPr>
                <w:rFonts w:asciiTheme="minorEastAsia" w:eastAsiaTheme="minorEastAsia" w:hAnsiTheme="minorEastAsia"/>
                <w:sz w:val="22"/>
              </w:rPr>
            </w:pPr>
          </w:p>
        </w:tc>
      </w:tr>
      <w:tr w:rsidR="00AC7F30" w14:paraId="1D1DD6C0" w14:textId="77777777" w:rsidTr="00F5575E">
        <w:trPr>
          <w:gridBefore w:val="1"/>
          <w:gridAfter w:val="1"/>
          <w:wBefore w:w="364" w:type="dxa"/>
          <w:wAfter w:w="419" w:type="dxa"/>
          <w:trHeight w:val="281"/>
        </w:trPr>
        <w:tc>
          <w:tcPr>
            <w:tcW w:w="4031" w:type="dxa"/>
            <w:gridSpan w:val="2"/>
            <w:tcBorders>
              <w:top w:val="single" w:sz="2" w:space="0" w:color="auto"/>
            </w:tcBorders>
            <w:tcMar>
              <w:left w:w="28" w:type="dxa"/>
              <w:right w:w="28" w:type="dxa"/>
            </w:tcMar>
            <w:vAlign w:val="center"/>
          </w:tcPr>
          <w:p w14:paraId="38CF52C2" w14:textId="77777777" w:rsidR="00AC7F30" w:rsidRPr="00194653" w:rsidRDefault="00AC7F30" w:rsidP="00AC7F30">
            <w:pPr>
              <w:spacing w:line="270" w:lineRule="exact"/>
              <w:rPr>
                <w:rFonts w:asciiTheme="majorEastAsia" w:eastAsiaTheme="majorEastAsia" w:hAnsiTheme="majorEastAsia"/>
                <w:b/>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3</w:t>
            </w:r>
            <w:r w:rsidRPr="00194653">
              <w:rPr>
                <w:rFonts w:asciiTheme="majorEastAsia" w:eastAsiaTheme="majorEastAsia" w:hAnsiTheme="majorEastAsia" w:hint="eastAsia"/>
                <w:b/>
                <w:color w:val="FF0000"/>
              </w:rPr>
              <w:t xml:space="preserve">　業務継続計画の策定等</w:t>
            </w:r>
          </w:p>
        </w:tc>
        <w:tc>
          <w:tcPr>
            <w:tcW w:w="427" w:type="dxa"/>
            <w:tcBorders>
              <w:top w:val="single" w:sz="2" w:space="0" w:color="auto"/>
            </w:tcBorders>
            <w:tcMar>
              <w:left w:w="28" w:type="dxa"/>
              <w:right w:w="28" w:type="dxa"/>
            </w:tcMar>
            <w:vAlign w:val="center"/>
          </w:tcPr>
          <w:p w14:paraId="04A6C0A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5</w:t>
            </w:r>
          </w:p>
        </w:tc>
        <w:tc>
          <w:tcPr>
            <w:tcW w:w="283" w:type="dxa"/>
            <w:vMerge/>
            <w:tcBorders>
              <w:bottom w:val="single" w:sz="4" w:space="0" w:color="FFFFFF" w:themeColor="background1"/>
              <w:right w:val="single" w:sz="4" w:space="0" w:color="FFFFFF" w:themeColor="background1"/>
            </w:tcBorders>
            <w:tcMar>
              <w:left w:w="28" w:type="dxa"/>
              <w:right w:w="28" w:type="dxa"/>
            </w:tcMar>
            <w:vAlign w:val="center"/>
          </w:tcPr>
          <w:p w14:paraId="0C39C141" w14:textId="77777777" w:rsidR="00AC7F30" w:rsidRDefault="00AC7F30" w:rsidP="00AC7F30">
            <w:pPr>
              <w:spacing w:line="270" w:lineRule="exact"/>
              <w:rPr>
                <w:rFonts w:asciiTheme="minorEastAsia" w:eastAsiaTheme="minorEastAsia" w:hAnsiTheme="minorEastAsia"/>
              </w:rPr>
            </w:pPr>
          </w:p>
        </w:tc>
        <w:tc>
          <w:tcPr>
            <w:tcW w:w="4114" w:type="dxa"/>
            <w:gridSpan w:val="3"/>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1EB79463" w14:textId="77777777" w:rsidR="00AC7F30" w:rsidRDefault="00AC7F30" w:rsidP="00AC7F30">
            <w:pPr>
              <w:spacing w:line="270" w:lineRule="exact"/>
              <w:rPr>
                <w:rFonts w:asciiTheme="minorEastAsia" w:eastAsiaTheme="minorEastAsia" w:hAnsiTheme="minorEastAsia"/>
              </w:rPr>
            </w:pPr>
          </w:p>
        </w:tc>
        <w:tc>
          <w:tcPr>
            <w:tcW w:w="427"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03C44F2B" w14:textId="77777777" w:rsidR="00AC7F30" w:rsidRDefault="00AC7F30" w:rsidP="00AC7F30">
            <w:pPr>
              <w:spacing w:line="270" w:lineRule="exact"/>
              <w:jc w:val="center"/>
              <w:rPr>
                <w:rFonts w:asciiTheme="minorEastAsia" w:eastAsiaTheme="minorEastAsia" w:hAnsiTheme="minorEastAsia"/>
                <w:sz w:val="22"/>
              </w:rPr>
            </w:pPr>
          </w:p>
        </w:tc>
      </w:tr>
      <w:tr w:rsidR="00AC7F30" w14:paraId="4CD8EFE8" w14:textId="77777777" w:rsidTr="00F5575E">
        <w:trPr>
          <w:gridBefore w:val="1"/>
          <w:gridAfter w:val="1"/>
          <w:wBefore w:w="364" w:type="dxa"/>
          <w:wAfter w:w="419" w:type="dxa"/>
        </w:trPr>
        <w:tc>
          <w:tcPr>
            <w:tcW w:w="4031" w:type="dxa"/>
            <w:gridSpan w:val="2"/>
            <w:tcMar>
              <w:left w:w="28" w:type="dxa"/>
              <w:right w:w="28" w:type="dxa"/>
            </w:tcMar>
            <w:vAlign w:val="center"/>
          </w:tcPr>
          <w:p w14:paraId="1CC44B16"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4</w:t>
            </w:r>
            <w:r>
              <w:rPr>
                <w:rFonts w:asciiTheme="minorEastAsia" w:eastAsiaTheme="minorEastAsia" w:hAnsiTheme="minorEastAsia" w:hint="eastAsia"/>
              </w:rPr>
              <w:t xml:space="preserve">　定員の遵守</w:t>
            </w:r>
          </w:p>
        </w:tc>
        <w:tc>
          <w:tcPr>
            <w:tcW w:w="427" w:type="dxa"/>
            <w:tcMar>
              <w:left w:w="28" w:type="dxa"/>
              <w:right w:w="28" w:type="dxa"/>
            </w:tcMar>
            <w:vAlign w:val="center"/>
          </w:tcPr>
          <w:p w14:paraId="31813B7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45D35870"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57F4A577"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5F7CABD5" w14:textId="77777777" w:rsidR="00AC7F30" w:rsidRDefault="00AC7F30" w:rsidP="00AC7F30">
            <w:pPr>
              <w:spacing w:line="270" w:lineRule="exact"/>
              <w:jc w:val="center"/>
              <w:rPr>
                <w:rFonts w:asciiTheme="minorEastAsia" w:eastAsiaTheme="minorEastAsia" w:hAnsiTheme="minorEastAsia"/>
                <w:sz w:val="22"/>
              </w:rPr>
            </w:pPr>
          </w:p>
        </w:tc>
      </w:tr>
      <w:tr w:rsidR="00AC7F30" w14:paraId="182BE9D0" w14:textId="77777777" w:rsidTr="00F5575E">
        <w:trPr>
          <w:gridBefore w:val="1"/>
          <w:gridAfter w:val="1"/>
          <w:wBefore w:w="364" w:type="dxa"/>
          <w:wAfter w:w="419" w:type="dxa"/>
        </w:trPr>
        <w:tc>
          <w:tcPr>
            <w:tcW w:w="4031" w:type="dxa"/>
            <w:gridSpan w:val="2"/>
            <w:tcMar>
              <w:left w:w="28" w:type="dxa"/>
              <w:right w:w="28" w:type="dxa"/>
            </w:tcMar>
            <w:vAlign w:val="center"/>
          </w:tcPr>
          <w:p w14:paraId="397875D7" w14:textId="77777777" w:rsidR="00AC7F30" w:rsidRDefault="00AC7F30" w:rsidP="00AC7F30">
            <w:pPr>
              <w:spacing w:line="270" w:lineRule="exact"/>
              <w:rPr>
                <w:rFonts w:asciiTheme="minorEastAsia" w:eastAsiaTheme="minorEastAsia" w:hAnsiTheme="minorEastAsia"/>
              </w:rPr>
            </w:pPr>
            <w:r w:rsidRPr="003E0D9E">
              <w:rPr>
                <w:rFonts w:asciiTheme="majorEastAsia" w:eastAsiaTheme="majorEastAsia" w:hAnsiTheme="majorEastAsia" w:hint="eastAsia"/>
                <w:b/>
                <w:color w:val="FF0000"/>
              </w:rPr>
              <w:t>2</w:t>
            </w:r>
            <w:r w:rsidRPr="003E0D9E">
              <w:rPr>
                <w:rFonts w:asciiTheme="majorEastAsia" w:eastAsiaTheme="majorEastAsia" w:hAnsiTheme="majorEastAsia"/>
                <w:b/>
                <w:color w:val="FF0000"/>
              </w:rPr>
              <w:t>5</w:t>
            </w:r>
            <w:r>
              <w:rPr>
                <w:rFonts w:asciiTheme="minorEastAsia" w:eastAsiaTheme="minorEastAsia" w:hAnsiTheme="minorEastAsia" w:hint="eastAsia"/>
              </w:rPr>
              <w:t xml:space="preserve">　非常災害対策</w:t>
            </w:r>
          </w:p>
        </w:tc>
        <w:tc>
          <w:tcPr>
            <w:tcW w:w="427" w:type="dxa"/>
            <w:tcMar>
              <w:left w:w="28" w:type="dxa"/>
              <w:right w:w="28" w:type="dxa"/>
            </w:tcMar>
            <w:vAlign w:val="center"/>
          </w:tcPr>
          <w:p w14:paraId="5D4D9BC9"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055E5054"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0E3C65FC"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3E212241" w14:textId="77777777" w:rsidR="00AC7F30" w:rsidRDefault="00AC7F30" w:rsidP="00AC7F30">
            <w:pPr>
              <w:spacing w:line="270" w:lineRule="exact"/>
              <w:jc w:val="center"/>
              <w:rPr>
                <w:rFonts w:asciiTheme="minorEastAsia" w:eastAsiaTheme="minorEastAsia" w:hAnsiTheme="minorEastAsia"/>
                <w:sz w:val="22"/>
              </w:rPr>
            </w:pPr>
          </w:p>
        </w:tc>
      </w:tr>
      <w:tr w:rsidR="00AC7F30" w14:paraId="134B4CD2" w14:textId="77777777" w:rsidTr="00F5575E">
        <w:trPr>
          <w:gridBefore w:val="1"/>
          <w:gridAfter w:val="1"/>
          <w:wBefore w:w="364" w:type="dxa"/>
          <w:wAfter w:w="419" w:type="dxa"/>
        </w:trPr>
        <w:tc>
          <w:tcPr>
            <w:tcW w:w="4031" w:type="dxa"/>
            <w:gridSpan w:val="2"/>
            <w:tcMar>
              <w:left w:w="28" w:type="dxa"/>
              <w:right w:w="28" w:type="dxa"/>
            </w:tcMar>
            <w:vAlign w:val="center"/>
          </w:tcPr>
          <w:p w14:paraId="67B58E00" w14:textId="77777777" w:rsidR="00AC7F30" w:rsidRDefault="00AC7F30" w:rsidP="00AC7F30">
            <w:pPr>
              <w:spacing w:line="270" w:lineRule="exact"/>
              <w:rPr>
                <w:rFonts w:asciiTheme="minorEastAsia" w:eastAsiaTheme="minorEastAsia" w:hAnsiTheme="minorEastAsia"/>
              </w:rPr>
            </w:pPr>
            <w:r w:rsidRPr="003E0D9E">
              <w:rPr>
                <w:rFonts w:asciiTheme="majorEastAsia" w:eastAsiaTheme="majorEastAsia" w:hAnsiTheme="majorEastAsia" w:hint="eastAsia"/>
                <w:b/>
                <w:color w:val="FF0000"/>
              </w:rPr>
              <w:t>2</w:t>
            </w:r>
            <w:r w:rsidRPr="003E0D9E">
              <w:rPr>
                <w:rFonts w:asciiTheme="majorEastAsia" w:eastAsiaTheme="majorEastAsia" w:hAnsiTheme="majorEastAsia"/>
                <w:b/>
                <w:color w:val="FF0000"/>
              </w:rPr>
              <w:t>6</w:t>
            </w:r>
            <w:r>
              <w:rPr>
                <w:rFonts w:asciiTheme="minorEastAsia" w:eastAsiaTheme="minorEastAsia" w:hAnsiTheme="minorEastAsia" w:hint="eastAsia"/>
              </w:rPr>
              <w:t xml:space="preserve">　衛生管理等</w:t>
            </w:r>
          </w:p>
        </w:tc>
        <w:tc>
          <w:tcPr>
            <w:tcW w:w="427" w:type="dxa"/>
            <w:tcMar>
              <w:left w:w="28" w:type="dxa"/>
              <w:right w:w="28" w:type="dxa"/>
            </w:tcMar>
            <w:vAlign w:val="center"/>
          </w:tcPr>
          <w:p w14:paraId="3B15941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45DF9E2F"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2EC44AC4"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3B7504F0" w14:textId="77777777" w:rsidR="00AC7F30" w:rsidRDefault="00AC7F30" w:rsidP="00AC7F30">
            <w:pPr>
              <w:spacing w:line="270" w:lineRule="exact"/>
              <w:jc w:val="center"/>
              <w:rPr>
                <w:rFonts w:asciiTheme="minorEastAsia" w:eastAsiaTheme="minorEastAsia" w:hAnsiTheme="minorEastAsia"/>
                <w:sz w:val="22"/>
              </w:rPr>
            </w:pPr>
          </w:p>
        </w:tc>
      </w:tr>
      <w:tr w:rsidR="00AC7F30" w14:paraId="275385FF" w14:textId="77777777" w:rsidTr="00F5575E">
        <w:trPr>
          <w:gridBefore w:val="1"/>
          <w:gridAfter w:val="1"/>
          <w:wBefore w:w="364" w:type="dxa"/>
          <w:wAfter w:w="419" w:type="dxa"/>
        </w:trPr>
        <w:tc>
          <w:tcPr>
            <w:tcW w:w="4031" w:type="dxa"/>
            <w:gridSpan w:val="2"/>
            <w:tcMar>
              <w:left w:w="28" w:type="dxa"/>
              <w:right w:w="28" w:type="dxa"/>
            </w:tcMar>
            <w:vAlign w:val="center"/>
          </w:tcPr>
          <w:p w14:paraId="4ACEE1C4"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7</w:t>
            </w:r>
            <w:r>
              <w:rPr>
                <w:rFonts w:asciiTheme="minorEastAsia" w:eastAsiaTheme="minorEastAsia" w:hAnsiTheme="minorEastAsia" w:hint="eastAsia"/>
              </w:rPr>
              <w:t xml:space="preserve">　掲示</w:t>
            </w:r>
          </w:p>
        </w:tc>
        <w:tc>
          <w:tcPr>
            <w:tcW w:w="427" w:type="dxa"/>
            <w:tcMar>
              <w:left w:w="28" w:type="dxa"/>
              <w:right w:w="28" w:type="dxa"/>
            </w:tcMar>
            <w:vAlign w:val="center"/>
          </w:tcPr>
          <w:p w14:paraId="7DB7EEFF"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1458A1D4"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2744F8CA"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1C092EC2" w14:textId="77777777" w:rsidR="00AC7F30" w:rsidRDefault="00AC7F30" w:rsidP="00AC7F30">
            <w:pPr>
              <w:spacing w:line="270" w:lineRule="exact"/>
              <w:jc w:val="center"/>
              <w:rPr>
                <w:rFonts w:asciiTheme="minorEastAsia" w:eastAsiaTheme="minorEastAsia" w:hAnsiTheme="minorEastAsia"/>
                <w:sz w:val="22"/>
              </w:rPr>
            </w:pPr>
          </w:p>
        </w:tc>
      </w:tr>
      <w:tr w:rsidR="00AC7F30" w14:paraId="1A50F7C6" w14:textId="77777777" w:rsidTr="00F5575E">
        <w:trPr>
          <w:gridBefore w:val="1"/>
          <w:gridAfter w:val="1"/>
          <w:wBefore w:w="364" w:type="dxa"/>
          <w:wAfter w:w="419" w:type="dxa"/>
        </w:trPr>
        <w:tc>
          <w:tcPr>
            <w:tcW w:w="4031" w:type="dxa"/>
            <w:gridSpan w:val="2"/>
            <w:tcMar>
              <w:left w:w="28" w:type="dxa"/>
              <w:right w:w="28" w:type="dxa"/>
            </w:tcMar>
            <w:vAlign w:val="center"/>
          </w:tcPr>
          <w:p w14:paraId="4A483FFC"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8</w:t>
            </w:r>
            <w:r>
              <w:rPr>
                <w:rFonts w:asciiTheme="minorEastAsia" w:eastAsiaTheme="minorEastAsia" w:hAnsiTheme="minorEastAsia" w:hint="eastAsia"/>
              </w:rPr>
              <w:t xml:space="preserve">　秘密保持等</w:t>
            </w:r>
          </w:p>
        </w:tc>
        <w:tc>
          <w:tcPr>
            <w:tcW w:w="427" w:type="dxa"/>
            <w:tcMar>
              <w:left w:w="28" w:type="dxa"/>
              <w:right w:w="28" w:type="dxa"/>
            </w:tcMar>
            <w:vAlign w:val="center"/>
          </w:tcPr>
          <w:p w14:paraId="50CB70CD"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27B3428A"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230C6859"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2E0BEB5C" w14:textId="77777777" w:rsidR="00AC7F30" w:rsidRDefault="00AC7F30" w:rsidP="00AC7F30">
            <w:pPr>
              <w:spacing w:line="270" w:lineRule="exact"/>
              <w:jc w:val="center"/>
              <w:rPr>
                <w:rFonts w:asciiTheme="minorEastAsia" w:eastAsiaTheme="minorEastAsia" w:hAnsiTheme="minorEastAsia"/>
                <w:sz w:val="22"/>
              </w:rPr>
            </w:pPr>
          </w:p>
        </w:tc>
      </w:tr>
      <w:tr w:rsidR="00AC7F30" w14:paraId="51089B2A" w14:textId="77777777" w:rsidTr="00F5575E">
        <w:trPr>
          <w:gridBefore w:val="1"/>
          <w:gridAfter w:val="1"/>
          <w:wBefore w:w="364" w:type="dxa"/>
          <w:wAfter w:w="419" w:type="dxa"/>
        </w:trPr>
        <w:tc>
          <w:tcPr>
            <w:tcW w:w="4031" w:type="dxa"/>
            <w:gridSpan w:val="2"/>
            <w:tcMar>
              <w:left w:w="28" w:type="dxa"/>
              <w:right w:w="28" w:type="dxa"/>
            </w:tcMar>
            <w:vAlign w:val="center"/>
          </w:tcPr>
          <w:p w14:paraId="2F3E281E"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2</w:t>
            </w:r>
            <w:r w:rsidRPr="00194653">
              <w:rPr>
                <w:rFonts w:asciiTheme="majorEastAsia" w:eastAsiaTheme="majorEastAsia" w:hAnsiTheme="majorEastAsia"/>
                <w:b/>
                <w:color w:val="FF0000"/>
              </w:rPr>
              <w:t>9</w:t>
            </w:r>
            <w:r>
              <w:rPr>
                <w:rFonts w:asciiTheme="minorEastAsia" w:eastAsiaTheme="minorEastAsia" w:hAnsiTheme="minorEastAsia" w:hint="eastAsia"/>
              </w:rPr>
              <w:t xml:space="preserve">　広告</w:t>
            </w:r>
          </w:p>
        </w:tc>
        <w:tc>
          <w:tcPr>
            <w:tcW w:w="427" w:type="dxa"/>
            <w:tcMar>
              <w:left w:w="28" w:type="dxa"/>
              <w:right w:w="28" w:type="dxa"/>
            </w:tcMar>
            <w:vAlign w:val="center"/>
          </w:tcPr>
          <w:p w14:paraId="7E95E1C8"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5703C285"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464A54BD"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2CA1AA22" w14:textId="77777777" w:rsidR="00AC7F30" w:rsidRDefault="00AC7F30" w:rsidP="00AC7F30">
            <w:pPr>
              <w:spacing w:line="270" w:lineRule="exact"/>
              <w:jc w:val="center"/>
              <w:rPr>
                <w:rFonts w:asciiTheme="minorEastAsia" w:eastAsiaTheme="minorEastAsia" w:hAnsiTheme="minorEastAsia"/>
                <w:sz w:val="22"/>
              </w:rPr>
            </w:pPr>
          </w:p>
        </w:tc>
      </w:tr>
      <w:tr w:rsidR="00AC7F30" w14:paraId="3C76BD71" w14:textId="77777777" w:rsidTr="00F5575E">
        <w:trPr>
          <w:gridBefore w:val="1"/>
          <w:gridAfter w:val="1"/>
          <w:wBefore w:w="364" w:type="dxa"/>
          <w:wAfter w:w="419" w:type="dxa"/>
        </w:trPr>
        <w:tc>
          <w:tcPr>
            <w:tcW w:w="4031" w:type="dxa"/>
            <w:gridSpan w:val="2"/>
            <w:tcMar>
              <w:left w:w="28" w:type="dxa"/>
              <w:right w:w="28" w:type="dxa"/>
            </w:tcMar>
            <w:vAlign w:val="center"/>
          </w:tcPr>
          <w:p w14:paraId="523578AB"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3</w:t>
            </w:r>
            <w:r w:rsidRPr="00194653">
              <w:rPr>
                <w:rFonts w:asciiTheme="majorEastAsia" w:eastAsiaTheme="majorEastAsia" w:hAnsiTheme="majorEastAsia"/>
                <w:b/>
                <w:color w:val="FF0000"/>
              </w:rPr>
              <w:t>0</w:t>
            </w:r>
            <w:r>
              <w:rPr>
                <w:rFonts w:asciiTheme="minorEastAsia" w:eastAsiaTheme="minorEastAsia" w:hAnsiTheme="minorEastAsia" w:hint="eastAsia"/>
              </w:rPr>
              <w:t xml:space="preserve">　利益供与の禁止</w:t>
            </w:r>
          </w:p>
        </w:tc>
        <w:tc>
          <w:tcPr>
            <w:tcW w:w="427" w:type="dxa"/>
            <w:tcMar>
              <w:left w:w="28" w:type="dxa"/>
              <w:right w:w="28" w:type="dxa"/>
            </w:tcMar>
            <w:vAlign w:val="center"/>
          </w:tcPr>
          <w:p w14:paraId="68630CDD"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3AF164D5"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59B62475"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3BA1779E" w14:textId="77777777" w:rsidR="00AC7F30" w:rsidRDefault="00AC7F30" w:rsidP="00AC7F30">
            <w:pPr>
              <w:spacing w:line="270" w:lineRule="exact"/>
              <w:jc w:val="center"/>
              <w:rPr>
                <w:rFonts w:asciiTheme="minorEastAsia" w:eastAsiaTheme="minorEastAsia" w:hAnsiTheme="minorEastAsia"/>
                <w:sz w:val="22"/>
              </w:rPr>
            </w:pPr>
          </w:p>
        </w:tc>
      </w:tr>
      <w:tr w:rsidR="00AC7F30" w14:paraId="51C16630" w14:textId="77777777" w:rsidTr="00F5575E">
        <w:trPr>
          <w:gridBefore w:val="1"/>
          <w:gridAfter w:val="1"/>
          <w:wBefore w:w="364" w:type="dxa"/>
          <w:wAfter w:w="419" w:type="dxa"/>
        </w:trPr>
        <w:tc>
          <w:tcPr>
            <w:tcW w:w="4031" w:type="dxa"/>
            <w:gridSpan w:val="2"/>
            <w:tcMar>
              <w:left w:w="28" w:type="dxa"/>
              <w:right w:w="28" w:type="dxa"/>
            </w:tcMar>
            <w:vAlign w:val="center"/>
          </w:tcPr>
          <w:p w14:paraId="324E781C"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3</w:t>
            </w:r>
            <w:r w:rsidRPr="00194653">
              <w:rPr>
                <w:rFonts w:asciiTheme="majorEastAsia" w:eastAsiaTheme="majorEastAsia" w:hAnsiTheme="majorEastAsia"/>
                <w:b/>
                <w:color w:val="FF0000"/>
              </w:rPr>
              <w:t>1</w:t>
            </w:r>
            <w:r>
              <w:rPr>
                <w:rFonts w:asciiTheme="minorEastAsia" w:eastAsiaTheme="minorEastAsia" w:hAnsiTheme="minorEastAsia" w:hint="eastAsia"/>
              </w:rPr>
              <w:t xml:space="preserve">　苦情処理</w:t>
            </w:r>
          </w:p>
        </w:tc>
        <w:tc>
          <w:tcPr>
            <w:tcW w:w="427" w:type="dxa"/>
            <w:tcMar>
              <w:left w:w="28" w:type="dxa"/>
              <w:right w:w="28" w:type="dxa"/>
            </w:tcMar>
            <w:vAlign w:val="center"/>
          </w:tcPr>
          <w:p w14:paraId="07629EC5"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6D71A1D0"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3B5995E2"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76D7D989" w14:textId="77777777" w:rsidR="00AC7F30" w:rsidRDefault="00AC7F30" w:rsidP="00AC7F30">
            <w:pPr>
              <w:spacing w:line="270" w:lineRule="exact"/>
              <w:jc w:val="center"/>
              <w:rPr>
                <w:rFonts w:asciiTheme="minorEastAsia" w:eastAsiaTheme="minorEastAsia" w:hAnsiTheme="minorEastAsia"/>
                <w:sz w:val="22"/>
              </w:rPr>
            </w:pPr>
          </w:p>
        </w:tc>
      </w:tr>
      <w:tr w:rsidR="00AC7F30" w14:paraId="1EA7AF44" w14:textId="77777777" w:rsidTr="00F5575E">
        <w:trPr>
          <w:gridBefore w:val="1"/>
          <w:gridAfter w:val="1"/>
          <w:wBefore w:w="364" w:type="dxa"/>
          <w:wAfter w:w="419" w:type="dxa"/>
        </w:trPr>
        <w:tc>
          <w:tcPr>
            <w:tcW w:w="4031" w:type="dxa"/>
            <w:gridSpan w:val="2"/>
            <w:tcMar>
              <w:left w:w="28" w:type="dxa"/>
              <w:right w:w="28" w:type="dxa"/>
            </w:tcMar>
            <w:vAlign w:val="center"/>
          </w:tcPr>
          <w:p w14:paraId="037A1E60" w14:textId="77777777" w:rsidR="00AC7F30" w:rsidRDefault="00AC7F30" w:rsidP="00AC7F30">
            <w:pPr>
              <w:spacing w:line="270" w:lineRule="exact"/>
              <w:rPr>
                <w:rFonts w:asciiTheme="minorEastAsia" w:eastAsiaTheme="minorEastAsia" w:hAnsiTheme="minorEastAsia"/>
              </w:rPr>
            </w:pPr>
            <w:r w:rsidRPr="00194653">
              <w:rPr>
                <w:rFonts w:asciiTheme="majorEastAsia" w:eastAsiaTheme="majorEastAsia" w:hAnsiTheme="majorEastAsia" w:hint="eastAsia"/>
                <w:b/>
                <w:color w:val="FF0000"/>
              </w:rPr>
              <w:t>3</w:t>
            </w:r>
            <w:r w:rsidRPr="00194653">
              <w:rPr>
                <w:rFonts w:asciiTheme="majorEastAsia" w:eastAsiaTheme="majorEastAsia" w:hAnsiTheme="majorEastAsia"/>
                <w:b/>
                <w:color w:val="FF0000"/>
              </w:rPr>
              <w:t>2</w:t>
            </w:r>
            <w:r>
              <w:rPr>
                <w:rFonts w:asciiTheme="minorEastAsia" w:eastAsiaTheme="minorEastAsia" w:hAnsiTheme="minorEastAsia" w:hint="eastAsia"/>
              </w:rPr>
              <w:t xml:space="preserve">　調査への協力等</w:t>
            </w:r>
          </w:p>
        </w:tc>
        <w:tc>
          <w:tcPr>
            <w:tcW w:w="427" w:type="dxa"/>
            <w:tcMar>
              <w:left w:w="28" w:type="dxa"/>
              <w:right w:w="28" w:type="dxa"/>
            </w:tcMar>
            <w:vAlign w:val="center"/>
          </w:tcPr>
          <w:p w14:paraId="7EEC01AB" w14:textId="77777777" w:rsidR="00AC7F30" w:rsidRDefault="00AC7F30" w:rsidP="00AC7F30">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3F08F12F" w14:textId="77777777" w:rsidR="00AC7F30" w:rsidRDefault="00AC7F30" w:rsidP="00AC7F30">
            <w:pPr>
              <w:spacing w:line="270" w:lineRule="exact"/>
              <w:rPr>
                <w:rFonts w:asciiTheme="minorEastAsia" w:eastAsiaTheme="minorEastAsia" w:hAnsiTheme="minorEastAsia"/>
              </w:rPr>
            </w:pPr>
          </w:p>
        </w:tc>
        <w:tc>
          <w:tcPr>
            <w:tcW w:w="41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14:paraId="55197FD9" w14:textId="77777777" w:rsidR="00AC7F30" w:rsidRDefault="00AC7F30" w:rsidP="00AC7F30">
            <w:pPr>
              <w:spacing w:line="270" w:lineRule="exact"/>
              <w:rPr>
                <w:rFonts w:asciiTheme="minorEastAsia" w:eastAsiaTheme="minorEastAsia" w:hAnsiTheme="minorEastAsia"/>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14:paraId="6356696F" w14:textId="77777777" w:rsidR="00AC7F30" w:rsidRDefault="00AC7F30" w:rsidP="00AC7F30">
            <w:pPr>
              <w:spacing w:line="270" w:lineRule="exact"/>
              <w:jc w:val="center"/>
              <w:rPr>
                <w:rFonts w:asciiTheme="minorEastAsia" w:eastAsiaTheme="minorEastAsia" w:hAnsiTheme="minorEastAsia"/>
                <w:sz w:val="22"/>
              </w:rPr>
            </w:pPr>
          </w:p>
          <w:p w14:paraId="4E4A97A0" w14:textId="3542EBA2" w:rsidR="00F5575E" w:rsidRDefault="00F5575E" w:rsidP="00AC7F30">
            <w:pPr>
              <w:spacing w:line="270" w:lineRule="exact"/>
              <w:jc w:val="center"/>
              <w:rPr>
                <w:rFonts w:asciiTheme="minorEastAsia" w:eastAsiaTheme="minorEastAsia" w:hAnsiTheme="minorEastAsia"/>
                <w:sz w:val="22"/>
              </w:rPr>
            </w:pPr>
          </w:p>
        </w:tc>
      </w:tr>
      <w:tr w:rsidR="00A3435D" w14:paraId="536E745C" w14:textId="77777777" w:rsidTr="00F5575E">
        <w:tblPrEx>
          <w:tblCellMar>
            <w:left w:w="57" w:type="dxa"/>
            <w:right w:w="57" w:type="dxa"/>
          </w:tblCellMar>
        </w:tblPrEx>
        <w:tc>
          <w:tcPr>
            <w:tcW w:w="1134" w:type="dxa"/>
            <w:gridSpan w:val="2"/>
            <w:tcBorders>
              <w:bottom w:val="single" w:sz="8" w:space="0" w:color="auto"/>
            </w:tcBorders>
            <w:shd w:val="pct10" w:color="auto" w:fill="auto"/>
            <w:vAlign w:val="center"/>
          </w:tcPr>
          <w:p w14:paraId="4A0BEF5F" w14:textId="1F358154" w:rsidR="00A3435D" w:rsidRDefault="009507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color w:val="FF0000"/>
                <w:szCs w:val="20"/>
              </w:rPr>
              <w:lastRenderedPageBreak/>
              <w:br w:type="page"/>
            </w:r>
            <w:r>
              <w:rPr>
                <w:rFonts w:asciiTheme="minorEastAsia" w:eastAsiaTheme="minorEastAsia" w:hAnsiTheme="minorEastAsia" w:hint="eastAsia"/>
                <w:b/>
                <w:szCs w:val="20"/>
              </w:rPr>
              <w:t>点検項目</w:t>
            </w:r>
          </w:p>
          <w:p w14:paraId="46EADF3C" w14:textId="77777777" w:rsidR="00A3435D" w:rsidRDefault="009507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5" w:type="dxa"/>
            <w:gridSpan w:val="4"/>
            <w:tcBorders>
              <w:bottom w:val="single" w:sz="8" w:space="0" w:color="auto"/>
            </w:tcBorders>
            <w:shd w:val="pct10" w:color="auto" w:fill="auto"/>
            <w:vAlign w:val="center"/>
          </w:tcPr>
          <w:p w14:paraId="3B82E4D4" w14:textId="77777777" w:rsidR="00A3435D" w:rsidRDefault="009507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1" w:type="dxa"/>
            <w:tcBorders>
              <w:bottom w:val="single" w:sz="8" w:space="0" w:color="auto"/>
            </w:tcBorders>
            <w:shd w:val="pct10" w:color="auto" w:fill="auto"/>
            <w:vAlign w:val="center"/>
          </w:tcPr>
          <w:p w14:paraId="27915F4D" w14:textId="77777777" w:rsidR="00A3435D" w:rsidRDefault="009507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5" w:type="dxa"/>
            <w:gridSpan w:val="3"/>
            <w:tcBorders>
              <w:bottom w:val="single" w:sz="8" w:space="0" w:color="auto"/>
            </w:tcBorders>
            <w:shd w:val="pct10" w:color="auto" w:fill="auto"/>
            <w:vAlign w:val="center"/>
          </w:tcPr>
          <w:p w14:paraId="0F01CEFD" w14:textId="77777777" w:rsidR="00A3435D" w:rsidRDefault="009507BF">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A3435D" w14:paraId="022D9D30" w14:textId="77777777" w:rsidTr="00F5575E">
        <w:tblPrEx>
          <w:tblCellMar>
            <w:left w:w="57" w:type="dxa"/>
            <w:right w:w="57" w:type="dxa"/>
          </w:tblCellMar>
        </w:tblPrEx>
        <w:tc>
          <w:tcPr>
            <w:tcW w:w="10065" w:type="dxa"/>
            <w:gridSpan w:val="10"/>
            <w:tcBorders>
              <w:top w:val="nil"/>
              <w:bottom w:val="nil"/>
            </w:tcBorders>
            <w:shd w:val="pct5" w:color="auto" w:fill="auto"/>
          </w:tcPr>
          <w:p w14:paraId="4F72CCF4"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294338" w14:paraId="78E40758" w14:textId="77777777" w:rsidTr="00F5575E">
        <w:tblPrEx>
          <w:tblCellMar>
            <w:left w:w="57" w:type="dxa"/>
            <w:right w:w="57" w:type="dxa"/>
          </w:tblCellMar>
        </w:tblPrEx>
        <w:tc>
          <w:tcPr>
            <w:tcW w:w="1134" w:type="dxa"/>
            <w:gridSpan w:val="2"/>
            <w:vMerge w:val="restart"/>
            <w:tcBorders>
              <w:top w:val="single" w:sz="8" w:space="0" w:color="auto"/>
            </w:tcBorders>
          </w:tcPr>
          <w:p w14:paraId="2AF3E72C" w14:textId="77777777" w:rsidR="00294338" w:rsidRDefault="0029433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一般原則</w:t>
            </w:r>
          </w:p>
          <w:p w14:paraId="69F84752" w14:textId="77777777" w:rsidR="00294338" w:rsidRDefault="00294338">
            <w:pPr>
              <w:autoSpaceDE w:val="0"/>
              <w:autoSpaceDN w:val="0"/>
              <w:spacing w:line="260" w:lineRule="exact"/>
              <w:jc w:val="left"/>
              <w:rPr>
                <w:rFonts w:asciiTheme="minorEastAsia" w:eastAsiaTheme="minorEastAsia" w:hAnsiTheme="minorEastAsia"/>
                <w:w w:val="90"/>
              </w:rPr>
            </w:pPr>
          </w:p>
          <w:p w14:paraId="74D4F871" w14:textId="77777777" w:rsidR="00294338" w:rsidRDefault="0029433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w:t>
            </w:r>
          </w:p>
          <w:p w14:paraId="294BF738" w14:textId="77777777" w:rsidR="00294338" w:rsidRDefault="0029433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条例3条</w:t>
            </w:r>
          </w:p>
          <w:p w14:paraId="6257F609" w14:textId="77777777" w:rsidR="003258CE" w:rsidRPr="00C2423A" w:rsidRDefault="003960C7" w:rsidP="003258CE">
            <w:pPr>
              <w:autoSpaceDE w:val="0"/>
              <w:autoSpaceDN w:val="0"/>
              <w:spacing w:line="260" w:lineRule="exact"/>
              <w:rPr>
                <w:rFonts w:asciiTheme="majorEastAsia" w:eastAsiaTheme="majorEastAsia" w:hAnsiTheme="majorEastAsia"/>
                <w:b/>
                <w:color w:val="FF0000"/>
                <w:w w:val="90"/>
              </w:rPr>
            </w:pPr>
            <w:r w:rsidRPr="00C2423A">
              <w:rPr>
                <w:rFonts w:asciiTheme="majorEastAsia" w:eastAsiaTheme="majorEastAsia" w:hAnsiTheme="majorEastAsia" w:hint="eastAsia"/>
                <w:b/>
                <w:color w:val="FF0000"/>
                <w:w w:val="90"/>
              </w:rPr>
              <w:t>基準通知3</w:t>
            </w:r>
          </w:p>
          <w:p w14:paraId="6386972D" w14:textId="77777777" w:rsidR="003960C7" w:rsidRDefault="003960C7" w:rsidP="003258CE">
            <w:pPr>
              <w:autoSpaceDE w:val="0"/>
              <w:autoSpaceDN w:val="0"/>
              <w:spacing w:line="260" w:lineRule="exact"/>
              <w:rPr>
                <w:rFonts w:asciiTheme="minorEastAsia" w:eastAsiaTheme="minorEastAsia" w:hAnsiTheme="minorEastAsia"/>
                <w:w w:val="90"/>
              </w:rPr>
            </w:pPr>
            <w:r w:rsidRPr="00C2423A">
              <w:rPr>
                <w:rFonts w:asciiTheme="majorEastAsia" w:eastAsiaTheme="majorEastAsia" w:hAnsiTheme="majorEastAsia" w:hint="eastAsia"/>
                <w:b/>
                <w:color w:val="FF0000"/>
                <w:w w:val="90"/>
              </w:rPr>
              <w:t>1　4</w:t>
            </w:r>
            <w:r w:rsidRPr="00C2423A">
              <w:rPr>
                <w:rFonts w:asciiTheme="majorEastAsia" w:eastAsiaTheme="majorEastAsia" w:hAnsiTheme="majorEastAsia"/>
                <w:b/>
                <w:color w:val="FF0000"/>
                <w:w w:val="90"/>
              </w:rPr>
              <w:t>(1)</w:t>
            </w:r>
          </w:p>
        </w:tc>
        <w:tc>
          <w:tcPr>
            <w:tcW w:w="5245" w:type="dxa"/>
            <w:gridSpan w:val="4"/>
            <w:tcBorders>
              <w:top w:val="single" w:sz="8" w:space="0" w:color="auto"/>
            </w:tcBorders>
          </w:tcPr>
          <w:p w14:paraId="3D62865E" w14:textId="77777777" w:rsidR="00294338" w:rsidRDefault="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51" w:type="dxa"/>
            <w:tcBorders>
              <w:top w:val="single" w:sz="8" w:space="0" w:color="auto"/>
            </w:tcBorders>
          </w:tcPr>
          <w:p w14:paraId="07C9A901" w14:textId="77777777" w:rsidR="00294338" w:rsidRDefault="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5E655192" w14:textId="77777777" w:rsidR="00294338" w:rsidRDefault="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gridSpan w:val="3"/>
            <w:tcBorders>
              <w:top w:val="single" w:sz="8" w:space="0" w:color="auto"/>
            </w:tcBorders>
          </w:tcPr>
          <w:p w14:paraId="6FF72F71" w14:textId="77777777" w:rsidR="00294338" w:rsidRDefault="00294338">
            <w:pPr>
              <w:autoSpaceDE w:val="0"/>
              <w:autoSpaceDN w:val="0"/>
              <w:spacing w:line="260" w:lineRule="exact"/>
              <w:rPr>
                <w:rFonts w:asciiTheme="minorEastAsia" w:eastAsiaTheme="minorEastAsia" w:hAnsiTheme="minorEastAsia"/>
              </w:rPr>
            </w:pPr>
          </w:p>
        </w:tc>
      </w:tr>
      <w:tr w:rsidR="00294338" w14:paraId="343B355F" w14:textId="77777777" w:rsidTr="00F5575E">
        <w:tblPrEx>
          <w:tblCellMar>
            <w:left w:w="57" w:type="dxa"/>
            <w:right w:w="57" w:type="dxa"/>
          </w:tblCellMar>
        </w:tblPrEx>
        <w:tc>
          <w:tcPr>
            <w:tcW w:w="1134" w:type="dxa"/>
            <w:gridSpan w:val="2"/>
            <w:vMerge/>
          </w:tcPr>
          <w:p w14:paraId="5EFAC090" w14:textId="77777777" w:rsidR="00294338" w:rsidRDefault="00294338">
            <w:pPr>
              <w:autoSpaceDE w:val="0"/>
              <w:autoSpaceDN w:val="0"/>
              <w:spacing w:line="260" w:lineRule="exact"/>
              <w:rPr>
                <w:rFonts w:asciiTheme="minorEastAsia" w:eastAsiaTheme="minorEastAsia" w:hAnsiTheme="minorEastAsia"/>
                <w:w w:val="90"/>
              </w:rPr>
            </w:pPr>
          </w:p>
        </w:tc>
        <w:tc>
          <w:tcPr>
            <w:tcW w:w="5245" w:type="dxa"/>
            <w:gridSpan w:val="4"/>
            <w:tcBorders>
              <w:bottom w:val="nil"/>
            </w:tcBorders>
          </w:tcPr>
          <w:p w14:paraId="54BA4F6B" w14:textId="77777777" w:rsidR="00294338" w:rsidRDefault="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事業を運営するに当たっては、地域との結び付きを重視し、市町村、他の地域密着型（介護予防）サービス事業者又は居宅</w:t>
            </w:r>
          </w:p>
        </w:tc>
        <w:tc>
          <w:tcPr>
            <w:tcW w:w="851" w:type="dxa"/>
          </w:tcPr>
          <w:p w14:paraId="0A85A66C" w14:textId="77777777" w:rsidR="00294338" w:rsidRDefault="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444E3BF3" w14:textId="77777777" w:rsidR="00294338" w:rsidRDefault="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gridSpan w:val="3"/>
          </w:tcPr>
          <w:p w14:paraId="085EB465" w14:textId="77777777" w:rsidR="00294338" w:rsidRDefault="00294338">
            <w:pPr>
              <w:autoSpaceDE w:val="0"/>
              <w:autoSpaceDN w:val="0"/>
              <w:spacing w:line="260" w:lineRule="exact"/>
              <w:rPr>
                <w:rFonts w:asciiTheme="minorEastAsia" w:eastAsiaTheme="minorEastAsia" w:hAnsiTheme="minorEastAsia"/>
              </w:rPr>
            </w:pPr>
          </w:p>
        </w:tc>
      </w:tr>
      <w:tr w:rsidR="00294338" w14:paraId="4323E977" w14:textId="77777777" w:rsidTr="00F5575E">
        <w:tblPrEx>
          <w:tblCellMar>
            <w:left w:w="57" w:type="dxa"/>
            <w:right w:w="57" w:type="dxa"/>
          </w:tblCellMar>
        </w:tblPrEx>
        <w:tc>
          <w:tcPr>
            <w:tcW w:w="1134" w:type="dxa"/>
            <w:gridSpan w:val="2"/>
            <w:vMerge/>
          </w:tcPr>
          <w:p w14:paraId="5E7B5D91" w14:textId="77777777" w:rsidR="00294338" w:rsidRDefault="00294338">
            <w:pPr>
              <w:autoSpaceDE w:val="0"/>
              <w:autoSpaceDN w:val="0"/>
              <w:spacing w:line="260" w:lineRule="exact"/>
              <w:rPr>
                <w:rFonts w:asciiTheme="minorEastAsia" w:eastAsiaTheme="minorEastAsia" w:hAnsiTheme="minorEastAsia"/>
                <w:w w:val="90"/>
              </w:rPr>
            </w:pPr>
          </w:p>
        </w:tc>
        <w:tc>
          <w:tcPr>
            <w:tcW w:w="8931" w:type="dxa"/>
            <w:gridSpan w:val="8"/>
            <w:tcBorders>
              <w:top w:val="nil"/>
              <w:bottom w:val="nil"/>
            </w:tcBorders>
          </w:tcPr>
          <w:p w14:paraId="3DC17EA2" w14:textId="77777777" w:rsidR="00294338" w:rsidRDefault="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サービス事業者（介護予防サービス事業者）その他の保健医療サービス及び福祉サービスを提供する者との連携に努めていますか。</w:t>
            </w:r>
          </w:p>
        </w:tc>
      </w:tr>
      <w:tr w:rsidR="00294338" w14:paraId="7AD6B714" w14:textId="77777777" w:rsidTr="00F5575E">
        <w:tblPrEx>
          <w:tblCellMar>
            <w:left w:w="57" w:type="dxa"/>
            <w:right w:w="57" w:type="dxa"/>
          </w:tblCellMar>
        </w:tblPrEx>
        <w:trPr>
          <w:trHeight w:val="462"/>
        </w:trPr>
        <w:tc>
          <w:tcPr>
            <w:tcW w:w="1134" w:type="dxa"/>
            <w:gridSpan w:val="2"/>
            <w:vMerge/>
          </w:tcPr>
          <w:p w14:paraId="53C04130" w14:textId="77777777" w:rsidR="00294338" w:rsidRDefault="00294338" w:rsidP="00294338">
            <w:pPr>
              <w:autoSpaceDE w:val="0"/>
              <w:autoSpaceDN w:val="0"/>
              <w:spacing w:line="260" w:lineRule="exact"/>
              <w:rPr>
                <w:rFonts w:asciiTheme="minorEastAsia" w:eastAsiaTheme="minorEastAsia" w:hAnsiTheme="minorEastAsia"/>
                <w:w w:val="90"/>
              </w:rPr>
            </w:pPr>
          </w:p>
        </w:tc>
        <w:tc>
          <w:tcPr>
            <w:tcW w:w="5245" w:type="dxa"/>
            <w:gridSpan w:val="4"/>
            <w:tcBorders>
              <w:top w:val="single" w:sz="2" w:space="0" w:color="auto"/>
              <w:bottom w:val="nil"/>
              <w:right w:val="single" w:sz="2" w:space="0" w:color="auto"/>
            </w:tcBorders>
          </w:tcPr>
          <w:p w14:paraId="1191A8CE" w14:textId="77777777" w:rsidR="00294338" w:rsidRPr="008A3B4E" w:rsidRDefault="00294338" w:rsidP="00294338">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3)　利用者の人権の擁護、虐待</w:t>
            </w:r>
            <w:r>
              <w:rPr>
                <w:rFonts w:asciiTheme="majorEastAsia" w:eastAsiaTheme="majorEastAsia" w:hAnsiTheme="majorEastAsia" w:hint="eastAsia"/>
                <w:b/>
                <w:color w:val="FF0000"/>
              </w:rPr>
              <w:t>の</w:t>
            </w:r>
            <w:r w:rsidRPr="008A3B4E">
              <w:rPr>
                <w:rFonts w:asciiTheme="majorEastAsia" w:eastAsiaTheme="majorEastAsia" w:hAnsiTheme="majorEastAsia" w:hint="eastAsia"/>
                <w:b/>
                <w:color w:val="FF0000"/>
              </w:rPr>
              <w:t>防止等のため、必要な体制の整備を行うとともに、その従業者に対し、研修を実施する等</w:t>
            </w:r>
          </w:p>
        </w:tc>
        <w:tc>
          <w:tcPr>
            <w:tcW w:w="851" w:type="dxa"/>
            <w:tcBorders>
              <w:top w:val="single" w:sz="4" w:space="0" w:color="auto"/>
              <w:left w:val="single" w:sz="2" w:space="0" w:color="auto"/>
              <w:bottom w:val="single" w:sz="2" w:space="0" w:color="auto"/>
              <w:right w:val="single" w:sz="2" w:space="0" w:color="auto"/>
            </w:tcBorders>
          </w:tcPr>
          <w:p w14:paraId="1C059C90" w14:textId="77777777" w:rsidR="00294338" w:rsidRPr="008A3B4E" w:rsidRDefault="00294338" w:rsidP="00294338">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□いる</w:t>
            </w:r>
          </w:p>
          <w:p w14:paraId="1E53FCDB" w14:textId="77777777" w:rsidR="00294338" w:rsidRPr="008A3B4E" w:rsidRDefault="00294338" w:rsidP="00294338">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□いない</w:t>
            </w:r>
          </w:p>
        </w:tc>
        <w:tc>
          <w:tcPr>
            <w:tcW w:w="2835" w:type="dxa"/>
            <w:gridSpan w:val="3"/>
            <w:tcBorders>
              <w:top w:val="single" w:sz="4" w:space="0" w:color="auto"/>
              <w:left w:val="single" w:sz="2" w:space="0" w:color="auto"/>
              <w:bottom w:val="single" w:sz="2" w:space="0" w:color="auto"/>
            </w:tcBorders>
          </w:tcPr>
          <w:p w14:paraId="17182E69" w14:textId="77777777" w:rsidR="00294338" w:rsidRPr="008A3B4E" w:rsidRDefault="00294338" w:rsidP="00294338">
            <w:pPr>
              <w:rPr>
                <w:rFonts w:asciiTheme="majorEastAsia" w:eastAsiaTheme="majorEastAsia" w:hAnsiTheme="majorEastAsia"/>
                <w:b/>
                <w:color w:val="FF0000"/>
              </w:rPr>
            </w:pPr>
          </w:p>
          <w:p w14:paraId="15B92540" w14:textId="77777777" w:rsidR="00294338" w:rsidRPr="008A3B4E" w:rsidRDefault="00294338" w:rsidP="00294338">
            <w:pPr>
              <w:autoSpaceDE w:val="0"/>
              <w:autoSpaceDN w:val="0"/>
              <w:spacing w:line="260" w:lineRule="exact"/>
              <w:ind w:left="180" w:hangingChars="100" w:hanging="180"/>
              <w:rPr>
                <w:rFonts w:asciiTheme="majorEastAsia" w:eastAsiaTheme="majorEastAsia" w:hAnsiTheme="majorEastAsia"/>
                <w:b/>
                <w:color w:val="FF0000"/>
              </w:rPr>
            </w:pPr>
          </w:p>
        </w:tc>
      </w:tr>
      <w:tr w:rsidR="00294338" w14:paraId="24DAC9AA" w14:textId="77777777" w:rsidTr="00F5575E">
        <w:tblPrEx>
          <w:tblCellMar>
            <w:left w:w="57" w:type="dxa"/>
            <w:right w:w="57" w:type="dxa"/>
          </w:tblCellMar>
        </w:tblPrEx>
        <w:trPr>
          <w:trHeight w:val="322"/>
        </w:trPr>
        <w:tc>
          <w:tcPr>
            <w:tcW w:w="1134" w:type="dxa"/>
            <w:gridSpan w:val="2"/>
            <w:vMerge/>
          </w:tcPr>
          <w:p w14:paraId="1A3A6843" w14:textId="77777777" w:rsidR="00294338" w:rsidRDefault="00294338" w:rsidP="00294338">
            <w:pPr>
              <w:autoSpaceDE w:val="0"/>
              <w:autoSpaceDN w:val="0"/>
              <w:spacing w:line="260" w:lineRule="exact"/>
              <w:rPr>
                <w:rFonts w:asciiTheme="minorEastAsia" w:eastAsiaTheme="minorEastAsia" w:hAnsiTheme="minorEastAsia"/>
                <w:w w:val="90"/>
              </w:rPr>
            </w:pPr>
          </w:p>
        </w:tc>
        <w:tc>
          <w:tcPr>
            <w:tcW w:w="8931" w:type="dxa"/>
            <w:gridSpan w:val="8"/>
            <w:tcBorders>
              <w:top w:val="nil"/>
              <w:bottom w:val="nil"/>
            </w:tcBorders>
          </w:tcPr>
          <w:p w14:paraId="4DBE9EB1" w14:textId="77777777" w:rsidR="00294338" w:rsidRPr="008A3B4E" w:rsidRDefault="00294338" w:rsidP="00294338">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 xml:space="preserve">　の措置を講じていますか。</w:t>
            </w:r>
          </w:p>
        </w:tc>
      </w:tr>
      <w:tr w:rsidR="00294338" w14:paraId="00E849C0" w14:textId="77777777" w:rsidTr="00F5575E">
        <w:tblPrEx>
          <w:tblCellMar>
            <w:left w:w="57" w:type="dxa"/>
            <w:right w:w="57" w:type="dxa"/>
          </w:tblCellMar>
        </w:tblPrEx>
        <w:trPr>
          <w:trHeight w:val="473"/>
        </w:trPr>
        <w:tc>
          <w:tcPr>
            <w:tcW w:w="1134" w:type="dxa"/>
            <w:gridSpan w:val="2"/>
            <w:vMerge/>
          </w:tcPr>
          <w:p w14:paraId="78773EAB" w14:textId="77777777" w:rsidR="00294338" w:rsidRDefault="00294338" w:rsidP="00294338">
            <w:pPr>
              <w:autoSpaceDE w:val="0"/>
              <w:autoSpaceDN w:val="0"/>
              <w:spacing w:line="260" w:lineRule="exact"/>
              <w:rPr>
                <w:rFonts w:asciiTheme="minorEastAsia" w:eastAsiaTheme="minorEastAsia" w:hAnsiTheme="minorEastAsia"/>
                <w:w w:val="90"/>
              </w:rPr>
            </w:pPr>
          </w:p>
        </w:tc>
        <w:tc>
          <w:tcPr>
            <w:tcW w:w="5245" w:type="dxa"/>
            <w:gridSpan w:val="4"/>
            <w:tcBorders>
              <w:top w:val="single" w:sz="2" w:space="0" w:color="auto"/>
              <w:bottom w:val="dotted" w:sz="4" w:space="0" w:color="auto"/>
            </w:tcBorders>
          </w:tcPr>
          <w:p w14:paraId="11AC2401" w14:textId="77777777" w:rsidR="00294338" w:rsidRPr="008A3B4E" w:rsidRDefault="00294338" w:rsidP="00294338">
            <w:pPr>
              <w:autoSpaceDE w:val="0"/>
              <w:autoSpaceDN w:val="0"/>
              <w:spacing w:line="260" w:lineRule="exact"/>
              <w:ind w:left="180" w:hangingChars="100" w:hanging="180"/>
              <w:rPr>
                <w:rFonts w:asciiTheme="majorEastAsia" w:eastAsiaTheme="majorEastAsia" w:hAnsiTheme="majorEastAsia"/>
                <w:b/>
                <w:color w:val="FF0000"/>
              </w:rPr>
            </w:pPr>
            <w:r w:rsidRPr="008A3B4E">
              <w:rPr>
                <w:rFonts w:asciiTheme="majorEastAsia" w:eastAsiaTheme="majorEastAsia" w:hAnsiTheme="majorEastAsia" w:hint="eastAsia"/>
                <w:b/>
                <w:color w:val="FF0000"/>
              </w:rPr>
              <w:t>4</w:t>
            </w:r>
            <w:r w:rsidRPr="008A3B4E">
              <w:rPr>
                <w:rFonts w:asciiTheme="majorEastAsia" w:eastAsiaTheme="majorEastAsia" w:hAnsiTheme="majorEastAsia"/>
                <w:b/>
                <w:color w:val="FF0000"/>
              </w:rPr>
              <w:t>)</w:t>
            </w:r>
            <w:r w:rsidRPr="008A3B4E">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地域密着型共同生活介護</w:t>
            </w:r>
            <w:r w:rsidRPr="008A3B4E">
              <w:rPr>
                <w:rFonts w:asciiTheme="majorEastAsia" w:eastAsiaTheme="majorEastAsia" w:hAnsiTheme="majorEastAsia" w:hint="eastAsia"/>
                <w:b/>
                <w:color w:val="FF0000"/>
              </w:rPr>
              <w:t>を提供するに当たっては、</w:t>
            </w:r>
            <w:r>
              <w:rPr>
                <w:rFonts w:asciiTheme="majorEastAsia" w:eastAsiaTheme="majorEastAsia" w:hAnsiTheme="majorEastAsia" w:hint="eastAsia"/>
                <w:b/>
                <w:color w:val="FF0000"/>
              </w:rPr>
              <w:t>法118条の2第1項に規定する</w:t>
            </w:r>
            <w:r w:rsidRPr="008A3B4E">
              <w:rPr>
                <w:rFonts w:asciiTheme="majorEastAsia" w:eastAsiaTheme="majorEastAsia" w:hAnsiTheme="majorEastAsia" w:hint="eastAsia"/>
                <w:b/>
                <w:color w:val="FF0000"/>
              </w:rPr>
              <w:t>介護保険等関連情報</w:t>
            </w:r>
            <w:r>
              <w:rPr>
                <w:rFonts w:asciiTheme="majorEastAsia" w:eastAsiaTheme="majorEastAsia" w:hAnsiTheme="majorEastAsia" w:hint="eastAsia"/>
                <w:b/>
                <w:color w:val="FF0000"/>
              </w:rPr>
              <w:t>そ</w:t>
            </w:r>
            <w:r w:rsidR="00E46FAC">
              <w:rPr>
                <w:rFonts w:asciiTheme="majorEastAsia" w:eastAsiaTheme="majorEastAsia" w:hAnsiTheme="majorEastAsia" w:hint="eastAsia"/>
                <w:b/>
                <w:color w:val="FF0000"/>
              </w:rPr>
              <w:t>の</w:t>
            </w:r>
            <w:r w:rsidRPr="008A3B4E">
              <w:rPr>
                <w:rFonts w:asciiTheme="majorEastAsia" w:eastAsiaTheme="majorEastAsia" w:hAnsiTheme="majorEastAsia" w:hint="eastAsia"/>
                <w:b/>
                <w:color w:val="FF0000"/>
              </w:rPr>
              <w:t>他必要な情報を活用し、適切かつ有効に行うよう努めていますか。</w:t>
            </w:r>
          </w:p>
        </w:tc>
        <w:tc>
          <w:tcPr>
            <w:tcW w:w="851" w:type="dxa"/>
            <w:tcBorders>
              <w:top w:val="single" w:sz="4" w:space="0" w:color="auto"/>
              <w:bottom w:val="single" w:sz="2" w:space="0" w:color="auto"/>
            </w:tcBorders>
          </w:tcPr>
          <w:p w14:paraId="13EDF3D6" w14:textId="77777777" w:rsidR="00294338" w:rsidRPr="008A3B4E" w:rsidRDefault="00294338" w:rsidP="00294338">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□いる</w:t>
            </w:r>
          </w:p>
          <w:p w14:paraId="2AB0186F" w14:textId="77777777" w:rsidR="00294338" w:rsidRPr="008A3B4E" w:rsidRDefault="00294338" w:rsidP="00294338">
            <w:pPr>
              <w:autoSpaceDE w:val="0"/>
              <w:autoSpaceDN w:val="0"/>
              <w:spacing w:line="260" w:lineRule="exact"/>
              <w:rPr>
                <w:rFonts w:asciiTheme="majorEastAsia" w:eastAsiaTheme="majorEastAsia" w:hAnsiTheme="majorEastAsia" w:cs="ＭＳ 明朝"/>
                <w:b/>
                <w:color w:val="FF0000"/>
              </w:rPr>
            </w:pPr>
            <w:r w:rsidRPr="008A3B4E">
              <w:rPr>
                <w:rFonts w:asciiTheme="majorEastAsia" w:eastAsiaTheme="majorEastAsia" w:hAnsiTheme="majorEastAsia" w:cs="ＭＳ 明朝" w:hint="eastAsia"/>
                <w:b/>
                <w:color w:val="FF0000"/>
              </w:rPr>
              <w:t>□いない</w:t>
            </w:r>
          </w:p>
        </w:tc>
        <w:tc>
          <w:tcPr>
            <w:tcW w:w="2835" w:type="dxa"/>
            <w:gridSpan w:val="3"/>
            <w:tcBorders>
              <w:top w:val="single" w:sz="4" w:space="0" w:color="auto"/>
              <w:bottom w:val="single" w:sz="2" w:space="0" w:color="auto"/>
            </w:tcBorders>
          </w:tcPr>
          <w:p w14:paraId="40A61CF0" w14:textId="77777777" w:rsidR="00294338" w:rsidRPr="008A3B4E" w:rsidRDefault="00294338" w:rsidP="00294338">
            <w:pPr>
              <w:rPr>
                <w:rFonts w:asciiTheme="majorEastAsia" w:eastAsiaTheme="majorEastAsia" w:hAnsiTheme="majorEastAsia"/>
                <w:b/>
                <w:color w:val="FF0000"/>
              </w:rPr>
            </w:pPr>
          </w:p>
          <w:p w14:paraId="3FB0E905" w14:textId="77777777" w:rsidR="00294338" w:rsidRPr="008A3B4E" w:rsidRDefault="00294338" w:rsidP="00294338">
            <w:pPr>
              <w:autoSpaceDE w:val="0"/>
              <w:autoSpaceDN w:val="0"/>
              <w:spacing w:line="260" w:lineRule="exact"/>
              <w:ind w:left="180" w:hangingChars="100" w:hanging="180"/>
              <w:rPr>
                <w:rFonts w:asciiTheme="majorEastAsia" w:eastAsiaTheme="majorEastAsia" w:hAnsiTheme="majorEastAsia"/>
                <w:b/>
                <w:color w:val="FF0000"/>
              </w:rPr>
            </w:pPr>
          </w:p>
        </w:tc>
      </w:tr>
      <w:tr w:rsidR="00294338" w14:paraId="0ED95CAF" w14:textId="77777777" w:rsidTr="00F5575E">
        <w:tblPrEx>
          <w:tblCellMar>
            <w:left w:w="57" w:type="dxa"/>
            <w:right w:w="57" w:type="dxa"/>
          </w:tblCellMar>
        </w:tblPrEx>
        <w:trPr>
          <w:trHeight w:val="312"/>
        </w:trPr>
        <w:tc>
          <w:tcPr>
            <w:tcW w:w="1134" w:type="dxa"/>
            <w:gridSpan w:val="2"/>
            <w:vMerge/>
            <w:tcBorders>
              <w:bottom w:val="single" w:sz="8" w:space="0" w:color="auto"/>
            </w:tcBorders>
          </w:tcPr>
          <w:p w14:paraId="6A61F190" w14:textId="77777777" w:rsidR="00294338" w:rsidRDefault="00294338" w:rsidP="00294338">
            <w:pPr>
              <w:autoSpaceDE w:val="0"/>
              <w:autoSpaceDN w:val="0"/>
              <w:spacing w:line="260" w:lineRule="exact"/>
              <w:rPr>
                <w:rFonts w:asciiTheme="minorEastAsia" w:eastAsiaTheme="minorEastAsia" w:hAnsiTheme="minorEastAsia"/>
                <w:w w:val="90"/>
              </w:rPr>
            </w:pPr>
          </w:p>
        </w:tc>
        <w:tc>
          <w:tcPr>
            <w:tcW w:w="8931" w:type="dxa"/>
            <w:gridSpan w:val="8"/>
            <w:tcBorders>
              <w:top w:val="nil"/>
              <w:bottom w:val="single" w:sz="8" w:space="0" w:color="auto"/>
            </w:tcBorders>
          </w:tcPr>
          <w:p w14:paraId="4A7CFE99" w14:textId="77777777" w:rsidR="00294338" w:rsidRDefault="00294338" w:rsidP="00294338">
            <w:pPr>
              <w:tabs>
                <w:tab w:val="left" w:pos="540"/>
              </w:tabs>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地域密着型</w:t>
            </w:r>
            <w:r>
              <w:rPr>
                <w:rFonts w:asciiTheme="majorEastAsia" w:eastAsiaTheme="majorEastAsia" w:hAnsiTheme="majorEastAsia" w:hint="eastAsia"/>
                <w:b/>
                <w:color w:val="FF0000"/>
              </w:rPr>
              <w:t>共同生活介護</w:t>
            </w:r>
            <w:r w:rsidR="00E46FAC">
              <w:rPr>
                <w:rFonts w:asciiTheme="majorEastAsia" w:eastAsiaTheme="majorEastAsia" w:hAnsiTheme="majorEastAsia" w:hint="eastAsia"/>
                <w:b/>
                <w:color w:val="FF0000"/>
              </w:rPr>
              <w:t>を</w:t>
            </w:r>
            <w:r>
              <w:rPr>
                <w:rFonts w:asciiTheme="majorEastAsia" w:eastAsiaTheme="majorEastAsia" w:hAnsiTheme="majorEastAsia"/>
                <w:b/>
                <w:color w:val="FF0000"/>
              </w:rPr>
              <w:t>行うに当たっては、法118条の2第1項に規定する介護保険等関連情報等を活用し、事業所単位でＰＤＣＡサイクルを構築・推進することにより、提供するサービスの質の向上に努めなければならないこととしたものである。</w:t>
            </w:r>
          </w:p>
          <w:p w14:paraId="38401E5B" w14:textId="77777777" w:rsidR="003960C7" w:rsidRPr="008A3B4E" w:rsidRDefault="003960C7" w:rsidP="00E46FAC">
            <w:pPr>
              <w:tabs>
                <w:tab w:val="left" w:pos="540"/>
              </w:tabs>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この場合において、「科学的介護情報システム（ＬＩＦＥ：L</w:t>
            </w:r>
            <w:r>
              <w:rPr>
                <w:rFonts w:asciiTheme="majorEastAsia" w:eastAsiaTheme="majorEastAsia" w:hAnsiTheme="majorEastAsia"/>
                <w:b/>
                <w:color w:val="FF0000"/>
              </w:rPr>
              <w:t>ong-term care Information system For Evidence</w:t>
            </w:r>
            <w:r>
              <w:rPr>
                <w:rFonts w:asciiTheme="majorEastAsia" w:eastAsiaTheme="majorEastAsia" w:hAnsiTheme="majorEastAsia" w:hint="eastAsia"/>
                <w:b/>
                <w:color w:val="FF0000"/>
              </w:rPr>
              <w:t>）」に情報を提出し、当該情報及びフィードバック情報を活用することが望ましい。</w:t>
            </w:r>
          </w:p>
        </w:tc>
      </w:tr>
      <w:tr w:rsidR="00294338" w14:paraId="27D3A891" w14:textId="77777777" w:rsidTr="00F5575E">
        <w:tblPrEx>
          <w:tblCellMar>
            <w:left w:w="57" w:type="dxa"/>
            <w:right w:w="57" w:type="dxa"/>
          </w:tblCellMar>
        </w:tblPrEx>
        <w:trPr>
          <w:trHeight w:val="271"/>
        </w:trPr>
        <w:tc>
          <w:tcPr>
            <w:tcW w:w="1134" w:type="dxa"/>
            <w:gridSpan w:val="2"/>
            <w:vMerge w:val="restart"/>
            <w:tcBorders>
              <w:top w:val="single" w:sz="8" w:space="0" w:color="auto"/>
            </w:tcBorders>
          </w:tcPr>
          <w:p w14:paraId="43C54DF6" w14:textId="77777777" w:rsidR="00294338" w:rsidRDefault="00294338" w:rsidP="0029433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14:paraId="034CAC8A" w14:textId="77777777" w:rsidR="00294338" w:rsidRDefault="00294338" w:rsidP="00294338">
            <w:pPr>
              <w:autoSpaceDE w:val="0"/>
              <w:autoSpaceDN w:val="0"/>
              <w:spacing w:line="260" w:lineRule="exact"/>
              <w:jc w:val="left"/>
              <w:rPr>
                <w:rFonts w:asciiTheme="minorEastAsia" w:eastAsiaTheme="minorEastAsia" w:hAnsiTheme="minorEastAsia"/>
                <w:w w:val="90"/>
              </w:rPr>
            </w:pPr>
          </w:p>
          <w:p w14:paraId="2F83D944" w14:textId="77777777" w:rsidR="00294338" w:rsidRDefault="00294338" w:rsidP="0029433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基準89条</w:t>
            </w:r>
          </w:p>
          <w:p w14:paraId="7032C2D8" w14:textId="77777777" w:rsidR="00294338" w:rsidRDefault="00294338" w:rsidP="0029433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条例109条</w:t>
            </w:r>
          </w:p>
          <w:p w14:paraId="6669D1B3" w14:textId="77777777" w:rsidR="003258CE" w:rsidRDefault="00294338" w:rsidP="003258C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49EBC56" w14:textId="77777777" w:rsidR="00294338" w:rsidRDefault="00294338" w:rsidP="003258C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5</w:t>
            </w:r>
            <w:r w:rsidR="00811050">
              <w:rPr>
                <w:rFonts w:asciiTheme="minorEastAsia" w:eastAsiaTheme="minorEastAsia" w:hAnsiTheme="minorEastAsia" w:hint="eastAsia"/>
                <w:w w:val="90"/>
              </w:rPr>
              <w:t xml:space="preserve">　</w:t>
            </w:r>
            <w:r>
              <w:rPr>
                <w:rFonts w:asciiTheme="minorEastAsia" w:eastAsiaTheme="minorEastAsia" w:hAnsiTheme="minorEastAsia" w:hint="eastAsia"/>
                <w:w w:val="90"/>
              </w:rPr>
              <w:t>1</w:t>
            </w:r>
          </w:p>
        </w:tc>
        <w:tc>
          <w:tcPr>
            <w:tcW w:w="5245" w:type="dxa"/>
            <w:gridSpan w:val="4"/>
            <w:tcBorders>
              <w:top w:val="single" w:sz="8" w:space="0" w:color="auto"/>
              <w:bottom w:val="nil"/>
            </w:tcBorders>
          </w:tcPr>
          <w:p w14:paraId="58ABEFD4" w14:textId="77777777" w:rsidR="00294338" w:rsidRDefault="00294338" w:rsidP="00294338">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color w:val="000000" w:themeColor="text1"/>
                <w:w w:val="90"/>
                <w:szCs w:val="20"/>
              </w:rPr>
              <w:t xml:space="preserve">【認知】　</w:t>
            </w:r>
            <w:r>
              <w:rPr>
                <w:rFonts w:asciiTheme="minorEastAsia" w:eastAsiaTheme="minorEastAsia" w:hAnsiTheme="minorEastAsia" w:hint="eastAsia"/>
              </w:rPr>
              <w:t>事業は、要介護者であって認知症であるものについて、共同生活住居において、家庭的な環境と地域住民との交流の下</w:t>
            </w:r>
          </w:p>
        </w:tc>
        <w:tc>
          <w:tcPr>
            <w:tcW w:w="851" w:type="dxa"/>
            <w:tcBorders>
              <w:top w:val="single" w:sz="8" w:space="0" w:color="auto"/>
              <w:bottom w:val="single" w:sz="4" w:space="0" w:color="auto"/>
            </w:tcBorders>
          </w:tcPr>
          <w:p w14:paraId="571C87E2" w14:textId="77777777" w:rsidR="00294338" w:rsidRDefault="00294338" w:rsidP="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7C95CA35" w14:textId="77777777" w:rsidR="00294338" w:rsidRDefault="00294338" w:rsidP="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gridSpan w:val="3"/>
            <w:tcBorders>
              <w:top w:val="single" w:sz="8" w:space="0" w:color="auto"/>
              <w:bottom w:val="single" w:sz="4" w:space="0" w:color="auto"/>
            </w:tcBorders>
          </w:tcPr>
          <w:p w14:paraId="197B3CAE" w14:textId="77777777" w:rsidR="00294338" w:rsidRDefault="00294338" w:rsidP="00294338">
            <w:pPr>
              <w:autoSpaceDE w:val="0"/>
              <w:autoSpaceDN w:val="0"/>
              <w:spacing w:line="260" w:lineRule="exact"/>
              <w:rPr>
                <w:rFonts w:asciiTheme="minorEastAsia" w:eastAsiaTheme="minorEastAsia" w:hAnsiTheme="minorEastAsia"/>
              </w:rPr>
            </w:pPr>
          </w:p>
        </w:tc>
      </w:tr>
      <w:tr w:rsidR="00294338" w14:paraId="52041452" w14:textId="77777777" w:rsidTr="00F5575E">
        <w:tblPrEx>
          <w:tblCellMar>
            <w:left w:w="57" w:type="dxa"/>
            <w:right w:w="57" w:type="dxa"/>
          </w:tblCellMar>
        </w:tblPrEx>
        <w:tc>
          <w:tcPr>
            <w:tcW w:w="1134" w:type="dxa"/>
            <w:gridSpan w:val="2"/>
            <w:vMerge/>
          </w:tcPr>
          <w:p w14:paraId="7DF695D8" w14:textId="77777777" w:rsidR="00294338" w:rsidRDefault="00294338" w:rsidP="00294338">
            <w:pPr>
              <w:autoSpaceDE w:val="0"/>
              <w:autoSpaceDN w:val="0"/>
              <w:spacing w:line="260" w:lineRule="exact"/>
              <w:jc w:val="left"/>
              <w:rPr>
                <w:rFonts w:asciiTheme="majorEastAsia" w:eastAsiaTheme="majorEastAsia" w:hAnsiTheme="majorEastAsia"/>
                <w:w w:val="90"/>
              </w:rPr>
            </w:pPr>
          </w:p>
        </w:tc>
        <w:tc>
          <w:tcPr>
            <w:tcW w:w="8931" w:type="dxa"/>
            <w:gridSpan w:val="8"/>
            <w:tcBorders>
              <w:top w:val="nil"/>
              <w:bottom w:val="single" w:sz="4" w:space="0" w:color="auto"/>
            </w:tcBorders>
          </w:tcPr>
          <w:p w14:paraId="77DF7122"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で入浴、排せつ、食事等の介護その他の日常生活上の世話及び機能訓練を行うことにより、利用者がその有する能力に応じ自立した日常生活を営むことができるようにしていますか。</w:t>
            </w:r>
          </w:p>
        </w:tc>
      </w:tr>
      <w:tr w:rsidR="00294338" w14:paraId="070D285A" w14:textId="77777777" w:rsidTr="00F5575E">
        <w:tblPrEx>
          <w:tblCellMar>
            <w:left w:w="57" w:type="dxa"/>
            <w:right w:w="57" w:type="dxa"/>
          </w:tblCellMar>
        </w:tblPrEx>
        <w:tc>
          <w:tcPr>
            <w:tcW w:w="1134" w:type="dxa"/>
            <w:gridSpan w:val="2"/>
            <w:vMerge/>
          </w:tcPr>
          <w:p w14:paraId="018C6815" w14:textId="77777777" w:rsidR="00294338" w:rsidRDefault="00294338" w:rsidP="00294338">
            <w:pPr>
              <w:autoSpaceDE w:val="0"/>
              <w:autoSpaceDN w:val="0"/>
              <w:spacing w:line="260" w:lineRule="exact"/>
              <w:jc w:val="left"/>
              <w:rPr>
                <w:rFonts w:asciiTheme="majorEastAsia" w:eastAsiaTheme="majorEastAsia" w:hAnsiTheme="majorEastAsia"/>
              </w:rPr>
            </w:pPr>
          </w:p>
        </w:tc>
        <w:tc>
          <w:tcPr>
            <w:tcW w:w="5245" w:type="dxa"/>
            <w:gridSpan w:val="4"/>
            <w:tcBorders>
              <w:top w:val="single" w:sz="4" w:space="0" w:color="auto"/>
              <w:bottom w:val="nil"/>
            </w:tcBorders>
          </w:tcPr>
          <w:p w14:paraId="02819C63" w14:textId="77777777" w:rsidR="00294338" w:rsidRDefault="00294338" w:rsidP="00294338">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【予防】</w:t>
            </w:r>
            <w:r>
              <w:rPr>
                <w:rFonts w:asciiTheme="minorEastAsia" w:eastAsiaTheme="minorEastAsia" w:hAnsiTheme="minorEastAsia" w:hint="eastAsia"/>
              </w:rPr>
              <w:t xml:space="preserve">　事業は、その認知症である利用者が可能な限り共同生活住居において、家庭的な環境と地域住民との交流の下で入</w:t>
            </w:r>
          </w:p>
        </w:tc>
        <w:tc>
          <w:tcPr>
            <w:tcW w:w="851" w:type="dxa"/>
            <w:tcBorders>
              <w:top w:val="single" w:sz="4" w:space="0" w:color="auto"/>
              <w:bottom w:val="single" w:sz="4" w:space="0" w:color="auto"/>
            </w:tcBorders>
          </w:tcPr>
          <w:p w14:paraId="415942A1" w14:textId="77777777" w:rsidR="00294338" w:rsidRDefault="00294338" w:rsidP="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185DF677" w14:textId="77777777" w:rsidR="00294338" w:rsidRDefault="00294338" w:rsidP="0029433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gridSpan w:val="3"/>
            <w:tcBorders>
              <w:top w:val="single" w:sz="4" w:space="0" w:color="auto"/>
              <w:bottom w:val="single" w:sz="4" w:space="0" w:color="auto"/>
            </w:tcBorders>
          </w:tcPr>
          <w:p w14:paraId="67C4E189" w14:textId="77777777" w:rsidR="00294338" w:rsidRDefault="00294338" w:rsidP="00294338">
            <w:pPr>
              <w:autoSpaceDE w:val="0"/>
              <w:autoSpaceDN w:val="0"/>
              <w:spacing w:line="260" w:lineRule="exact"/>
              <w:rPr>
                <w:rFonts w:asciiTheme="minorEastAsia" w:eastAsiaTheme="minorEastAsia" w:hAnsiTheme="minorEastAsia"/>
              </w:rPr>
            </w:pPr>
          </w:p>
        </w:tc>
      </w:tr>
      <w:tr w:rsidR="00294338" w14:paraId="70AD6F01" w14:textId="77777777" w:rsidTr="00F5575E">
        <w:tblPrEx>
          <w:tblCellMar>
            <w:left w:w="57" w:type="dxa"/>
            <w:right w:w="57" w:type="dxa"/>
          </w:tblCellMar>
        </w:tblPrEx>
        <w:tc>
          <w:tcPr>
            <w:tcW w:w="1134" w:type="dxa"/>
            <w:gridSpan w:val="2"/>
            <w:vMerge/>
          </w:tcPr>
          <w:p w14:paraId="1ED1C789" w14:textId="77777777" w:rsidR="00294338" w:rsidRDefault="00294338" w:rsidP="00294338">
            <w:pPr>
              <w:autoSpaceDE w:val="0"/>
              <w:autoSpaceDN w:val="0"/>
              <w:spacing w:line="260" w:lineRule="exact"/>
              <w:jc w:val="left"/>
              <w:rPr>
                <w:rFonts w:asciiTheme="majorEastAsia" w:eastAsiaTheme="majorEastAsia" w:hAnsiTheme="majorEastAsia"/>
                <w:w w:val="78"/>
              </w:rPr>
            </w:pPr>
          </w:p>
        </w:tc>
        <w:tc>
          <w:tcPr>
            <w:tcW w:w="8931" w:type="dxa"/>
            <w:gridSpan w:val="8"/>
            <w:tcBorders>
              <w:top w:val="nil"/>
              <w:bottom w:val="single" w:sz="4" w:space="0" w:color="auto"/>
            </w:tcBorders>
          </w:tcPr>
          <w:p w14:paraId="70E08724"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浴、排せつ、食事等の介護その他の日常生活上の支援及び機能訓練を行うことにより、利用者の心身機能の維持回復を図り、もって利用者の生活機能の維持又は向上を目指していますか。</w:t>
            </w:r>
          </w:p>
        </w:tc>
      </w:tr>
      <w:tr w:rsidR="00294338" w14:paraId="67155531" w14:textId="77777777" w:rsidTr="00F5575E">
        <w:tblPrEx>
          <w:tblCellMar>
            <w:left w:w="57" w:type="dxa"/>
            <w:right w:w="57" w:type="dxa"/>
          </w:tblCellMar>
        </w:tblPrEx>
        <w:tc>
          <w:tcPr>
            <w:tcW w:w="1134" w:type="dxa"/>
            <w:gridSpan w:val="2"/>
            <w:vMerge/>
            <w:tcBorders>
              <w:bottom w:val="single" w:sz="8" w:space="0" w:color="auto"/>
            </w:tcBorders>
          </w:tcPr>
          <w:p w14:paraId="48886E2D" w14:textId="77777777" w:rsidR="00294338" w:rsidRDefault="00294338" w:rsidP="00294338">
            <w:pPr>
              <w:autoSpaceDE w:val="0"/>
              <w:autoSpaceDN w:val="0"/>
              <w:spacing w:line="260" w:lineRule="exact"/>
              <w:jc w:val="left"/>
              <w:rPr>
                <w:rFonts w:asciiTheme="majorEastAsia" w:eastAsiaTheme="majorEastAsia" w:hAnsiTheme="majorEastAsia"/>
                <w:w w:val="78"/>
              </w:rPr>
            </w:pPr>
          </w:p>
        </w:tc>
        <w:tc>
          <w:tcPr>
            <w:tcW w:w="8931" w:type="dxa"/>
            <w:gridSpan w:val="8"/>
            <w:tcBorders>
              <w:top w:val="single" w:sz="4" w:space="0" w:color="auto"/>
              <w:bottom w:val="single" w:sz="8" w:space="0" w:color="auto"/>
            </w:tcBorders>
          </w:tcPr>
          <w:p w14:paraId="34F79515"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認知症：　脳血管疾患、アルツハイマー病その他の要因に基づく脳の器質的な変化により日常生活に支障が生じる程度にまで記憶機能及びその他の認知機能が低下した状態（法第5条の2第1項）</w:t>
            </w:r>
          </w:p>
          <w:p w14:paraId="191F0D37"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認知症高齢者が、家庭的な環境と地域住民との交流の下、住み慣れた環境での生活を継続できるようにすることを目指すものである。</w:t>
            </w:r>
          </w:p>
          <w:p w14:paraId="574AAE80"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認知症の原因となる疾患が急性の状態にある者は、共同生活住居において共同生活を送ることに支障があると考えられることから、対象とはならない。</w:t>
            </w:r>
          </w:p>
        </w:tc>
      </w:tr>
      <w:tr w:rsidR="00294338" w14:paraId="0C55E2D7" w14:textId="77777777" w:rsidTr="00F5575E">
        <w:tblPrEx>
          <w:tblCellMar>
            <w:left w:w="57" w:type="dxa"/>
            <w:right w:w="57" w:type="dxa"/>
          </w:tblCellMar>
        </w:tblPrEx>
        <w:tc>
          <w:tcPr>
            <w:tcW w:w="10065" w:type="dxa"/>
            <w:gridSpan w:val="10"/>
            <w:tcBorders>
              <w:top w:val="single" w:sz="8" w:space="0" w:color="auto"/>
              <w:bottom w:val="single" w:sz="8" w:space="0" w:color="auto"/>
            </w:tcBorders>
            <w:shd w:val="pct5" w:color="auto" w:fill="auto"/>
          </w:tcPr>
          <w:p w14:paraId="387219D5" w14:textId="77777777" w:rsidR="00294338" w:rsidRDefault="00294338" w:rsidP="00294338">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294338" w14:paraId="3D36FD97" w14:textId="77777777" w:rsidTr="00F5575E">
        <w:tblPrEx>
          <w:tblCellMar>
            <w:left w:w="57" w:type="dxa"/>
            <w:right w:w="57" w:type="dxa"/>
          </w:tblCellMar>
        </w:tblPrEx>
        <w:trPr>
          <w:trHeight w:val="3120"/>
        </w:trPr>
        <w:tc>
          <w:tcPr>
            <w:tcW w:w="1134" w:type="dxa"/>
            <w:gridSpan w:val="2"/>
            <w:vMerge w:val="restart"/>
            <w:tcBorders>
              <w:top w:val="single" w:sz="8" w:space="0" w:color="auto"/>
            </w:tcBorders>
          </w:tcPr>
          <w:p w14:paraId="55EBF924" w14:textId="77777777" w:rsidR="00294338" w:rsidRDefault="00294338" w:rsidP="00294338">
            <w:pPr>
              <w:autoSpaceDE w:val="0"/>
              <w:autoSpaceDN w:val="0"/>
              <w:spacing w:line="260" w:lineRule="exact"/>
              <w:jc w:val="left"/>
              <w:rPr>
                <w:rFonts w:asciiTheme="minorEastAsia" w:eastAsiaTheme="minorEastAsia" w:hAnsiTheme="minorEastAsia"/>
                <w:w w:val="90"/>
              </w:rPr>
            </w:pPr>
          </w:p>
          <w:p w14:paraId="58C1CC45" w14:textId="77777777" w:rsidR="00294338" w:rsidRDefault="00294338" w:rsidP="0029433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用語の定義</w:t>
            </w:r>
          </w:p>
          <w:p w14:paraId="1DC64604" w14:textId="77777777" w:rsidR="00294338" w:rsidRDefault="00294338" w:rsidP="00294338">
            <w:pPr>
              <w:autoSpaceDE w:val="0"/>
              <w:autoSpaceDN w:val="0"/>
              <w:spacing w:line="260" w:lineRule="exact"/>
              <w:jc w:val="left"/>
              <w:rPr>
                <w:rFonts w:asciiTheme="minorEastAsia" w:eastAsiaTheme="minorEastAsia" w:hAnsiTheme="minorEastAsia"/>
                <w:w w:val="90"/>
              </w:rPr>
            </w:pPr>
          </w:p>
          <w:p w14:paraId="5A78BDDA" w14:textId="77777777" w:rsidR="009A0EAC" w:rsidRDefault="00294338" w:rsidP="009A0EA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基準通知2</w:t>
            </w:r>
          </w:p>
          <w:p w14:paraId="65182916" w14:textId="77777777" w:rsidR="00294338" w:rsidRDefault="00294338" w:rsidP="009A0EA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w:t>
            </w:r>
          </w:p>
        </w:tc>
        <w:tc>
          <w:tcPr>
            <w:tcW w:w="8931" w:type="dxa"/>
            <w:gridSpan w:val="8"/>
            <w:tcBorders>
              <w:top w:val="single" w:sz="8" w:space="0" w:color="auto"/>
              <w:bottom w:val="dotted" w:sz="4" w:space="0" w:color="auto"/>
            </w:tcBorders>
          </w:tcPr>
          <w:p w14:paraId="6AED2979" w14:textId="77777777" w:rsidR="00294338" w:rsidRDefault="00294338" w:rsidP="002943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常勤</w:t>
            </w:r>
            <w:r>
              <w:rPr>
                <w:rFonts w:asciiTheme="minorEastAsia" w:eastAsiaTheme="minorEastAsia" w:hAnsiTheme="minorEastAsia" w:hint="eastAsia"/>
              </w:rPr>
              <w:t>」</w:t>
            </w:r>
          </w:p>
          <w:p w14:paraId="275D0A29"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当該事業所における勤務時間が、当該事業所において定められている常勤の従業者が勤務すべき時間数（週３２時間を下回る場合は週３２時間を基本とする。）に達していることをいう。</w:t>
            </w:r>
          </w:p>
          <w:p w14:paraId="375B7C78"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w:t>
            </w:r>
            <w:r w:rsidR="00543985" w:rsidRPr="00C57953">
              <w:rPr>
                <w:rFonts w:asciiTheme="majorEastAsia" w:eastAsiaTheme="majorEastAsia" w:hAnsiTheme="majorEastAsia" w:hint="eastAsia"/>
                <w:b/>
                <w:color w:val="FF0000"/>
              </w:rPr>
              <w:t>雇用の分野における男女の均等な機会及び待遇の確保</w:t>
            </w:r>
            <w:r w:rsidR="00543985">
              <w:rPr>
                <w:rFonts w:asciiTheme="majorEastAsia" w:eastAsiaTheme="majorEastAsia" w:hAnsiTheme="majorEastAsia" w:hint="eastAsia"/>
                <w:b/>
                <w:color w:val="FF0000"/>
              </w:rPr>
              <w:t>等に</w:t>
            </w:r>
            <w:r w:rsidR="00543985" w:rsidRPr="00C57953">
              <w:rPr>
                <w:rFonts w:asciiTheme="majorEastAsia" w:eastAsiaTheme="majorEastAsia" w:hAnsiTheme="majorEastAsia" w:hint="eastAsia"/>
                <w:b/>
                <w:color w:val="FF0000"/>
              </w:rPr>
              <w:t>関する法律13条1項に規定する</w:t>
            </w:r>
            <w:r w:rsidR="00543985">
              <w:rPr>
                <w:rFonts w:asciiTheme="majorEastAsia" w:eastAsiaTheme="majorEastAsia" w:hAnsiTheme="majorEastAsia" w:hint="eastAsia"/>
                <w:b/>
                <w:color w:val="FF0000"/>
              </w:rPr>
              <w:t>措置（以下「母性健康管理措置」という。）</w:t>
            </w:r>
            <w:r w:rsidR="00543985" w:rsidRPr="00C57953">
              <w:rPr>
                <w:rFonts w:asciiTheme="majorEastAsia" w:eastAsiaTheme="majorEastAsia" w:hAnsiTheme="majorEastAsia" w:hint="eastAsia"/>
                <w:b/>
                <w:color w:val="FF0000"/>
              </w:rPr>
              <w:t>又は</w:t>
            </w:r>
            <w:r>
              <w:rPr>
                <w:rFonts w:asciiTheme="minorEastAsia" w:eastAsiaTheme="minorEastAsia" w:hAnsiTheme="minorEastAsia" w:hint="eastAsia"/>
              </w:rPr>
              <w:t>育児休業、介護休業等育児又は家族介護を行う労働者の福祉に関する法律</w:t>
            </w:r>
            <w:r w:rsidR="00543985">
              <w:rPr>
                <w:rFonts w:asciiTheme="minorEastAsia" w:eastAsiaTheme="minorEastAsia" w:hAnsiTheme="minorEastAsia" w:hint="eastAsia"/>
              </w:rPr>
              <w:t>（以下「育児・介護休業法」という。）</w:t>
            </w:r>
            <w:r>
              <w:rPr>
                <w:rFonts w:asciiTheme="minorEastAsia" w:eastAsiaTheme="minorEastAsia" w:hAnsiTheme="minorEastAsia" w:hint="eastAsia"/>
              </w:rPr>
              <w:t>23条1項</w:t>
            </w:r>
            <w:r w:rsidR="0001106C">
              <w:rPr>
                <w:rFonts w:asciiTheme="minorEastAsia" w:eastAsiaTheme="minorEastAsia" w:hAnsiTheme="minorEastAsia" w:hint="eastAsia"/>
              </w:rPr>
              <w:t>、</w:t>
            </w:r>
            <w:r w:rsidR="0001106C" w:rsidRPr="0001106C">
              <w:rPr>
                <w:rFonts w:asciiTheme="majorEastAsia" w:eastAsiaTheme="majorEastAsia" w:hAnsiTheme="majorEastAsia" w:hint="eastAsia"/>
                <w:b/>
                <w:color w:val="FF0000"/>
              </w:rPr>
              <w:t>同条3項又は同法24条</w:t>
            </w:r>
            <w:r>
              <w:rPr>
                <w:rFonts w:asciiTheme="minorEastAsia" w:eastAsiaTheme="minorEastAsia" w:hAnsiTheme="minorEastAsia" w:hint="eastAsia"/>
              </w:rPr>
              <w:t>に規定する所定労働時間の短縮</w:t>
            </w:r>
            <w:r w:rsidR="00543985">
              <w:rPr>
                <w:rFonts w:asciiTheme="minorEastAsia" w:eastAsiaTheme="minorEastAsia" w:hAnsiTheme="minorEastAsia" w:hint="eastAsia"/>
              </w:rPr>
              <w:t>等の</w:t>
            </w:r>
            <w:r>
              <w:rPr>
                <w:rFonts w:asciiTheme="minorEastAsia" w:eastAsiaTheme="minorEastAsia" w:hAnsiTheme="minorEastAsia" w:hint="eastAsia"/>
              </w:rPr>
              <w:t>措置</w:t>
            </w:r>
            <w:r w:rsidR="0001106C">
              <w:rPr>
                <w:rFonts w:asciiTheme="minorEastAsia" w:eastAsiaTheme="minorEastAsia" w:hAnsiTheme="minorEastAsia" w:hint="eastAsia"/>
              </w:rPr>
              <w:t>（以下「育児及び介護のための所定労働時間の短縮等の措置」という。）</w:t>
            </w:r>
            <w:r>
              <w:rPr>
                <w:rFonts w:asciiTheme="minorEastAsia" w:eastAsiaTheme="minorEastAsia" w:hAnsiTheme="minorEastAsia" w:hint="eastAsia"/>
              </w:rPr>
              <w:t>が講じられている者については、利用者の処遇に支障がない体制が事業所として整っている場合は、例外的に常勤の従業者が勤務すべき時間数を３０時間として取り扱うことを可能とする。</w:t>
            </w:r>
          </w:p>
          <w:p w14:paraId="4BC2DC90"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w:t>
            </w:r>
          </w:p>
          <w:p w14:paraId="0D945968"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となる。</w:t>
            </w:r>
          </w:p>
          <w:p w14:paraId="0F369D23" w14:textId="77777777" w:rsidR="00543985" w:rsidRDefault="00543985" w:rsidP="00543985">
            <w:pPr>
              <w:autoSpaceDE w:val="0"/>
              <w:autoSpaceDN w:val="0"/>
              <w:spacing w:line="260" w:lineRule="exact"/>
              <w:ind w:leftChars="100" w:left="180" w:firstLineChars="100" w:firstLine="180"/>
              <w:rPr>
                <w:rFonts w:asciiTheme="minorEastAsia" w:eastAsiaTheme="minorEastAsia" w:hAnsiTheme="minorEastAsia"/>
              </w:rPr>
            </w:pPr>
            <w:r w:rsidRPr="00C57953">
              <w:rPr>
                <w:rFonts w:asciiTheme="majorEastAsia" w:eastAsiaTheme="majorEastAsia" w:hAnsiTheme="majorEastAsia" w:hint="eastAsia"/>
                <w:b/>
                <w:color w:val="FF0000"/>
              </w:rPr>
              <w:t>また、人員基準において常勤要件が設けられている場合、従業者が労働基準法65条に規定する産前産後休業、母性健康管理措置、</w:t>
            </w:r>
            <w:r>
              <w:rPr>
                <w:rFonts w:asciiTheme="majorEastAsia" w:eastAsiaTheme="majorEastAsia" w:hAnsiTheme="majorEastAsia" w:hint="eastAsia"/>
                <w:b/>
                <w:color w:val="FF0000"/>
              </w:rPr>
              <w:t>育児・介護休業法2条1号に規定する育児休業、</w:t>
            </w:r>
            <w:r w:rsidRPr="00C57953">
              <w:rPr>
                <w:rFonts w:asciiTheme="majorEastAsia" w:eastAsiaTheme="majorEastAsia" w:hAnsiTheme="majorEastAsia" w:hint="eastAsia"/>
                <w:b/>
                <w:color w:val="FF0000"/>
              </w:rPr>
              <w:t>同条2号に規定する介護休業、同法23条2項又は24条1項に規定する育児休業に準ずる休業を取得中の期間において、当該人員基準において求められる資質を有する複数の非常勤の従事者を常勤の従業者の員数に換算することにより、人員基準を満たすことが可能である。</w:t>
            </w:r>
          </w:p>
        </w:tc>
      </w:tr>
      <w:tr w:rsidR="00294338" w14:paraId="24031B84" w14:textId="77777777" w:rsidTr="00F5575E">
        <w:tblPrEx>
          <w:tblCellMar>
            <w:left w:w="57" w:type="dxa"/>
            <w:right w:w="57" w:type="dxa"/>
          </w:tblCellMar>
        </w:tblPrEx>
        <w:trPr>
          <w:trHeight w:val="1040"/>
        </w:trPr>
        <w:tc>
          <w:tcPr>
            <w:tcW w:w="1134" w:type="dxa"/>
            <w:gridSpan w:val="2"/>
            <w:vMerge/>
          </w:tcPr>
          <w:p w14:paraId="01AB5457" w14:textId="77777777" w:rsidR="00294338" w:rsidRDefault="00294338" w:rsidP="00294338">
            <w:pPr>
              <w:autoSpaceDE w:val="0"/>
              <w:autoSpaceDN w:val="0"/>
              <w:spacing w:line="260" w:lineRule="exact"/>
              <w:jc w:val="left"/>
              <w:rPr>
                <w:rFonts w:asciiTheme="minorEastAsia" w:eastAsiaTheme="minorEastAsia" w:hAnsiTheme="minorEastAsia"/>
              </w:rPr>
            </w:pPr>
          </w:p>
        </w:tc>
        <w:tc>
          <w:tcPr>
            <w:tcW w:w="8931" w:type="dxa"/>
            <w:gridSpan w:val="8"/>
            <w:tcBorders>
              <w:top w:val="dotted" w:sz="4" w:space="0" w:color="auto"/>
              <w:bottom w:val="dotted" w:sz="4" w:space="0" w:color="auto"/>
            </w:tcBorders>
          </w:tcPr>
          <w:p w14:paraId="24CF2FDA"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専ら従事する</w:t>
            </w:r>
            <w:r>
              <w:rPr>
                <w:rFonts w:asciiTheme="minorEastAsia" w:eastAsiaTheme="minorEastAsia" w:hAnsiTheme="minorEastAsia" w:hint="eastAsia"/>
              </w:rPr>
              <w:t>」「</w:t>
            </w:r>
            <w:r>
              <w:rPr>
                <w:rFonts w:asciiTheme="minorEastAsia" w:eastAsiaTheme="minorEastAsia" w:hAnsiTheme="minorEastAsia" w:hint="eastAsia"/>
                <w:b/>
              </w:rPr>
              <w:t>専ら提供に当たる</w:t>
            </w:r>
            <w:r>
              <w:rPr>
                <w:rFonts w:asciiTheme="minorEastAsia" w:eastAsiaTheme="minorEastAsia" w:hAnsiTheme="minorEastAsia" w:hint="eastAsia"/>
              </w:rPr>
              <w:t>」</w:t>
            </w:r>
          </w:p>
          <w:p w14:paraId="3B6B720C"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原則として、サービス提供時間帯を通じて当該サービス以外の職</w:t>
            </w:r>
            <w:r>
              <w:rPr>
                <w:rFonts w:asciiTheme="minorEastAsia" w:eastAsiaTheme="minorEastAsia" w:hAnsiTheme="minorEastAsia" w:hint="eastAsia"/>
                <w:color w:val="000000" w:themeColor="text1"/>
              </w:rPr>
              <w:t>務に従事しないことをいう。この場合のサービス提供時間帯とは、当該従事者の当該事業所における勤務時間をいうものであり、当該従事者の常</w:t>
            </w:r>
            <w:r>
              <w:rPr>
                <w:rFonts w:asciiTheme="minorEastAsia" w:eastAsiaTheme="minorEastAsia" w:hAnsiTheme="minorEastAsia" w:hint="eastAsia"/>
              </w:rPr>
              <w:t>勤・非常勤の別を問わない。</w:t>
            </w:r>
          </w:p>
        </w:tc>
      </w:tr>
      <w:tr w:rsidR="00294338" w14:paraId="434BCE71" w14:textId="77777777" w:rsidTr="00F5575E">
        <w:tblPrEx>
          <w:tblCellMar>
            <w:left w:w="57" w:type="dxa"/>
            <w:right w:w="57" w:type="dxa"/>
          </w:tblCellMar>
        </w:tblPrEx>
        <w:trPr>
          <w:trHeight w:val="2320"/>
        </w:trPr>
        <w:tc>
          <w:tcPr>
            <w:tcW w:w="1134" w:type="dxa"/>
            <w:gridSpan w:val="2"/>
            <w:vMerge/>
          </w:tcPr>
          <w:p w14:paraId="264352AC" w14:textId="77777777" w:rsidR="00294338" w:rsidRDefault="00294338" w:rsidP="00294338">
            <w:pPr>
              <w:autoSpaceDE w:val="0"/>
              <w:autoSpaceDN w:val="0"/>
              <w:spacing w:line="260" w:lineRule="exact"/>
              <w:jc w:val="left"/>
              <w:rPr>
                <w:rFonts w:asciiTheme="minorEastAsia" w:eastAsiaTheme="minorEastAsia" w:hAnsiTheme="minorEastAsia"/>
              </w:rPr>
            </w:pPr>
          </w:p>
        </w:tc>
        <w:tc>
          <w:tcPr>
            <w:tcW w:w="8931" w:type="dxa"/>
            <w:gridSpan w:val="8"/>
            <w:tcBorders>
              <w:top w:val="dotted" w:sz="4" w:space="0" w:color="auto"/>
              <w:bottom w:val="dotted" w:sz="4" w:space="0" w:color="auto"/>
            </w:tcBorders>
          </w:tcPr>
          <w:p w14:paraId="7FC76167"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b/>
                <w:color w:val="000000" w:themeColor="text1"/>
              </w:rPr>
              <w:t>常勤換算方法</w:t>
            </w:r>
          </w:p>
          <w:p w14:paraId="1EF0B337"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w:t>
            </w:r>
          </w:p>
          <w:p w14:paraId="13181622"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の勤務延時間数は、当該事業所の指定に係る事業のサービスに従事する勤務時間の延べ数であり、例えば、小規模多機能型居宅介護事業所と認知症対応型共同生活介護事業所を併設している場合であって、ある従業者が小規模多機能型居宅介護事業所の介護従業者と認知症対応型共同生活介護事業所の介護従業者を兼務する場合、小規模多機能型居宅介護事業所の介護従業者の勤務延時間数には、小規模多機能型居宅介護事業所の介護従業者としての勤務時間だけを算入することとなる。</w:t>
            </w:r>
          </w:p>
          <w:p w14:paraId="1E15BEF7" w14:textId="77777777" w:rsidR="00292712" w:rsidRDefault="00292712" w:rsidP="00292712">
            <w:pPr>
              <w:autoSpaceDE w:val="0"/>
              <w:autoSpaceDN w:val="0"/>
              <w:spacing w:line="260" w:lineRule="exact"/>
              <w:ind w:leftChars="100" w:left="180" w:firstLineChars="100" w:firstLine="180"/>
              <w:rPr>
                <w:rFonts w:asciiTheme="minorEastAsia" w:eastAsiaTheme="minorEastAsia" w:hAnsiTheme="minorEastAsia"/>
              </w:rPr>
            </w:pPr>
            <w:r w:rsidRPr="00603DB1">
              <w:rPr>
                <w:rFonts w:asciiTheme="majorEastAsia" w:eastAsiaTheme="majorEastAsia" w:hAnsiTheme="majorEastAsia" w:hint="eastAsia"/>
                <w:b/>
                <w:color w:val="FF0000"/>
              </w:rPr>
              <w:t>ただし、母性健康管理措置又は育児及び介護のための所定労働時間の短縮等の措置が講じられている場合、３０時間以上の勤務で、常勤換算方法での計算に当たり、常勤の従業者が勤務すべき時間数を満たしたものとして、１として取り扱うことを可能とする。</w:t>
            </w:r>
          </w:p>
        </w:tc>
      </w:tr>
      <w:tr w:rsidR="00294338" w14:paraId="6453278D" w14:textId="77777777" w:rsidTr="00F5575E">
        <w:tblPrEx>
          <w:tblCellMar>
            <w:left w:w="57" w:type="dxa"/>
            <w:right w:w="57" w:type="dxa"/>
          </w:tblCellMar>
        </w:tblPrEx>
        <w:trPr>
          <w:trHeight w:val="790"/>
        </w:trPr>
        <w:tc>
          <w:tcPr>
            <w:tcW w:w="1134" w:type="dxa"/>
            <w:gridSpan w:val="2"/>
            <w:vMerge/>
            <w:tcBorders>
              <w:bottom w:val="nil"/>
            </w:tcBorders>
          </w:tcPr>
          <w:p w14:paraId="4E3B8E2E" w14:textId="77777777" w:rsidR="00294338" w:rsidRDefault="00294338" w:rsidP="00294338">
            <w:pPr>
              <w:autoSpaceDE w:val="0"/>
              <w:autoSpaceDN w:val="0"/>
              <w:spacing w:line="260" w:lineRule="exact"/>
              <w:jc w:val="left"/>
              <w:rPr>
                <w:rFonts w:asciiTheme="minorEastAsia" w:eastAsiaTheme="minorEastAsia" w:hAnsiTheme="minorEastAsia"/>
                <w:color w:val="000000" w:themeColor="text1"/>
              </w:rPr>
            </w:pPr>
          </w:p>
        </w:tc>
        <w:tc>
          <w:tcPr>
            <w:tcW w:w="8931" w:type="dxa"/>
            <w:gridSpan w:val="8"/>
            <w:tcBorders>
              <w:top w:val="dotted" w:sz="4" w:space="0" w:color="auto"/>
              <w:bottom w:val="nil"/>
            </w:tcBorders>
          </w:tcPr>
          <w:p w14:paraId="5DCA5F57" w14:textId="77777777" w:rsidR="00294338" w:rsidRDefault="00294338" w:rsidP="0029433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b/>
                <w:color w:val="000000" w:themeColor="text1"/>
              </w:rPr>
              <w:t>勤務延時間数</w:t>
            </w:r>
          </w:p>
          <w:p w14:paraId="37B86446" w14:textId="77777777" w:rsidR="00294338" w:rsidRDefault="00294338" w:rsidP="00294338">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勤務表上、当該事業に係るサービスの提供に従事する時間又は当該事業に係るサービスの提供のための準備等を行う時間（待機の時間を含む。）として明確に位置付けられている時間の合計数とする。</w:t>
            </w:r>
          </w:p>
          <w:p w14:paraId="37EB98D6" w14:textId="77777777" w:rsidR="00294338" w:rsidRDefault="00294338" w:rsidP="009F242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なお、従業者１人につき、勤務延時間数に算入することができる時間数は、当該事業所において常勤の従業者が勤務すべき勤務時間数を上限とすること。</w:t>
            </w:r>
          </w:p>
        </w:tc>
      </w:tr>
      <w:tr w:rsidR="00A3435D" w14:paraId="0FF1E4E7" w14:textId="77777777" w:rsidTr="00F5575E">
        <w:tblPrEx>
          <w:tblCellMar>
            <w:left w:w="57" w:type="dxa"/>
            <w:right w:w="57" w:type="dxa"/>
          </w:tblCellMar>
        </w:tblPrEx>
        <w:trPr>
          <w:trHeight w:val="617"/>
        </w:trPr>
        <w:tc>
          <w:tcPr>
            <w:tcW w:w="1134" w:type="dxa"/>
            <w:gridSpan w:val="2"/>
            <w:tcBorders>
              <w:top w:val="single" w:sz="8" w:space="0" w:color="auto"/>
              <w:bottom w:val="single" w:sz="8" w:space="0" w:color="auto"/>
            </w:tcBorders>
          </w:tcPr>
          <w:p w14:paraId="652135F2"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461F6A11" w14:textId="77777777" w:rsidR="00A3435D" w:rsidRDefault="009507B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みなし規定</w:t>
            </w:r>
          </w:p>
        </w:tc>
        <w:tc>
          <w:tcPr>
            <w:tcW w:w="8931" w:type="dxa"/>
            <w:gridSpan w:val="8"/>
            <w:tcBorders>
              <w:top w:val="single" w:sz="8" w:space="0" w:color="auto"/>
              <w:bottom w:val="single" w:sz="8" w:space="0" w:color="auto"/>
            </w:tcBorders>
          </w:tcPr>
          <w:p w14:paraId="3E34F042" w14:textId="77777777" w:rsidR="00A3435D" w:rsidRDefault="009507BF" w:rsidP="007D676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認知症対応型共同生活介護事業者が</w:t>
            </w:r>
            <w:r w:rsidR="007D6767">
              <w:rPr>
                <w:rFonts w:asciiTheme="minorEastAsia" w:eastAsiaTheme="minorEastAsia" w:hAnsiTheme="minorEastAsia" w:hint="eastAsia"/>
                <w:w w:val="90"/>
              </w:rPr>
              <w:t>介護予防</w:t>
            </w:r>
            <w:r>
              <w:rPr>
                <w:rFonts w:asciiTheme="minorEastAsia" w:eastAsiaTheme="minorEastAsia" w:hAnsiTheme="minorEastAsia" w:hint="eastAsia"/>
                <w:w w:val="90"/>
              </w:rPr>
              <w:t>認知症対応型共同生活介護事業者の指定を併せて受け、かつ、</w:t>
            </w:r>
            <w:r w:rsidR="007D6767">
              <w:rPr>
                <w:rFonts w:asciiTheme="minorEastAsia" w:eastAsiaTheme="minorEastAsia" w:hAnsiTheme="minorEastAsia" w:hint="eastAsia"/>
                <w:w w:val="90"/>
              </w:rPr>
              <w:t>両事業が</w:t>
            </w:r>
            <w:r>
              <w:rPr>
                <w:rFonts w:asciiTheme="minorEastAsia" w:eastAsiaTheme="minorEastAsia" w:hAnsiTheme="minorEastAsia" w:hint="eastAsia"/>
                <w:w w:val="90"/>
              </w:rPr>
              <w:t>同一の事業所において一体的に運営されている場合については、</w:t>
            </w:r>
            <w:r w:rsidR="007D6767">
              <w:rPr>
                <w:rFonts w:asciiTheme="minorEastAsia" w:eastAsiaTheme="minorEastAsia" w:hAnsiTheme="minorEastAsia" w:hint="eastAsia"/>
                <w:w w:val="90"/>
              </w:rPr>
              <w:t>地域密着型介護予防サービス基準に規定する</w:t>
            </w:r>
            <w:r>
              <w:rPr>
                <w:rFonts w:asciiTheme="minorEastAsia" w:eastAsiaTheme="minorEastAsia" w:hAnsiTheme="minorEastAsia" w:hint="eastAsia"/>
                <w:w w:val="90"/>
              </w:rPr>
              <w:t>人員基準を満たすことをもって、</w:t>
            </w:r>
            <w:r>
              <w:rPr>
                <w:rFonts w:asciiTheme="minorEastAsia" w:eastAsiaTheme="minorEastAsia" w:hAnsiTheme="minorEastAsia" w:hint="eastAsia"/>
                <w:color w:val="000000" w:themeColor="text1"/>
                <w:w w:val="90"/>
                <w:szCs w:val="20"/>
              </w:rPr>
              <w:t>認知症対応型共同生活介護</w:t>
            </w:r>
            <w:r>
              <w:rPr>
                <w:rFonts w:asciiTheme="minorEastAsia" w:eastAsiaTheme="minorEastAsia" w:hAnsiTheme="minorEastAsia" w:hint="eastAsia"/>
                <w:w w:val="90"/>
              </w:rPr>
              <w:t>事業における当該基準を満たしているものとみなすことができる。</w:t>
            </w:r>
          </w:p>
        </w:tc>
      </w:tr>
      <w:tr w:rsidR="00A3435D" w14:paraId="10DA444A" w14:textId="77777777" w:rsidTr="00F5575E">
        <w:tblPrEx>
          <w:tblCellMar>
            <w:left w:w="57" w:type="dxa"/>
            <w:right w:w="57" w:type="dxa"/>
          </w:tblCellMar>
        </w:tblPrEx>
        <w:trPr>
          <w:trHeight w:val="784"/>
        </w:trPr>
        <w:tc>
          <w:tcPr>
            <w:tcW w:w="1134" w:type="dxa"/>
            <w:gridSpan w:val="2"/>
            <w:vMerge w:val="restart"/>
            <w:tcBorders>
              <w:top w:val="single" w:sz="8" w:space="0" w:color="auto"/>
            </w:tcBorders>
          </w:tcPr>
          <w:p w14:paraId="4DE72BFD"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介護従業者</w:t>
            </w:r>
          </w:p>
          <w:p w14:paraId="388F59FC" w14:textId="77777777" w:rsidR="00A3435D" w:rsidRDefault="00A3435D">
            <w:pPr>
              <w:autoSpaceDE w:val="0"/>
              <w:autoSpaceDN w:val="0"/>
              <w:spacing w:line="260" w:lineRule="exact"/>
              <w:jc w:val="left"/>
              <w:rPr>
                <w:rFonts w:asciiTheme="majorEastAsia" w:eastAsiaTheme="majorEastAsia" w:hAnsiTheme="majorEastAsia"/>
                <w:w w:val="90"/>
              </w:rPr>
            </w:pPr>
          </w:p>
          <w:p w14:paraId="6E7BE08D"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基準90条</w:t>
            </w:r>
          </w:p>
          <w:p w14:paraId="2162706B"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1～4項</w:t>
            </w:r>
          </w:p>
          <w:p w14:paraId="587F81A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条例110条</w:t>
            </w:r>
          </w:p>
          <w:p w14:paraId="2E9CBF47"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1～4項</w:t>
            </w:r>
          </w:p>
          <w:p w14:paraId="4E62CCB3"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基準通知2</w:t>
            </w:r>
          </w:p>
          <w:p w14:paraId="3F53DAED"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2(5)</w:t>
            </w:r>
          </w:p>
          <w:p w14:paraId="0F027F28"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6DD4D8D3" w14:textId="77777777" w:rsidR="00A3435D" w:rsidRDefault="009507BF" w:rsidP="003258C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5</w:t>
            </w:r>
            <w:r w:rsidR="00811050">
              <w:rPr>
                <w:rFonts w:asciiTheme="minorEastAsia" w:eastAsiaTheme="minorEastAsia" w:hAnsiTheme="minorEastAsia" w:hint="eastAsia"/>
                <w:w w:val="90"/>
              </w:rPr>
              <w:t xml:space="preserve">　</w:t>
            </w:r>
            <w:r>
              <w:rPr>
                <w:rFonts w:asciiTheme="minorEastAsia" w:eastAsiaTheme="minorEastAsia" w:hAnsiTheme="minorEastAsia" w:hint="eastAsia"/>
                <w:w w:val="90"/>
              </w:rPr>
              <w:t>2(1)</w:t>
            </w:r>
          </w:p>
        </w:tc>
        <w:tc>
          <w:tcPr>
            <w:tcW w:w="5245" w:type="dxa"/>
            <w:gridSpan w:val="4"/>
            <w:tcBorders>
              <w:top w:val="single" w:sz="8" w:space="0" w:color="auto"/>
              <w:bottom w:val="nil"/>
            </w:tcBorders>
          </w:tcPr>
          <w:p w14:paraId="198F18CE" w14:textId="77777777" w:rsidR="00A3435D" w:rsidRDefault="009507BF" w:rsidP="00DB7C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rPr>
              <w:t xml:space="preserve">　介護従業者の員数は、共同生活住居（ユニット）ごとに、夜間及び深夜の時間帯以外の時間帯に</w:t>
            </w:r>
            <w:r w:rsidR="00DB7CED">
              <w:rPr>
                <w:rFonts w:asciiTheme="minorEastAsia" w:eastAsiaTheme="minorEastAsia" w:hAnsiTheme="minorEastAsia" w:hint="eastAsia"/>
                <w:spacing w:val="-2"/>
              </w:rPr>
              <w:t>認知症対応型共同生活介護</w:t>
            </w:r>
            <w:r>
              <w:rPr>
                <w:rFonts w:asciiTheme="minorEastAsia" w:eastAsiaTheme="minorEastAsia" w:hAnsiTheme="minorEastAsia" w:hint="eastAsia"/>
                <w:spacing w:val="-2"/>
              </w:rPr>
              <w:t>の提供に当たる介護従業者を、常勤換算方法で、</w:t>
            </w:r>
            <w:r w:rsidR="00DB7CED">
              <w:rPr>
                <w:rFonts w:asciiTheme="minorEastAsia" w:eastAsiaTheme="minorEastAsia" w:hAnsiTheme="minorEastAsia" w:hint="eastAsia"/>
                <w:spacing w:val="-2"/>
              </w:rPr>
              <w:t>利用者の数が</w:t>
            </w:r>
          </w:p>
        </w:tc>
        <w:tc>
          <w:tcPr>
            <w:tcW w:w="851" w:type="dxa"/>
            <w:tcBorders>
              <w:top w:val="single" w:sz="8" w:space="0" w:color="auto"/>
              <w:bottom w:val="single" w:sz="4" w:space="0" w:color="auto"/>
            </w:tcBorders>
          </w:tcPr>
          <w:p w14:paraId="21B75DF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9BCED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8" w:space="0" w:color="auto"/>
              <w:bottom w:val="single" w:sz="4" w:space="0" w:color="auto"/>
            </w:tcBorders>
          </w:tcPr>
          <w:p w14:paraId="7E5B5509" w14:textId="77777777" w:rsidR="00A3435D" w:rsidRDefault="00A3435D">
            <w:pPr>
              <w:autoSpaceDE w:val="0"/>
              <w:autoSpaceDN w:val="0"/>
              <w:spacing w:line="260" w:lineRule="exact"/>
              <w:rPr>
                <w:rFonts w:asciiTheme="minorEastAsia" w:eastAsiaTheme="minorEastAsia" w:hAnsiTheme="minorEastAsia"/>
              </w:rPr>
            </w:pPr>
          </w:p>
        </w:tc>
      </w:tr>
      <w:tr w:rsidR="00094647" w14:paraId="1273C64F" w14:textId="77777777" w:rsidTr="00F5575E">
        <w:tblPrEx>
          <w:tblCellMar>
            <w:left w:w="57" w:type="dxa"/>
            <w:right w:w="57" w:type="dxa"/>
          </w:tblCellMar>
        </w:tblPrEx>
        <w:trPr>
          <w:trHeight w:val="258"/>
        </w:trPr>
        <w:tc>
          <w:tcPr>
            <w:tcW w:w="1134" w:type="dxa"/>
            <w:gridSpan w:val="2"/>
            <w:vMerge/>
            <w:tcBorders>
              <w:top w:val="single" w:sz="8" w:space="0" w:color="auto"/>
            </w:tcBorders>
          </w:tcPr>
          <w:p w14:paraId="207A94D7" w14:textId="77777777" w:rsidR="00094647" w:rsidRDefault="00094647">
            <w:pPr>
              <w:autoSpaceDE w:val="0"/>
              <w:autoSpaceDN w:val="0"/>
              <w:spacing w:line="260" w:lineRule="exact"/>
              <w:jc w:val="left"/>
              <w:rPr>
                <w:rFonts w:asciiTheme="majorEastAsia" w:eastAsiaTheme="majorEastAsia" w:hAnsiTheme="majorEastAsia"/>
                <w:w w:val="90"/>
              </w:rPr>
            </w:pPr>
          </w:p>
        </w:tc>
        <w:tc>
          <w:tcPr>
            <w:tcW w:w="8931" w:type="dxa"/>
            <w:gridSpan w:val="8"/>
            <w:tcBorders>
              <w:top w:val="nil"/>
              <w:bottom w:val="single" w:sz="4" w:space="0" w:color="auto"/>
            </w:tcBorders>
          </w:tcPr>
          <w:p w14:paraId="19ACBA4C" w14:textId="77777777" w:rsidR="00094647" w:rsidRDefault="00DB7CED" w:rsidP="00094647">
            <w:pPr>
              <w:autoSpaceDE w:val="0"/>
              <w:autoSpaceDN w:val="0"/>
              <w:spacing w:line="260" w:lineRule="exact"/>
              <w:ind w:firstLineChars="100" w:firstLine="176"/>
              <w:rPr>
                <w:rFonts w:asciiTheme="minorEastAsia" w:eastAsiaTheme="minorEastAsia" w:hAnsiTheme="minorEastAsia"/>
              </w:rPr>
            </w:pPr>
            <w:r>
              <w:rPr>
                <w:rFonts w:asciiTheme="minorEastAsia" w:eastAsiaTheme="minorEastAsia" w:hAnsiTheme="minorEastAsia" w:hint="eastAsia"/>
                <w:spacing w:val="-2"/>
              </w:rPr>
              <w:t>３又はその端数を</w:t>
            </w:r>
            <w:r w:rsidR="00094647">
              <w:rPr>
                <w:rFonts w:asciiTheme="minorEastAsia" w:eastAsiaTheme="minorEastAsia" w:hAnsiTheme="minorEastAsia" w:hint="eastAsia"/>
                <w:spacing w:val="-2"/>
              </w:rPr>
              <w:t>増すごとに１以上としていますか。</w:t>
            </w:r>
          </w:p>
        </w:tc>
      </w:tr>
      <w:tr w:rsidR="00A3435D" w14:paraId="57DD3793" w14:textId="77777777" w:rsidTr="00F5575E">
        <w:tblPrEx>
          <w:tblCellMar>
            <w:left w:w="57" w:type="dxa"/>
            <w:right w:w="57" w:type="dxa"/>
          </w:tblCellMar>
        </w:tblPrEx>
        <w:trPr>
          <w:trHeight w:val="816"/>
        </w:trPr>
        <w:tc>
          <w:tcPr>
            <w:tcW w:w="1134" w:type="dxa"/>
            <w:gridSpan w:val="2"/>
            <w:vMerge/>
          </w:tcPr>
          <w:p w14:paraId="7E8B9039"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5" w:type="dxa"/>
            <w:gridSpan w:val="4"/>
            <w:tcBorders>
              <w:top w:val="single" w:sz="4" w:space="0" w:color="auto"/>
              <w:bottom w:val="nil"/>
            </w:tcBorders>
          </w:tcPr>
          <w:p w14:paraId="4B28DE81" w14:textId="77777777" w:rsidR="00094647" w:rsidRDefault="009507BF" w:rsidP="00094647">
            <w:pPr>
              <w:autoSpaceDE w:val="0"/>
              <w:autoSpaceDN w:val="0"/>
              <w:spacing w:line="260" w:lineRule="exact"/>
              <w:ind w:left="176" w:hangingChars="100" w:hanging="176"/>
              <w:rPr>
                <w:rFonts w:asciiTheme="minorEastAsia" w:eastAsiaTheme="minorEastAsia" w:hAnsiTheme="minorEastAsia"/>
              </w:rPr>
            </w:pPr>
            <w:r>
              <w:rPr>
                <w:rFonts w:asciiTheme="minorEastAsia" w:eastAsiaTheme="minorEastAsia" w:hAnsiTheme="minorEastAsia" w:hint="eastAsia"/>
                <w:spacing w:val="-2"/>
              </w:rPr>
              <w:t>2)　共同生活住居（ユニット）ごとに、夜間及び深夜の時間帯を通じて１以上の介護従業者に夜間及び深夜の勤務（宿直勤務を除く。）を行わせるために必要な数以上としていますか。</w:t>
            </w:r>
          </w:p>
        </w:tc>
        <w:tc>
          <w:tcPr>
            <w:tcW w:w="851" w:type="dxa"/>
            <w:tcBorders>
              <w:top w:val="single" w:sz="4" w:space="0" w:color="auto"/>
              <w:bottom w:val="single" w:sz="4" w:space="0" w:color="auto"/>
            </w:tcBorders>
          </w:tcPr>
          <w:p w14:paraId="79ECE82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942D7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4" w:space="0" w:color="auto"/>
              <w:bottom w:val="single" w:sz="4" w:space="0" w:color="auto"/>
            </w:tcBorders>
          </w:tcPr>
          <w:p w14:paraId="1F9FFDED" w14:textId="77777777" w:rsidR="00A3435D" w:rsidRDefault="00A3435D">
            <w:pPr>
              <w:autoSpaceDE w:val="0"/>
              <w:autoSpaceDN w:val="0"/>
              <w:spacing w:line="260" w:lineRule="exact"/>
              <w:rPr>
                <w:rFonts w:asciiTheme="minorEastAsia" w:eastAsiaTheme="minorEastAsia" w:hAnsiTheme="minorEastAsia"/>
              </w:rPr>
            </w:pPr>
          </w:p>
        </w:tc>
      </w:tr>
      <w:tr w:rsidR="00094647" w14:paraId="2971B246" w14:textId="77777777" w:rsidTr="00F5575E">
        <w:tblPrEx>
          <w:tblCellMar>
            <w:left w:w="57" w:type="dxa"/>
            <w:right w:w="57" w:type="dxa"/>
          </w:tblCellMar>
        </w:tblPrEx>
        <w:trPr>
          <w:trHeight w:val="473"/>
        </w:trPr>
        <w:tc>
          <w:tcPr>
            <w:tcW w:w="1134" w:type="dxa"/>
            <w:gridSpan w:val="2"/>
            <w:vMerge/>
          </w:tcPr>
          <w:p w14:paraId="5CA9F15F" w14:textId="77777777" w:rsidR="00094647" w:rsidRDefault="00094647">
            <w:pPr>
              <w:autoSpaceDE w:val="0"/>
              <w:autoSpaceDN w:val="0"/>
              <w:spacing w:line="260" w:lineRule="exact"/>
              <w:jc w:val="left"/>
              <w:rPr>
                <w:rFonts w:asciiTheme="majorEastAsia" w:eastAsiaTheme="majorEastAsia" w:hAnsiTheme="majorEastAsia"/>
                <w:w w:val="90"/>
              </w:rPr>
            </w:pPr>
          </w:p>
        </w:tc>
        <w:tc>
          <w:tcPr>
            <w:tcW w:w="8931" w:type="dxa"/>
            <w:gridSpan w:val="8"/>
            <w:tcBorders>
              <w:top w:val="nil"/>
              <w:bottom w:val="nil"/>
            </w:tcBorders>
          </w:tcPr>
          <w:p w14:paraId="7E9DA3B9" w14:textId="77777777" w:rsidR="00383E7F" w:rsidRDefault="00094647" w:rsidP="00383E7F">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383E7F">
              <w:rPr>
                <w:rFonts w:asciiTheme="majorEastAsia" w:eastAsiaTheme="majorEastAsia" w:hAnsiTheme="majorEastAsia" w:hint="eastAsia"/>
                <w:b/>
                <w:color w:val="FF0000"/>
              </w:rPr>
              <w:t>ただし、</w:t>
            </w:r>
            <w:r w:rsidR="00383E7F">
              <w:rPr>
                <w:rFonts w:asciiTheme="majorEastAsia" w:eastAsiaTheme="majorEastAsia" w:hAnsiTheme="majorEastAsia" w:hint="eastAsia"/>
                <w:b/>
                <w:color w:val="FF0000"/>
              </w:rPr>
              <w:t>事業所の有する</w:t>
            </w:r>
            <w:r w:rsidRPr="00383E7F">
              <w:rPr>
                <w:rFonts w:asciiTheme="majorEastAsia" w:eastAsiaTheme="majorEastAsia" w:hAnsiTheme="majorEastAsia" w:hint="eastAsia"/>
                <w:b/>
                <w:color w:val="FF0000"/>
              </w:rPr>
              <w:t>共同生活住居</w:t>
            </w:r>
            <w:r w:rsidR="00383E7F">
              <w:rPr>
                <w:rFonts w:asciiTheme="majorEastAsia" w:eastAsiaTheme="majorEastAsia" w:hAnsiTheme="majorEastAsia" w:hint="eastAsia"/>
                <w:b/>
                <w:color w:val="FF0000"/>
              </w:rPr>
              <w:t>の数が３である場合において、</w:t>
            </w:r>
            <w:r w:rsidRPr="00383E7F">
              <w:rPr>
                <w:rFonts w:asciiTheme="majorEastAsia" w:eastAsiaTheme="majorEastAsia" w:hAnsiTheme="majorEastAsia" w:hint="eastAsia"/>
                <w:b/>
                <w:color w:val="FF0000"/>
              </w:rPr>
              <w:t>当該共同生活住居が</w:t>
            </w:r>
            <w:r w:rsidR="00383E7F" w:rsidRPr="00383E7F">
              <w:rPr>
                <w:rFonts w:asciiTheme="majorEastAsia" w:eastAsiaTheme="majorEastAsia" w:hAnsiTheme="majorEastAsia" w:hint="eastAsia"/>
                <w:b/>
                <w:color w:val="FF0000"/>
              </w:rPr>
              <w:t>すべて同一の階</w:t>
            </w:r>
          </w:p>
          <w:p w14:paraId="009EE4BA" w14:textId="77777777" w:rsidR="00383E7F" w:rsidRDefault="00383E7F" w:rsidP="00383E7F">
            <w:pPr>
              <w:autoSpaceDE w:val="0"/>
              <w:autoSpaceDN w:val="0"/>
              <w:spacing w:line="260" w:lineRule="exact"/>
              <w:ind w:firstLineChars="100" w:firstLine="180"/>
              <w:rPr>
                <w:rFonts w:asciiTheme="majorEastAsia" w:eastAsiaTheme="majorEastAsia" w:hAnsiTheme="majorEastAsia"/>
                <w:b/>
                <w:color w:val="FF0000"/>
              </w:rPr>
            </w:pPr>
            <w:r w:rsidRPr="00383E7F">
              <w:rPr>
                <w:rFonts w:asciiTheme="majorEastAsia" w:eastAsiaTheme="majorEastAsia" w:hAnsiTheme="majorEastAsia" w:hint="eastAsia"/>
                <w:b/>
                <w:color w:val="FF0000"/>
              </w:rPr>
              <w:t>において隣接し、介護従業者が円滑な利用者の状況把握及び速やかな対応を行うことが可能な構造である場</w:t>
            </w:r>
          </w:p>
          <w:p w14:paraId="6AB95210" w14:textId="77777777" w:rsidR="00383E7F" w:rsidRDefault="00383E7F" w:rsidP="00383E7F">
            <w:pPr>
              <w:autoSpaceDE w:val="0"/>
              <w:autoSpaceDN w:val="0"/>
              <w:spacing w:line="260" w:lineRule="exact"/>
              <w:ind w:firstLineChars="100" w:firstLine="180"/>
              <w:rPr>
                <w:rFonts w:asciiTheme="majorEastAsia" w:eastAsiaTheme="majorEastAsia" w:hAnsiTheme="majorEastAsia"/>
                <w:b/>
                <w:color w:val="FF0000"/>
              </w:rPr>
            </w:pPr>
            <w:r w:rsidRPr="00383E7F">
              <w:rPr>
                <w:rFonts w:asciiTheme="majorEastAsia" w:eastAsiaTheme="majorEastAsia" w:hAnsiTheme="majorEastAsia" w:hint="eastAsia"/>
                <w:b/>
                <w:color w:val="FF0000"/>
              </w:rPr>
              <w:t>合であって、当該事業者による安全対策が講じられ、利用者の安全性が確保されていると認められるときは、</w:t>
            </w:r>
          </w:p>
          <w:p w14:paraId="628E2D3E" w14:textId="77777777" w:rsidR="00383E7F" w:rsidRDefault="00383E7F" w:rsidP="00383E7F">
            <w:pPr>
              <w:autoSpaceDE w:val="0"/>
              <w:autoSpaceDN w:val="0"/>
              <w:spacing w:line="260" w:lineRule="exact"/>
              <w:ind w:firstLineChars="100" w:firstLine="180"/>
              <w:rPr>
                <w:rFonts w:asciiTheme="majorEastAsia" w:eastAsiaTheme="majorEastAsia" w:hAnsiTheme="majorEastAsia"/>
                <w:b/>
                <w:color w:val="FF0000"/>
              </w:rPr>
            </w:pPr>
            <w:r w:rsidRPr="00383E7F">
              <w:rPr>
                <w:rFonts w:asciiTheme="majorEastAsia" w:eastAsiaTheme="majorEastAsia" w:hAnsiTheme="majorEastAsia" w:hint="eastAsia"/>
                <w:b/>
                <w:color w:val="FF0000"/>
              </w:rPr>
              <w:t>夜間及び深夜の時間帯に事業所ごとに置くべき介護従業者の員数は、夜間及び深夜の時間帯を通じて２以上</w:t>
            </w:r>
          </w:p>
          <w:p w14:paraId="036A8B61" w14:textId="77777777" w:rsidR="00094647" w:rsidRPr="00383E7F" w:rsidRDefault="00383E7F" w:rsidP="00383E7F">
            <w:pPr>
              <w:autoSpaceDE w:val="0"/>
              <w:autoSpaceDN w:val="0"/>
              <w:spacing w:line="260" w:lineRule="exact"/>
              <w:ind w:firstLineChars="100" w:firstLine="180"/>
              <w:rPr>
                <w:rFonts w:asciiTheme="majorEastAsia" w:eastAsiaTheme="majorEastAsia" w:hAnsiTheme="majorEastAsia"/>
                <w:b/>
              </w:rPr>
            </w:pPr>
            <w:r w:rsidRPr="00383E7F">
              <w:rPr>
                <w:rFonts w:asciiTheme="majorEastAsia" w:eastAsiaTheme="majorEastAsia" w:hAnsiTheme="majorEastAsia" w:hint="eastAsia"/>
                <w:b/>
                <w:color w:val="FF0000"/>
              </w:rPr>
              <w:t>の介護従業者に夜間及び深夜の勤務を行わせるために必要な数以上とすることができるとされています。</w:t>
            </w:r>
          </w:p>
        </w:tc>
      </w:tr>
      <w:tr w:rsidR="00A3435D" w14:paraId="2C5264A1" w14:textId="77777777" w:rsidTr="00F5575E">
        <w:tblPrEx>
          <w:tblCellMar>
            <w:left w:w="57" w:type="dxa"/>
            <w:right w:w="57" w:type="dxa"/>
          </w:tblCellMar>
        </w:tblPrEx>
        <w:trPr>
          <w:trHeight w:val="50"/>
        </w:trPr>
        <w:tc>
          <w:tcPr>
            <w:tcW w:w="1134" w:type="dxa"/>
            <w:gridSpan w:val="2"/>
            <w:vMerge/>
          </w:tcPr>
          <w:p w14:paraId="09D0FD73" w14:textId="77777777" w:rsidR="00A3435D" w:rsidRDefault="00A3435D">
            <w:pPr>
              <w:autoSpaceDE w:val="0"/>
              <w:autoSpaceDN w:val="0"/>
              <w:spacing w:line="260" w:lineRule="exact"/>
              <w:jc w:val="left"/>
              <w:rPr>
                <w:rFonts w:asciiTheme="majorEastAsia" w:eastAsiaTheme="majorEastAsia" w:hAnsiTheme="majorEastAsia"/>
                <w:w w:val="80"/>
              </w:rPr>
            </w:pPr>
          </w:p>
        </w:tc>
        <w:tc>
          <w:tcPr>
            <w:tcW w:w="8931" w:type="dxa"/>
            <w:gridSpan w:val="8"/>
            <w:tcBorders>
              <w:top w:val="nil"/>
              <w:bottom w:val="dotted" w:sz="4" w:space="0" w:color="auto"/>
            </w:tcBorders>
          </w:tcPr>
          <w:p w14:paraId="3197EC5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●夜間及び深夜の時間帯</w:t>
            </w:r>
            <w:r>
              <w:rPr>
                <w:rFonts w:asciiTheme="minorEastAsia" w:eastAsiaTheme="minorEastAsia" w:hAnsiTheme="minorEastAsia"/>
                <w:b/>
              </w:rPr>
              <w:t>：</w:t>
            </w:r>
            <w:r>
              <w:rPr>
                <w:rFonts w:asciiTheme="minorEastAsia" w:eastAsiaTheme="minorEastAsia" w:hAnsiTheme="minorEastAsia" w:hint="eastAsia"/>
                <w:b/>
              </w:rPr>
              <w:t xml:space="preserve">　</w:t>
            </w:r>
            <w:r>
              <w:rPr>
                <w:rFonts w:asciiTheme="minorEastAsia" w:eastAsiaTheme="minorEastAsia" w:hAnsiTheme="minorEastAsia"/>
                <w:b/>
              </w:rPr>
              <w:t xml:space="preserve">　</w:t>
            </w:r>
            <w:r>
              <w:rPr>
                <w:rFonts w:asciiTheme="minorEastAsia" w:eastAsiaTheme="minorEastAsia" w:hAnsiTheme="minorEastAsia" w:hint="eastAsia"/>
                <w:b/>
              </w:rPr>
              <w:t xml:space="preserve">　：　　～　　：　　</w:t>
            </w:r>
          </w:p>
        </w:tc>
      </w:tr>
      <w:tr w:rsidR="00A3435D" w14:paraId="123862B7" w14:textId="77777777" w:rsidTr="00F5575E">
        <w:tblPrEx>
          <w:tblCellMar>
            <w:left w:w="57" w:type="dxa"/>
            <w:right w:w="57" w:type="dxa"/>
          </w:tblCellMar>
        </w:tblPrEx>
        <w:trPr>
          <w:trHeight w:val="169"/>
        </w:trPr>
        <w:tc>
          <w:tcPr>
            <w:tcW w:w="1134" w:type="dxa"/>
            <w:gridSpan w:val="2"/>
            <w:vMerge/>
            <w:tcBorders>
              <w:bottom w:val="nil"/>
            </w:tcBorders>
          </w:tcPr>
          <w:p w14:paraId="6FEB2F9B" w14:textId="77777777" w:rsidR="00A3435D" w:rsidRDefault="00A3435D">
            <w:pPr>
              <w:autoSpaceDE w:val="0"/>
              <w:autoSpaceDN w:val="0"/>
              <w:spacing w:line="260" w:lineRule="exact"/>
              <w:jc w:val="left"/>
              <w:rPr>
                <w:rFonts w:asciiTheme="majorEastAsia" w:eastAsiaTheme="majorEastAsia" w:hAnsiTheme="majorEastAsia"/>
                <w:w w:val="80"/>
              </w:rPr>
            </w:pPr>
          </w:p>
        </w:tc>
        <w:tc>
          <w:tcPr>
            <w:tcW w:w="8931" w:type="dxa"/>
            <w:gridSpan w:val="8"/>
            <w:tcBorders>
              <w:top w:val="dotted" w:sz="4" w:space="0" w:color="auto"/>
              <w:bottom w:val="nil"/>
            </w:tcBorders>
          </w:tcPr>
          <w:p w14:paraId="2C8E333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介護従業者は、利用者が認知症を有する者であることから、認知症の介護等に対する知識、経験を有する者であることを原則とする。</w:t>
            </w:r>
          </w:p>
          <w:p w14:paraId="664F79A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これ以外の介護従業者にあっても、研修の機会を確保することなどにより質の向上を図るものとする。</w:t>
            </w:r>
          </w:p>
          <w:p w14:paraId="11FAF01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u w:val="single"/>
              </w:rPr>
              <w:t>利用者の数</w:t>
            </w:r>
            <w:r>
              <w:rPr>
                <w:rFonts w:asciiTheme="minorEastAsia" w:eastAsiaTheme="minorEastAsia" w:hAnsiTheme="minorEastAsia" w:hint="eastAsia"/>
              </w:rPr>
              <w:t>」</w:t>
            </w:r>
          </w:p>
          <w:p w14:paraId="62DA1FFC"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認知症対応型共同生活介護事業者が、介護予防認知症対応型共同生活介護事業者の指定を併せて受け、かつ、同一の事業所において一体的に運営されている場合は、それぞれの事業の利用者を含める。</w:t>
            </w:r>
          </w:p>
          <w:p w14:paraId="650A0121"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利用者の数は、前年度の平均値とする。新規に指定を受ける場合は、推定数による。</w:t>
            </w:r>
          </w:p>
          <w:p w14:paraId="4BDA2F1F"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前年度の平均値は、前年度（毎年4月1日に始まり翌年3月31日をもって終わる年度とする。）の平均を用いる。この場合、利用者数等の平均は、前年度の全利用者等の延数を前年度の日数で除して得た数とする（小数点第２位以下を切り上げ）。</w:t>
            </w:r>
          </w:p>
          <w:p w14:paraId="0C4E93D4"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新設、再開又は増床した事業者においては、新設又は増床分のベッドに関しては、前年度において１年未満の実績しかない場合（実績が全くない場合を含む。）の利用者数は次のとおりとする。</w:t>
            </w:r>
          </w:p>
          <w:p w14:paraId="3D89DE25"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①新設又は増床の時点から６月未満の間</w:t>
            </w:r>
          </w:p>
          <w:p w14:paraId="6D1BF8C5"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便宜上、ベッド数の９０％</w:t>
            </w:r>
          </w:p>
          <w:p w14:paraId="65239AC5"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②新設又は増床の時点から６月以上１年未満の間</w:t>
            </w:r>
          </w:p>
          <w:p w14:paraId="21F5657D"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直近の６月における全利用者等の延数を６月間の日数で除して得た数</w:t>
            </w:r>
          </w:p>
          <w:p w14:paraId="5E4331CB"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③新設又は増床の時点から１年以上経過している場合</w:t>
            </w:r>
          </w:p>
          <w:p w14:paraId="52DA1A3A"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直近１年間における全利用者等の延数を１年間の日数で除して得た数</w:t>
            </w:r>
          </w:p>
          <w:p w14:paraId="142D08FA" w14:textId="77777777" w:rsidR="00A3435D" w:rsidRDefault="009507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減床の場合は、減床後の実績が３月以上あるときは、減床後の利用者数等の延数を延日数で除して得た数とする。</w:t>
            </w:r>
          </w:p>
          <w:p w14:paraId="1EBE137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夜間及び深夜の時間帯は、それぞれの事業所ごとに、利用者の生活サイクルに応じて、１日の活動の終了時刻から開始時刻までを基本として設定する。</w:t>
            </w:r>
          </w:p>
          <w:p w14:paraId="7CFEBD3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これに対応して、「夜間及び深夜の時間帯以外のサービスの提供に必要な介護従業者」及び「夜間及び深夜の勤務（宿直勤務を除く。）を行わせるために必要な介護従業者」を確保するものとする。</w:t>
            </w:r>
          </w:p>
          <w:p w14:paraId="53ADA4C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利用者を８人、常勤の勤務時間を１日８時間とし、午後９時から午前６時までを夜間及び深夜の時間帯とした場合、午前６時から午後９時までの１５時間の間に、８時間×３人＝延べ２４時間分のサービスが提供され、かつ、当該時間帯においては、常に介護従業者が１人以上確保されていることが必要となる。</w:t>
            </w:r>
          </w:p>
          <w:p w14:paraId="4797FA6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また、午後９時から午前６時までは、夜間及び深夜の勤務を行う介護従業者（</w:t>
            </w:r>
            <w:r>
              <w:rPr>
                <w:rFonts w:asciiTheme="minorEastAsia" w:eastAsiaTheme="minorEastAsia" w:hAnsiTheme="minorEastAsia" w:hint="eastAsia"/>
                <w:u w:val="single"/>
              </w:rPr>
              <w:t>以下「夜勤職員」という</w:t>
            </w:r>
            <w:r>
              <w:rPr>
                <w:rFonts w:asciiTheme="minorEastAsia" w:eastAsiaTheme="minorEastAsia" w:hAnsiTheme="minorEastAsia" w:hint="eastAsia"/>
              </w:rPr>
              <w:t>。）が１人以上確保されていることが必要となる。</w:t>
            </w:r>
          </w:p>
          <w:p w14:paraId="2C6E288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認知症高齢者グループホームにおける夜間及び深夜の勤務の取扱いについて</w:t>
            </w:r>
          </w:p>
          <w:p w14:paraId="19154DC3" w14:textId="77777777" w:rsidR="00A3435D" w:rsidRDefault="009507BF">
            <w:pPr>
              <w:autoSpaceDE w:val="0"/>
              <w:autoSpaceDN w:val="0"/>
              <w:spacing w:line="260" w:lineRule="exact"/>
              <w:ind w:left="159" w:hangingChars="100" w:hanging="159"/>
              <w:jc w:val="right"/>
              <w:rPr>
                <w:rFonts w:asciiTheme="minorEastAsia" w:eastAsiaTheme="minorEastAsia" w:hAnsiTheme="minorEastAsia"/>
                <w:w w:val="90"/>
              </w:rPr>
            </w:pPr>
            <w:r>
              <w:rPr>
                <w:rFonts w:asciiTheme="minorEastAsia" w:eastAsiaTheme="minorEastAsia" w:hAnsiTheme="minorEastAsia" w:hint="eastAsia"/>
                <w:w w:val="90"/>
              </w:rPr>
              <w:t>（平成１５年３月３１日　厚生労働省老健局計画課長ほか疑義回答）</w:t>
            </w:r>
          </w:p>
          <w:p w14:paraId="6154E457" w14:textId="77777777" w:rsidR="00A3435D" w:rsidRDefault="009507BF">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 xml:space="preserve">　　①　認知症高齢者グループホームにおいて夜間及び深夜の勤務に従事する介護従業者には、労働基準法第３４条の規定に基づき、（労働時間が８時間を超える場合）少なくとも１時間の休憩時間を労働時間の途中に与えなければならない。</w:t>
            </w:r>
          </w:p>
          <w:p w14:paraId="10C8C7C8" w14:textId="77777777" w:rsidR="00A3435D" w:rsidRDefault="009507BF">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 xml:space="preserve">　　②　この場合において、次に掲げる条件が満たされていれば、夜間及び深夜の時間帯を通じて１以上の介護従業者に夜間及び深夜の勤務を行わせているものと取り扱って差し支えない。</w:t>
            </w:r>
          </w:p>
          <w:tbl>
            <w:tblPr>
              <w:tblStyle w:val="a7"/>
              <w:tblW w:w="0" w:type="auto"/>
              <w:tblInd w:w="647" w:type="dxa"/>
              <w:tblLayout w:type="fixed"/>
              <w:tblLook w:val="04A0" w:firstRow="1" w:lastRow="0" w:firstColumn="1" w:lastColumn="0" w:noHBand="0" w:noVBand="1"/>
            </w:tblPr>
            <w:tblGrid>
              <w:gridCol w:w="8080"/>
            </w:tblGrid>
            <w:tr w:rsidR="00A3435D" w14:paraId="32DFEB8C" w14:textId="77777777">
              <w:tc>
                <w:tcPr>
                  <w:tcW w:w="8080" w:type="dxa"/>
                  <w:tcBorders>
                    <w:top w:val="dotted" w:sz="4" w:space="0" w:color="auto"/>
                    <w:left w:val="dotted" w:sz="4" w:space="0" w:color="auto"/>
                    <w:bottom w:val="dotted" w:sz="4" w:space="0" w:color="auto"/>
                    <w:right w:val="dotted" w:sz="4" w:space="0" w:color="auto"/>
                  </w:tcBorders>
                  <w:tcMar>
                    <w:left w:w="28" w:type="dxa"/>
                    <w:right w:w="28" w:type="dxa"/>
                  </w:tcMar>
                </w:tcPr>
                <w:p w14:paraId="01A505E6" w14:textId="77777777" w:rsidR="00A3435D" w:rsidRDefault="009507BF">
                  <w:pPr>
                    <w:spacing w:line="260" w:lineRule="exact"/>
                    <w:rPr>
                      <w:rFonts w:asciiTheme="minorEastAsia" w:eastAsiaTheme="minorEastAsia" w:hAnsiTheme="minorEastAsia"/>
                      <w:w w:val="90"/>
                    </w:rPr>
                  </w:pPr>
                  <w:r>
                    <w:rPr>
                      <w:rFonts w:asciiTheme="minorEastAsia" w:eastAsiaTheme="minorEastAsia" w:hAnsiTheme="minorEastAsia" w:hint="eastAsia"/>
                      <w:w w:val="90"/>
                    </w:rPr>
                    <w:t>「当該介護従業者は、休憩時間を事業所内で過ごすこと。仮に、当該介護従業者が休憩時間中に当該事業所を離れる場合にあっては、あらかじめ、十分な時間的余裕をもって使用者にその意向を伝え、使用者が当該時間帯に必要な交替要員を当該事業所内に確保できるようにすること。」</w:t>
                  </w:r>
                </w:p>
              </w:tc>
            </w:tr>
          </w:tbl>
          <w:p w14:paraId="535C2D08" w14:textId="77777777" w:rsidR="00A3435D" w:rsidRDefault="009507BF">
            <w:pPr>
              <w:autoSpaceDE w:val="0"/>
              <w:autoSpaceDN w:val="0"/>
              <w:spacing w:line="260" w:lineRule="exact"/>
              <w:ind w:left="478" w:hangingChars="300" w:hanging="478"/>
              <w:rPr>
                <w:rFonts w:asciiTheme="minorEastAsia" w:eastAsiaTheme="minorEastAsia" w:hAnsiTheme="minorEastAsia"/>
              </w:rPr>
            </w:pPr>
            <w:r>
              <w:rPr>
                <w:rFonts w:asciiTheme="minorEastAsia" w:eastAsiaTheme="minorEastAsia" w:hAnsiTheme="minorEastAsia" w:hint="eastAsia"/>
                <w:w w:val="90"/>
              </w:rPr>
              <w:t xml:space="preserve">　　③　なお、認知症高齢者グループホームにおいては、夜間及び深夜の勤務に従事する介護従業者が労働基準法に則って休憩時間を取得できるようにする必要があるが、労働基準法第８９条において、休憩時間については就業規則に明記しなければならないこととされているため、常時１０人以上の労働者を使用する認知症高齢者グループホームにあっては、就業規則において、夜間及び深夜のうち休憩時間とする１時間以上の時間帯をあらかじめ明示的に定めておく</w:t>
            </w:r>
          </w:p>
        </w:tc>
      </w:tr>
      <w:tr w:rsidR="00E33206" w14:paraId="19AC6517" w14:textId="77777777" w:rsidTr="00F5575E">
        <w:tblPrEx>
          <w:tblCellMar>
            <w:left w:w="57" w:type="dxa"/>
            <w:right w:w="57" w:type="dxa"/>
          </w:tblCellMar>
        </w:tblPrEx>
        <w:trPr>
          <w:trHeight w:val="120"/>
        </w:trPr>
        <w:tc>
          <w:tcPr>
            <w:tcW w:w="1134" w:type="dxa"/>
            <w:gridSpan w:val="2"/>
            <w:vMerge w:val="restart"/>
            <w:tcBorders>
              <w:top w:val="nil"/>
            </w:tcBorders>
          </w:tcPr>
          <w:p w14:paraId="182FB756" w14:textId="77777777" w:rsidR="00E33206" w:rsidRDefault="00E33206">
            <w:pPr>
              <w:autoSpaceDE w:val="0"/>
              <w:autoSpaceDN w:val="0"/>
              <w:spacing w:line="260" w:lineRule="exact"/>
              <w:jc w:val="left"/>
              <w:rPr>
                <w:rFonts w:asciiTheme="minorEastAsia" w:eastAsiaTheme="minorEastAsia" w:hAnsiTheme="minorEastAsia"/>
                <w:w w:val="90"/>
              </w:rPr>
            </w:pPr>
          </w:p>
        </w:tc>
        <w:tc>
          <w:tcPr>
            <w:tcW w:w="8931" w:type="dxa"/>
            <w:gridSpan w:val="8"/>
            <w:tcBorders>
              <w:top w:val="nil"/>
              <w:bottom w:val="single" w:sz="4" w:space="0" w:color="auto"/>
            </w:tcBorders>
          </w:tcPr>
          <w:p w14:paraId="79992233" w14:textId="77777777" w:rsidR="00E33206" w:rsidRDefault="00E33206">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 xml:space="preserve">　　　必要がある。</w:t>
            </w:r>
          </w:p>
          <w:p w14:paraId="02C1F511" w14:textId="77777777" w:rsidR="00E33206" w:rsidRDefault="00E33206">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 xml:space="preserve">　　　　就業規則において休憩時間を一義的に定め難い場合にあっては、基本となる休憩時間として夜間及び深夜の時間帯のうち休憩時間とする１時間以上の時間帯をあらかじめ明示的に定めるとともに、休憩時間については具体的には各人毎に個別の労働契約等で定める旨の委任規定を就業規則に設ける必要があり、さらに、個別の労働契約等で具体的に定める場合にあっては、書面により明確に定めておく必要がある。</w:t>
            </w:r>
          </w:p>
          <w:p w14:paraId="65E34E70" w14:textId="77777777" w:rsidR="00E33206" w:rsidRDefault="00E33206">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 xml:space="preserve">　　　　なお、常時１０人未満の労働者を使用する認知症高齢者グループホームにあっても、労働条件を明確化する観点から、就業規則を作成することが望ましい。</w:t>
            </w:r>
          </w:p>
          <w:p w14:paraId="5C45008B" w14:textId="77777777" w:rsidR="0019048E" w:rsidRDefault="00E33206" w:rsidP="00383E7F">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また、当該時間帯は当該介護従業者が就労しないことが保証されている時間帯であるが、仮に入居者の様態の急変</w:t>
            </w:r>
          </w:p>
          <w:p w14:paraId="5E32CDE1" w14:textId="77777777" w:rsidR="0019048E" w:rsidRDefault="00E33206" w:rsidP="0019048E">
            <w:pPr>
              <w:autoSpaceDE w:val="0"/>
              <w:autoSpaceDN w:val="0"/>
              <w:spacing w:line="260" w:lineRule="exact"/>
              <w:ind w:leftChars="100" w:left="180" w:firstLineChars="200" w:firstLine="319"/>
              <w:rPr>
                <w:rFonts w:asciiTheme="minorEastAsia" w:eastAsiaTheme="minorEastAsia" w:hAnsiTheme="minorEastAsia"/>
                <w:w w:val="90"/>
              </w:rPr>
            </w:pPr>
            <w:r>
              <w:rPr>
                <w:rFonts w:asciiTheme="minorEastAsia" w:eastAsiaTheme="minorEastAsia" w:hAnsiTheme="minorEastAsia" w:hint="eastAsia"/>
                <w:w w:val="90"/>
              </w:rPr>
              <w:t>等に対応して当該介護従業者が労働した場合には、当該労働に要した時間に相当する時間を当該夜間及び深夜の時間</w:t>
            </w:r>
          </w:p>
          <w:p w14:paraId="5E111477" w14:textId="77777777" w:rsidR="0019048E" w:rsidRDefault="00E33206" w:rsidP="0019048E">
            <w:pPr>
              <w:autoSpaceDE w:val="0"/>
              <w:autoSpaceDN w:val="0"/>
              <w:spacing w:line="260" w:lineRule="exact"/>
              <w:ind w:leftChars="100" w:left="180" w:firstLineChars="200" w:firstLine="319"/>
              <w:rPr>
                <w:rFonts w:asciiTheme="minorEastAsia" w:eastAsiaTheme="minorEastAsia" w:hAnsiTheme="minorEastAsia"/>
                <w:w w:val="90"/>
              </w:rPr>
            </w:pPr>
            <w:r>
              <w:rPr>
                <w:rFonts w:asciiTheme="minorEastAsia" w:eastAsiaTheme="minorEastAsia" w:hAnsiTheme="minorEastAsia" w:hint="eastAsia"/>
                <w:w w:val="90"/>
              </w:rPr>
              <w:t>帯の中で別途休憩時間として取得する必要があるため、別途の休憩時間を取得した場合にはその旨を記録しておく旨</w:t>
            </w:r>
          </w:p>
          <w:p w14:paraId="504B105E" w14:textId="77777777" w:rsidR="00E33206" w:rsidRDefault="00E33206" w:rsidP="0019048E">
            <w:pPr>
              <w:autoSpaceDE w:val="0"/>
              <w:autoSpaceDN w:val="0"/>
              <w:spacing w:line="260" w:lineRule="exact"/>
              <w:ind w:leftChars="100" w:left="180" w:firstLineChars="200" w:firstLine="319"/>
              <w:rPr>
                <w:rFonts w:asciiTheme="minorEastAsia" w:eastAsiaTheme="minorEastAsia" w:hAnsiTheme="minorEastAsia"/>
                <w:w w:val="90"/>
              </w:rPr>
            </w:pPr>
            <w:r>
              <w:rPr>
                <w:rFonts w:asciiTheme="minorEastAsia" w:eastAsiaTheme="minorEastAsia" w:hAnsiTheme="minorEastAsia" w:hint="eastAsia"/>
                <w:w w:val="90"/>
              </w:rPr>
              <w:t>の取扱いを定めておくことが望ましい。</w:t>
            </w:r>
          </w:p>
          <w:p w14:paraId="6ABFB8A4" w14:textId="77777777" w:rsidR="00E33206" w:rsidRDefault="00E33206" w:rsidP="00383E7F">
            <w:pPr>
              <w:autoSpaceDE w:val="0"/>
              <w:autoSpaceDN w:val="0"/>
              <w:spacing w:line="260" w:lineRule="exact"/>
              <w:ind w:left="180" w:hangingChars="100" w:hanging="180"/>
              <w:rPr>
                <w:rFonts w:asciiTheme="majorEastAsia" w:eastAsiaTheme="majorEastAsia" w:hAnsiTheme="majorEastAsia"/>
                <w:b/>
                <w:color w:val="FF0000"/>
              </w:rPr>
            </w:pPr>
            <w:r w:rsidRPr="00123710">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３つの共同生活住居を有する事業所において、全ての共同生活住居が同一の階に隣接し、介護従業者が円滑に利用者の状況把握を行い、速やかな対応を行うことができる構造である場合には、当該事業者によって夜間の勤務に関するマニュアルの策定や避難訓練の実施といった安全対策が行われ、利用者の安全が確保されていると認められる場合に限り、夜勤職員を２名とすることができる。この場合には、利用者のケアの質や職員の負担にも配慮すること。</w:t>
            </w:r>
          </w:p>
          <w:p w14:paraId="581B6B41" w14:textId="77777777" w:rsidR="00E33206" w:rsidRDefault="00E33206" w:rsidP="00383E7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マニュアルの策定や避難訓練の実施に当たっては、「2</w:t>
            </w:r>
            <w:r>
              <w:rPr>
                <w:rFonts w:asciiTheme="majorEastAsia" w:eastAsiaTheme="majorEastAsia" w:hAnsiTheme="majorEastAsia"/>
                <w:b/>
                <w:color w:val="FF0000"/>
              </w:rPr>
              <w:t xml:space="preserve">5 </w:t>
            </w:r>
            <w:r>
              <w:rPr>
                <w:rFonts w:asciiTheme="majorEastAsia" w:eastAsiaTheme="majorEastAsia" w:hAnsiTheme="majorEastAsia" w:hint="eastAsia"/>
                <w:b/>
                <w:color w:val="FF0000"/>
              </w:rPr>
              <w:t>非常災害対策」で定められた非常災害に関する具体的な計画や訓練の実施において、夜間及び深夜の時間帯を想定した内容を取り扱うことで差し支えない。</w:t>
            </w:r>
          </w:p>
          <w:p w14:paraId="2EEE8A3C" w14:textId="77777777" w:rsidR="00E33206" w:rsidRDefault="00E33206" w:rsidP="00383E7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なお、事業所の判断により、人員基準を満たす２名以上の夜勤職員を配置した上で、さらに他の職員を配置する場合については、宿直体制で配置することも可能である。</w:t>
            </w:r>
          </w:p>
          <w:p w14:paraId="1039EFAC" w14:textId="77777777" w:rsidR="00E33206" w:rsidRDefault="00E33206" w:rsidP="00383E7F">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 xml:space="preserve">　　宿直勤務を行う介護従業者を置く際の夜間及び深夜の時間帯の設定に当たっては、「社会福祉施設における宿直勤務の取り扱いについて」（昭和49年8月20日社施第160号社会局施設課長、児童家庭局企画課長連名通知）に準じて適切に取り扱うこと。</w:t>
            </w:r>
          </w:p>
        </w:tc>
      </w:tr>
      <w:tr w:rsidR="00E33206" w14:paraId="00161E02" w14:textId="77777777" w:rsidTr="00F5575E">
        <w:tblPrEx>
          <w:tblCellMar>
            <w:left w:w="57" w:type="dxa"/>
            <w:right w:w="57" w:type="dxa"/>
          </w:tblCellMar>
        </w:tblPrEx>
        <w:trPr>
          <w:trHeight w:val="120"/>
        </w:trPr>
        <w:tc>
          <w:tcPr>
            <w:tcW w:w="1134" w:type="dxa"/>
            <w:gridSpan w:val="2"/>
            <w:vMerge/>
          </w:tcPr>
          <w:p w14:paraId="05AEE166" w14:textId="77777777" w:rsidR="00E33206" w:rsidRDefault="00E33206">
            <w:pPr>
              <w:autoSpaceDE w:val="0"/>
              <w:autoSpaceDN w:val="0"/>
              <w:spacing w:line="260" w:lineRule="exact"/>
              <w:jc w:val="left"/>
              <w:rPr>
                <w:rFonts w:asciiTheme="majorEastAsia" w:eastAsiaTheme="majorEastAsia" w:hAnsiTheme="majorEastAsia"/>
                <w:w w:val="80"/>
              </w:rPr>
            </w:pPr>
          </w:p>
        </w:tc>
        <w:tc>
          <w:tcPr>
            <w:tcW w:w="5245" w:type="dxa"/>
            <w:gridSpan w:val="4"/>
            <w:tcBorders>
              <w:top w:val="single" w:sz="4" w:space="0" w:color="auto"/>
              <w:bottom w:val="single" w:sz="4" w:space="0" w:color="auto"/>
            </w:tcBorders>
          </w:tcPr>
          <w:p w14:paraId="2109C8D1" w14:textId="77777777" w:rsidR="00E33206" w:rsidRDefault="00E3320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介護従業者のうち１人以上を常勤としていますか。</w:t>
            </w:r>
          </w:p>
        </w:tc>
        <w:tc>
          <w:tcPr>
            <w:tcW w:w="851" w:type="dxa"/>
            <w:tcBorders>
              <w:top w:val="single" w:sz="4" w:space="0" w:color="auto"/>
              <w:bottom w:val="single" w:sz="4" w:space="0" w:color="auto"/>
            </w:tcBorders>
          </w:tcPr>
          <w:p w14:paraId="0F69CDB3" w14:textId="77777777" w:rsidR="00E33206" w:rsidRDefault="00E3320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9050259" w14:textId="77777777" w:rsidR="00E33206" w:rsidRDefault="00E3320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4" w:space="0" w:color="auto"/>
              <w:bottom w:val="single" w:sz="4" w:space="0" w:color="auto"/>
            </w:tcBorders>
          </w:tcPr>
          <w:p w14:paraId="003804A0" w14:textId="77777777" w:rsidR="00E33206" w:rsidRDefault="00E33206">
            <w:pPr>
              <w:autoSpaceDE w:val="0"/>
              <w:autoSpaceDN w:val="0"/>
              <w:spacing w:line="260" w:lineRule="exact"/>
              <w:rPr>
                <w:rFonts w:asciiTheme="minorEastAsia" w:eastAsiaTheme="minorEastAsia" w:hAnsiTheme="minorEastAsia"/>
              </w:rPr>
            </w:pPr>
          </w:p>
        </w:tc>
      </w:tr>
      <w:tr w:rsidR="00E33206" w14:paraId="75B20C3B" w14:textId="77777777" w:rsidTr="00F5575E">
        <w:tblPrEx>
          <w:tblCellMar>
            <w:left w:w="57" w:type="dxa"/>
            <w:right w:w="57" w:type="dxa"/>
          </w:tblCellMar>
        </w:tblPrEx>
        <w:trPr>
          <w:trHeight w:val="120"/>
        </w:trPr>
        <w:tc>
          <w:tcPr>
            <w:tcW w:w="1134" w:type="dxa"/>
            <w:gridSpan w:val="2"/>
            <w:vMerge/>
          </w:tcPr>
          <w:p w14:paraId="6B89E8D3" w14:textId="77777777" w:rsidR="00E33206" w:rsidRDefault="00E33206">
            <w:pPr>
              <w:autoSpaceDE w:val="0"/>
              <w:autoSpaceDN w:val="0"/>
              <w:spacing w:line="260" w:lineRule="exact"/>
              <w:jc w:val="left"/>
              <w:rPr>
                <w:rFonts w:asciiTheme="majorEastAsia" w:eastAsiaTheme="majorEastAsia" w:hAnsiTheme="majorEastAsia"/>
                <w:w w:val="80"/>
              </w:rPr>
            </w:pPr>
          </w:p>
        </w:tc>
        <w:tc>
          <w:tcPr>
            <w:tcW w:w="5245" w:type="dxa"/>
            <w:gridSpan w:val="4"/>
            <w:tcBorders>
              <w:top w:val="single" w:sz="4" w:space="0" w:color="auto"/>
              <w:bottom w:val="nil"/>
            </w:tcBorders>
          </w:tcPr>
          <w:p w14:paraId="24B5D469" w14:textId="77777777" w:rsidR="00E33206" w:rsidRDefault="00E3320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当該事業所に、小規模多機能型居宅介護事業所又は看護小規模多機能型居宅介護事業所が併設されている場合、次のとおり取扱っていますか。</w:t>
            </w:r>
          </w:p>
        </w:tc>
        <w:tc>
          <w:tcPr>
            <w:tcW w:w="851" w:type="dxa"/>
            <w:tcBorders>
              <w:top w:val="single" w:sz="4" w:space="0" w:color="auto"/>
              <w:bottom w:val="single" w:sz="4" w:space="0" w:color="auto"/>
            </w:tcBorders>
          </w:tcPr>
          <w:p w14:paraId="6EA297BC" w14:textId="77777777" w:rsidR="00E33206" w:rsidRDefault="00E3320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EA3EE19" w14:textId="77777777" w:rsidR="00E33206" w:rsidRDefault="00E3320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1F21704" w14:textId="77777777" w:rsidR="00E33206" w:rsidRDefault="00E3320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4" w:space="0" w:color="auto"/>
              <w:bottom w:val="single" w:sz="4" w:space="0" w:color="auto"/>
            </w:tcBorders>
          </w:tcPr>
          <w:p w14:paraId="5F69B783" w14:textId="77777777" w:rsidR="00E33206" w:rsidRDefault="00E33206">
            <w:pPr>
              <w:autoSpaceDE w:val="0"/>
              <w:autoSpaceDN w:val="0"/>
              <w:spacing w:line="260" w:lineRule="exact"/>
              <w:rPr>
                <w:rFonts w:asciiTheme="minorEastAsia" w:eastAsiaTheme="minorEastAsia" w:hAnsiTheme="minorEastAsia"/>
              </w:rPr>
            </w:pPr>
          </w:p>
        </w:tc>
      </w:tr>
      <w:tr w:rsidR="00E33206" w14:paraId="5CCD29F5" w14:textId="77777777" w:rsidTr="00F5575E">
        <w:tblPrEx>
          <w:tblCellMar>
            <w:left w:w="57" w:type="dxa"/>
            <w:right w:w="57" w:type="dxa"/>
          </w:tblCellMar>
        </w:tblPrEx>
        <w:trPr>
          <w:trHeight w:val="1870"/>
        </w:trPr>
        <w:tc>
          <w:tcPr>
            <w:tcW w:w="1134" w:type="dxa"/>
            <w:gridSpan w:val="2"/>
            <w:vMerge/>
          </w:tcPr>
          <w:p w14:paraId="4A8C2600" w14:textId="77777777" w:rsidR="00E33206" w:rsidRDefault="00E33206">
            <w:pPr>
              <w:autoSpaceDE w:val="0"/>
              <w:autoSpaceDN w:val="0"/>
              <w:spacing w:line="260" w:lineRule="exact"/>
              <w:jc w:val="left"/>
              <w:rPr>
                <w:rFonts w:asciiTheme="majorEastAsia" w:eastAsiaTheme="majorEastAsia" w:hAnsiTheme="majorEastAsia"/>
                <w:w w:val="80"/>
              </w:rPr>
            </w:pPr>
          </w:p>
        </w:tc>
        <w:tc>
          <w:tcPr>
            <w:tcW w:w="8931" w:type="dxa"/>
            <w:gridSpan w:val="8"/>
            <w:tcBorders>
              <w:top w:val="single" w:sz="4" w:space="0" w:color="auto"/>
              <w:bottom w:val="single" w:sz="4" w:space="0" w:color="auto"/>
            </w:tcBorders>
          </w:tcPr>
          <w:p w14:paraId="7D9A9D7F" w14:textId="77777777" w:rsidR="00E33206" w:rsidRDefault="00E3320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当該事業所に上記 1)～3)を満たす介護従業者を置くほか、併設事業所に、それぞれの人員に関する基準を満たす介護従業者を置いているときは、当該介護従業者は、併設事業所の職務に従事することができる。</w:t>
            </w:r>
          </w:p>
          <w:p w14:paraId="2F9906A0" w14:textId="77777777" w:rsidR="00E33206" w:rsidRDefault="00E3320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夜勤職員については、当該事業所に小規模多機能型居宅介護事業所が併設され、以下の要件を満たすほか、入居者の処遇に支障がないと認められる場合に限り、併設事業所の職務を兼ねることができる。</w:t>
            </w:r>
          </w:p>
          <w:p w14:paraId="1C9FFAC6" w14:textId="77777777" w:rsidR="00E33206" w:rsidRDefault="00E3320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①当該事業所の定員と小規模多機能型居宅介護事業所の泊まり定員の合計が９人以内であること。</w:t>
            </w:r>
          </w:p>
          <w:p w14:paraId="40643ED1" w14:textId="77777777" w:rsidR="00E33206" w:rsidRDefault="00E33206">
            <w:pPr>
              <w:autoSpaceDE w:val="0"/>
              <w:autoSpaceDN w:val="0"/>
              <w:spacing w:line="260" w:lineRule="exact"/>
              <w:ind w:left="200" w:hanging="200"/>
              <w:rPr>
                <w:rFonts w:asciiTheme="minorEastAsia" w:eastAsiaTheme="minorEastAsia" w:hAnsiTheme="minorEastAsia"/>
                <w:spacing w:val="-2"/>
              </w:rPr>
            </w:pPr>
            <w:r>
              <w:rPr>
                <w:rFonts w:asciiTheme="minorEastAsia" w:eastAsiaTheme="minorEastAsia" w:hAnsiTheme="minorEastAsia" w:hint="eastAsia"/>
              </w:rPr>
              <w:t xml:space="preserve">　　　②</w:t>
            </w:r>
            <w:r>
              <w:rPr>
                <w:rFonts w:asciiTheme="minorEastAsia" w:eastAsiaTheme="minorEastAsia" w:hAnsiTheme="minorEastAsia" w:hint="eastAsia"/>
                <w:spacing w:val="-2"/>
              </w:rPr>
              <w:t>当該事業所と小規模多機能型居宅介護事業所が同一階に隣接し、一体的な運用が可能な構造であること。</w:t>
            </w:r>
          </w:p>
          <w:p w14:paraId="60CABD4D" w14:textId="77777777" w:rsidR="00E33206" w:rsidRDefault="00E33206">
            <w:pPr>
              <w:autoSpaceDE w:val="0"/>
              <w:autoSpaceDN w:val="0"/>
              <w:spacing w:line="260" w:lineRule="exact"/>
              <w:ind w:left="200" w:hanging="200"/>
              <w:rPr>
                <w:rFonts w:asciiTheme="minorEastAsia" w:eastAsiaTheme="minorEastAsia" w:hAnsiTheme="minorEastAsia"/>
              </w:rPr>
            </w:pPr>
          </w:p>
        </w:tc>
      </w:tr>
      <w:tr w:rsidR="008B5E35" w14:paraId="3A9152BD" w14:textId="77777777" w:rsidTr="00F5575E">
        <w:tblPrEx>
          <w:tblCellMar>
            <w:left w:w="57" w:type="dxa"/>
            <w:right w:w="57" w:type="dxa"/>
          </w:tblCellMar>
        </w:tblPrEx>
        <w:trPr>
          <w:trHeight w:val="317"/>
        </w:trPr>
        <w:tc>
          <w:tcPr>
            <w:tcW w:w="1134" w:type="dxa"/>
            <w:gridSpan w:val="2"/>
            <w:vMerge w:val="restart"/>
            <w:tcBorders>
              <w:top w:val="single" w:sz="8" w:space="0" w:color="auto"/>
            </w:tcBorders>
          </w:tcPr>
          <w:p w14:paraId="45CF86ED" w14:textId="77777777" w:rsidR="008B5E35" w:rsidRDefault="00BA52C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2</w:t>
            </w:r>
            <w:r>
              <w:rPr>
                <w:rFonts w:asciiTheme="majorEastAsia" w:eastAsiaTheme="majorEastAsia" w:hAnsiTheme="majorEastAsia"/>
                <w:w w:val="90"/>
              </w:rPr>
              <w:t xml:space="preserve"> </w:t>
            </w:r>
            <w:r>
              <w:rPr>
                <w:rFonts w:asciiTheme="majorEastAsia" w:eastAsiaTheme="majorEastAsia" w:hAnsiTheme="majorEastAsia" w:hint="eastAsia"/>
                <w:w w:val="90"/>
              </w:rPr>
              <w:t>計画</w:t>
            </w:r>
            <w:r w:rsidR="008B5E35">
              <w:rPr>
                <w:rFonts w:asciiTheme="majorEastAsia" w:eastAsiaTheme="majorEastAsia" w:hAnsiTheme="majorEastAsia" w:hint="eastAsia"/>
                <w:w w:val="90"/>
              </w:rPr>
              <w:t>作成</w:t>
            </w:r>
          </w:p>
          <w:p w14:paraId="457813A7" w14:textId="77777777" w:rsidR="008B5E35" w:rsidRDefault="008B5E3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担当者</w:t>
            </w:r>
          </w:p>
          <w:p w14:paraId="2A96DA8A" w14:textId="77777777" w:rsidR="008B5E35" w:rsidRDefault="008B5E35">
            <w:pPr>
              <w:autoSpaceDE w:val="0"/>
              <w:autoSpaceDN w:val="0"/>
              <w:spacing w:line="260" w:lineRule="exact"/>
              <w:jc w:val="left"/>
              <w:rPr>
                <w:rFonts w:asciiTheme="majorEastAsia" w:eastAsiaTheme="majorEastAsia" w:hAnsiTheme="majorEastAsia"/>
                <w:w w:val="90"/>
              </w:rPr>
            </w:pPr>
          </w:p>
          <w:p w14:paraId="784AB70C" w14:textId="77777777" w:rsidR="008B5E35" w:rsidRDefault="008B5E3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基準90条</w:t>
            </w:r>
          </w:p>
          <w:p w14:paraId="655D3C2C" w14:textId="77777777" w:rsidR="008B5E35" w:rsidRDefault="008B5E3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5～</w:t>
            </w:r>
            <w:r w:rsidR="006E7F2C" w:rsidRPr="006E7F2C">
              <w:rPr>
                <w:rFonts w:asciiTheme="majorEastAsia" w:eastAsiaTheme="majorEastAsia" w:hAnsiTheme="majorEastAsia" w:hint="eastAsia"/>
                <w:b/>
                <w:color w:val="FF0000"/>
                <w:w w:val="90"/>
              </w:rPr>
              <w:t>1</w:t>
            </w:r>
            <w:r w:rsidR="006E7F2C" w:rsidRPr="006E7F2C">
              <w:rPr>
                <w:rFonts w:asciiTheme="majorEastAsia" w:eastAsiaTheme="majorEastAsia" w:hAnsiTheme="majorEastAsia"/>
                <w:b/>
                <w:color w:val="FF0000"/>
                <w:w w:val="90"/>
              </w:rPr>
              <w:t>0</w:t>
            </w:r>
            <w:r>
              <w:rPr>
                <w:rFonts w:asciiTheme="minorEastAsia" w:eastAsiaTheme="minorEastAsia" w:hAnsiTheme="minorEastAsia" w:hint="eastAsia"/>
                <w:w w:val="90"/>
              </w:rPr>
              <w:t>項</w:t>
            </w:r>
          </w:p>
          <w:p w14:paraId="44DA44B8" w14:textId="77777777" w:rsidR="008B5E35" w:rsidRDefault="008B5E3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条例110条</w:t>
            </w:r>
          </w:p>
          <w:p w14:paraId="048B0D6E" w14:textId="77777777" w:rsidR="008B5E35" w:rsidRDefault="008B5E3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5～9項</w:t>
            </w:r>
          </w:p>
          <w:p w14:paraId="658EEC7B" w14:textId="77777777" w:rsidR="003258CE" w:rsidRDefault="008B5E3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7131B60" w14:textId="77777777" w:rsidR="008B5E35" w:rsidRDefault="008B5E35">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5</w:t>
            </w:r>
            <w:r w:rsidR="00660464">
              <w:rPr>
                <w:rFonts w:asciiTheme="minorEastAsia" w:eastAsiaTheme="minorEastAsia" w:hAnsiTheme="minorEastAsia" w:hint="eastAsia"/>
                <w:w w:val="90"/>
              </w:rPr>
              <w:t xml:space="preserve">　</w:t>
            </w:r>
            <w:r>
              <w:rPr>
                <w:rFonts w:asciiTheme="minorEastAsia" w:eastAsiaTheme="minorEastAsia" w:hAnsiTheme="minorEastAsia" w:hint="eastAsia"/>
                <w:w w:val="90"/>
              </w:rPr>
              <w:t>2(1)</w:t>
            </w:r>
          </w:p>
          <w:p w14:paraId="730E12E8"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5245" w:type="dxa"/>
            <w:gridSpan w:val="4"/>
            <w:tcBorders>
              <w:top w:val="single" w:sz="8" w:space="0" w:color="auto"/>
              <w:bottom w:val="nil"/>
            </w:tcBorders>
          </w:tcPr>
          <w:p w14:paraId="7DF830BC" w14:textId="77777777" w:rsidR="008B5E35" w:rsidRDefault="008B5E35" w:rsidP="008C7536">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1)　</w:t>
            </w:r>
            <w:r w:rsidR="008C7536" w:rsidRPr="008C7536">
              <w:rPr>
                <w:rFonts w:asciiTheme="majorEastAsia" w:eastAsiaTheme="majorEastAsia" w:hAnsiTheme="majorEastAsia" w:hint="eastAsia"/>
                <w:b/>
                <w:color w:val="FF0000"/>
              </w:rPr>
              <w:t>事業所</w:t>
            </w:r>
            <w:r>
              <w:rPr>
                <w:rFonts w:asciiTheme="minorEastAsia" w:eastAsiaTheme="minorEastAsia" w:hAnsiTheme="minorEastAsia" w:hint="eastAsia"/>
              </w:rPr>
              <w:t>ごとに、保健医療サービス又は福祉サービスの利用に係る計画の作成に関し知識及び経験を有</w:t>
            </w:r>
            <w:r w:rsidR="008C7536">
              <w:rPr>
                <w:rFonts w:asciiTheme="minorEastAsia" w:eastAsiaTheme="minorEastAsia" w:hAnsiTheme="minorEastAsia" w:hint="eastAsia"/>
              </w:rPr>
              <w:t>する者であって、（介</w:t>
            </w:r>
          </w:p>
        </w:tc>
        <w:tc>
          <w:tcPr>
            <w:tcW w:w="851" w:type="dxa"/>
            <w:tcBorders>
              <w:top w:val="single" w:sz="8" w:space="0" w:color="auto"/>
              <w:bottom w:val="single" w:sz="4" w:space="0" w:color="auto"/>
            </w:tcBorders>
          </w:tcPr>
          <w:p w14:paraId="35729036"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134176"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8" w:space="0" w:color="auto"/>
              <w:bottom w:val="single" w:sz="4" w:space="0" w:color="auto"/>
            </w:tcBorders>
          </w:tcPr>
          <w:p w14:paraId="08C2F72E" w14:textId="77777777" w:rsidR="008B5E35" w:rsidRDefault="008B5E35">
            <w:pPr>
              <w:autoSpaceDE w:val="0"/>
              <w:autoSpaceDN w:val="0"/>
              <w:spacing w:line="260" w:lineRule="exact"/>
              <w:rPr>
                <w:rFonts w:asciiTheme="minorEastAsia" w:eastAsiaTheme="minorEastAsia" w:hAnsiTheme="minorEastAsia"/>
              </w:rPr>
            </w:pPr>
          </w:p>
        </w:tc>
      </w:tr>
      <w:tr w:rsidR="008B5E35" w14:paraId="3FAF5C8B" w14:textId="77777777" w:rsidTr="00F5575E">
        <w:tblPrEx>
          <w:tblCellMar>
            <w:left w:w="57" w:type="dxa"/>
            <w:right w:w="57" w:type="dxa"/>
          </w:tblCellMar>
        </w:tblPrEx>
        <w:trPr>
          <w:trHeight w:val="221"/>
        </w:trPr>
        <w:tc>
          <w:tcPr>
            <w:tcW w:w="1134" w:type="dxa"/>
            <w:gridSpan w:val="2"/>
            <w:vMerge/>
          </w:tcPr>
          <w:p w14:paraId="741FEAE2" w14:textId="77777777" w:rsidR="008B5E35" w:rsidRDefault="008B5E35" w:rsidP="006C3751">
            <w:pPr>
              <w:autoSpaceDE w:val="0"/>
              <w:autoSpaceDN w:val="0"/>
              <w:spacing w:line="260" w:lineRule="exact"/>
              <w:jc w:val="left"/>
              <w:rPr>
                <w:rFonts w:asciiTheme="majorEastAsia" w:eastAsiaTheme="majorEastAsia" w:hAnsiTheme="majorEastAsia"/>
                <w:w w:val="90"/>
              </w:rPr>
            </w:pPr>
          </w:p>
        </w:tc>
        <w:tc>
          <w:tcPr>
            <w:tcW w:w="8931" w:type="dxa"/>
            <w:gridSpan w:val="8"/>
            <w:tcBorders>
              <w:top w:val="nil"/>
              <w:bottom w:val="dotted" w:sz="4" w:space="0" w:color="auto"/>
            </w:tcBorders>
          </w:tcPr>
          <w:p w14:paraId="0782D239"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護予防）認知症対応型共同生活介護計画の作成を担当させるのに適当と認められるものを、専らその職務に従事する計画作成担当者としていますか。</w:t>
            </w:r>
          </w:p>
          <w:p w14:paraId="40C77A65" w14:textId="77777777" w:rsidR="008B5E35" w:rsidRDefault="008B5E35" w:rsidP="008C75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ただし、利用者の処遇に支障がない場合は、当該</w:t>
            </w:r>
            <w:r w:rsidR="008C7536" w:rsidRPr="008C7536">
              <w:rPr>
                <w:rFonts w:asciiTheme="majorEastAsia" w:eastAsiaTheme="majorEastAsia" w:hAnsiTheme="majorEastAsia" w:hint="eastAsia"/>
                <w:b/>
                <w:color w:val="FF0000"/>
              </w:rPr>
              <w:t>事業所</w:t>
            </w:r>
            <w:r>
              <w:rPr>
                <w:rFonts w:asciiTheme="minorEastAsia" w:eastAsiaTheme="minorEastAsia" w:hAnsiTheme="minorEastAsia" w:hint="eastAsia"/>
              </w:rPr>
              <w:t>における他の職務に従事することができるものとされています。</w:t>
            </w:r>
          </w:p>
        </w:tc>
      </w:tr>
      <w:tr w:rsidR="008B5E35" w14:paraId="538975BB" w14:textId="77777777" w:rsidTr="00F5575E">
        <w:tblPrEx>
          <w:tblCellMar>
            <w:left w:w="57" w:type="dxa"/>
            <w:right w:w="57" w:type="dxa"/>
          </w:tblCellMar>
        </w:tblPrEx>
        <w:trPr>
          <w:trHeight w:val="435"/>
        </w:trPr>
        <w:tc>
          <w:tcPr>
            <w:tcW w:w="1134" w:type="dxa"/>
            <w:gridSpan w:val="2"/>
            <w:vMerge/>
          </w:tcPr>
          <w:p w14:paraId="457E10E5" w14:textId="77777777" w:rsidR="008B5E35" w:rsidRDefault="008B5E35" w:rsidP="006C3751">
            <w:pPr>
              <w:autoSpaceDE w:val="0"/>
              <w:autoSpaceDN w:val="0"/>
              <w:spacing w:line="260" w:lineRule="exact"/>
              <w:jc w:val="left"/>
              <w:rPr>
                <w:rFonts w:asciiTheme="minorEastAsia" w:eastAsiaTheme="minorEastAsia" w:hAnsiTheme="minorEastAsia"/>
                <w:w w:val="90"/>
              </w:rPr>
            </w:pPr>
          </w:p>
        </w:tc>
        <w:tc>
          <w:tcPr>
            <w:tcW w:w="8931" w:type="dxa"/>
            <w:gridSpan w:val="8"/>
            <w:tcBorders>
              <w:top w:val="dotted" w:sz="4" w:space="0" w:color="auto"/>
              <w:bottom w:val="dotted" w:sz="4" w:space="0" w:color="auto"/>
            </w:tcBorders>
          </w:tcPr>
          <w:p w14:paraId="105AF736"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計画作成担当者は</w:t>
            </w:r>
            <w:r w:rsidR="00497B09">
              <w:rPr>
                <w:rFonts w:asciiTheme="minorEastAsia" w:eastAsiaTheme="minorEastAsia" w:hAnsiTheme="minorEastAsia" w:hint="eastAsia"/>
              </w:rPr>
              <w:t>、</w:t>
            </w:r>
            <w:r w:rsidR="005659E8" w:rsidRPr="005659E8">
              <w:rPr>
                <w:rFonts w:asciiTheme="majorEastAsia" w:eastAsiaTheme="majorEastAsia" w:hAnsiTheme="majorEastAsia" w:hint="eastAsia"/>
                <w:b/>
                <w:color w:val="FF0000"/>
              </w:rPr>
              <w:t>事業所に１人</w:t>
            </w:r>
            <w:r w:rsidR="005659E8" w:rsidRPr="005659E8">
              <w:rPr>
                <w:rFonts w:asciiTheme="minorEastAsia" w:eastAsiaTheme="minorEastAsia" w:hAnsiTheme="minorEastAsia" w:hint="eastAsia"/>
                <w:b/>
                <w:color w:val="FF0000"/>
              </w:rPr>
              <w:t>以上</w:t>
            </w:r>
            <w:r>
              <w:rPr>
                <w:rFonts w:asciiTheme="minorEastAsia" w:eastAsiaTheme="minorEastAsia" w:hAnsiTheme="minorEastAsia" w:hint="eastAsia"/>
              </w:rPr>
              <w:t>置かなければならない</w:t>
            </w:r>
            <w:r w:rsidR="005659E8">
              <w:rPr>
                <w:rFonts w:asciiTheme="minorEastAsia" w:eastAsiaTheme="minorEastAsia" w:hAnsiTheme="minorEastAsia" w:hint="eastAsia"/>
              </w:rPr>
              <w:t>。</w:t>
            </w:r>
          </w:p>
          <w:p w14:paraId="0CCA9A2D"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497B09">
              <w:rPr>
                <w:rFonts w:asciiTheme="minorEastAsia" w:eastAsiaTheme="minorEastAsia" w:hAnsiTheme="minorEastAsia" w:hint="eastAsia"/>
              </w:rPr>
              <w:t>計画作成担当者は、</w:t>
            </w:r>
            <w:r>
              <w:rPr>
                <w:rFonts w:asciiTheme="minorEastAsia" w:eastAsiaTheme="minorEastAsia" w:hAnsiTheme="minorEastAsia" w:hint="eastAsia"/>
              </w:rPr>
              <w:t>利用者の処遇に支障がない場合は、管理者との兼務もできる。</w:t>
            </w:r>
          </w:p>
        </w:tc>
      </w:tr>
      <w:tr w:rsidR="008B5E35" w14:paraId="5E579CD7" w14:textId="77777777" w:rsidTr="00F5575E">
        <w:tblPrEx>
          <w:tblCellMar>
            <w:left w:w="57" w:type="dxa"/>
            <w:right w:w="57" w:type="dxa"/>
          </w:tblCellMar>
        </w:tblPrEx>
        <w:trPr>
          <w:trHeight w:val="435"/>
        </w:trPr>
        <w:tc>
          <w:tcPr>
            <w:tcW w:w="1134" w:type="dxa"/>
            <w:gridSpan w:val="2"/>
            <w:vMerge/>
          </w:tcPr>
          <w:p w14:paraId="5B76686A" w14:textId="77777777" w:rsidR="008B5E35" w:rsidRDefault="008B5E35" w:rsidP="006C3751">
            <w:pPr>
              <w:autoSpaceDE w:val="0"/>
              <w:autoSpaceDN w:val="0"/>
              <w:spacing w:line="260" w:lineRule="exact"/>
              <w:jc w:val="left"/>
              <w:rPr>
                <w:rFonts w:asciiTheme="minorEastAsia" w:eastAsiaTheme="minorEastAsia" w:hAnsiTheme="minorEastAsia"/>
                <w:w w:val="90"/>
              </w:rPr>
            </w:pPr>
          </w:p>
        </w:tc>
        <w:tc>
          <w:tcPr>
            <w:tcW w:w="5245" w:type="dxa"/>
            <w:gridSpan w:val="4"/>
            <w:tcBorders>
              <w:top w:val="single" w:sz="4" w:space="0" w:color="auto"/>
              <w:bottom w:val="dotted" w:sz="4" w:space="0" w:color="auto"/>
            </w:tcBorders>
          </w:tcPr>
          <w:p w14:paraId="68909068"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計画作成担当者は、次の厚生労働大臣が定める研修を修了していますか。</w:t>
            </w:r>
          </w:p>
        </w:tc>
        <w:tc>
          <w:tcPr>
            <w:tcW w:w="851" w:type="dxa"/>
            <w:tcBorders>
              <w:top w:val="single" w:sz="4" w:space="0" w:color="auto"/>
            </w:tcBorders>
          </w:tcPr>
          <w:p w14:paraId="0D00E730"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6B1C426"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4" w:space="0" w:color="auto"/>
            </w:tcBorders>
          </w:tcPr>
          <w:p w14:paraId="1CBEC9FC" w14:textId="77777777" w:rsidR="008B5E35" w:rsidRDefault="008B5E35">
            <w:pPr>
              <w:autoSpaceDE w:val="0"/>
              <w:autoSpaceDN w:val="0"/>
              <w:spacing w:line="260" w:lineRule="exact"/>
              <w:rPr>
                <w:rFonts w:asciiTheme="minorEastAsia" w:eastAsiaTheme="minorEastAsia" w:hAnsiTheme="minorEastAsia"/>
              </w:rPr>
            </w:pPr>
          </w:p>
        </w:tc>
      </w:tr>
      <w:tr w:rsidR="008B5E35" w14:paraId="394B4BE9" w14:textId="77777777" w:rsidTr="00F5575E">
        <w:tblPrEx>
          <w:tblCellMar>
            <w:left w:w="57" w:type="dxa"/>
            <w:right w:w="57" w:type="dxa"/>
          </w:tblCellMar>
        </w:tblPrEx>
        <w:trPr>
          <w:trHeight w:val="606"/>
        </w:trPr>
        <w:tc>
          <w:tcPr>
            <w:tcW w:w="1134" w:type="dxa"/>
            <w:gridSpan w:val="2"/>
            <w:vMerge/>
          </w:tcPr>
          <w:p w14:paraId="6228CB34"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nil"/>
            </w:tcBorders>
          </w:tcPr>
          <w:p w14:paraId="520887B2"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2C4A9088"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9C5919">
              <w:rPr>
                <w:rFonts w:asciiTheme="minorEastAsia" w:eastAsiaTheme="minorEastAsia" w:hAnsiTheme="minorEastAsia" w:hint="eastAsia"/>
              </w:rPr>
              <w:t xml:space="preserve">　</w:t>
            </w:r>
            <w:r>
              <w:rPr>
                <w:rFonts w:asciiTheme="minorEastAsia" w:eastAsiaTheme="minorEastAsia" w:hAnsiTheme="minorEastAsia" w:hint="eastAsia"/>
              </w:rPr>
              <w:t>①実践者研修</w:t>
            </w:r>
          </w:p>
          <w:p w14:paraId="43977537" w14:textId="77777777" w:rsidR="008B5E35" w:rsidRDefault="008B5E35">
            <w:pPr>
              <w:autoSpaceDE w:val="0"/>
              <w:autoSpaceDN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a </w:t>
            </w:r>
            <w:r>
              <w:rPr>
                <w:rFonts w:asciiTheme="minorEastAsia" w:eastAsiaTheme="minorEastAsia" w:hAnsiTheme="minorEastAsia" w:hint="eastAsia"/>
                <w:w w:val="90"/>
              </w:rPr>
              <w:t>「認知症介護実践者等養成事業の実施について」（平成18年厚生労働省老健局長通知）及び「認知症介護実践者等養成事業の円滑な運営について」（平成18年厚生労働省老健局計画課長通知）に基づき実施される研修</w:t>
            </w:r>
          </w:p>
          <w:p w14:paraId="2478A795" w14:textId="77777777" w:rsidR="008B5E35" w:rsidRDefault="008B5E35">
            <w:pPr>
              <w:autoSpaceDE w:val="0"/>
              <w:autoSpaceDN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b </w:t>
            </w:r>
            <w:r>
              <w:rPr>
                <w:rFonts w:asciiTheme="minorEastAsia" w:eastAsiaTheme="minorEastAsia" w:hAnsiTheme="minorEastAsia" w:hint="eastAsia"/>
                <w:w w:val="90"/>
              </w:rPr>
              <w:t>「認知症介護研修等事業の実施について」（平成17年厚生労働省老健局長通知）及び「認知症介護研修等事業の円滑な運営について」（平成17年厚生労働省老健局計画課長通知）に基づき実施された研修</w:t>
            </w:r>
          </w:p>
          <w:p w14:paraId="43C1C87C"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②基礎課程</w:t>
            </w:r>
          </w:p>
          <w:p w14:paraId="7C351037" w14:textId="77777777" w:rsidR="008B5E35" w:rsidRDefault="008B5E35">
            <w:pPr>
              <w:autoSpaceDE w:val="0"/>
              <w:autoSpaceDN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「痴呆介護研修事業の実施について」（平成12年厚生省老人保健福祉局長通知）及び「痴呆介護研修事業の円滑な運営について」（平成12年厚生省老人保健福祉局計画課長通知）に基づき実施された研修</w:t>
            </w:r>
          </w:p>
          <w:p w14:paraId="1ABBFFA6" w14:textId="77777777" w:rsidR="008B5E35" w:rsidRDefault="008B5E35" w:rsidP="009C591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計画作成担当者は</w:t>
            </w:r>
            <w:r w:rsidR="00F53C34">
              <w:rPr>
                <w:rFonts w:asciiTheme="minorEastAsia" w:eastAsiaTheme="minorEastAsia" w:hAnsiTheme="minorEastAsia" w:hint="eastAsia"/>
              </w:rPr>
              <w:t>上記の研修に加え、</w:t>
            </w:r>
            <w:r>
              <w:rPr>
                <w:rFonts w:asciiTheme="minorEastAsia" w:eastAsiaTheme="minorEastAsia" w:hAnsiTheme="minorEastAsia" w:hint="eastAsia"/>
              </w:rPr>
              <w:t>さらに専門性を高めるための研修を受講するよう努めるものとする。</w:t>
            </w:r>
          </w:p>
        </w:tc>
      </w:tr>
      <w:tr w:rsidR="008B5E35" w14:paraId="4B718D55" w14:textId="77777777" w:rsidTr="00F5575E">
        <w:tblPrEx>
          <w:tblCellMar>
            <w:left w:w="57" w:type="dxa"/>
            <w:right w:w="57" w:type="dxa"/>
          </w:tblCellMar>
        </w:tblPrEx>
        <w:trPr>
          <w:trHeight w:val="423"/>
        </w:trPr>
        <w:tc>
          <w:tcPr>
            <w:tcW w:w="1134" w:type="dxa"/>
            <w:gridSpan w:val="2"/>
            <w:vMerge/>
          </w:tcPr>
          <w:p w14:paraId="18AC03DC"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5245" w:type="dxa"/>
            <w:gridSpan w:val="4"/>
            <w:tcBorders>
              <w:top w:val="single" w:sz="4" w:space="0" w:color="auto"/>
              <w:bottom w:val="nil"/>
            </w:tcBorders>
          </w:tcPr>
          <w:p w14:paraId="1A1CDD13"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計画作成担当者のうち１人以上は、介護支援専門員を配置していますか。</w:t>
            </w:r>
          </w:p>
        </w:tc>
        <w:tc>
          <w:tcPr>
            <w:tcW w:w="851" w:type="dxa"/>
            <w:tcBorders>
              <w:top w:val="single" w:sz="4" w:space="0" w:color="auto"/>
            </w:tcBorders>
          </w:tcPr>
          <w:p w14:paraId="6059E6AF"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F3BE08"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4" w:space="0" w:color="auto"/>
            </w:tcBorders>
          </w:tcPr>
          <w:p w14:paraId="68CE3FC6" w14:textId="77777777" w:rsidR="008B5E35" w:rsidRDefault="008B5E35">
            <w:pPr>
              <w:autoSpaceDE w:val="0"/>
              <w:autoSpaceDN w:val="0"/>
              <w:spacing w:line="260" w:lineRule="exact"/>
              <w:rPr>
                <w:rFonts w:asciiTheme="minorEastAsia" w:eastAsiaTheme="minorEastAsia" w:hAnsiTheme="minorEastAsia"/>
              </w:rPr>
            </w:pPr>
          </w:p>
        </w:tc>
      </w:tr>
      <w:tr w:rsidR="008B5E35" w14:paraId="49161266" w14:textId="77777777" w:rsidTr="00F5575E">
        <w:tblPrEx>
          <w:tblCellMar>
            <w:left w:w="57" w:type="dxa"/>
            <w:right w:w="57" w:type="dxa"/>
          </w:tblCellMar>
        </w:tblPrEx>
        <w:trPr>
          <w:trHeight w:val="770"/>
        </w:trPr>
        <w:tc>
          <w:tcPr>
            <w:tcW w:w="1134" w:type="dxa"/>
            <w:gridSpan w:val="2"/>
            <w:vMerge/>
          </w:tcPr>
          <w:p w14:paraId="5E47E020"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dotted" w:sz="4" w:space="0" w:color="auto"/>
            </w:tcBorders>
          </w:tcPr>
          <w:p w14:paraId="066E1B32"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併設する小規模多機能型居宅介護事業所又は看護小規模多機能型居宅介護事業所の介護支援専門員との連携を図ることにより、当該事業所の効果的な運営を期待することができる場合であって、利用者の処遇に支障がないときは、介護支援専門員を置かないことができるものとされています。</w:t>
            </w:r>
          </w:p>
        </w:tc>
      </w:tr>
      <w:tr w:rsidR="008B5E35" w14:paraId="0EF9F2C9" w14:textId="77777777" w:rsidTr="00F5575E">
        <w:tblPrEx>
          <w:tblCellMar>
            <w:left w:w="57" w:type="dxa"/>
            <w:right w:w="57" w:type="dxa"/>
          </w:tblCellMar>
        </w:tblPrEx>
        <w:trPr>
          <w:trHeight w:val="512"/>
        </w:trPr>
        <w:tc>
          <w:tcPr>
            <w:tcW w:w="1134" w:type="dxa"/>
            <w:gridSpan w:val="2"/>
            <w:vMerge/>
          </w:tcPr>
          <w:p w14:paraId="6ECCA699"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8931" w:type="dxa"/>
            <w:gridSpan w:val="8"/>
            <w:tcBorders>
              <w:top w:val="dotted" w:sz="4" w:space="0" w:color="auto"/>
              <w:bottom w:val="nil"/>
            </w:tcBorders>
          </w:tcPr>
          <w:p w14:paraId="3C2029BA"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497B09" w:rsidRPr="00497B09">
              <w:rPr>
                <w:rFonts w:asciiTheme="majorEastAsia" w:eastAsiaTheme="majorEastAsia" w:hAnsiTheme="majorEastAsia" w:hint="eastAsia"/>
                <w:b/>
                <w:color w:val="FF0000"/>
              </w:rPr>
              <w:t>計画作成担当者を１人配置する</w:t>
            </w:r>
            <w:r>
              <w:rPr>
                <w:rFonts w:asciiTheme="minorEastAsia" w:eastAsiaTheme="minorEastAsia" w:hAnsiTheme="minorEastAsia" w:hint="eastAsia"/>
              </w:rPr>
              <w:t>事業所にあっては、計画作成担当者は介護支援専門員でなければならない。</w:t>
            </w:r>
          </w:p>
          <w:p w14:paraId="38ED9F02" w14:textId="77777777" w:rsidR="008B5E35" w:rsidRDefault="008B5E35" w:rsidP="00F53C3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53C34" w:rsidRPr="00F53C34">
              <w:rPr>
                <w:rFonts w:asciiTheme="majorEastAsia" w:eastAsiaTheme="majorEastAsia" w:hAnsiTheme="majorEastAsia" w:hint="eastAsia"/>
                <w:b/>
                <w:color w:val="FF0000"/>
              </w:rPr>
              <w:t>計画作成担当者を１を超えて配置する</w:t>
            </w:r>
            <w:r>
              <w:rPr>
                <w:rFonts w:asciiTheme="minorEastAsia" w:eastAsiaTheme="minorEastAsia" w:hAnsiTheme="minorEastAsia" w:hint="eastAsia"/>
              </w:rPr>
              <w:t>事業所にあっては、計画作成担当者のうち少なくとも</w:t>
            </w:r>
            <w:r w:rsidR="00F53C34">
              <w:rPr>
                <w:rFonts w:asciiTheme="minorEastAsia" w:eastAsiaTheme="minorEastAsia" w:hAnsiTheme="minorEastAsia" w:hint="eastAsia"/>
              </w:rPr>
              <w:t>一人</w:t>
            </w:r>
            <w:r>
              <w:rPr>
                <w:rFonts w:asciiTheme="minorEastAsia" w:eastAsiaTheme="minorEastAsia" w:hAnsiTheme="minorEastAsia" w:hint="eastAsia"/>
              </w:rPr>
              <w:t>は介護支援専門員でなければならない。</w:t>
            </w:r>
          </w:p>
        </w:tc>
      </w:tr>
      <w:tr w:rsidR="008B5E35" w14:paraId="458C2AD8" w14:textId="77777777" w:rsidTr="00F5575E">
        <w:tblPrEx>
          <w:tblCellMar>
            <w:left w:w="57" w:type="dxa"/>
            <w:right w:w="57" w:type="dxa"/>
          </w:tblCellMar>
        </w:tblPrEx>
        <w:trPr>
          <w:trHeight w:val="271"/>
        </w:trPr>
        <w:tc>
          <w:tcPr>
            <w:tcW w:w="1134" w:type="dxa"/>
            <w:gridSpan w:val="2"/>
            <w:vMerge/>
          </w:tcPr>
          <w:p w14:paraId="25E3C171"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5245" w:type="dxa"/>
            <w:gridSpan w:val="4"/>
            <w:tcBorders>
              <w:top w:val="single" w:sz="4" w:space="0" w:color="auto"/>
              <w:bottom w:val="single" w:sz="4" w:space="0" w:color="auto"/>
            </w:tcBorders>
          </w:tcPr>
          <w:p w14:paraId="2D80DD46" w14:textId="77777777" w:rsidR="008B5E35" w:rsidRDefault="008B5E35" w:rsidP="00F53C3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w:t>
            </w:r>
            <w:r w:rsidR="00F53C34">
              <w:rPr>
                <w:rFonts w:asciiTheme="minorEastAsia" w:eastAsiaTheme="minorEastAsia" w:hAnsiTheme="minorEastAsia" w:hint="eastAsia"/>
              </w:rPr>
              <w:t>計画作成担当者を１を超えて配置する</w:t>
            </w:r>
            <w:r>
              <w:rPr>
                <w:rFonts w:asciiTheme="minorEastAsia" w:eastAsiaTheme="minorEastAsia" w:hAnsiTheme="minorEastAsia" w:hint="eastAsia"/>
              </w:rPr>
              <w:t>事業所）介護支援専門員は、介護支援専門員でない他の計画作成担当者の業務を監督していますか。</w:t>
            </w:r>
          </w:p>
        </w:tc>
        <w:tc>
          <w:tcPr>
            <w:tcW w:w="851" w:type="dxa"/>
            <w:tcBorders>
              <w:top w:val="single" w:sz="4" w:space="0" w:color="auto"/>
            </w:tcBorders>
          </w:tcPr>
          <w:p w14:paraId="43B59C5F"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3CCF77"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CEFD1BD"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4" w:space="0" w:color="auto"/>
            </w:tcBorders>
          </w:tcPr>
          <w:p w14:paraId="374DFA68" w14:textId="77777777" w:rsidR="008B5E35" w:rsidRDefault="008B5E35">
            <w:pPr>
              <w:autoSpaceDE w:val="0"/>
              <w:autoSpaceDN w:val="0"/>
              <w:spacing w:line="260" w:lineRule="exact"/>
              <w:rPr>
                <w:rFonts w:asciiTheme="minorEastAsia" w:eastAsiaTheme="minorEastAsia" w:hAnsiTheme="minorEastAsia"/>
              </w:rPr>
            </w:pPr>
          </w:p>
        </w:tc>
      </w:tr>
      <w:tr w:rsidR="008B5E35" w14:paraId="45A2F6DD" w14:textId="77777777" w:rsidTr="00F5575E">
        <w:tblPrEx>
          <w:tblCellMar>
            <w:left w:w="57" w:type="dxa"/>
            <w:right w:w="57" w:type="dxa"/>
          </w:tblCellMar>
        </w:tblPrEx>
        <w:trPr>
          <w:trHeight w:val="760"/>
        </w:trPr>
        <w:tc>
          <w:tcPr>
            <w:tcW w:w="1134" w:type="dxa"/>
            <w:gridSpan w:val="2"/>
            <w:vMerge/>
          </w:tcPr>
          <w:p w14:paraId="2D5469C0"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5245" w:type="dxa"/>
            <w:gridSpan w:val="4"/>
            <w:tcBorders>
              <w:top w:val="single" w:sz="4" w:space="0" w:color="auto"/>
              <w:bottom w:val="nil"/>
            </w:tcBorders>
          </w:tcPr>
          <w:p w14:paraId="1A69B6F4" w14:textId="77777777" w:rsidR="00E33206" w:rsidRDefault="008B5E35" w:rsidP="00E33206">
            <w:pPr>
              <w:autoSpaceDE w:val="0"/>
              <w:autoSpaceDN w:val="0"/>
              <w:spacing w:line="260" w:lineRule="exact"/>
              <w:rPr>
                <w:rFonts w:asciiTheme="majorEastAsia" w:eastAsiaTheme="majorEastAsia" w:hAnsiTheme="majorEastAsia"/>
                <w:b/>
                <w:color w:val="FF0000"/>
              </w:rPr>
            </w:pPr>
            <w:r w:rsidRPr="008B5E35">
              <w:rPr>
                <w:rFonts w:asciiTheme="majorEastAsia" w:eastAsiaTheme="majorEastAsia" w:hAnsiTheme="majorEastAsia" w:hint="eastAsia"/>
                <w:b/>
                <w:color w:val="FF0000"/>
              </w:rPr>
              <w:t>5</w:t>
            </w:r>
            <w:r w:rsidRPr="008B5E35">
              <w:rPr>
                <w:rFonts w:asciiTheme="majorEastAsia" w:eastAsiaTheme="majorEastAsia" w:hAnsiTheme="majorEastAsia"/>
                <w:b/>
                <w:color w:val="FF0000"/>
              </w:rPr>
              <w:t>)</w:t>
            </w:r>
            <w:r w:rsidRPr="008B5E35">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サテライト型指定認知症対応型共同生活介護事業所</w:t>
            </w:r>
            <w:r w:rsidR="00E33206">
              <w:rPr>
                <w:rFonts w:asciiTheme="majorEastAsia" w:eastAsiaTheme="majorEastAsia" w:hAnsiTheme="majorEastAsia" w:hint="eastAsia"/>
                <w:b/>
                <w:color w:val="FF0000"/>
              </w:rPr>
              <w:t>（指定</w:t>
            </w:r>
          </w:p>
          <w:p w14:paraId="649C7E10" w14:textId="77777777" w:rsidR="00E33206" w:rsidRDefault="00E33206" w:rsidP="00E3320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認知症対応型共同生活介護事業所であって、指定居宅介護サ</w:t>
            </w:r>
          </w:p>
          <w:p w14:paraId="629D1A54" w14:textId="77777777" w:rsidR="00D4238F" w:rsidRDefault="00E33206" w:rsidP="00E33206">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ービス事業等その他の保健医療又は福祉に関する事業につい</w:t>
            </w:r>
          </w:p>
        </w:tc>
        <w:tc>
          <w:tcPr>
            <w:tcW w:w="851" w:type="dxa"/>
            <w:tcBorders>
              <w:top w:val="single" w:sz="4" w:space="0" w:color="auto"/>
              <w:bottom w:val="single" w:sz="4" w:space="0" w:color="auto"/>
            </w:tcBorders>
          </w:tcPr>
          <w:p w14:paraId="400805A5" w14:textId="77777777" w:rsidR="008B5E35" w:rsidRDefault="008B5E35" w:rsidP="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CD71D2" w14:textId="77777777" w:rsidR="008B5E35" w:rsidRDefault="008B5E35" w:rsidP="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A9447D2" w14:textId="77777777" w:rsidR="008B5E35" w:rsidRDefault="008B5E35" w:rsidP="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4" w:space="0" w:color="auto"/>
              <w:bottom w:val="single" w:sz="4" w:space="0" w:color="auto"/>
            </w:tcBorders>
          </w:tcPr>
          <w:p w14:paraId="25944EE2" w14:textId="77777777" w:rsidR="008B5E35" w:rsidRDefault="008B5E35">
            <w:pPr>
              <w:autoSpaceDE w:val="0"/>
              <w:autoSpaceDN w:val="0"/>
              <w:spacing w:line="260" w:lineRule="exact"/>
              <w:rPr>
                <w:rFonts w:asciiTheme="minorEastAsia" w:eastAsiaTheme="minorEastAsia" w:hAnsiTheme="minorEastAsia"/>
              </w:rPr>
            </w:pPr>
          </w:p>
        </w:tc>
      </w:tr>
      <w:tr w:rsidR="00D4238F" w14:paraId="2441A4DD" w14:textId="77777777" w:rsidTr="00F5575E">
        <w:tblPrEx>
          <w:tblCellMar>
            <w:left w:w="57" w:type="dxa"/>
            <w:right w:w="57" w:type="dxa"/>
          </w:tblCellMar>
        </w:tblPrEx>
        <w:trPr>
          <w:trHeight w:val="484"/>
        </w:trPr>
        <w:tc>
          <w:tcPr>
            <w:tcW w:w="1134" w:type="dxa"/>
            <w:gridSpan w:val="2"/>
            <w:vMerge/>
          </w:tcPr>
          <w:p w14:paraId="17E5500F" w14:textId="77777777" w:rsidR="00D4238F" w:rsidRDefault="00D4238F" w:rsidP="006C3751">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dotted" w:sz="4" w:space="0" w:color="auto"/>
            </w:tcBorders>
          </w:tcPr>
          <w:p w14:paraId="533D05C5" w14:textId="77777777" w:rsidR="00E33206" w:rsidRDefault="00E33206" w:rsidP="00E3320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て３年以上の経験を有する指定認知症対応型共同生活介護事業者により設置される当該指定認知症型共同</w:t>
            </w:r>
          </w:p>
          <w:p w14:paraId="67134ADA" w14:textId="77777777" w:rsidR="00020223" w:rsidRDefault="00E33206" w:rsidP="0002022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生活介護事業所以外の指定認知症対応型共同生活事業所であって、当該指定認知症対応型共同生活介護事業</w:t>
            </w:r>
          </w:p>
          <w:p w14:paraId="6A2B89CC" w14:textId="77777777" w:rsidR="00020223" w:rsidRDefault="00E33206" w:rsidP="0002022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所に対して指定認知症対応型共同生活介護の提供に係る支援を行うもの（以下「本体事業所」という。）と</w:t>
            </w:r>
          </w:p>
          <w:p w14:paraId="235259F0" w14:textId="77777777" w:rsidR="00020223" w:rsidRDefault="00E33206" w:rsidP="0002022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の密接な連携の下に運営されるものをいう。）については、介護支援専門員である計画作成担当者に代えて、</w:t>
            </w:r>
          </w:p>
          <w:p w14:paraId="29510536" w14:textId="77777777" w:rsidR="00FE1558" w:rsidRDefault="00E33206" w:rsidP="00020223">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2</w:t>
            </w:r>
            <w:r>
              <w:rPr>
                <w:rFonts w:asciiTheme="majorEastAsia" w:eastAsiaTheme="majorEastAsia" w:hAnsiTheme="majorEastAsia"/>
                <w:b/>
                <w:color w:val="FF0000"/>
              </w:rPr>
              <w:t>)</w:t>
            </w:r>
            <w:r>
              <w:rPr>
                <w:rFonts w:asciiTheme="majorEastAsia" w:eastAsiaTheme="majorEastAsia" w:hAnsiTheme="majorEastAsia" w:hint="eastAsia"/>
                <w:b/>
                <w:color w:val="FF0000"/>
              </w:rPr>
              <w:t>の厚生労働大臣が定める研修を修了している者を置いていますか。</w:t>
            </w:r>
          </w:p>
        </w:tc>
      </w:tr>
      <w:tr w:rsidR="008B5E35" w14:paraId="59FDA59A" w14:textId="77777777" w:rsidTr="00F5575E">
        <w:tblPrEx>
          <w:tblCellMar>
            <w:left w:w="57" w:type="dxa"/>
            <w:right w:w="57" w:type="dxa"/>
          </w:tblCellMar>
        </w:tblPrEx>
        <w:trPr>
          <w:trHeight w:val="408"/>
        </w:trPr>
        <w:tc>
          <w:tcPr>
            <w:tcW w:w="1134" w:type="dxa"/>
            <w:gridSpan w:val="2"/>
            <w:vMerge/>
          </w:tcPr>
          <w:p w14:paraId="055E6743" w14:textId="77777777" w:rsidR="008B5E35" w:rsidRDefault="008B5E35" w:rsidP="006C3751">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dotted" w:sz="4" w:space="0" w:color="auto"/>
            </w:tcBorders>
          </w:tcPr>
          <w:p w14:paraId="11AC38EE" w14:textId="77777777" w:rsidR="008B5E35" w:rsidRDefault="003F3BDC">
            <w:pPr>
              <w:autoSpaceDE w:val="0"/>
              <w:autoSpaceDN w:val="0"/>
              <w:spacing w:line="260" w:lineRule="exact"/>
              <w:rPr>
                <w:rFonts w:asciiTheme="majorEastAsia" w:eastAsiaTheme="majorEastAsia" w:hAnsiTheme="majorEastAsia"/>
                <w:b/>
                <w:color w:val="FF0000"/>
              </w:rPr>
            </w:pPr>
            <w:r w:rsidRPr="003F3BDC">
              <w:rPr>
                <w:rFonts w:asciiTheme="majorEastAsia" w:eastAsiaTheme="majorEastAsia" w:hAnsiTheme="majorEastAsia" w:hint="eastAsia"/>
                <w:b/>
                <w:color w:val="FF0000"/>
              </w:rPr>
              <w:t>【</w:t>
            </w:r>
            <w:r w:rsidR="00E33206">
              <w:rPr>
                <w:rFonts w:asciiTheme="majorEastAsia" w:eastAsiaTheme="majorEastAsia" w:hAnsiTheme="majorEastAsia" w:hint="eastAsia"/>
                <w:b/>
                <w:color w:val="FF0000"/>
              </w:rPr>
              <w:t>サテライト型認知症対応型共同生活事業所（以下「</w:t>
            </w:r>
            <w:r w:rsidRPr="003F3BDC">
              <w:rPr>
                <w:rFonts w:asciiTheme="majorEastAsia" w:eastAsiaTheme="majorEastAsia" w:hAnsiTheme="majorEastAsia" w:hint="eastAsia"/>
                <w:b/>
                <w:color w:val="FF0000"/>
              </w:rPr>
              <w:t>サテライト事業所</w:t>
            </w:r>
            <w:r w:rsidR="00E33206">
              <w:rPr>
                <w:rFonts w:asciiTheme="majorEastAsia" w:eastAsiaTheme="majorEastAsia" w:hAnsiTheme="majorEastAsia" w:hint="eastAsia"/>
                <w:b/>
                <w:color w:val="FF0000"/>
              </w:rPr>
              <w:t>」という。）</w:t>
            </w:r>
            <w:r w:rsidRPr="003F3BDC">
              <w:rPr>
                <w:rFonts w:asciiTheme="majorEastAsia" w:eastAsiaTheme="majorEastAsia" w:hAnsiTheme="majorEastAsia" w:hint="eastAsia"/>
                <w:b/>
                <w:color w:val="FF0000"/>
              </w:rPr>
              <w:t>の実施要件】</w:t>
            </w:r>
          </w:p>
          <w:p w14:paraId="1710AFCC" w14:textId="77777777" w:rsidR="003F3BDC" w:rsidRDefault="003F3BDC" w:rsidP="003F3BDC">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事業者は、指定居宅サービス事業等その他の保健医療又は福祉に関する事業について３年以上の経験を</w:t>
            </w:r>
          </w:p>
          <w:p w14:paraId="7634D476" w14:textId="77777777" w:rsidR="00E33206" w:rsidRDefault="003F3BDC" w:rsidP="00E3320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有するものである必要がある。この場合、指定認知症対応型共同生活介護の事業の</w:t>
            </w:r>
            <w:r w:rsidR="00F159C0">
              <w:rPr>
                <w:rFonts w:asciiTheme="majorEastAsia" w:eastAsiaTheme="majorEastAsia" w:hAnsiTheme="majorEastAsia" w:hint="eastAsia"/>
                <w:b/>
                <w:color w:val="FF0000"/>
              </w:rPr>
              <w:t>経験についても当該経</w:t>
            </w:r>
          </w:p>
          <w:p w14:paraId="63C7AB46" w14:textId="77777777" w:rsidR="00F159C0" w:rsidRDefault="00F159C0" w:rsidP="00E3320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験に参入できる。</w:t>
            </w:r>
          </w:p>
          <w:p w14:paraId="7E0298BB" w14:textId="77777777" w:rsidR="00F159C0" w:rsidRDefault="00F159C0" w:rsidP="00F159C0">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また、「３年以上の経験」については、当該指定日において満たしている必要があり、休止等事業を運</w:t>
            </w:r>
          </w:p>
          <w:p w14:paraId="44AA4B40" w14:textId="77777777" w:rsidR="00F159C0" w:rsidRDefault="00F159C0" w:rsidP="00F159C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営しない期間は除いて計算すること。</w:t>
            </w:r>
          </w:p>
          <w:p w14:paraId="54159FE7" w14:textId="77777777" w:rsidR="003F3BDC" w:rsidRDefault="00F159C0" w:rsidP="00F159C0">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サテライト事業所は、</w:t>
            </w:r>
            <w:r w:rsidRPr="00BA52C6">
              <w:rPr>
                <w:rFonts w:asciiTheme="majorEastAsia" w:eastAsiaTheme="majorEastAsia" w:hAnsiTheme="majorEastAsia" w:hint="eastAsia"/>
                <w:b/>
                <w:color w:val="FF0000"/>
              </w:rPr>
              <w:t>本体事業所</w:t>
            </w:r>
            <w:r>
              <w:rPr>
                <w:rFonts w:asciiTheme="majorEastAsia" w:eastAsiaTheme="majorEastAsia" w:hAnsiTheme="majorEastAsia" w:hint="eastAsia"/>
                <w:b/>
                <w:color w:val="FF0000"/>
              </w:rPr>
              <w:t>（指定認知症対応型共同生活事業所であって、当該事業所に対する支援機能を有する事業所をいう。）を有する必要がある。</w:t>
            </w:r>
          </w:p>
          <w:p w14:paraId="5CA44FF6" w14:textId="77777777" w:rsidR="00F159C0" w:rsidRDefault="00F159C0" w:rsidP="00F159C0">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22641">
              <w:rPr>
                <w:rFonts w:asciiTheme="majorEastAsia" w:eastAsiaTheme="majorEastAsia" w:hAnsiTheme="majorEastAsia" w:hint="eastAsia"/>
                <w:b/>
                <w:color w:val="FF0000"/>
              </w:rPr>
              <w:t>＜</w:t>
            </w:r>
            <w:r>
              <w:rPr>
                <w:rFonts w:asciiTheme="majorEastAsia" w:eastAsiaTheme="majorEastAsia" w:hAnsiTheme="majorEastAsia" w:hint="eastAsia"/>
                <w:b/>
                <w:color w:val="FF0000"/>
              </w:rPr>
              <w:t>本体事業所の要件</w:t>
            </w:r>
            <w:r w:rsidR="00322641">
              <w:rPr>
                <w:rFonts w:asciiTheme="majorEastAsia" w:eastAsiaTheme="majorEastAsia" w:hAnsiTheme="majorEastAsia" w:hint="eastAsia"/>
                <w:b/>
                <w:color w:val="FF0000"/>
              </w:rPr>
              <w:t>＞</w:t>
            </w:r>
          </w:p>
          <w:p w14:paraId="269C718D" w14:textId="77777777" w:rsidR="00F159C0" w:rsidRDefault="00F159C0" w:rsidP="00F159C0">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ａ</w:t>
            </w:r>
            <w:r w:rsidR="00322641">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事業開始以降１年以上本体事業所としての実績を有すること</w:t>
            </w:r>
          </w:p>
          <w:p w14:paraId="5ABCF840" w14:textId="77777777" w:rsidR="00136BF6" w:rsidRDefault="00F159C0" w:rsidP="00F159C0">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ｂ</w:t>
            </w:r>
            <w:r w:rsidR="00322641">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本体事業所の共同生活住居の利用者の合計数が、当該本体事業所の共同生活住居に</w:t>
            </w:r>
            <w:r w:rsidR="00136BF6">
              <w:rPr>
                <w:rFonts w:asciiTheme="majorEastAsia" w:eastAsiaTheme="majorEastAsia" w:hAnsiTheme="majorEastAsia" w:hint="eastAsia"/>
                <w:b/>
                <w:color w:val="FF0000"/>
              </w:rPr>
              <w:t>おいて定められ</w:t>
            </w:r>
            <w:r w:rsidR="00322641">
              <w:rPr>
                <w:rFonts w:asciiTheme="majorEastAsia" w:eastAsiaTheme="majorEastAsia" w:hAnsiTheme="majorEastAsia" w:hint="eastAsia"/>
                <w:b/>
                <w:color w:val="FF0000"/>
              </w:rPr>
              <w:t>た</w:t>
            </w:r>
          </w:p>
          <w:p w14:paraId="1E8C9AC6" w14:textId="77777777" w:rsidR="00F159C0" w:rsidRPr="00F159C0" w:rsidRDefault="00136BF6" w:rsidP="00322641">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入居定員の合計数の100分の70を超えたことがあること。</w:t>
            </w:r>
          </w:p>
          <w:p w14:paraId="131A6A82" w14:textId="77777777" w:rsidR="00136BF6" w:rsidRDefault="00136BF6" w:rsidP="00F159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サテライト事業所は、本体事業所との密接な連携を確保しつつ、運営するものであるため、次の要件を</w:t>
            </w:r>
          </w:p>
          <w:p w14:paraId="7774C920" w14:textId="77777777" w:rsidR="00F159C0" w:rsidRDefault="00136BF6" w:rsidP="00136BF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いずれも満たす必要があること。下記の表参照。</w:t>
            </w:r>
          </w:p>
          <w:p w14:paraId="5654D0E7" w14:textId="77777777" w:rsidR="00136BF6" w:rsidRDefault="00136BF6" w:rsidP="00136BF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ａ　本体事業所とサテライト事業所の距離は、自動車等による移動に要する時間が概ね２０分以内の近距</w:t>
            </w:r>
          </w:p>
          <w:p w14:paraId="0EDF0690" w14:textId="77777777" w:rsidR="00136BF6" w:rsidRDefault="00136BF6" w:rsidP="00136BF6">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離であること。</w:t>
            </w:r>
          </w:p>
          <w:p w14:paraId="1D0B7138" w14:textId="77777777" w:rsidR="00136BF6" w:rsidRDefault="00136BF6"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ｂ　サテライト事業所の共同生活住居の合計数が、本体事業所の共同生活住居の数を上回らないこと。</w:t>
            </w:r>
          </w:p>
          <w:p w14:paraId="5B033FF1" w14:textId="77777777" w:rsidR="00F23CB1" w:rsidRDefault="00F23CB1" w:rsidP="00136BF6">
            <w:pPr>
              <w:autoSpaceDE w:val="0"/>
              <w:autoSpaceDN w:val="0"/>
              <w:spacing w:line="260" w:lineRule="exact"/>
              <w:rPr>
                <w:rFonts w:asciiTheme="majorEastAsia" w:eastAsiaTheme="majorEastAsia" w:hAnsiTheme="majorEastAsia"/>
                <w:b/>
                <w:color w:val="FF0000"/>
              </w:rPr>
            </w:pPr>
          </w:p>
          <w:p w14:paraId="26B8EF26" w14:textId="77777777" w:rsidR="00136BF6" w:rsidRDefault="00136BF6"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xml:space="preserve">　　ｃ　本体事業所とサテライト事業所の共同生活住居の数の合計は、最大４までとすること。</w:t>
            </w:r>
          </w:p>
          <w:p w14:paraId="1FBB3C2E" w14:textId="77777777" w:rsidR="00136BF6" w:rsidRDefault="00A05D20"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＜本体事業所の共同生活住居数とサテライト事業所の共同生活住居数及び箇所数の関係＞</w:t>
            </w:r>
          </w:p>
          <w:p w14:paraId="6D006D1A" w14:textId="77777777" w:rsidR="00851CB8" w:rsidRDefault="00851CB8" w:rsidP="00136BF6">
            <w:pPr>
              <w:autoSpaceDE w:val="0"/>
              <w:autoSpaceDN w:val="0"/>
              <w:spacing w:line="260" w:lineRule="exact"/>
              <w:rPr>
                <w:rFonts w:asciiTheme="majorEastAsia" w:eastAsiaTheme="majorEastAsia" w:hAnsiTheme="majorEastAsia"/>
                <w:b/>
                <w:color w:val="FF0000"/>
              </w:rPr>
            </w:pPr>
          </w:p>
          <w:tbl>
            <w:tblPr>
              <w:tblStyle w:val="a7"/>
              <w:tblW w:w="0" w:type="auto"/>
              <w:tblInd w:w="539" w:type="dxa"/>
              <w:tblLayout w:type="fixed"/>
              <w:tblLook w:val="04A0" w:firstRow="1" w:lastRow="0" w:firstColumn="1" w:lastColumn="0" w:noHBand="0" w:noVBand="1"/>
            </w:tblPr>
            <w:tblGrid>
              <w:gridCol w:w="1925"/>
              <w:gridCol w:w="1843"/>
              <w:gridCol w:w="2835"/>
            </w:tblGrid>
            <w:tr w:rsidR="00A05D20" w14:paraId="2180D88A" w14:textId="77777777" w:rsidTr="00593ABF">
              <w:tc>
                <w:tcPr>
                  <w:tcW w:w="1925" w:type="dxa"/>
                </w:tcPr>
                <w:p w14:paraId="446667B8"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本体事業所</w:t>
                  </w:r>
                </w:p>
              </w:tc>
              <w:tc>
                <w:tcPr>
                  <w:tcW w:w="4678" w:type="dxa"/>
                  <w:gridSpan w:val="2"/>
                </w:tcPr>
                <w:p w14:paraId="27A5DFA1"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サテライト事業所</w:t>
                  </w:r>
                </w:p>
              </w:tc>
            </w:tr>
            <w:tr w:rsidR="00A05D20" w14:paraId="5E92DA19" w14:textId="77777777" w:rsidTr="00593ABF">
              <w:tc>
                <w:tcPr>
                  <w:tcW w:w="1925" w:type="dxa"/>
                </w:tcPr>
                <w:p w14:paraId="66FFF0AF" w14:textId="77777777" w:rsidR="00A05D20" w:rsidRDefault="00A05D20" w:rsidP="00A05D20">
                  <w:pPr>
                    <w:autoSpaceDE w:val="0"/>
                    <w:autoSpaceDN w:val="0"/>
                    <w:spacing w:line="260" w:lineRule="exact"/>
                    <w:ind w:firstLineChars="100" w:firstLine="180"/>
                    <w:jc w:val="center"/>
                    <w:rPr>
                      <w:rFonts w:asciiTheme="majorEastAsia" w:eastAsiaTheme="majorEastAsia" w:hAnsiTheme="majorEastAsia"/>
                      <w:b/>
                      <w:color w:val="FF0000"/>
                    </w:rPr>
                  </w:pPr>
                  <w:r>
                    <w:rPr>
                      <w:rFonts w:asciiTheme="majorEastAsia" w:eastAsiaTheme="majorEastAsia" w:hAnsiTheme="majorEastAsia" w:hint="eastAsia"/>
                      <w:b/>
                      <w:color w:val="FF0000"/>
                    </w:rPr>
                    <w:t>共同生活住居数</w:t>
                  </w:r>
                </w:p>
              </w:tc>
              <w:tc>
                <w:tcPr>
                  <w:tcW w:w="1843" w:type="dxa"/>
                </w:tcPr>
                <w:p w14:paraId="03C15F84"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共同生活住居数</w:t>
                  </w:r>
                </w:p>
              </w:tc>
              <w:tc>
                <w:tcPr>
                  <w:tcW w:w="2835" w:type="dxa"/>
                </w:tcPr>
                <w:p w14:paraId="2C79FAAF" w14:textId="77777777" w:rsidR="00A05D20" w:rsidRDefault="00A05D20"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１の本体事業所に対して設置可能なサテライト事業所の箇所数</w:t>
                  </w:r>
                </w:p>
              </w:tc>
            </w:tr>
            <w:tr w:rsidR="00A05D20" w14:paraId="59F03784" w14:textId="77777777" w:rsidTr="00593ABF">
              <w:tc>
                <w:tcPr>
                  <w:tcW w:w="1925" w:type="dxa"/>
                </w:tcPr>
                <w:p w14:paraId="42C5D8B5"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1843" w:type="dxa"/>
                </w:tcPr>
                <w:p w14:paraId="3B17799C"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2835" w:type="dxa"/>
                </w:tcPr>
                <w:p w14:paraId="0EA1380E"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r>
            <w:tr w:rsidR="00A05D20" w14:paraId="4F04816D" w14:textId="77777777" w:rsidTr="00593ABF">
              <w:tc>
                <w:tcPr>
                  <w:tcW w:w="1925" w:type="dxa"/>
                  <w:vMerge w:val="restart"/>
                </w:tcPr>
                <w:p w14:paraId="6F8EB943" w14:textId="77777777" w:rsidR="00593ABF" w:rsidRDefault="00593ABF" w:rsidP="00593ABF">
                  <w:pPr>
                    <w:autoSpaceDE w:val="0"/>
                    <w:autoSpaceDN w:val="0"/>
                    <w:spacing w:line="160" w:lineRule="exact"/>
                    <w:jc w:val="center"/>
                    <w:rPr>
                      <w:rFonts w:asciiTheme="majorEastAsia" w:eastAsiaTheme="majorEastAsia" w:hAnsiTheme="majorEastAsia"/>
                      <w:b/>
                      <w:color w:val="FF0000"/>
                    </w:rPr>
                  </w:pPr>
                </w:p>
                <w:p w14:paraId="51663846" w14:textId="77777777" w:rsidR="00A05D20" w:rsidRDefault="00A05D20" w:rsidP="00593ABF">
                  <w:pPr>
                    <w:autoSpaceDE w:val="0"/>
                    <w:autoSpaceDN w:val="0"/>
                    <w:spacing w:line="1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２</w:t>
                  </w:r>
                </w:p>
              </w:tc>
              <w:tc>
                <w:tcPr>
                  <w:tcW w:w="1843" w:type="dxa"/>
                </w:tcPr>
                <w:p w14:paraId="5989B5DC"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2835" w:type="dxa"/>
                </w:tcPr>
                <w:p w14:paraId="1312B05C" w14:textId="77777777" w:rsidR="00A05D20" w:rsidRDefault="00A05D20" w:rsidP="00A05D20">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２</w:t>
                  </w:r>
                </w:p>
              </w:tc>
            </w:tr>
            <w:tr w:rsidR="00A05D20" w14:paraId="22AB2373" w14:textId="77777777" w:rsidTr="00593ABF">
              <w:tc>
                <w:tcPr>
                  <w:tcW w:w="1925" w:type="dxa"/>
                  <w:vMerge/>
                </w:tcPr>
                <w:p w14:paraId="7AE621CA" w14:textId="77777777" w:rsidR="00A05D20" w:rsidRDefault="00A05D20" w:rsidP="00136BF6">
                  <w:pPr>
                    <w:autoSpaceDE w:val="0"/>
                    <w:autoSpaceDN w:val="0"/>
                    <w:spacing w:line="260" w:lineRule="exact"/>
                    <w:rPr>
                      <w:rFonts w:asciiTheme="majorEastAsia" w:eastAsiaTheme="majorEastAsia" w:hAnsiTheme="majorEastAsia"/>
                      <w:b/>
                      <w:color w:val="FF0000"/>
                    </w:rPr>
                  </w:pPr>
                </w:p>
              </w:tc>
              <w:tc>
                <w:tcPr>
                  <w:tcW w:w="1843" w:type="dxa"/>
                </w:tcPr>
                <w:p w14:paraId="69AB3180" w14:textId="77777777" w:rsidR="00A05D20" w:rsidRDefault="00593ABF" w:rsidP="00593ABF">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２</w:t>
                  </w:r>
                </w:p>
              </w:tc>
              <w:tc>
                <w:tcPr>
                  <w:tcW w:w="2835" w:type="dxa"/>
                </w:tcPr>
                <w:p w14:paraId="6796E3B9" w14:textId="77777777" w:rsidR="00A05D20" w:rsidRPr="00593ABF" w:rsidRDefault="00593ABF" w:rsidP="00593ABF">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r>
            <w:tr w:rsidR="00A05D20" w14:paraId="6D7F8895" w14:textId="77777777" w:rsidTr="00593ABF">
              <w:tc>
                <w:tcPr>
                  <w:tcW w:w="1925" w:type="dxa"/>
                </w:tcPr>
                <w:p w14:paraId="1A7BB431" w14:textId="77777777" w:rsidR="00A05D20" w:rsidRDefault="00593ABF" w:rsidP="00593ABF">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３</w:t>
                  </w:r>
                </w:p>
              </w:tc>
              <w:tc>
                <w:tcPr>
                  <w:tcW w:w="1843" w:type="dxa"/>
                </w:tcPr>
                <w:p w14:paraId="16BC853C" w14:textId="77777777" w:rsidR="00A05D20" w:rsidRDefault="00593ABF" w:rsidP="00593ABF">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2835" w:type="dxa"/>
                </w:tcPr>
                <w:p w14:paraId="59500292" w14:textId="77777777" w:rsidR="00A05D20" w:rsidRDefault="00593ABF" w:rsidP="00593ABF">
                  <w:pPr>
                    <w:autoSpaceDE w:val="0"/>
                    <w:autoSpaceDN w:val="0"/>
                    <w:spacing w:line="260" w:lineRule="exact"/>
                    <w:jc w:val="center"/>
                    <w:rPr>
                      <w:rFonts w:asciiTheme="majorEastAsia" w:eastAsiaTheme="majorEastAsia" w:hAnsiTheme="majorEastAsia"/>
                      <w:b/>
                      <w:color w:val="FF0000"/>
                    </w:rPr>
                  </w:pPr>
                  <w:r>
                    <w:rPr>
                      <w:rFonts w:asciiTheme="majorEastAsia" w:eastAsiaTheme="majorEastAsia" w:hAnsiTheme="majorEastAsia" w:hint="eastAsia"/>
                      <w:b/>
                      <w:color w:val="FF0000"/>
                    </w:rPr>
                    <w:t>１</w:t>
                  </w:r>
                </w:p>
              </w:tc>
            </w:tr>
          </w:tbl>
          <w:p w14:paraId="50A7AB66" w14:textId="77777777" w:rsidR="0025299D" w:rsidRDefault="0025299D"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本体事業所は、当該サテライト事業所へ駆けつけることができる体制や適切な</w:t>
            </w:r>
            <w:r w:rsidR="0019048E">
              <w:rPr>
                <w:rFonts w:asciiTheme="majorEastAsia" w:eastAsiaTheme="majorEastAsia" w:hAnsiTheme="majorEastAsia" w:hint="eastAsia"/>
                <w:b/>
                <w:color w:val="FF0000"/>
              </w:rPr>
              <w:t>指示</w:t>
            </w:r>
            <w:r>
              <w:rPr>
                <w:rFonts w:asciiTheme="majorEastAsia" w:eastAsiaTheme="majorEastAsia" w:hAnsiTheme="majorEastAsia" w:hint="eastAsia"/>
                <w:b/>
                <w:color w:val="FF0000"/>
              </w:rPr>
              <w:t>ができる連絡体制な</w:t>
            </w:r>
          </w:p>
          <w:p w14:paraId="4B6737DA" w14:textId="77777777" w:rsidR="0025299D" w:rsidRDefault="0025299D" w:rsidP="0025299D">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どを確保するほか、当該本体事業所とサテライト事業所の管理者が同一である場合には、当該本体事業所</w:t>
            </w:r>
          </w:p>
          <w:p w14:paraId="51D69131" w14:textId="77777777" w:rsidR="00A05D20" w:rsidRDefault="0025299D" w:rsidP="0025299D">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と当該サテライト事業所との間において、次の要件をいずれも満たす必要があること。</w:t>
            </w:r>
          </w:p>
          <w:p w14:paraId="2F8CED54" w14:textId="77777777" w:rsidR="00A05D20" w:rsidRDefault="0025299D"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ａ　利用申込みに係る調整、サービス提供状況の把握、職員に対する技術指導等が一体的に行われること。</w:t>
            </w:r>
          </w:p>
          <w:p w14:paraId="4C7971E7" w14:textId="77777777" w:rsidR="0025299D" w:rsidRDefault="0025299D"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ｂ　職員の勤務体制、勤務内容等が一元的に管理されること。</w:t>
            </w:r>
          </w:p>
          <w:p w14:paraId="6A138235" w14:textId="77777777" w:rsidR="0025299D" w:rsidRDefault="0025299D" w:rsidP="00136BF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また、必要な場合に随時、本体事業所や他のサテライト事業所との相互支援が行われる体制（例えば、</w:t>
            </w:r>
          </w:p>
          <w:p w14:paraId="09771C8D" w14:textId="77777777" w:rsidR="0025299D" w:rsidRDefault="0025299D" w:rsidP="0025299D">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サテライト事業所の従事者が急病等でサービスの提供ができなくなった場合は、本体事業所から急遽代</w:t>
            </w:r>
          </w:p>
          <w:p w14:paraId="398EF2EA" w14:textId="77777777" w:rsidR="0025299D" w:rsidRDefault="0025299D" w:rsidP="0025299D">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替要員を派遣できるような体制）にあること。</w:t>
            </w:r>
          </w:p>
          <w:p w14:paraId="3C09BC7F" w14:textId="77777777" w:rsidR="0025299D" w:rsidRDefault="0025299D" w:rsidP="0025299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ｃ　苦情処理や損賠賠償等に際して、</w:t>
            </w:r>
            <w:r w:rsidR="00C82436">
              <w:rPr>
                <w:rFonts w:asciiTheme="majorEastAsia" w:eastAsiaTheme="majorEastAsia" w:hAnsiTheme="majorEastAsia" w:hint="eastAsia"/>
                <w:b/>
                <w:color w:val="FF0000"/>
              </w:rPr>
              <w:t>一体的な対応ができる体制があること。</w:t>
            </w:r>
          </w:p>
          <w:p w14:paraId="5C912489" w14:textId="77777777" w:rsidR="00C82436" w:rsidRDefault="00C82436" w:rsidP="0025299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ｄ　事業の目的や運営方針について同一の運営規程が定められていること。</w:t>
            </w:r>
          </w:p>
          <w:p w14:paraId="473371C9" w14:textId="77777777" w:rsidR="00C82436" w:rsidRDefault="00C82436" w:rsidP="0025299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ｅ　人事、給与・福利厚生等の勤務条件による職員管理が一元的に行われていること。</w:t>
            </w:r>
          </w:p>
          <w:p w14:paraId="1BA119F1" w14:textId="77777777" w:rsidR="00C82436" w:rsidRDefault="00C82436" w:rsidP="00D55C1B">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⑤　本体事業所とサテライト事業所は、同一の日常生活圏内に所在することが望ましいが、</w:t>
            </w:r>
            <w:r w:rsidR="00D55C1B">
              <w:rPr>
                <w:rFonts w:asciiTheme="majorEastAsia" w:eastAsiaTheme="majorEastAsia" w:hAnsiTheme="majorEastAsia" w:hint="eastAsia"/>
                <w:b/>
                <w:color w:val="FF0000"/>
              </w:rPr>
              <w:t>隣接する市町村における認知症対応型共同生活介護事業所とすることも差し支えない。</w:t>
            </w:r>
          </w:p>
          <w:p w14:paraId="0E6CF7F0" w14:textId="77777777" w:rsidR="00D55C1B" w:rsidRDefault="00D55C1B" w:rsidP="0025299D">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なお、市は、サテライト事業所の指定に当たっては、他の地域密着型サービスの指定の場合と同様、あ</w:t>
            </w:r>
          </w:p>
          <w:p w14:paraId="05706D4F" w14:textId="77777777" w:rsidR="00322641" w:rsidRDefault="00D55C1B" w:rsidP="0032264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らかじめ市に設置される地域密着型サービス運営委員会等の意見を聴き、必要があると認められる場合</w:t>
            </w:r>
          </w:p>
          <w:p w14:paraId="451E2F3D" w14:textId="77777777" w:rsidR="008B5E35" w:rsidRDefault="00D55C1B" w:rsidP="0032264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は、指定の際に条件を付す等により、事業の適正な運営に当たっての措置を講ずること。</w:t>
            </w:r>
          </w:p>
          <w:p w14:paraId="32071233" w14:textId="77777777" w:rsidR="005A7D95" w:rsidRDefault="005A7D95" w:rsidP="005A7D9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サテライト事業所においては、介護支援専門員である計画作成担当者を配置せず、実践者研修又は基礎課</w:t>
            </w:r>
          </w:p>
          <w:p w14:paraId="5451FC9A" w14:textId="77777777" w:rsidR="005A7D95" w:rsidRDefault="005A7D95" w:rsidP="005A7D95">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程を修了した者（以下「研修等修了者」という。）を計画作成担当者として配置することができることとさ</w:t>
            </w:r>
          </w:p>
          <w:p w14:paraId="6854841F" w14:textId="77777777" w:rsidR="005A7D95" w:rsidRDefault="005A7D95" w:rsidP="005A7D95">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れているが、研修等修了者はサテライト事業所の利用者に係る認知症対応型共同生活介護計画の作成に従事</w:t>
            </w:r>
          </w:p>
          <w:p w14:paraId="0D5D93D9" w14:textId="77777777" w:rsidR="005A7D95" w:rsidRDefault="005A7D95" w:rsidP="005A7D95">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するものである。</w:t>
            </w:r>
          </w:p>
        </w:tc>
      </w:tr>
      <w:tr w:rsidR="008B5E35" w14:paraId="762D34F1" w14:textId="77777777" w:rsidTr="00F5575E">
        <w:tblPrEx>
          <w:tblCellMar>
            <w:left w:w="57" w:type="dxa"/>
            <w:right w:w="57" w:type="dxa"/>
          </w:tblCellMar>
        </w:tblPrEx>
        <w:trPr>
          <w:trHeight w:val="634"/>
        </w:trPr>
        <w:tc>
          <w:tcPr>
            <w:tcW w:w="1134" w:type="dxa"/>
            <w:gridSpan w:val="2"/>
            <w:vMerge/>
          </w:tcPr>
          <w:p w14:paraId="72C6E081" w14:textId="77777777" w:rsidR="008B5E35" w:rsidRDefault="008B5E35">
            <w:pPr>
              <w:autoSpaceDE w:val="0"/>
              <w:autoSpaceDN w:val="0"/>
              <w:spacing w:line="260" w:lineRule="exact"/>
              <w:jc w:val="left"/>
              <w:rPr>
                <w:rFonts w:asciiTheme="majorEastAsia" w:eastAsiaTheme="majorEastAsia" w:hAnsiTheme="majorEastAsia"/>
              </w:rPr>
            </w:pPr>
          </w:p>
        </w:tc>
        <w:tc>
          <w:tcPr>
            <w:tcW w:w="5245" w:type="dxa"/>
            <w:gridSpan w:val="4"/>
            <w:tcBorders>
              <w:top w:val="single" w:sz="4" w:space="0" w:color="auto"/>
              <w:bottom w:val="nil"/>
            </w:tcBorders>
          </w:tcPr>
          <w:p w14:paraId="529FB3B7" w14:textId="77777777" w:rsidR="008B5E35" w:rsidRDefault="008B5E35" w:rsidP="008B5E35">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6)</w:t>
            </w:r>
            <w:r>
              <w:rPr>
                <w:rFonts w:asciiTheme="minorEastAsia" w:eastAsiaTheme="minorEastAsia" w:hAnsiTheme="minorEastAsia" w:hint="eastAsia"/>
              </w:rPr>
              <w:t xml:space="preserve">　介護支援専門員でない計画作成担当者は、特別養護老人ホームの生活相談員や介護老人保健施設の支援相談員その他の認知症である者の介護サービスに係る計画の作成に関し実務経</w:t>
            </w:r>
          </w:p>
        </w:tc>
        <w:tc>
          <w:tcPr>
            <w:tcW w:w="851" w:type="dxa"/>
            <w:tcBorders>
              <w:top w:val="single" w:sz="4" w:space="0" w:color="auto"/>
            </w:tcBorders>
          </w:tcPr>
          <w:p w14:paraId="53BE6140"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9A5B20F"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4ACD32C"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4" w:space="0" w:color="auto"/>
            </w:tcBorders>
          </w:tcPr>
          <w:p w14:paraId="252E2424" w14:textId="77777777" w:rsidR="008B5E35" w:rsidRDefault="008B5E35">
            <w:pPr>
              <w:autoSpaceDE w:val="0"/>
              <w:autoSpaceDN w:val="0"/>
              <w:spacing w:line="260" w:lineRule="exact"/>
              <w:rPr>
                <w:rFonts w:asciiTheme="minorEastAsia" w:eastAsiaTheme="minorEastAsia" w:hAnsiTheme="minorEastAsia"/>
              </w:rPr>
            </w:pPr>
          </w:p>
        </w:tc>
      </w:tr>
      <w:tr w:rsidR="008B5E35" w14:paraId="4250E0D3" w14:textId="77777777" w:rsidTr="00F5575E">
        <w:tblPrEx>
          <w:tblCellMar>
            <w:left w:w="57" w:type="dxa"/>
            <w:right w:w="57" w:type="dxa"/>
          </w:tblCellMar>
        </w:tblPrEx>
        <w:trPr>
          <w:trHeight w:val="136"/>
        </w:trPr>
        <w:tc>
          <w:tcPr>
            <w:tcW w:w="1134" w:type="dxa"/>
            <w:gridSpan w:val="2"/>
            <w:vMerge/>
          </w:tcPr>
          <w:p w14:paraId="3F5506C6" w14:textId="77777777" w:rsidR="008B5E35" w:rsidRDefault="008B5E35">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dotted" w:sz="4" w:space="0" w:color="auto"/>
            </w:tcBorders>
          </w:tcPr>
          <w:p w14:paraId="3BF1B245" w14:textId="77777777" w:rsidR="008B5E35" w:rsidRDefault="008B5E3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験を有すると認められる者を充てていますか。</w:t>
            </w:r>
          </w:p>
        </w:tc>
      </w:tr>
      <w:tr w:rsidR="008B5E35" w14:paraId="1E8B8227" w14:textId="77777777" w:rsidTr="00F5575E">
        <w:tblPrEx>
          <w:tblCellMar>
            <w:left w:w="57" w:type="dxa"/>
            <w:right w:w="57" w:type="dxa"/>
          </w:tblCellMar>
        </w:tblPrEx>
        <w:trPr>
          <w:trHeight w:val="103"/>
        </w:trPr>
        <w:tc>
          <w:tcPr>
            <w:tcW w:w="1134" w:type="dxa"/>
            <w:gridSpan w:val="2"/>
            <w:vMerge/>
            <w:tcBorders>
              <w:bottom w:val="single" w:sz="8" w:space="0" w:color="auto"/>
            </w:tcBorders>
          </w:tcPr>
          <w:p w14:paraId="33CDDDBD" w14:textId="77777777" w:rsidR="008B5E35" w:rsidRDefault="008B5E35">
            <w:pPr>
              <w:autoSpaceDE w:val="0"/>
              <w:autoSpaceDN w:val="0"/>
              <w:spacing w:line="260" w:lineRule="exact"/>
              <w:jc w:val="left"/>
              <w:rPr>
                <w:rFonts w:asciiTheme="majorEastAsia" w:eastAsiaTheme="majorEastAsia" w:hAnsiTheme="majorEastAsia"/>
              </w:rPr>
            </w:pPr>
          </w:p>
        </w:tc>
        <w:tc>
          <w:tcPr>
            <w:tcW w:w="8931" w:type="dxa"/>
            <w:gridSpan w:val="8"/>
            <w:tcBorders>
              <w:top w:val="dotted" w:sz="4" w:space="0" w:color="auto"/>
              <w:bottom w:val="nil"/>
            </w:tcBorders>
          </w:tcPr>
          <w:p w14:paraId="7BC06264" w14:textId="77777777" w:rsidR="008B5E35" w:rsidRDefault="008B5E3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適切に計画作成を行うことができると認められる者であれば、病院の看護職員、認知症対応型共同生活介護に相当する事業の介護従業者、特別養護老人ホームの介護職員等実態に応じて弾力的に取り扱うことについては差し支えない。</w:t>
            </w:r>
          </w:p>
        </w:tc>
      </w:tr>
      <w:tr w:rsidR="00A3435D" w14:paraId="19019576" w14:textId="77777777" w:rsidTr="00F5575E">
        <w:tblPrEx>
          <w:tblCellMar>
            <w:left w:w="57" w:type="dxa"/>
            <w:right w:w="57" w:type="dxa"/>
          </w:tblCellMar>
        </w:tblPrEx>
        <w:tc>
          <w:tcPr>
            <w:tcW w:w="1134" w:type="dxa"/>
            <w:gridSpan w:val="2"/>
            <w:vMerge w:val="restart"/>
            <w:tcBorders>
              <w:top w:val="single" w:sz="8" w:space="0" w:color="auto"/>
            </w:tcBorders>
          </w:tcPr>
          <w:p w14:paraId="690CD454"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管理者</w:t>
            </w:r>
          </w:p>
          <w:p w14:paraId="2C3A8344" w14:textId="77777777" w:rsidR="00A3435D" w:rsidRDefault="00A3435D">
            <w:pPr>
              <w:autoSpaceDE w:val="0"/>
              <w:autoSpaceDN w:val="0"/>
              <w:spacing w:line="260" w:lineRule="exact"/>
              <w:jc w:val="left"/>
              <w:rPr>
                <w:rFonts w:asciiTheme="majorEastAsia" w:eastAsiaTheme="majorEastAsia" w:hAnsiTheme="majorEastAsia"/>
                <w:w w:val="90"/>
              </w:rPr>
            </w:pPr>
          </w:p>
          <w:p w14:paraId="5BCA9EFE"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基準91条</w:t>
            </w:r>
          </w:p>
          <w:p w14:paraId="07426792"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条例111条</w:t>
            </w:r>
          </w:p>
          <w:p w14:paraId="198BF1BB"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8C5546C" w14:textId="77777777" w:rsidR="00A3435D" w:rsidRDefault="009507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5</w:t>
            </w:r>
            <w:r w:rsidR="00811050">
              <w:rPr>
                <w:rFonts w:asciiTheme="minorEastAsia" w:eastAsiaTheme="minorEastAsia" w:hAnsiTheme="minorEastAsia" w:hint="eastAsia"/>
                <w:w w:val="90"/>
              </w:rPr>
              <w:t xml:space="preserve">　</w:t>
            </w:r>
            <w:r>
              <w:rPr>
                <w:rFonts w:asciiTheme="minorEastAsia" w:eastAsiaTheme="minorEastAsia" w:hAnsiTheme="minorEastAsia" w:hint="eastAsia"/>
                <w:w w:val="90"/>
              </w:rPr>
              <w:t>2(2)</w:t>
            </w:r>
          </w:p>
          <w:p w14:paraId="354483A2"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gridSpan w:val="4"/>
            <w:tcBorders>
              <w:top w:val="single" w:sz="8" w:space="0" w:color="auto"/>
              <w:bottom w:val="nil"/>
            </w:tcBorders>
          </w:tcPr>
          <w:p w14:paraId="207AB3D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共同生活住居（ユニット）ごとに、専らその職務に従事する常勤の管理者を置いていますか。</w:t>
            </w:r>
          </w:p>
        </w:tc>
        <w:tc>
          <w:tcPr>
            <w:tcW w:w="851" w:type="dxa"/>
            <w:tcBorders>
              <w:top w:val="single" w:sz="8" w:space="0" w:color="auto"/>
              <w:bottom w:val="single" w:sz="4" w:space="0" w:color="auto"/>
            </w:tcBorders>
          </w:tcPr>
          <w:p w14:paraId="1E53399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9D45B6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3"/>
            <w:tcBorders>
              <w:top w:val="single" w:sz="8" w:space="0" w:color="auto"/>
              <w:bottom w:val="single" w:sz="4" w:space="0" w:color="auto"/>
            </w:tcBorders>
          </w:tcPr>
          <w:p w14:paraId="62C41FB7" w14:textId="77777777" w:rsidR="00A3435D" w:rsidRDefault="00A3435D">
            <w:pPr>
              <w:autoSpaceDE w:val="0"/>
              <w:autoSpaceDN w:val="0"/>
              <w:spacing w:line="260" w:lineRule="exact"/>
              <w:rPr>
                <w:rFonts w:asciiTheme="minorEastAsia" w:eastAsiaTheme="minorEastAsia" w:hAnsiTheme="minorEastAsia"/>
              </w:rPr>
            </w:pPr>
          </w:p>
        </w:tc>
      </w:tr>
      <w:tr w:rsidR="00A3435D" w14:paraId="0B5BEE87" w14:textId="77777777" w:rsidTr="00F5575E">
        <w:tblPrEx>
          <w:tblCellMar>
            <w:left w:w="57" w:type="dxa"/>
            <w:right w:w="57" w:type="dxa"/>
          </w:tblCellMar>
        </w:tblPrEx>
        <w:trPr>
          <w:trHeight w:val="1115"/>
        </w:trPr>
        <w:tc>
          <w:tcPr>
            <w:tcW w:w="1134" w:type="dxa"/>
            <w:gridSpan w:val="2"/>
            <w:vMerge/>
          </w:tcPr>
          <w:p w14:paraId="6CCF8B82"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8"/>
            <w:tcBorders>
              <w:top w:val="nil"/>
              <w:bottom w:val="dotted" w:sz="4" w:space="0" w:color="auto"/>
            </w:tcBorders>
          </w:tcPr>
          <w:p w14:paraId="7127EA8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共同生活住居の管理上支障がない場合は、当該共同生活住居の他の職務に従事し、又は同一敷地内にある他の事業所、施設等若しくは併設する小規模多機能型居宅介護事業所若しくは看護小規模多機能型居宅介護事業所の職務に従事することができるものとされています。</w:t>
            </w:r>
          </w:p>
          <w:p w14:paraId="235DBB20" w14:textId="77777777" w:rsidR="00A3435D" w:rsidRDefault="009507B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兼務の有無：　□有、□無</w:t>
            </w:r>
          </w:p>
          <w:p w14:paraId="5DE0925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兼務の状況：　事業所名</w:t>
            </w:r>
            <w:r>
              <w:rPr>
                <w:rFonts w:asciiTheme="minorEastAsia" w:eastAsiaTheme="minorEastAsia" w:hAnsiTheme="minorEastAsia"/>
              </w:rPr>
              <w:t xml:space="preserve">：　　　　　　　　　　</w:t>
            </w:r>
            <w:r>
              <w:rPr>
                <w:rFonts w:asciiTheme="minorEastAsia" w:eastAsiaTheme="minorEastAsia" w:hAnsiTheme="minorEastAsia"/>
                <w:b/>
              </w:rPr>
              <w:t>職名</w:t>
            </w:r>
            <w:r>
              <w:rPr>
                <w:rFonts w:asciiTheme="minorEastAsia" w:eastAsiaTheme="minorEastAsia" w:hAnsiTheme="minorEastAsia"/>
              </w:rPr>
              <w:t xml:space="preserve">：　　　　　　</w:t>
            </w:r>
            <w:r>
              <w:rPr>
                <w:rFonts w:asciiTheme="minorEastAsia" w:eastAsiaTheme="minorEastAsia" w:hAnsiTheme="minorEastAsia"/>
                <w:b/>
                <w:w w:val="90"/>
              </w:rPr>
              <w:t>１週当たりの勤務時間</w:t>
            </w:r>
            <w:r>
              <w:rPr>
                <w:rFonts w:asciiTheme="minorEastAsia" w:eastAsiaTheme="minorEastAsia" w:hAnsiTheme="minorEastAsia" w:hint="eastAsia"/>
                <w:b/>
                <w:w w:val="90"/>
              </w:rPr>
              <w:t>数</w:t>
            </w:r>
            <w:r>
              <w:rPr>
                <w:rFonts w:asciiTheme="minorEastAsia" w:eastAsiaTheme="minorEastAsia" w:hAnsiTheme="minorEastAsia"/>
              </w:rPr>
              <w:t>：　　時間</w:t>
            </w:r>
          </w:p>
        </w:tc>
      </w:tr>
      <w:tr w:rsidR="00A3435D" w14:paraId="6FF62A51" w14:textId="77777777" w:rsidTr="00F5575E">
        <w:tblPrEx>
          <w:tblCellMar>
            <w:left w:w="57" w:type="dxa"/>
            <w:right w:w="57" w:type="dxa"/>
          </w:tblCellMar>
        </w:tblPrEx>
        <w:trPr>
          <w:trHeight w:val="2070"/>
        </w:trPr>
        <w:tc>
          <w:tcPr>
            <w:tcW w:w="1134" w:type="dxa"/>
            <w:gridSpan w:val="2"/>
            <w:vMerge/>
          </w:tcPr>
          <w:p w14:paraId="60DA645E"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8"/>
            <w:tcBorders>
              <w:top w:val="dotted" w:sz="4" w:space="0" w:color="auto"/>
              <w:bottom w:val="single" w:sz="4" w:space="0" w:color="auto"/>
            </w:tcBorders>
          </w:tcPr>
          <w:p w14:paraId="3549543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以下の場合であって、当該事業所の管理業務に支障がないときは、他の職務を兼ねることができる。</w:t>
            </w:r>
          </w:p>
          <w:p w14:paraId="5931D68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当該事業所の介護従事者としての職務に従事する場合</w:t>
            </w:r>
          </w:p>
          <w:p w14:paraId="67FF79CA" w14:textId="77777777" w:rsidR="00A3435D" w:rsidRDefault="009507BF">
            <w:pPr>
              <w:autoSpaceDE w:val="0"/>
              <w:autoSpaceDN w:val="0"/>
              <w:spacing w:line="260" w:lineRule="exact"/>
              <w:ind w:left="539" w:hangingChars="300" w:hanging="539"/>
              <w:rPr>
                <w:rFonts w:asciiTheme="minorEastAsia" w:eastAsiaTheme="minorEastAsia" w:hAnsiTheme="minorEastAsia"/>
                <w:w w:val="90"/>
              </w:rPr>
            </w:pPr>
            <w:r>
              <w:rPr>
                <w:rFonts w:asciiTheme="minorEastAsia" w:eastAsiaTheme="minorEastAsia" w:hAnsiTheme="minorEastAsia" w:hint="eastAsia"/>
              </w:rPr>
              <w:t xml:space="preserve">　　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Pr>
                <w:rFonts w:asciiTheme="minorEastAsia" w:eastAsiaTheme="minorEastAsia" w:hAnsiTheme="minorEastAsia" w:hint="eastAsia"/>
                <w:w w:val="90"/>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得る。）</w:t>
            </w:r>
          </w:p>
          <w:p w14:paraId="4EF0338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１つの事業所に複数の共同生活住居を設ける場合、それぞれの共同生活住居の管理上支障がない場合は、同一事業所の他の共同生活住居の管理者との兼務もできる。</w:t>
            </w:r>
          </w:p>
        </w:tc>
      </w:tr>
    </w:tbl>
    <w:p w14:paraId="51C268ED" w14:textId="77777777" w:rsidR="00FF12A0" w:rsidRDefault="00FF12A0">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09"/>
        <w:gridCol w:w="36"/>
        <w:gridCol w:w="851"/>
        <w:gridCol w:w="15"/>
        <w:gridCol w:w="2820"/>
      </w:tblGrid>
      <w:tr w:rsidR="00630A36" w14:paraId="11447891" w14:textId="77777777" w:rsidTr="006C3751">
        <w:trPr>
          <w:trHeight w:val="550"/>
        </w:trPr>
        <w:tc>
          <w:tcPr>
            <w:tcW w:w="1134" w:type="dxa"/>
            <w:vMerge w:val="restart"/>
          </w:tcPr>
          <w:p w14:paraId="2A401D8C" w14:textId="77777777" w:rsidR="00630A36" w:rsidRDefault="00630A36">
            <w:pPr>
              <w:autoSpaceDE w:val="0"/>
              <w:autoSpaceDN w:val="0"/>
              <w:spacing w:line="260" w:lineRule="exact"/>
              <w:jc w:val="left"/>
              <w:rPr>
                <w:rFonts w:asciiTheme="majorEastAsia" w:eastAsiaTheme="majorEastAsia" w:hAnsiTheme="majorEastAsia"/>
              </w:rPr>
            </w:pPr>
          </w:p>
        </w:tc>
        <w:tc>
          <w:tcPr>
            <w:tcW w:w="5209" w:type="dxa"/>
            <w:tcBorders>
              <w:top w:val="dotted" w:sz="4" w:space="0" w:color="auto"/>
              <w:bottom w:val="nil"/>
            </w:tcBorders>
          </w:tcPr>
          <w:p w14:paraId="78BA4857" w14:textId="77777777" w:rsidR="006C3751" w:rsidRPr="006C3751" w:rsidRDefault="00630A36" w:rsidP="008D3E0A">
            <w:pPr>
              <w:autoSpaceDE w:val="0"/>
              <w:autoSpaceDN w:val="0"/>
              <w:spacing w:line="260" w:lineRule="exact"/>
              <w:ind w:left="180" w:hangingChars="100" w:hanging="180"/>
              <w:rPr>
                <w:rFonts w:asciiTheme="majorEastAsia" w:eastAsiaTheme="majorEastAsia" w:hAnsiTheme="majorEastAsia"/>
                <w:b/>
                <w:color w:val="FF0000"/>
              </w:rPr>
            </w:pPr>
            <w:r w:rsidRPr="006C3751">
              <w:rPr>
                <w:rFonts w:asciiTheme="majorEastAsia" w:eastAsiaTheme="majorEastAsia" w:hAnsiTheme="majorEastAsia" w:hint="eastAsia"/>
                <w:b/>
                <w:color w:val="FF0000"/>
              </w:rPr>
              <w:t>2</w:t>
            </w:r>
            <w:r w:rsidRPr="006C3751">
              <w:rPr>
                <w:rFonts w:asciiTheme="majorEastAsia" w:eastAsiaTheme="majorEastAsia" w:hAnsiTheme="majorEastAsia"/>
                <w:b/>
                <w:color w:val="FF0000"/>
              </w:rPr>
              <w:t>)</w:t>
            </w:r>
            <w:r w:rsidRPr="006C3751">
              <w:rPr>
                <w:rFonts w:asciiTheme="majorEastAsia" w:eastAsiaTheme="majorEastAsia" w:hAnsiTheme="majorEastAsia" w:hint="eastAsia"/>
                <w:b/>
                <w:color w:val="FF0000"/>
              </w:rPr>
              <w:t xml:space="preserve">　サテライト事業所における共同生活住居</w:t>
            </w:r>
            <w:r w:rsidR="008D3E0A">
              <w:rPr>
                <w:rFonts w:asciiTheme="majorEastAsia" w:eastAsiaTheme="majorEastAsia" w:hAnsiTheme="majorEastAsia" w:hint="eastAsia"/>
                <w:b/>
                <w:color w:val="FF0000"/>
              </w:rPr>
              <w:t>（ユニット）</w:t>
            </w:r>
            <w:r w:rsidRPr="006C3751">
              <w:rPr>
                <w:rFonts w:asciiTheme="majorEastAsia" w:eastAsiaTheme="majorEastAsia" w:hAnsiTheme="majorEastAsia" w:hint="eastAsia"/>
                <w:b/>
                <w:color w:val="FF0000"/>
              </w:rPr>
              <w:t>の管理者に、本体事業所における共同生活住居の管理者を充てた</w:t>
            </w:r>
          </w:p>
        </w:tc>
        <w:tc>
          <w:tcPr>
            <w:tcW w:w="902" w:type="dxa"/>
            <w:gridSpan w:val="3"/>
            <w:tcBorders>
              <w:top w:val="dotted" w:sz="4" w:space="0" w:color="auto"/>
              <w:bottom w:val="single" w:sz="2" w:space="0" w:color="auto"/>
            </w:tcBorders>
          </w:tcPr>
          <w:p w14:paraId="1D76328F" w14:textId="77777777" w:rsidR="00630A36" w:rsidRPr="006C3751" w:rsidRDefault="00630A36" w:rsidP="00630A36">
            <w:pPr>
              <w:autoSpaceDE w:val="0"/>
              <w:autoSpaceDN w:val="0"/>
              <w:spacing w:line="260" w:lineRule="exact"/>
              <w:rPr>
                <w:rFonts w:asciiTheme="majorEastAsia" w:eastAsiaTheme="majorEastAsia" w:hAnsiTheme="majorEastAsia"/>
                <w:b/>
                <w:color w:val="FF0000"/>
              </w:rPr>
            </w:pPr>
            <w:r w:rsidRPr="006C3751">
              <w:rPr>
                <w:rFonts w:asciiTheme="majorEastAsia" w:eastAsiaTheme="majorEastAsia" w:hAnsiTheme="majorEastAsia" w:hint="eastAsia"/>
                <w:b/>
                <w:color w:val="FF0000"/>
              </w:rPr>
              <w:t>□いる</w:t>
            </w:r>
          </w:p>
          <w:p w14:paraId="5A7E62A7" w14:textId="77777777" w:rsidR="00630A36" w:rsidRPr="006C3751" w:rsidRDefault="00630A36" w:rsidP="00630A36">
            <w:pPr>
              <w:autoSpaceDE w:val="0"/>
              <w:autoSpaceDN w:val="0"/>
              <w:spacing w:line="260" w:lineRule="exact"/>
              <w:ind w:left="180" w:hangingChars="100" w:hanging="180"/>
              <w:rPr>
                <w:rFonts w:asciiTheme="majorEastAsia" w:eastAsiaTheme="majorEastAsia" w:hAnsiTheme="majorEastAsia"/>
                <w:b/>
                <w:color w:val="FF0000"/>
              </w:rPr>
            </w:pPr>
            <w:r w:rsidRPr="006C3751">
              <w:rPr>
                <w:rFonts w:asciiTheme="majorEastAsia" w:eastAsiaTheme="majorEastAsia" w:hAnsiTheme="majorEastAsia" w:hint="eastAsia"/>
                <w:b/>
                <w:color w:val="FF0000"/>
              </w:rPr>
              <w:t>□いない</w:t>
            </w:r>
          </w:p>
        </w:tc>
        <w:tc>
          <w:tcPr>
            <w:tcW w:w="2820" w:type="dxa"/>
            <w:tcBorders>
              <w:top w:val="dotted" w:sz="4" w:space="0" w:color="auto"/>
              <w:bottom w:val="single" w:sz="2" w:space="0" w:color="auto"/>
            </w:tcBorders>
          </w:tcPr>
          <w:p w14:paraId="3D9B7E2E" w14:textId="77777777" w:rsidR="00630A36" w:rsidRPr="006C3751" w:rsidRDefault="00630A36">
            <w:pPr>
              <w:autoSpaceDE w:val="0"/>
              <w:autoSpaceDN w:val="0"/>
              <w:spacing w:line="260" w:lineRule="exact"/>
              <w:ind w:left="180" w:hangingChars="100" w:hanging="180"/>
              <w:rPr>
                <w:rFonts w:asciiTheme="majorEastAsia" w:eastAsiaTheme="majorEastAsia" w:hAnsiTheme="majorEastAsia"/>
                <w:b/>
                <w:color w:val="FF0000"/>
              </w:rPr>
            </w:pPr>
          </w:p>
        </w:tc>
      </w:tr>
      <w:tr w:rsidR="00630A36" w14:paraId="0096D9EA" w14:textId="77777777" w:rsidTr="006C3751">
        <w:trPr>
          <w:trHeight w:val="316"/>
        </w:trPr>
        <w:tc>
          <w:tcPr>
            <w:tcW w:w="1134" w:type="dxa"/>
            <w:vMerge/>
          </w:tcPr>
          <w:p w14:paraId="0AD1FB97" w14:textId="77777777" w:rsidR="00630A36" w:rsidRDefault="00630A36">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dotted" w:sz="4" w:space="0" w:color="auto"/>
            </w:tcBorders>
          </w:tcPr>
          <w:p w14:paraId="34AD8A13" w14:textId="77777777" w:rsidR="00851CB8" w:rsidRPr="002513C3" w:rsidRDefault="008D3E0A" w:rsidP="00851CB8">
            <w:pPr>
              <w:autoSpaceDE w:val="0"/>
              <w:autoSpaceDN w:val="0"/>
              <w:spacing w:line="260" w:lineRule="exact"/>
              <w:ind w:leftChars="100" w:left="180"/>
              <w:rPr>
                <w:rFonts w:asciiTheme="majorEastAsia" w:eastAsiaTheme="majorEastAsia" w:hAnsiTheme="majorEastAsia"/>
                <w:b/>
                <w:color w:val="FF0000"/>
              </w:rPr>
            </w:pPr>
            <w:r w:rsidRPr="006C3751">
              <w:rPr>
                <w:rFonts w:asciiTheme="majorEastAsia" w:eastAsiaTheme="majorEastAsia" w:hAnsiTheme="majorEastAsia" w:hint="eastAsia"/>
                <w:b/>
                <w:color w:val="FF0000"/>
              </w:rPr>
              <w:t>場合、</w:t>
            </w:r>
            <w:r w:rsidR="00851CB8">
              <w:rPr>
                <w:rFonts w:asciiTheme="majorEastAsia" w:eastAsiaTheme="majorEastAsia" w:hAnsiTheme="majorEastAsia" w:hint="eastAsia"/>
                <w:b/>
                <w:color w:val="FF0000"/>
              </w:rPr>
              <w:t>本体事業所とサテライト事業所との間において、</w:t>
            </w:r>
            <w:r w:rsidR="002513C3">
              <w:rPr>
                <w:rFonts w:asciiTheme="majorEastAsia" w:eastAsiaTheme="majorEastAsia" w:hAnsiTheme="majorEastAsia" w:hint="eastAsia"/>
                <w:b/>
                <w:color w:val="FF0000"/>
              </w:rPr>
              <w:t>次に掲げる要件をいずれも満たしていますか。</w:t>
            </w:r>
          </w:p>
        </w:tc>
      </w:tr>
      <w:tr w:rsidR="006C3751" w14:paraId="59C84D5E" w14:textId="77777777" w:rsidTr="009C5919">
        <w:trPr>
          <w:trHeight w:val="274"/>
        </w:trPr>
        <w:tc>
          <w:tcPr>
            <w:tcW w:w="1134" w:type="dxa"/>
            <w:vMerge/>
          </w:tcPr>
          <w:p w14:paraId="3632A5C6" w14:textId="77777777" w:rsidR="006C3751" w:rsidRDefault="006C3751">
            <w:pPr>
              <w:autoSpaceDE w:val="0"/>
              <w:autoSpaceDN w:val="0"/>
              <w:spacing w:line="260" w:lineRule="exact"/>
              <w:jc w:val="left"/>
              <w:rPr>
                <w:rFonts w:asciiTheme="majorEastAsia" w:eastAsiaTheme="majorEastAsia" w:hAnsiTheme="majorEastAsia"/>
              </w:rPr>
            </w:pPr>
          </w:p>
        </w:tc>
        <w:tc>
          <w:tcPr>
            <w:tcW w:w="8931" w:type="dxa"/>
            <w:gridSpan w:val="5"/>
            <w:tcBorders>
              <w:top w:val="dotted" w:sz="4" w:space="0" w:color="auto"/>
              <w:bottom w:val="single" w:sz="4" w:space="0" w:color="auto"/>
            </w:tcBorders>
          </w:tcPr>
          <w:p w14:paraId="500E6683" w14:textId="77777777" w:rsidR="006C3751" w:rsidRDefault="006C3751" w:rsidP="006C3751">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Pr>
                <w:rFonts w:asciiTheme="majorEastAsia" w:eastAsiaTheme="majorEastAsia" w:hAnsiTheme="majorEastAsia" w:hint="eastAsia"/>
                <w:b/>
                <w:color w:val="FF0000"/>
              </w:rPr>
              <w:t>①　利用申込みに係る調整、サービス提供状況の把握、職員に対する技術指導等が一体的に行われること。</w:t>
            </w:r>
          </w:p>
          <w:p w14:paraId="537F7CC4" w14:textId="77777777" w:rsidR="006C3751" w:rsidRDefault="006C3751" w:rsidP="006C375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職員の勤務体制、勤務内容等が一元的に管理されること。</w:t>
            </w:r>
          </w:p>
          <w:p w14:paraId="5CE2487D" w14:textId="77777777" w:rsidR="006C3751" w:rsidRDefault="006C3751" w:rsidP="006C375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また、必要な場合に随時、本体事業所や他のサテライト事業所との相互支援が行われる体制（例えば、</w:t>
            </w:r>
          </w:p>
          <w:p w14:paraId="7003C2B7" w14:textId="77777777" w:rsidR="006C3751" w:rsidRDefault="006C3751" w:rsidP="006C375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サテライト事業所の従事者が急病等でサービスの提供ができなくなった場合は、本体事業所から急遽代替</w:t>
            </w:r>
          </w:p>
          <w:p w14:paraId="5B51E87B" w14:textId="77777777" w:rsidR="00553DEB" w:rsidRDefault="006C3751" w:rsidP="006C375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要員を派遣できるような体制）にあること。</w:t>
            </w:r>
          </w:p>
          <w:p w14:paraId="70509637" w14:textId="77777777" w:rsidR="006C3751" w:rsidRDefault="006C3751" w:rsidP="006C375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苦情処理や損賠賠償等に際して、一体的な対応ができる体制があること。</w:t>
            </w:r>
          </w:p>
          <w:p w14:paraId="5E9FAC85" w14:textId="77777777" w:rsidR="006C3751" w:rsidRDefault="006C3751" w:rsidP="006C375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事業の目的や運営方針について同一の運営規程が定められていること。</w:t>
            </w:r>
          </w:p>
          <w:p w14:paraId="2EAA63ED" w14:textId="77777777" w:rsidR="006C3751" w:rsidRPr="006C3751" w:rsidRDefault="006C3751" w:rsidP="006C3751">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b/>
                <w:color w:val="FF0000"/>
              </w:rPr>
              <w:t xml:space="preserve">　⑤　人事、給与・福利厚生等の勤務条件による職員管理が一元的に行われていること。</w:t>
            </w:r>
          </w:p>
        </w:tc>
      </w:tr>
      <w:tr w:rsidR="00A3435D" w14:paraId="06E68429" w14:textId="77777777">
        <w:trPr>
          <w:trHeight w:val="289"/>
        </w:trPr>
        <w:tc>
          <w:tcPr>
            <w:tcW w:w="1134" w:type="dxa"/>
            <w:vMerge/>
          </w:tcPr>
          <w:p w14:paraId="744CF9EB" w14:textId="77777777" w:rsidR="00A3435D" w:rsidRDefault="00A3435D">
            <w:pPr>
              <w:autoSpaceDE w:val="0"/>
              <w:autoSpaceDN w:val="0"/>
              <w:spacing w:line="260" w:lineRule="exact"/>
              <w:jc w:val="left"/>
              <w:rPr>
                <w:rFonts w:asciiTheme="minorEastAsia" w:eastAsiaTheme="minorEastAsia" w:hAnsiTheme="minorEastAsia"/>
              </w:rPr>
            </w:pPr>
          </w:p>
        </w:tc>
        <w:tc>
          <w:tcPr>
            <w:tcW w:w="5245" w:type="dxa"/>
            <w:gridSpan w:val="2"/>
            <w:tcBorders>
              <w:bottom w:val="nil"/>
            </w:tcBorders>
          </w:tcPr>
          <w:p w14:paraId="481CA65B" w14:textId="77777777" w:rsidR="00A3435D" w:rsidRDefault="006C3751">
            <w:pPr>
              <w:autoSpaceDE w:val="0"/>
              <w:autoSpaceDN w:val="0"/>
              <w:spacing w:line="260" w:lineRule="exact"/>
              <w:ind w:left="180" w:hangingChars="100" w:hanging="180"/>
              <w:rPr>
                <w:rFonts w:asciiTheme="minorEastAsia" w:eastAsiaTheme="minorEastAsia" w:hAnsiTheme="minorEastAsia"/>
              </w:rPr>
            </w:pPr>
            <w:r w:rsidRPr="006C3751">
              <w:rPr>
                <w:rFonts w:asciiTheme="majorEastAsia" w:eastAsiaTheme="majorEastAsia" w:hAnsiTheme="majorEastAsia"/>
                <w:b/>
                <w:color w:val="FF0000"/>
              </w:rPr>
              <w:t>3</w:t>
            </w:r>
            <w:r w:rsidR="009507BF" w:rsidRPr="006C3751">
              <w:rPr>
                <w:rFonts w:asciiTheme="majorEastAsia" w:eastAsiaTheme="majorEastAsia" w:hAnsiTheme="majorEastAsia" w:hint="eastAsia"/>
                <w:b/>
                <w:color w:val="FF0000"/>
              </w:rPr>
              <w:t>)</w:t>
            </w:r>
            <w:r w:rsidR="009507BF">
              <w:rPr>
                <w:rFonts w:asciiTheme="minorEastAsia" w:eastAsiaTheme="minorEastAsia" w:hAnsiTheme="minorEastAsia" w:hint="eastAsia"/>
              </w:rPr>
              <w:t xml:space="preserve">　管理者は、適切なサービスを提供するために必要な知識及び経験を有し、特別養護老人ホーム、老人デイサービスセンター、</w:t>
            </w:r>
          </w:p>
        </w:tc>
        <w:tc>
          <w:tcPr>
            <w:tcW w:w="851" w:type="dxa"/>
          </w:tcPr>
          <w:p w14:paraId="0E26BFD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F993E5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Pr>
          <w:p w14:paraId="34FA71A5" w14:textId="77777777" w:rsidR="00A3435D" w:rsidRDefault="00A3435D">
            <w:pPr>
              <w:autoSpaceDE w:val="0"/>
              <w:autoSpaceDN w:val="0"/>
              <w:spacing w:line="260" w:lineRule="exact"/>
              <w:rPr>
                <w:rFonts w:asciiTheme="minorEastAsia" w:eastAsiaTheme="minorEastAsia" w:hAnsiTheme="minorEastAsia"/>
              </w:rPr>
            </w:pPr>
          </w:p>
        </w:tc>
      </w:tr>
      <w:tr w:rsidR="00A3435D" w14:paraId="1F42F20D" w14:textId="77777777">
        <w:tc>
          <w:tcPr>
            <w:tcW w:w="1134" w:type="dxa"/>
            <w:vMerge/>
          </w:tcPr>
          <w:p w14:paraId="5468DBBB" w14:textId="77777777" w:rsidR="00A3435D" w:rsidRDefault="00A3435D">
            <w:pPr>
              <w:autoSpaceDE w:val="0"/>
              <w:autoSpaceDN w:val="0"/>
              <w:spacing w:line="260" w:lineRule="exact"/>
              <w:jc w:val="left"/>
              <w:rPr>
                <w:rFonts w:asciiTheme="minorEastAsia" w:eastAsiaTheme="minorEastAsia" w:hAnsiTheme="minorEastAsia"/>
              </w:rPr>
            </w:pPr>
          </w:p>
        </w:tc>
        <w:tc>
          <w:tcPr>
            <w:tcW w:w="8931" w:type="dxa"/>
            <w:gridSpan w:val="5"/>
            <w:tcBorders>
              <w:top w:val="nil"/>
              <w:bottom w:val="dotted" w:sz="4" w:space="0" w:color="auto"/>
            </w:tcBorders>
          </w:tcPr>
          <w:p w14:paraId="55C26FAC" w14:textId="77777777" w:rsidR="00A3435D" w:rsidRDefault="009507BF">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介護老人保健施設、介護医療院、認知症対応型共同生活介護事業所等の従業者又は訪問介護員等として、３年以上認知症である者の介護に従事した経験を有する者であって、次の厚生労働大臣が定める研修を修了していますか。</w:t>
            </w:r>
          </w:p>
        </w:tc>
      </w:tr>
      <w:tr w:rsidR="00A3435D" w:rsidRPr="00683A4B" w14:paraId="0396BB64" w14:textId="77777777">
        <w:tc>
          <w:tcPr>
            <w:tcW w:w="1134" w:type="dxa"/>
            <w:vMerge/>
          </w:tcPr>
          <w:p w14:paraId="664CAB05"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5"/>
            <w:tcBorders>
              <w:top w:val="dotted" w:sz="4" w:space="0" w:color="auto"/>
              <w:bottom w:val="nil"/>
            </w:tcBorders>
          </w:tcPr>
          <w:p w14:paraId="2649D7E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79EC80C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①認知症対応型サービス事業管理者研修</w:t>
            </w:r>
          </w:p>
          <w:p w14:paraId="01150D31" w14:textId="77777777" w:rsidR="00A3435D" w:rsidRDefault="009507BF">
            <w:pPr>
              <w:autoSpaceDE w:val="0"/>
              <w:autoSpaceDN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認知症介護実践者等養成事業の実施について」（平成18年厚生労働省老健局長通知）及び「認知症介護実践者等養成事業の円滑な運営について」（平成18年厚生労働省老健局計画課長通知）に基づき実施される研修</w:t>
            </w:r>
          </w:p>
          <w:p w14:paraId="1FA7BB96" w14:textId="77777777" w:rsidR="00A3435D" w:rsidRDefault="009507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②次の３つの要件をいずれも満たしている場合は、必要な研修を修了しているものとみなされる。</w:t>
            </w:r>
          </w:p>
          <w:p w14:paraId="00D43879" w14:textId="77777777" w:rsidR="00A3435D" w:rsidRDefault="009507BF">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1)　平成18年3月31日までに、「実践者研修」（注１）又は「基礎課程」（注２）を修了した者</w:t>
            </w:r>
          </w:p>
          <w:p w14:paraId="688723CD" w14:textId="77777777" w:rsidR="00A3435D" w:rsidRDefault="009507BF">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注１　「認知症介護研修等事業の実施について」（平成17年厚生労働省老健局長通知）及び「認知症介護研修</w:t>
            </w:r>
          </w:p>
          <w:p w14:paraId="23756D9E" w14:textId="77777777" w:rsidR="00A3435D" w:rsidRDefault="009507BF">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等事業の円滑な運営について」（平成17年厚生労働省老健局計画課長通知）に基づき実施された研修</w:t>
            </w:r>
          </w:p>
          <w:p w14:paraId="6AFB1093" w14:textId="77777777" w:rsidR="00A3435D" w:rsidRDefault="009507B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注２　「痴呆介護研修事業の実施について」（平成12年厚生省老人保健福祉局長通知）及び「痴呆介護研修事</w:t>
            </w:r>
          </w:p>
          <w:p w14:paraId="3CB7D0DD" w14:textId="77777777" w:rsidR="00A3435D" w:rsidRDefault="009507B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業の円滑な運営について」（平成12年厚生省老人保健福祉局計画課長通知）に基づき実施された研修</w:t>
            </w:r>
          </w:p>
          <w:p w14:paraId="72D472B1" w14:textId="77777777" w:rsidR="00A3435D" w:rsidRDefault="009507BF">
            <w:pPr>
              <w:autoSpaceDE w:val="0"/>
              <w:autoSpaceDN w:val="0"/>
              <w:spacing w:line="260" w:lineRule="exact"/>
              <w:ind w:left="797" w:hangingChars="500" w:hanging="797"/>
              <w:rPr>
                <w:rFonts w:asciiTheme="minorEastAsia" w:eastAsiaTheme="minorEastAsia" w:hAnsiTheme="minorEastAsia"/>
                <w:w w:val="90"/>
              </w:rPr>
            </w:pPr>
            <w:r>
              <w:rPr>
                <w:rFonts w:asciiTheme="minorEastAsia" w:eastAsiaTheme="minorEastAsia" w:hAnsiTheme="minorEastAsia" w:hint="eastAsia"/>
                <w:w w:val="90"/>
              </w:rPr>
              <w:t xml:space="preserve">　　　　2)　平成18年3月31日に、現に特別養護老人ホーム、老人デイサービスセンター、介護老人保健施設、認知症対応型共同生活介護事業所等の管理者の職務に従事していた者</w:t>
            </w:r>
          </w:p>
          <w:p w14:paraId="5B40EA48" w14:textId="77777777" w:rsidR="00A3435D" w:rsidRDefault="009507BF">
            <w:pPr>
              <w:autoSpaceDE w:val="0"/>
              <w:autoSpaceDN w:val="0"/>
              <w:spacing w:line="260" w:lineRule="exact"/>
              <w:ind w:left="797" w:hangingChars="500" w:hanging="797"/>
              <w:rPr>
                <w:rFonts w:asciiTheme="minorEastAsia" w:eastAsiaTheme="minorEastAsia" w:hAnsiTheme="minorEastAsia"/>
                <w:w w:val="90"/>
              </w:rPr>
            </w:pPr>
            <w:r>
              <w:rPr>
                <w:rFonts w:asciiTheme="minorEastAsia" w:eastAsiaTheme="minorEastAsia" w:hAnsiTheme="minorEastAsia" w:hint="eastAsia"/>
                <w:w w:val="90"/>
              </w:rPr>
              <w:t xml:space="preserve">　　　　3)　「認知症高齢者グループホーム管理者研修」（上記注１の通知に基づき実施された研修）を修了した者</w:t>
            </w:r>
          </w:p>
          <w:p w14:paraId="6468C144" w14:textId="77777777" w:rsidR="000B666E" w:rsidRDefault="000B666E">
            <w:pPr>
              <w:autoSpaceDE w:val="0"/>
              <w:autoSpaceDN w:val="0"/>
              <w:spacing w:line="260" w:lineRule="exact"/>
              <w:ind w:left="801" w:hangingChars="500" w:hanging="801"/>
              <w:rPr>
                <w:rFonts w:asciiTheme="majorEastAsia" w:eastAsiaTheme="majorEastAsia" w:hAnsiTheme="majorEastAsia"/>
                <w:b/>
                <w:color w:val="FF0000"/>
                <w:w w:val="90"/>
              </w:rPr>
            </w:pPr>
            <w:r w:rsidRPr="000B666E">
              <w:rPr>
                <w:rFonts w:asciiTheme="majorEastAsia" w:eastAsiaTheme="majorEastAsia" w:hAnsiTheme="majorEastAsia" w:hint="eastAsia"/>
                <w:b/>
                <w:color w:val="FF0000"/>
                <w:w w:val="90"/>
              </w:rPr>
              <w:t>※　管理者の変更の届出を行う場合については、</w:t>
            </w:r>
            <w:r>
              <w:rPr>
                <w:rFonts w:asciiTheme="majorEastAsia" w:eastAsiaTheme="majorEastAsia" w:hAnsiTheme="majorEastAsia" w:hint="eastAsia"/>
                <w:b/>
                <w:color w:val="FF0000"/>
                <w:w w:val="90"/>
              </w:rPr>
              <w:t>管理者交代時の都道府県における研修の開催状況を踏まえ、新たに管理者</w:t>
            </w:r>
          </w:p>
          <w:p w14:paraId="21CB4A3C" w14:textId="77777777" w:rsidR="00551B09" w:rsidRDefault="000B666E" w:rsidP="000B666E">
            <w:pPr>
              <w:autoSpaceDE w:val="0"/>
              <w:autoSpaceDN w:val="0"/>
              <w:spacing w:line="260" w:lineRule="exact"/>
              <w:ind w:leftChars="100" w:left="820" w:hangingChars="400" w:hanging="640"/>
              <w:rPr>
                <w:rFonts w:asciiTheme="majorEastAsia" w:eastAsiaTheme="majorEastAsia" w:hAnsiTheme="majorEastAsia"/>
                <w:b/>
                <w:color w:val="FF0000"/>
                <w:w w:val="90"/>
              </w:rPr>
            </w:pPr>
            <w:r>
              <w:rPr>
                <w:rFonts w:asciiTheme="majorEastAsia" w:eastAsiaTheme="majorEastAsia" w:hAnsiTheme="majorEastAsia" w:hint="eastAsia"/>
                <w:b/>
                <w:color w:val="FF0000"/>
                <w:w w:val="90"/>
              </w:rPr>
              <w:t>を配置し、かつ、市町村からの推薦を受けて都道府県に研修の申込を行い、当該管理者が研修を修了することが確実に</w:t>
            </w:r>
          </w:p>
          <w:p w14:paraId="0EEBB54B" w14:textId="77777777" w:rsidR="000B666E" w:rsidRDefault="000B666E" w:rsidP="00551B09">
            <w:pPr>
              <w:autoSpaceDE w:val="0"/>
              <w:autoSpaceDN w:val="0"/>
              <w:spacing w:line="260" w:lineRule="exact"/>
              <w:ind w:leftChars="100" w:left="820" w:hangingChars="400" w:hanging="640"/>
              <w:rPr>
                <w:rFonts w:asciiTheme="minorEastAsia" w:eastAsiaTheme="minorEastAsia" w:hAnsiTheme="minorEastAsia"/>
              </w:rPr>
            </w:pPr>
            <w:r>
              <w:rPr>
                <w:rFonts w:asciiTheme="majorEastAsia" w:eastAsiaTheme="majorEastAsia" w:hAnsiTheme="majorEastAsia" w:hint="eastAsia"/>
                <w:b/>
                <w:color w:val="FF0000"/>
                <w:w w:val="90"/>
              </w:rPr>
              <w:t>見</w:t>
            </w:r>
            <w:r w:rsidR="00683A4B">
              <w:rPr>
                <w:rFonts w:asciiTheme="majorEastAsia" w:eastAsiaTheme="majorEastAsia" w:hAnsiTheme="majorEastAsia" w:hint="eastAsia"/>
                <w:b/>
                <w:color w:val="FF0000"/>
                <w:w w:val="90"/>
              </w:rPr>
              <w:t>込まれる場合は、当該管理者が研修を修了していなくても</w:t>
            </w:r>
            <w:r>
              <w:rPr>
                <w:rFonts w:asciiTheme="majorEastAsia" w:eastAsiaTheme="majorEastAsia" w:hAnsiTheme="majorEastAsia" w:hint="eastAsia"/>
                <w:b/>
                <w:color w:val="FF0000"/>
                <w:w w:val="90"/>
              </w:rPr>
              <w:t>差し支えない。</w:t>
            </w:r>
          </w:p>
        </w:tc>
      </w:tr>
      <w:tr w:rsidR="00A3435D" w14:paraId="134C94D1" w14:textId="77777777" w:rsidTr="00E833BD">
        <w:trPr>
          <w:trHeight w:val="302"/>
        </w:trPr>
        <w:tc>
          <w:tcPr>
            <w:tcW w:w="1134" w:type="dxa"/>
            <w:vMerge w:val="restart"/>
            <w:tcBorders>
              <w:top w:val="single" w:sz="8" w:space="0" w:color="auto"/>
            </w:tcBorders>
          </w:tcPr>
          <w:p w14:paraId="489FA732"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代表者</w:t>
            </w:r>
          </w:p>
          <w:p w14:paraId="2FDE0806" w14:textId="77777777" w:rsidR="00A3435D" w:rsidRDefault="00A3435D">
            <w:pPr>
              <w:autoSpaceDE w:val="0"/>
              <w:autoSpaceDN w:val="0"/>
              <w:spacing w:line="260" w:lineRule="exact"/>
              <w:jc w:val="left"/>
              <w:rPr>
                <w:rFonts w:asciiTheme="majorEastAsia" w:eastAsiaTheme="majorEastAsia" w:hAnsiTheme="majorEastAsia"/>
                <w:w w:val="90"/>
              </w:rPr>
            </w:pPr>
          </w:p>
          <w:p w14:paraId="73E6A65E"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基準92条</w:t>
            </w:r>
          </w:p>
          <w:p w14:paraId="72895C55"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条例112条</w:t>
            </w:r>
          </w:p>
          <w:p w14:paraId="1AA81035"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C828750" w14:textId="77777777" w:rsidR="00A3435D" w:rsidRDefault="009507BF" w:rsidP="003258CE">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5</w:t>
            </w:r>
            <w:r w:rsidR="00811050">
              <w:rPr>
                <w:rFonts w:asciiTheme="minorEastAsia" w:eastAsiaTheme="minorEastAsia" w:hAnsiTheme="minorEastAsia" w:hint="eastAsia"/>
                <w:w w:val="90"/>
              </w:rPr>
              <w:t xml:space="preserve">　</w:t>
            </w:r>
            <w:r>
              <w:rPr>
                <w:rFonts w:asciiTheme="minorEastAsia" w:eastAsiaTheme="minorEastAsia" w:hAnsiTheme="minorEastAsia" w:hint="eastAsia"/>
                <w:w w:val="90"/>
              </w:rPr>
              <w:t>2(3)</w:t>
            </w:r>
          </w:p>
        </w:tc>
        <w:tc>
          <w:tcPr>
            <w:tcW w:w="5245" w:type="dxa"/>
            <w:gridSpan w:val="2"/>
            <w:tcBorders>
              <w:top w:val="single" w:sz="8" w:space="0" w:color="auto"/>
              <w:bottom w:val="nil"/>
            </w:tcBorders>
          </w:tcPr>
          <w:p w14:paraId="768DDB8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代表者は、特別養護老人ホーム、老人デイサービスセンター、介護老人保健施設、介護医療院、認知症対応型共同生活介護事　</w:t>
            </w:r>
          </w:p>
        </w:tc>
        <w:tc>
          <w:tcPr>
            <w:tcW w:w="851" w:type="dxa"/>
            <w:tcBorders>
              <w:top w:val="single" w:sz="8" w:space="0" w:color="auto"/>
              <w:bottom w:val="single" w:sz="4" w:space="0" w:color="auto"/>
            </w:tcBorders>
          </w:tcPr>
          <w:p w14:paraId="3B2BD79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BFA4D9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8" w:space="0" w:color="auto"/>
              <w:bottom w:val="single" w:sz="4" w:space="0" w:color="auto"/>
            </w:tcBorders>
          </w:tcPr>
          <w:p w14:paraId="6C805BBF" w14:textId="77777777" w:rsidR="00A3435D" w:rsidRDefault="00A3435D">
            <w:pPr>
              <w:autoSpaceDE w:val="0"/>
              <w:autoSpaceDN w:val="0"/>
              <w:spacing w:line="260" w:lineRule="exact"/>
              <w:rPr>
                <w:rFonts w:asciiTheme="minorEastAsia" w:eastAsiaTheme="minorEastAsia" w:hAnsiTheme="minorEastAsia"/>
              </w:rPr>
            </w:pPr>
          </w:p>
        </w:tc>
      </w:tr>
      <w:tr w:rsidR="00A3435D" w14:paraId="194240D7" w14:textId="77777777" w:rsidTr="001E4F55">
        <w:trPr>
          <w:trHeight w:val="851"/>
        </w:trPr>
        <w:tc>
          <w:tcPr>
            <w:tcW w:w="1134" w:type="dxa"/>
            <w:vMerge/>
          </w:tcPr>
          <w:p w14:paraId="7BF5D516"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dotted" w:sz="4" w:space="0" w:color="auto"/>
            </w:tcBorders>
          </w:tcPr>
          <w:p w14:paraId="20FCB1EB" w14:textId="77777777" w:rsidR="001E4F55" w:rsidRDefault="009507BF" w:rsidP="001E4F5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所等の従業者若しくは訪問介護員等として、認知症である者の介護に従事した経験を有する者又は保健医療サービス若しくは福祉サービスの提供を行う事業の経営に携わった経験を有する者であって、次の厚生労働大臣が定める研修を修了していますか。</w:t>
            </w:r>
          </w:p>
        </w:tc>
      </w:tr>
      <w:tr w:rsidR="00A3435D" w14:paraId="4CCBB3A3" w14:textId="77777777">
        <w:trPr>
          <w:trHeight w:val="1040"/>
        </w:trPr>
        <w:tc>
          <w:tcPr>
            <w:tcW w:w="1134" w:type="dxa"/>
            <w:vMerge/>
            <w:tcBorders>
              <w:bottom w:val="nil"/>
            </w:tcBorders>
          </w:tcPr>
          <w:p w14:paraId="1DBE41FD"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5"/>
            <w:tcBorders>
              <w:top w:val="dotted" w:sz="4" w:space="0" w:color="auto"/>
              <w:bottom w:val="nil"/>
            </w:tcBorders>
          </w:tcPr>
          <w:p w14:paraId="26F63E2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事業所の指定申請書に記載する代表者と異なることはあり得る。</w:t>
            </w:r>
          </w:p>
          <w:p w14:paraId="4FBA732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法人が１つの介護サービス事業所のみを運営している場合は、代表者と管理者が同一であることもある。</w:t>
            </w:r>
          </w:p>
          <w:p w14:paraId="3EE12A2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認知症である者の介護に従事した経験や、保健医療・福祉サービスの経営に携わった経験については、直接携わったことがあればよく、一律の経験年数の制約は設けていない。</w:t>
            </w:r>
          </w:p>
          <w:p w14:paraId="5F1A61AC" w14:textId="77777777" w:rsidR="008C0C30" w:rsidRDefault="009507BF" w:rsidP="008C0C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保健医療・福祉サービス</w:t>
            </w:r>
            <w:r w:rsidR="008C0C30">
              <w:rPr>
                <w:rFonts w:asciiTheme="minorEastAsia" w:eastAsiaTheme="minorEastAsia" w:hAnsiTheme="minorEastAsia" w:hint="eastAsia"/>
              </w:rPr>
              <w:t>：</w:t>
            </w:r>
            <w:r>
              <w:rPr>
                <w:rFonts w:asciiTheme="minorEastAsia" w:eastAsiaTheme="minorEastAsia" w:hAnsiTheme="minorEastAsia" w:hint="eastAsia"/>
              </w:rPr>
              <w:t>高齢者に対して直接ケアを行っているもの</w:t>
            </w:r>
          </w:p>
          <w:p w14:paraId="1221DEFA" w14:textId="77777777" w:rsidR="008C0C30" w:rsidRDefault="009507BF" w:rsidP="008C0C30">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医療系サービス</w:t>
            </w:r>
            <w:r w:rsidR="008C0C30">
              <w:rPr>
                <w:rFonts w:asciiTheme="minorEastAsia" w:eastAsiaTheme="minorEastAsia" w:hAnsiTheme="minorEastAsia" w:hint="eastAsia"/>
              </w:rPr>
              <w:t>：</w:t>
            </w:r>
            <w:r>
              <w:rPr>
                <w:rFonts w:asciiTheme="minorEastAsia" w:eastAsiaTheme="minorEastAsia" w:hAnsiTheme="minorEastAsia" w:hint="eastAsia"/>
              </w:rPr>
              <w:t>医療機関や訪問看護ステーションなど</w:t>
            </w:r>
          </w:p>
          <w:p w14:paraId="3873C7FB" w14:textId="77777777" w:rsidR="00A3435D" w:rsidRDefault="009507BF" w:rsidP="008C0C30">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福祉サービスとしては特別養護老人ホームなどが考えられる。</w:t>
            </w:r>
          </w:p>
        </w:tc>
      </w:tr>
      <w:tr w:rsidR="00A3435D" w14:paraId="36AF9908" w14:textId="77777777" w:rsidTr="00916549">
        <w:trPr>
          <w:trHeight w:val="567"/>
        </w:trPr>
        <w:tc>
          <w:tcPr>
            <w:tcW w:w="1134" w:type="dxa"/>
            <w:tcBorders>
              <w:top w:val="nil"/>
              <w:bottom w:val="single" w:sz="8" w:space="0" w:color="auto"/>
            </w:tcBorders>
          </w:tcPr>
          <w:p w14:paraId="3DB74AAF" w14:textId="77777777" w:rsidR="00A3435D" w:rsidRDefault="00A3435D" w:rsidP="008D3E0A">
            <w:pPr>
              <w:autoSpaceDE w:val="0"/>
              <w:autoSpaceDN w:val="0"/>
              <w:spacing w:line="260" w:lineRule="exact"/>
              <w:jc w:val="left"/>
              <w:rPr>
                <w:rFonts w:asciiTheme="minorEastAsia" w:eastAsiaTheme="minorEastAsia" w:hAnsiTheme="minorEastAsia"/>
                <w:w w:val="90"/>
              </w:rPr>
            </w:pPr>
          </w:p>
        </w:tc>
        <w:tc>
          <w:tcPr>
            <w:tcW w:w="8931" w:type="dxa"/>
            <w:gridSpan w:val="5"/>
            <w:tcBorders>
              <w:top w:val="nil"/>
              <w:bottom w:val="single" w:sz="8" w:space="0" w:color="auto"/>
            </w:tcBorders>
          </w:tcPr>
          <w:p w14:paraId="3BB8E69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3F728EC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①認知症対応型サービス事業開設者研修</w:t>
            </w:r>
          </w:p>
          <w:p w14:paraId="28DC98C0" w14:textId="77777777" w:rsidR="008C0C30" w:rsidRDefault="009507BF" w:rsidP="008C0C30">
            <w:pPr>
              <w:autoSpaceDE w:val="0"/>
              <w:autoSpaceDN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w:t>
            </w:r>
            <w:r w:rsidR="009C5919">
              <w:rPr>
                <w:rFonts w:asciiTheme="minorEastAsia" w:eastAsiaTheme="minorEastAsia" w:hAnsiTheme="minorEastAsia" w:hint="eastAsia"/>
              </w:rPr>
              <w:t>・</w:t>
            </w:r>
            <w:r>
              <w:rPr>
                <w:rFonts w:asciiTheme="minorEastAsia" w:eastAsiaTheme="minorEastAsia" w:hAnsiTheme="minorEastAsia" w:hint="eastAsia"/>
                <w:w w:val="90"/>
              </w:rPr>
              <w:t>「認知症介護実践者等養成事業の実施について」（平成18年厚生労働省老健局長通知）及び「認知症介護実践者等養成</w:t>
            </w:r>
          </w:p>
          <w:p w14:paraId="31DCCE86" w14:textId="77777777" w:rsidR="00A3435D" w:rsidRDefault="009507BF" w:rsidP="008C0C30">
            <w:pPr>
              <w:autoSpaceDE w:val="0"/>
              <w:autoSpaceDN w:val="0"/>
              <w:spacing w:line="260" w:lineRule="exact"/>
              <w:ind w:leftChars="300" w:left="698" w:hangingChars="100" w:hanging="159"/>
              <w:rPr>
                <w:rFonts w:asciiTheme="minorEastAsia" w:eastAsiaTheme="minorEastAsia" w:hAnsiTheme="minorEastAsia"/>
              </w:rPr>
            </w:pPr>
            <w:r>
              <w:rPr>
                <w:rFonts w:asciiTheme="minorEastAsia" w:eastAsiaTheme="minorEastAsia" w:hAnsiTheme="minorEastAsia" w:hint="eastAsia"/>
                <w:w w:val="90"/>
              </w:rPr>
              <w:t>事業の円滑な運営について」（平成18年厚生労働省老健局計画課長通知）に基づき実施される研修</w:t>
            </w:r>
          </w:p>
          <w:p w14:paraId="7EEBBD2C" w14:textId="77777777" w:rsidR="00A3435D" w:rsidRDefault="009507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②次のいずれかの研修を修了している場合は、必要な研修を修了しているものとみなされる。</w:t>
            </w:r>
          </w:p>
          <w:p w14:paraId="34C540AA" w14:textId="77777777" w:rsidR="00553DEB" w:rsidRDefault="009507BF" w:rsidP="009C5919">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・「実践者研修」又は「実践リーダー研修」、「認知症高齢者グループホーム管理者研修」</w:t>
            </w:r>
          </w:p>
          <w:p w14:paraId="0E4E8105" w14:textId="77777777" w:rsidR="00553DEB" w:rsidRDefault="009507BF" w:rsidP="00553DEB">
            <w:pPr>
              <w:autoSpaceDE w:val="0"/>
              <w:autoSpaceDN w:val="0"/>
              <w:spacing w:line="260" w:lineRule="exact"/>
              <w:ind w:firstLineChars="300" w:firstLine="478"/>
              <w:rPr>
                <w:rFonts w:asciiTheme="minorEastAsia" w:eastAsiaTheme="minorEastAsia" w:hAnsiTheme="minorEastAsia"/>
                <w:w w:val="90"/>
              </w:rPr>
            </w:pPr>
            <w:r>
              <w:rPr>
                <w:rFonts w:asciiTheme="minorEastAsia" w:eastAsiaTheme="minorEastAsia" w:hAnsiTheme="minorEastAsia" w:hint="eastAsia"/>
                <w:w w:val="90"/>
              </w:rPr>
              <w:t>（「認知症介護研修等事業の実施について」（平成17年厚生労働省老健局長通知）</w:t>
            </w:r>
            <w:r w:rsidR="00553DEB">
              <w:rPr>
                <w:rFonts w:asciiTheme="minorEastAsia" w:eastAsiaTheme="minorEastAsia" w:hAnsiTheme="minorEastAsia" w:hint="eastAsia"/>
                <w:w w:val="90"/>
              </w:rPr>
              <w:t>及び</w:t>
            </w:r>
            <w:r>
              <w:rPr>
                <w:rFonts w:asciiTheme="minorEastAsia" w:eastAsiaTheme="minorEastAsia" w:hAnsiTheme="minorEastAsia" w:hint="eastAsia"/>
                <w:w w:val="90"/>
              </w:rPr>
              <w:t>「認知症介護研修等事業の円滑</w:t>
            </w:r>
          </w:p>
          <w:p w14:paraId="74B84653" w14:textId="77777777" w:rsidR="00A3435D" w:rsidRDefault="009507BF" w:rsidP="00553DEB">
            <w:pPr>
              <w:autoSpaceDE w:val="0"/>
              <w:autoSpaceDN w:val="0"/>
              <w:spacing w:line="260" w:lineRule="exact"/>
              <w:ind w:firstLineChars="400" w:firstLine="637"/>
              <w:rPr>
                <w:rFonts w:asciiTheme="minorEastAsia" w:eastAsiaTheme="minorEastAsia" w:hAnsiTheme="minorEastAsia"/>
                <w:w w:val="90"/>
              </w:rPr>
            </w:pPr>
            <w:r>
              <w:rPr>
                <w:rFonts w:asciiTheme="minorEastAsia" w:eastAsiaTheme="minorEastAsia" w:hAnsiTheme="minorEastAsia" w:hint="eastAsia"/>
                <w:w w:val="90"/>
              </w:rPr>
              <w:t>な運営について」（平成17年厚生労働省老健局計画課長通知）に基づき実施された研修）</w:t>
            </w:r>
          </w:p>
          <w:p w14:paraId="5C6ED01E" w14:textId="77777777" w:rsidR="00683A4B" w:rsidRDefault="00683A4B" w:rsidP="00553DEB">
            <w:pPr>
              <w:autoSpaceDE w:val="0"/>
              <w:autoSpaceDN w:val="0"/>
              <w:spacing w:line="260" w:lineRule="exact"/>
              <w:ind w:firstLineChars="400" w:firstLine="637"/>
              <w:rPr>
                <w:rFonts w:asciiTheme="minorEastAsia" w:eastAsiaTheme="minorEastAsia" w:hAnsiTheme="minorEastAsia"/>
                <w:w w:val="90"/>
              </w:rPr>
            </w:pPr>
          </w:p>
          <w:p w14:paraId="2232F361" w14:textId="77777777" w:rsidR="00553DEB" w:rsidRDefault="009507BF" w:rsidP="009C591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lastRenderedPageBreak/>
              <w:t xml:space="preserve">　　・「基礎課程」又は「専門課程」</w:t>
            </w:r>
          </w:p>
          <w:p w14:paraId="17AF99F8" w14:textId="77777777" w:rsidR="00553DEB" w:rsidRDefault="009507BF" w:rsidP="008C0C30">
            <w:pPr>
              <w:autoSpaceDE w:val="0"/>
              <w:autoSpaceDN w:val="0"/>
              <w:spacing w:line="260" w:lineRule="exact"/>
              <w:ind w:firstLineChars="300" w:firstLine="478"/>
              <w:rPr>
                <w:rFonts w:asciiTheme="minorEastAsia" w:eastAsiaTheme="minorEastAsia" w:hAnsiTheme="minorEastAsia"/>
                <w:w w:val="90"/>
              </w:rPr>
            </w:pPr>
            <w:r>
              <w:rPr>
                <w:rFonts w:asciiTheme="minorEastAsia" w:eastAsiaTheme="minorEastAsia" w:hAnsiTheme="minorEastAsia" w:hint="eastAsia"/>
                <w:w w:val="90"/>
              </w:rPr>
              <w:t>（「痴呆介護研修事業の実施について」（平成12年厚生省老人保健福祉局長通知）及び「痴呆介護研修事業の円滑な運</w:t>
            </w:r>
          </w:p>
          <w:p w14:paraId="46B28EBE" w14:textId="77777777" w:rsidR="00FF12A0" w:rsidRDefault="009507BF" w:rsidP="00553DEB">
            <w:pPr>
              <w:autoSpaceDE w:val="0"/>
              <w:autoSpaceDN w:val="0"/>
              <w:spacing w:line="260" w:lineRule="exact"/>
              <w:ind w:firstLineChars="400" w:firstLine="637"/>
              <w:rPr>
                <w:rFonts w:asciiTheme="minorEastAsia" w:eastAsiaTheme="minorEastAsia" w:hAnsiTheme="minorEastAsia"/>
                <w:w w:val="90"/>
              </w:rPr>
            </w:pPr>
            <w:r>
              <w:rPr>
                <w:rFonts w:asciiTheme="minorEastAsia" w:eastAsiaTheme="minorEastAsia" w:hAnsiTheme="minorEastAsia" w:hint="eastAsia"/>
                <w:w w:val="90"/>
              </w:rPr>
              <w:t>営について」（平成12年厚生省老人保健福祉局計画課長通知）に基づき実施された研修）</w:t>
            </w:r>
          </w:p>
          <w:p w14:paraId="4B1AEC16" w14:textId="77777777" w:rsidR="00553DEB" w:rsidRDefault="009507BF" w:rsidP="009C591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・「認知症介護指導者研修」</w:t>
            </w:r>
          </w:p>
          <w:p w14:paraId="62DFD265" w14:textId="77777777" w:rsidR="00553DEB" w:rsidRDefault="009507BF" w:rsidP="008C0C30">
            <w:pPr>
              <w:autoSpaceDE w:val="0"/>
              <w:autoSpaceDN w:val="0"/>
              <w:spacing w:line="260" w:lineRule="exact"/>
              <w:ind w:firstLineChars="300" w:firstLine="478"/>
              <w:rPr>
                <w:rFonts w:asciiTheme="minorEastAsia" w:eastAsiaTheme="minorEastAsia" w:hAnsiTheme="minorEastAsia"/>
                <w:w w:val="90"/>
              </w:rPr>
            </w:pPr>
            <w:r>
              <w:rPr>
                <w:rFonts w:asciiTheme="minorEastAsia" w:eastAsiaTheme="minorEastAsia" w:hAnsiTheme="minorEastAsia" w:hint="eastAsia"/>
                <w:w w:val="90"/>
              </w:rPr>
              <w:t>（「痴呆介護研修事業の実施について」（平成12年厚生省老人保健福祉局長通知）及び「痴呆介護研修事業の円滑な運</w:t>
            </w:r>
          </w:p>
          <w:p w14:paraId="3F9754B1" w14:textId="77777777" w:rsidR="00553DEB" w:rsidRDefault="009507BF" w:rsidP="00553DEB">
            <w:pPr>
              <w:autoSpaceDE w:val="0"/>
              <w:autoSpaceDN w:val="0"/>
              <w:spacing w:line="260" w:lineRule="exact"/>
              <w:ind w:firstLineChars="400" w:firstLine="637"/>
              <w:rPr>
                <w:rFonts w:asciiTheme="minorEastAsia" w:eastAsiaTheme="minorEastAsia" w:hAnsiTheme="minorEastAsia"/>
                <w:w w:val="90"/>
              </w:rPr>
            </w:pPr>
            <w:r>
              <w:rPr>
                <w:rFonts w:asciiTheme="minorEastAsia" w:eastAsiaTheme="minorEastAsia" w:hAnsiTheme="minorEastAsia" w:hint="eastAsia"/>
                <w:w w:val="90"/>
              </w:rPr>
              <w:t>営について」（平成12年厚生省老人保健福祉局計画課長通知）並びに「認知症介護研修等事業の実施について」（平</w:t>
            </w:r>
          </w:p>
          <w:p w14:paraId="2B98E8A3" w14:textId="77777777" w:rsidR="00553DEB" w:rsidRDefault="009507BF" w:rsidP="00553DEB">
            <w:pPr>
              <w:autoSpaceDE w:val="0"/>
              <w:autoSpaceDN w:val="0"/>
              <w:spacing w:line="260" w:lineRule="exact"/>
              <w:ind w:firstLineChars="400" w:firstLine="637"/>
              <w:rPr>
                <w:rFonts w:asciiTheme="minorEastAsia" w:eastAsiaTheme="minorEastAsia" w:hAnsiTheme="minorEastAsia"/>
                <w:w w:val="90"/>
              </w:rPr>
            </w:pPr>
            <w:r>
              <w:rPr>
                <w:rFonts w:asciiTheme="minorEastAsia" w:eastAsiaTheme="minorEastAsia" w:hAnsiTheme="minorEastAsia" w:hint="eastAsia"/>
                <w:w w:val="90"/>
              </w:rPr>
              <w:t>成17年厚生労働省老健局長通知）及び「認知症介護研修等事業の円滑な運営について」（平成17年厚生労働省老健局</w:t>
            </w:r>
          </w:p>
          <w:p w14:paraId="242182FE" w14:textId="77777777" w:rsidR="00A3435D" w:rsidRDefault="009507BF" w:rsidP="00553DEB">
            <w:pPr>
              <w:autoSpaceDE w:val="0"/>
              <w:autoSpaceDN w:val="0"/>
              <w:spacing w:line="260" w:lineRule="exact"/>
              <w:ind w:firstLineChars="400" w:firstLine="637"/>
              <w:rPr>
                <w:rFonts w:asciiTheme="minorEastAsia" w:eastAsiaTheme="minorEastAsia" w:hAnsiTheme="minorEastAsia"/>
                <w:w w:val="90"/>
              </w:rPr>
            </w:pPr>
            <w:r>
              <w:rPr>
                <w:rFonts w:asciiTheme="minorEastAsia" w:eastAsiaTheme="minorEastAsia" w:hAnsiTheme="minorEastAsia" w:hint="eastAsia"/>
                <w:w w:val="90"/>
              </w:rPr>
              <w:t>計画課長通知）に基づき実施された研修）</w:t>
            </w:r>
          </w:p>
          <w:p w14:paraId="34AB1295" w14:textId="77777777" w:rsidR="00553DEB" w:rsidRDefault="009507BF" w:rsidP="00553DEB">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・「認知症高齢者グループホーム開設予定者研修」</w:t>
            </w:r>
          </w:p>
          <w:p w14:paraId="21F49C79" w14:textId="77777777" w:rsidR="00A3435D" w:rsidRDefault="009507BF" w:rsidP="008C0C30">
            <w:pPr>
              <w:autoSpaceDE w:val="0"/>
              <w:autoSpaceDN w:val="0"/>
              <w:spacing w:line="260" w:lineRule="exact"/>
              <w:ind w:leftChars="300" w:left="698" w:hangingChars="100" w:hanging="159"/>
              <w:rPr>
                <w:rFonts w:asciiTheme="minorEastAsia" w:eastAsiaTheme="minorEastAsia" w:hAnsiTheme="minorEastAsia"/>
                <w:w w:val="90"/>
              </w:rPr>
            </w:pPr>
            <w:r>
              <w:rPr>
                <w:rFonts w:asciiTheme="minorEastAsia" w:eastAsiaTheme="minorEastAsia" w:hAnsiTheme="minorEastAsia" w:hint="eastAsia"/>
                <w:w w:val="90"/>
              </w:rPr>
              <w:t>（「介護予防・地域支え合い事業の実施について」（平成13年厚生労働省老健局長通知）に基づき実施された研修）</w:t>
            </w:r>
          </w:p>
          <w:p w14:paraId="4023863A" w14:textId="77777777" w:rsidR="008C0C30"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w:t>
            </w:r>
            <w:r w:rsidR="008C0C30">
              <w:rPr>
                <w:rFonts w:asciiTheme="minorEastAsia" w:eastAsiaTheme="minorEastAsia" w:hAnsiTheme="minorEastAsia" w:hint="eastAsia"/>
              </w:rPr>
              <w:t>に</w:t>
            </w:r>
          </w:p>
          <w:p w14:paraId="2DE148B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「認知症対応型サービス事業開設者研修」を修了することで差し支えない。</w:t>
            </w:r>
          </w:p>
        </w:tc>
      </w:tr>
    </w:tbl>
    <w:p w14:paraId="098E87C0" w14:textId="77777777" w:rsidR="00A3435D" w:rsidRDefault="009507BF">
      <w:pPr>
        <w:rPr>
          <w:rFonts w:asciiTheme="minorEastAsia" w:eastAsiaTheme="minorEastAsia" w:hAnsiTheme="minorEastAsia"/>
        </w:rPr>
      </w:pPr>
      <w:r>
        <w:rPr>
          <w:rFonts w:asciiTheme="minorEastAsia" w:eastAsiaTheme="minorEastAsia" w:hAnsiTheme="minorEastAsia"/>
        </w:rPr>
        <w:lastRenderedPageBreak/>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A3435D" w14:paraId="134B06C8" w14:textId="77777777" w:rsidTr="00E833BD">
        <w:tc>
          <w:tcPr>
            <w:tcW w:w="10065" w:type="dxa"/>
            <w:gridSpan w:val="4"/>
            <w:tcBorders>
              <w:top w:val="single" w:sz="8" w:space="0" w:color="000000" w:themeColor="text1"/>
              <w:bottom w:val="single" w:sz="8" w:space="0" w:color="auto"/>
            </w:tcBorders>
            <w:shd w:val="pct5" w:color="auto" w:fill="auto"/>
          </w:tcPr>
          <w:p w14:paraId="3BFA7AEF"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設備基準</w:t>
            </w:r>
          </w:p>
        </w:tc>
      </w:tr>
      <w:tr w:rsidR="00A3435D" w14:paraId="65468E4D" w14:textId="77777777" w:rsidTr="00E833BD">
        <w:trPr>
          <w:trHeight w:val="837"/>
        </w:trPr>
        <w:tc>
          <w:tcPr>
            <w:tcW w:w="1134" w:type="dxa"/>
            <w:tcBorders>
              <w:top w:val="single" w:sz="8" w:space="0" w:color="auto"/>
              <w:bottom w:val="single" w:sz="8" w:space="0" w:color="auto"/>
            </w:tcBorders>
          </w:tcPr>
          <w:p w14:paraId="404FE5F9"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54364797"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みなし規定</w:t>
            </w:r>
          </w:p>
        </w:tc>
        <w:tc>
          <w:tcPr>
            <w:tcW w:w="8931" w:type="dxa"/>
            <w:gridSpan w:val="3"/>
            <w:tcBorders>
              <w:top w:val="single" w:sz="8" w:space="0" w:color="auto"/>
              <w:bottom w:val="single" w:sz="8" w:space="0" w:color="auto"/>
            </w:tcBorders>
          </w:tcPr>
          <w:p w14:paraId="4165464B" w14:textId="77777777" w:rsidR="00A3435D" w:rsidRDefault="009507BF" w:rsidP="0073299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　認知症対応型共同生活介護事業者が</w:t>
            </w:r>
            <w:r w:rsidR="0073299C">
              <w:rPr>
                <w:rFonts w:asciiTheme="minorEastAsia" w:eastAsiaTheme="minorEastAsia" w:hAnsiTheme="minorEastAsia" w:hint="eastAsia"/>
                <w:w w:val="90"/>
              </w:rPr>
              <w:t>介護予防</w:t>
            </w:r>
            <w:r>
              <w:rPr>
                <w:rFonts w:asciiTheme="minorEastAsia" w:eastAsiaTheme="minorEastAsia" w:hAnsiTheme="minorEastAsia" w:hint="eastAsia"/>
                <w:w w:val="90"/>
              </w:rPr>
              <w:t>認知症対応型共同生活介護事業者の指定を併せて受け、かつ、</w:t>
            </w:r>
            <w:r w:rsidR="0073299C">
              <w:rPr>
                <w:rFonts w:asciiTheme="minorEastAsia" w:eastAsiaTheme="minorEastAsia" w:hAnsiTheme="minorEastAsia" w:hint="eastAsia"/>
                <w:w w:val="90"/>
              </w:rPr>
              <w:t>両事業が</w:t>
            </w:r>
            <w:r>
              <w:rPr>
                <w:rFonts w:asciiTheme="minorEastAsia" w:eastAsiaTheme="minorEastAsia" w:hAnsiTheme="minorEastAsia" w:hint="eastAsia"/>
                <w:w w:val="90"/>
              </w:rPr>
              <w:t>同一の事業所において一体的に運営されている場合については、</w:t>
            </w:r>
            <w:r w:rsidR="0073299C">
              <w:rPr>
                <w:rFonts w:asciiTheme="minorEastAsia" w:eastAsiaTheme="minorEastAsia" w:hAnsiTheme="minorEastAsia" w:hint="eastAsia"/>
                <w:w w:val="90"/>
              </w:rPr>
              <w:t>地域密着型介護予防サービス基準</w:t>
            </w:r>
            <w:r>
              <w:rPr>
                <w:rFonts w:asciiTheme="minorEastAsia" w:eastAsiaTheme="minorEastAsia" w:hAnsiTheme="minorEastAsia" w:hint="eastAsia"/>
                <w:w w:val="90"/>
              </w:rPr>
              <w:t>に</w:t>
            </w:r>
            <w:r w:rsidR="0073299C">
              <w:rPr>
                <w:rFonts w:asciiTheme="minorEastAsia" w:eastAsiaTheme="minorEastAsia" w:hAnsiTheme="minorEastAsia" w:hint="eastAsia"/>
                <w:w w:val="90"/>
              </w:rPr>
              <w:t>規定する</w:t>
            </w:r>
            <w:r>
              <w:rPr>
                <w:rFonts w:asciiTheme="minorEastAsia" w:eastAsiaTheme="minorEastAsia" w:hAnsiTheme="minorEastAsia" w:hint="eastAsia"/>
                <w:w w:val="90"/>
              </w:rPr>
              <w:t>設備基準を満たすことをもって、</w:t>
            </w:r>
            <w:r>
              <w:rPr>
                <w:rFonts w:asciiTheme="minorEastAsia" w:eastAsiaTheme="minorEastAsia" w:hAnsiTheme="minorEastAsia" w:hint="eastAsia"/>
                <w:color w:val="000000" w:themeColor="text1"/>
                <w:w w:val="90"/>
                <w:szCs w:val="20"/>
              </w:rPr>
              <w:t>認知症対応型共同生活介護</w:t>
            </w:r>
            <w:r>
              <w:rPr>
                <w:rFonts w:asciiTheme="minorEastAsia" w:eastAsiaTheme="minorEastAsia" w:hAnsiTheme="minorEastAsia" w:hint="eastAsia"/>
                <w:w w:val="90"/>
              </w:rPr>
              <w:t>事業における当該基準を満たしているものとみなすことができる。</w:t>
            </w:r>
          </w:p>
        </w:tc>
      </w:tr>
      <w:tr w:rsidR="00906B0F" w14:paraId="20ECD56E" w14:textId="77777777" w:rsidTr="00E833BD">
        <w:trPr>
          <w:trHeight w:val="341"/>
        </w:trPr>
        <w:tc>
          <w:tcPr>
            <w:tcW w:w="1134" w:type="dxa"/>
            <w:vMerge w:val="restart"/>
            <w:tcBorders>
              <w:top w:val="single" w:sz="8" w:space="0" w:color="auto"/>
            </w:tcBorders>
          </w:tcPr>
          <w:p w14:paraId="5ECDFEC1" w14:textId="77777777" w:rsidR="00906B0F" w:rsidRDefault="00906B0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共同生活</w:t>
            </w:r>
          </w:p>
          <w:p w14:paraId="1FB329B3" w14:textId="77777777" w:rsidR="00906B0F" w:rsidRDefault="00906B0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住居</w:t>
            </w:r>
          </w:p>
          <w:p w14:paraId="37538DF9" w14:textId="77777777" w:rsidR="00906B0F" w:rsidRDefault="00906B0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基準93条</w:t>
            </w:r>
          </w:p>
          <w:p w14:paraId="1B7A4A0C" w14:textId="77777777" w:rsidR="00906B0F" w:rsidRDefault="00906B0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条例113条</w:t>
            </w:r>
          </w:p>
          <w:p w14:paraId="3D7777DD" w14:textId="77777777" w:rsidR="003258CE" w:rsidRDefault="00906B0F" w:rsidP="0066046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B3E3A65" w14:textId="77777777" w:rsidR="00906B0F" w:rsidRDefault="00906B0F" w:rsidP="0066046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　3</w:t>
            </w:r>
          </w:p>
          <w:p w14:paraId="0D52F7C1" w14:textId="77777777" w:rsidR="00906B0F" w:rsidRDefault="00906B0F" w:rsidP="00660464">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w w:val="90"/>
              </w:rPr>
              <w:t>（以下同）</w:t>
            </w:r>
          </w:p>
        </w:tc>
        <w:tc>
          <w:tcPr>
            <w:tcW w:w="5245" w:type="dxa"/>
            <w:tcBorders>
              <w:top w:val="single" w:sz="8" w:space="0" w:color="auto"/>
              <w:bottom w:val="nil"/>
            </w:tcBorders>
          </w:tcPr>
          <w:p w14:paraId="42F77065" w14:textId="77777777" w:rsidR="00906B0F" w:rsidRDefault="00906B0F" w:rsidP="008D3E0A">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事業所は、共同生活住居（ユニット）を有するものとし、その数は</w:t>
            </w:r>
            <w:r w:rsidRPr="008D3E0A">
              <w:rPr>
                <w:rFonts w:asciiTheme="majorEastAsia" w:eastAsiaTheme="majorEastAsia" w:hAnsiTheme="majorEastAsia" w:hint="eastAsia"/>
                <w:b/>
                <w:color w:val="FF0000"/>
              </w:rPr>
              <w:t>１以上３以下</w:t>
            </w:r>
            <w:r>
              <w:rPr>
                <w:rFonts w:asciiTheme="majorEastAsia" w:eastAsiaTheme="majorEastAsia" w:hAnsiTheme="majorEastAsia" w:hint="eastAsia"/>
                <w:b/>
                <w:color w:val="FF0000"/>
              </w:rPr>
              <w:t>（サテライト事業所にあっては、１又は２）</w:t>
            </w:r>
            <w:r>
              <w:rPr>
                <w:rFonts w:asciiTheme="minorEastAsia" w:eastAsiaTheme="minorEastAsia" w:hAnsiTheme="minorEastAsia" w:hint="eastAsia"/>
              </w:rPr>
              <w:t>としていますか。</w:t>
            </w:r>
          </w:p>
        </w:tc>
        <w:tc>
          <w:tcPr>
            <w:tcW w:w="851" w:type="dxa"/>
            <w:tcBorders>
              <w:top w:val="single" w:sz="8" w:space="0" w:color="auto"/>
            </w:tcBorders>
          </w:tcPr>
          <w:p w14:paraId="299F9EE5" w14:textId="77777777" w:rsidR="00906B0F" w:rsidRDefault="00906B0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6B9F869D" w14:textId="77777777" w:rsidR="00906B0F" w:rsidRDefault="00906B0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14:paraId="61FC238D" w14:textId="77777777" w:rsidR="00906B0F" w:rsidRDefault="00906B0F">
            <w:pPr>
              <w:autoSpaceDE w:val="0"/>
              <w:autoSpaceDN w:val="0"/>
              <w:spacing w:line="260" w:lineRule="exact"/>
              <w:rPr>
                <w:rFonts w:asciiTheme="minorEastAsia" w:eastAsiaTheme="minorEastAsia" w:hAnsiTheme="minorEastAsia"/>
              </w:rPr>
            </w:pPr>
          </w:p>
        </w:tc>
      </w:tr>
      <w:tr w:rsidR="00906B0F" w14:paraId="7DCD159D" w14:textId="77777777" w:rsidTr="00021387">
        <w:trPr>
          <w:trHeight w:val="356"/>
        </w:trPr>
        <w:tc>
          <w:tcPr>
            <w:tcW w:w="1134" w:type="dxa"/>
            <w:vMerge/>
          </w:tcPr>
          <w:p w14:paraId="38C4A471" w14:textId="77777777" w:rsidR="00906B0F" w:rsidRDefault="00906B0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2" w:space="0" w:color="auto"/>
            </w:tcBorders>
          </w:tcPr>
          <w:p w14:paraId="6AE567D4" w14:textId="77777777" w:rsidR="00906B0F" w:rsidRDefault="00906B0F" w:rsidP="00553DE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hint="eastAsia"/>
                <w:b/>
              </w:rPr>
              <w:t>共同生活住居（ユニット）の数</w:t>
            </w:r>
            <w:r>
              <w:rPr>
                <w:rFonts w:asciiTheme="minorEastAsia" w:eastAsiaTheme="minorEastAsia" w:hAnsiTheme="minorEastAsia"/>
                <w:b/>
              </w:rPr>
              <w:t>：</w:t>
            </w:r>
          </w:p>
        </w:tc>
      </w:tr>
      <w:tr w:rsidR="00906B0F" w14:paraId="037AF651" w14:textId="77777777" w:rsidTr="00906B0F">
        <w:trPr>
          <w:trHeight w:val="664"/>
        </w:trPr>
        <w:tc>
          <w:tcPr>
            <w:tcW w:w="1134" w:type="dxa"/>
            <w:vMerge/>
            <w:tcBorders>
              <w:bottom w:val="single" w:sz="8" w:space="0" w:color="auto"/>
            </w:tcBorders>
          </w:tcPr>
          <w:p w14:paraId="3FC333ED" w14:textId="77777777" w:rsidR="00906B0F" w:rsidRDefault="00906B0F">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2" w:space="0" w:color="auto"/>
              <w:bottom w:val="single" w:sz="8" w:space="0" w:color="auto"/>
            </w:tcBorders>
          </w:tcPr>
          <w:p w14:paraId="3EABE9BC" w14:textId="77777777" w:rsidR="00E424A2" w:rsidRPr="00E424A2" w:rsidRDefault="00E424A2" w:rsidP="00553DEB">
            <w:pPr>
              <w:autoSpaceDE w:val="0"/>
              <w:autoSpaceDN w:val="0"/>
              <w:spacing w:line="260" w:lineRule="exact"/>
              <w:ind w:left="180" w:hangingChars="100" w:hanging="180"/>
              <w:rPr>
                <w:rFonts w:asciiTheme="majorEastAsia" w:eastAsiaTheme="majorEastAsia" w:hAnsiTheme="majorEastAsia"/>
                <w:b/>
                <w:color w:val="FF0000"/>
              </w:rPr>
            </w:pPr>
            <w:r w:rsidRPr="00E424A2">
              <w:rPr>
                <w:rFonts w:asciiTheme="majorEastAsia" w:eastAsiaTheme="majorEastAsia" w:hAnsiTheme="majorEastAsia" w:hint="eastAsia"/>
                <w:b/>
                <w:color w:val="FF0000"/>
              </w:rPr>
              <w:t>※　本体事業所とサテライト事業所の共同生活住居の数の関係については、「2</w:t>
            </w:r>
            <w:r w:rsidRPr="00E424A2">
              <w:rPr>
                <w:rFonts w:asciiTheme="majorEastAsia" w:eastAsiaTheme="majorEastAsia" w:hAnsiTheme="majorEastAsia"/>
                <w:b/>
                <w:color w:val="FF0000"/>
              </w:rPr>
              <w:t xml:space="preserve"> </w:t>
            </w:r>
            <w:r w:rsidRPr="00E424A2">
              <w:rPr>
                <w:rFonts w:asciiTheme="majorEastAsia" w:eastAsiaTheme="majorEastAsia" w:hAnsiTheme="majorEastAsia" w:hint="eastAsia"/>
                <w:b/>
                <w:color w:val="FF0000"/>
              </w:rPr>
              <w:t>計画作成担当者」の5</w:t>
            </w:r>
            <w:r w:rsidRPr="00E424A2">
              <w:rPr>
                <w:rFonts w:asciiTheme="majorEastAsia" w:eastAsiaTheme="majorEastAsia" w:hAnsiTheme="majorEastAsia"/>
                <w:b/>
                <w:color w:val="FF0000"/>
              </w:rPr>
              <w:t>)</w:t>
            </w:r>
            <w:r w:rsidRPr="00E424A2">
              <w:rPr>
                <w:rFonts w:asciiTheme="majorEastAsia" w:eastAsiaTheme="majorEastAsia" w:hAnsiTheme="majorEastAsia" w:hint="eastAsia"/>
                <w:b/>
                <w:color w:val="FF0000"/>
              </w:rPr>
              <w:t>③の表を参照のこと。</w:t>
            </w:r>
          </w:p>
          <w:p w14:paraId="64329495" w14:textId="77777777" w:rsidR="00906B0F" w:rsidRDefault="00906B0F" w:rsidP="00553DE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平成18年4月1日に現に２を超える共同生活住居を設けているものについては、当分の間、当該共同生活住居を有することができる。</w:t>
            </w:r>
          </w:p>
        </w:tc>
      </w:tr>
      <w:tr w:rsidR="00A3435D" w14:paraId="1FF9B26D" w14:textId="77777777" w:rsidTr="00E833BD">
        <w:trPr>
          <w:trHeight w:val="730"/>
        </w:trPr>
        <w:tc>
          <w:tcPr>
            <w:tcW w:w="1134" w:type="dxa"/>
            <w:vMerge w:val="restart"/>
            <w:tcBorders>
              <w:top w:val="single" w:sz="8" w:space="0" w:color="auto"/>
            </w:tcBorders>
          </w:tcPr>
          <w:p w14:paraId="1F484144" w14:textId="77777777" w:rsidR="00A3435D" w:rsidRDefault="009507B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2 設備</w:t>
            </w:r>
          </w:p>
        </w:tc>
        <w:tc>
          <w:tcPr>
            <w:tcW w:w="5245" w:type="dxa"/>
            <w:tcBorders>
              <w:top w:val="single" w:sz="8" w:space="0" w:color="auto"/>
              <w:bottom w:val="nil"/>
            </w:tcBorders>
          </w:tcPr>
          <w:p w14:paraId="31FC9E41"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共同生活住居（ユニット）は、その入居定員を５人以上９人以下とし、居室、居間、食堂、台所、浴室その他利用者が日常生活を営む上で必要な設備を設けていますか。</w:t>
            </w:r>
          </w:p>
        </w:tc>
        <w:tc>
          <w:tcPr>
            <w:tcW w:w="851" w:type="dxa"/>
            <w:tcBorders>
              <w:top w:val="single" w:sz="8" w:space="0" w:color="auto"/>
              <w:bottom w:val="dotted" w:sz="4" w:space="0" w:color="auto"/>
            </w:tcBorders>
          </w:tcPr>
          <w:p w14:paraId="434FE134"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6A7F6D9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bottom w:val="dotted" w:sz="4" w:space="0" w:color="auto"/>
            </w:tcBorders>
          </w:tcPr>
          <w:p w14:paraId="359B402C" w14:textId="77777777" w:rsidR="00A3435D" w:rsidRDefault="00A3435D">
            <w:pPr>
              <w:autoSpaceDE w:val="0"/>
              <w:autoSpaceDN w:val="0"/>
              <w:spacing w:line="260" w:lineRule="exact"/>
              <w:rPr>
                <w:rFonts w:asciiTheme="minorEastAsia" w:eastAsiaTheme="minorEastAsia" w:hAnsiTheme="minorEastAsia"/>
              </w:rPr>
            </w:pPr>
          </w:p>
        </w:tc>
      </w:tr>
      <w:tr w:rsidR="00A3435D" w14:paraId="52A11BE9" w14:textId="77777777">
        <w:trPr>
          <w:trHeight w:val="95"/>
        </w:trPr>
        <w:tc>
          <w:tcPr>
            <w:tcW w:w="1134" w:type="dxa"/>
            <w:vMerge/>
            <w:tcBorders>
              <w:top w:val="single" w:sz="8" w:space="0" w:color="auto"/>
            </w:tcBorders>
          </w:tcPr>
          <w:p w14:paraId="493EBC4A"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14:paraId="06CA41AC" w14:textId="77777777" w:rsidR="00A3435D" w:rsidRDefault="009507BF">
            <w:pPr>
              <w:autoSpaceDE w:val="0"/>
              <w:autoSpaceDN w:val="0"/>
              <w:spacing w:line="260" w:lineRule="exact"/>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hint="eastAsia"/>
                <w:b/>
              </w:rPr>
              <w:t>共同生活住居（ユニット）ごとの入居定員</w:t>
            </w:r>
            <w:r>
              <w:rPr>
                <w:rFonts w:asciiTheme="minorEastAsia" w:eastAsiaTheme="minorEastAsia" w:hAnsiTheme="minorEastAsia"/>
                <w:b/>
              </w:rPr>
              <w:t xml:space="preserve">：　</w:t>
            </w:r>
            <w:r>
              <w:rPr>
                <w:rFonts w:asciiTheme="minorEastAsia" w:eastAsiaTheme="minorEastAsia" w:hAnsiTheme="minorEastAsia" w:hint="eastAsia"/>
                <w:b/>
              </w:rPr>
              <w:t xml:space="preserve">　　人　×　　ユニット</w:t>
            </w:r>
          </w:p>
          <w:p w14:paraId="18460E5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（※ユニットごとに入居定員が異なる場合は、それぞれの定員を記載）</w:t>
            </w:r>
          </w:p>
        </w:tc>
      </w:tr>
      <w:tr w:rsidR="00A3435D" w14:paraId="054EC020" w14:textId="77777777" w:rsidTr="00E833BD">
        <w:trPr>
          <w:trHeight w:val="1602"/>
        </w:trPr>
        <w:tc>
          <w:tcPr>
            <w:tcW w:w="1134" w:type="dxa"/>
            <w:vMerge/>
            <w:tcBorders>
              <w:top w:val="single" w:sz="8" w:space="0" w:color="auto"/>
              <w:bottom w:val="single" w:sz="8" w:space="0" w:color="auto"/>
            </w:tcBorders>
          </w:tcPr>
          <w:p w14:paraId="09B8A09A"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tcBorders>
          </w:tcPr>
          <w:p w14:paraId="0AF5D71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「入居定員」とは、共同生活住居において同時にサービスの提供を受けることができる利用者の数の上限をいう。</w:t>
            </w:r>
          </w:p>
          <w:p w14:paraId="1449481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間及び食堂は、同一の場所とすることができる。この場合であっても、居間、食堂のそれぞれの機能が独立していることが望ましい。また、その広さについても、原則として利用者及び介護従業者が一堂に会するのに充分な広さを確保するものとする。</w:t>
            </w:r>
          </w:p>
          <w:p w14:paraId="5A5FD081"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１つの事業所に複数の共同生活住居を設ける場合であっても、居間、食堂及び台所については、それぞれ共同生活住居ごとの専用の設備でなければならない。</w:t>
            </w:r>
          </w:p>
          <w:p w14:paraId="28CED48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また、併設の事業所において行われる他のサービスの利用者がこれらの設備を共用することも原則として不可とする。</w:t>
            </w:r>
          </w:p>
          <w:p w14:paraId="21BB4B6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ただし、認知症対応型共同生活介護を地域に開かれたものとするために有効であると考えられる共用型認知症対応型通所介護を、認知症対応型共同生活介護事業所の居間又は食堂において行うことは可能であるが、その場合にあっても、家庭的な雰囲気を維持する観点から、共用型認知症対応型通所介護の利用者は、共同生活住居ごとに、同一の時間帯において３人を上限とし、当該認知症対応型共同生活介護事業所の利用者の生活に支障のない範囲で居間又は食堂を利用することが必要である。</w:t>
            </w:r>
          </w:p>
          <w:p w14:paraId="29498A6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それぞれの共同生活住居に対し、緊急時に速やかに対処できる距離、位置関係にあるなど、管理上特に支障がないと認められる場合は、事務室については兼用であっても差し支えない。</w:t>
            </w:r>
          </w:p>
        </w:tc>
      </w:tr>
      <w:tr w:rsidR="00A3435D" w14:paraId="6BE1C0E9" w14:textId="77777777" w:rsidTr="00E833BD">
        <w:trPr>
          <w:trHeight w:val="325"/>
        </w:trPr>
        <w:tc>
          <w:tcPr>
            <w:tcW w:w="1134" w:type="dxa"/>
            <w:vMerge w:val="restart"/>
            <w:tcBorders>
              <w:top w:val="single" w:sz="8" w:space="0" w:color="auto"/>
            </w:tcBorders>
          </w:tcPr>
          <w:p w14:paraId="392D3C08"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3 消火設備等</w:t>
            </w:r>
          </w:p>
        </w:tc>
        <w:tc>
          <w:tcPr>
            <w:tcW w:w="5245" w:type="dxa"/>
            <w:tcBorders>
              <w:top w:val="single" w:sz="8" w:space="0" w:color="auto"/>
              <w:bottom w:val="dotted" w:sz="4" w:space="0" w:color="auto"/>
            </w:tcBorders>
          </w:tcPr>
          <w:p w14:paraId="1764BF6C"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共同生活住居（ユニット）は、消火設備その他の非常災害に際して必要な設備を設けていますか。</w:t>
            </w:r>
          </w:p>
        </w:tc>
        <w:tc>
          <w:tcPr>
            <w:tcW w:w="851" w:type="dxa"/>
            <w:tcBorders>
              <w:top w:val="single" w:sz="8" w:space="0" w:color="auto"/>
              <w:bottom w:val="dotted" w:sz="4" w:space="0" w:color="auto"/>
            </w:tcBorders>
          </w:tcPr>
          <w:p w14:paraId="0F1054C6"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0090EECC"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bottom w:val="dotted" w:sz="4" w:space="0" w:color="auto"/>
            </w:tcBorders>
          </w:tcPr>
          <w:p w14:paraId="5325CACB" w14:textId="77777777" w:rsidR="00A3435D" w:rsidRDefault="00A3435D">
            <w:pPr>
              <w:autoSpaceDE w:val="0"/>
              <w:autoSpaceDN w:val="0"/>
              <w:spacing w:line="260" w:lineRule="exact"/>
              <w:rPr>
                <w:rFonts w:asciiTheme="minorEastAsia" w:eastAsiaTheme="minorEastAsia" w:hAnsiTheme="minorEastAsia"/>
              </w:rPr>
            </w:pPr>
          </w:p>
        </w:tc>
      </w:tr>
      <w:tr w:rsidR="00A3435D" w14:paraId="782925AC" w14:textId="77777777" w:rsidTr="00E833BD">
        <w:trPr>
          <w:trHeight w:val="940"/>
        </w:trPr>
        <w:tc>
          <w:tcPr>
            <w:tcW w:w="1134" w:type="dxa"/>
            <w:vMerge/>
            <w:tcBorders>
              <w:bottom w:val="single" w:sz="8" w:space="0" w:color="auto"/>
            </w:tcBorders>
          </w:tcPr>
          <w:p w14:paraId="4EB296EA"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14:paraId="34547AFB"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消火設備その他の非常災害に際して必要な設備とは、消防法その他の法令等に規定された設備を示しており、それらの設備を確実に設置しなければならない。</w:t>
            </w:r>
          </w:p>
          <w:p w14:paraId="27FEBF35"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認知症対応型共同生活介護事業所については、原則として、全ての事業所でスプリンクラー設備の設置が義務付けられているので、留意されたい。</w:t>
            </w:r>
          </w:p>
          <w:p w14:paraId="72FA2DCA"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（補足）</w:t>
            </w:r>
          </w:p>
          <w:p w14:paraId="02BBA0E9" w14:textId="77777777" w:rsidR="00A3435D" w:rsidRDefault="009507BF">
            <w:pPr>
              <w:widowControl w:val="0"/>
              <w:autoSpaceDE w:val="0"/>
              <w:autoSpaceDN w:val="0"/>
              <w:adjustRightInd w:val="0"/>
              <w:ind w:left="359" w:hangingChars="200" w:hanging="35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平成27年4月から消防法施行令が改正され、従来、延べ面積２７５㎡以上の施設に設置が義務付けられていたスプリンクラー設備について、原則として、延べ面積２７５㎡未満の施設でも設置が必要となった。</w:t>
            </w:r>
          </w:p>
          <w:p w14:paraId="7318CE4D" w14:textId="77777777" w:rsidR="00A3435D" w:rsidRDefault="009507BF">
            <w:pPr>
              <w:widowControl w:val="0"/>
              <w:autoSpaceDE w:val="0"/>
              <w:autoSpaceDN w:val="0"/>
              <w:adjustRightInd w:val="0"/>
              <w:ind w:left="359" w:hangingChars="200" w:hanging="35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平成27年4月の時点での既存施設は、経過措置として、平成30年3月31日までは設置が猶予されていたが、その経過措置期間も終了している。</w:t>
            </w:r>
          </w:p>
          <w:p w14:paraId="19AF6101" w14:textId="77777777" w:rsidR="00A3435D" w:rsidRDefault="009507BF">
            <w:pPr>
              <w:widowControl w:val="0"/>
              <w:autoSpaceDE w:val="0"/>
              <w:autoSpaceDN w:val="0"/>
              <w:adjustRightInd w:val="0"/>
              <w:ind w:left="359" w:hangingChars="200" w:hanging="359"/>
              <w:jc w:val="left"/>
              <w:rPr>
                <w:rFonts w:asciiTheme="minorEastAsia" w:eastAsiaTheme="minorEastAsia" w:hAnsiTheme="minorEastAsia"/>
              </w:rPr>
            </w:pPr>
            <w:r>
              <w:rPr>
                <w:rFonts w:asciiTheme="minorEastAsia" w:eastAsiaTheme="minorEastAsia" w:hAnsiTheme="minorEastAsia" w:hint="eastAsia"/>
                <w:color w:val="000000" w:themeColor="text1"/>
              </w:rPr>
              <w:t xml:space="preserve">　　　したがって、平成30年4月以降は、火災発生時の延焼を抑制する機能を備える構造の施設を除き、全ての事業所で、延べ面積に関わらずスプリンクラー設備の設置が義務付けられている。</w:t>
            </w:r>
          </w:p>
        </w:tc>
      </w:tr>
      <w:tr w:rsidR="00A3435D" w14:paraId="4BFB24D1" w14:textId="77777777" w:rsidTr="00E833BD">
        <w:trPr>
          <w:trHeight w:val="670"/>
        </w:trPr>
        <w:tc>
          <w:tcPr>
            <w:tcW w:w="1134" w:type="dxa"/>
            <w:vMerge w:val="restart"/>
            <w:tcBorders>
              <w:top w:val="single" w:sz="8" w:space="0" w:color="auto"/>
            </w:tcBorders>
          </w:tcPr>
          <w:p w14:paraId="5D972E2B"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4 居室</w:t>
            </w:r>
          </w:p>
        </w:tc>
        <w:tc>
          <w:tcPr>
            <w:tcW w:w="5245" w:type="dxa"/>
            <w:tcBorders>
              <w:top w:val="single" w:sz="8" w:space="0" w:color="auto"/>
              <w:bottom w:val="dotted" w:sz="4" w:space="0" w:color="auto"/>
            </w:tcBorders>
          </w:tcPr>
          <w:p w14:paraId="0BD31D0A"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　１つの居室の定員は、１人としていますか。</w:t>
            </w:r>
          </w:p>
          <w:p w14:paraId="3D0DADF3"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ただし、利用者の処遇上必要と認められる場合は、２人とすることができます。</w:t>
            </w:r>
          </w:p>
        </w:tc>
        <w:tc>
          <w:tcPr>
            <w:tcW w:w="851" w:type="dxa"/>
            <w:tcBorders>
              <w:top w:val="single" w:sz="8" w:space="0" w:color="auto"/>
            </w:tcBorders>
          </w:tcPr>
          <w:p w14:paraId="50D70849"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6465BD85"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14:paraId="2E2491D3" w14:textId="77777777" w:rsidR="00A3435D" w:rsidRDefault="00A3435D">
            <w:pPr>
              <w:autoSpaceDE w:val="0"/>
              <w:autoSpaceDN w:val="0"/>
              <w:spacing w:line="260" w:lineRule="exact"/>
              <w:rPr>
                <w:rFonts w:asciiTheme="minorEastAsia" w:eastAsiaTheme="minorEastAsia" w:hAnsiTheme="minorEastAsia"/>
              </w:rPr>
            </w:pPr>
          </w:p>
        </w:tc>
      </w:tr>
      <w:tr w:rsidR="00A3435D" w14:paraId="22D1BA0E" w14:textId="77777777" w:rsidTr="00FF12A0">
        <w:trPr>
          <w:trHeight w:val="56"/>
        </w:trPr>
        <w:tc>
          <w:tcPr>
            <w:tcW w:w="1134" w:type="dxa"/>
            <w:vMerge/>
            <w:tcBorders>
              <w:bottom w:val="nil"/>
            </w:tcBorders>
          </w:tcPr>
          <w:p w14:paraId="7CC0459B"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14:paraId="773B49C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「居室」とは、廊下、居間等につながる出入口があり、他の居室と明確に区分されているものをいい、単にカーテンや簡易なパネル等で室内を区分しただけと認められるものは含まれない。</w:t>
            </w:r>
          </w:p>
          <w:p w14:paraId="388A953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ただし、一般の住宅を改修している場合など、建物の構造上、各居室間がふすま等で仕切られている場合は、この限りではない。</w:t>
            </w:r>
          </w:p>
          <w:p w14:paraId="378C0A52" w14:textId="77777777" w:rsidR="00A578D9" w:rsidRDefault="009507BF" w:rsidP="00FF12A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居室を２人部屋とすることができる場合とは、例えば、夫婦で居室を利用する場合などであって、事業者の都合により一方的に２人部屋とするべきではない。</w:t>
            </w:r>
          </w:p>
          <w:p w14:paraId="1274B85E" w14:textId="77777777" w:rsidR="00FF12A0" w:rsidRDefault="00FF12A0" w:rsidP="00FF12A0">
            <w:pPr>
              <w:autoSpaceDE w:val="0"/>
              <w:autoSpaceDN w:val="0"/>
              <w:spacing w:line="260" w:lineRule="exact"/>
              <w:ind w:left="180" w:hangingChars="100" w:hanging="180"/>
              <w:rPr>
                <w:rFonts w:asciiTheme="minorEastAsia" w:eastAsiaTheme="minorEastAsia" w:hAnsiTheme="minorEastAsia"/>
              </w:rPr>
            </w:pPr>
          </w:p>
        </w:tc>
      </w:tr>
      <w:tr w:rsidR="00A3435D" w14:paraId="1A2A833A" w14:textId="77777777">
        <w:tc>
          <w:tcPr>
            <w:tcW w:w="1134" w:type="dxa"/>
            <w:vMerge w:val="restart"/>
            <w:tcBorders>
              <w:top w:val="nil"/>
            </w:tcBorders>
          </w:tcPr>
          <w:p w14:paraId="62DB5EA3" w14:textId="77777777" w:rsidR="00A3435D" w:rsidRDefault="00A3435D">
            <w:pPr>
              <w:autoSpaceDE w:val="0"/>
              <w:autoSpaceDN w:val="0"/>
              <w:spacing w:line="260" w:lineRule="exact"/>
              <w:jc w:val="left"/>
              <w:rPr>
                <w:rFonts w:hAnsi="ＭＳ 明朝"/>
                <w:w w:val="90"/>
              </w:rPr>
            </w:pPr>
          </w:p>
        </w:tc>
        <w:tc>
          <w:tcPr>
            <w:tcW w:w="5245" w:type="dxa"/>
            <w:tcBorders>
              <w:top w:val="single" w:sz="4" w:space="0" w:color="auto"/>
              <w:bottom w:val="dotted" w:sz="4" w:space="0" w:color="auto"/>
            </w:tcBorders>
          </w:tcPr>
          <w:p w14:paraId="14CA6BDC"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2)　１つの居室の床面積は、７．４３㎡以上としていますか。</w:t>
            </w:r>
          </w:p>
        </w:tc>
        <w:tc>
          <w:tcPr>
            <w:tcW w:w="851" w:type="dxa"/>
            <w:tcBorders>
              <w:top w:val="single" w:sz="4" w:space="0" w:color="auto"/>
            </w:tcBorders>
          </w:tcPr>
          <w:p w14:paraId="349885D4"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5A52E49D"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4" w:space="0" w:color="auto"/>
            </w:tcBorders>
          </w:tcPr>
          <w:p w14:paraId="391949A1" w14:textId="77777777" w:rsidR="00A3435D" w:rsidRDefault="00A3435D">
            <w:pPr>
              <w:autoSpaceDE w:val="0"/>
              <w:autoSpaceDN w:val="0"/>
              <w:spacing w:line="260" w:lineRule="exact"/>
              <w:rPr>
                <w:rFonts w:asciiTheme="minorEastAsia" w:eastAsiaTheme="minorEastAsia" w:hAnsiTheme="minorEastAsia"/>
              </w:rPr>
            </w:pPr>
          </w:p>
        </w:tc>
      </w:tr>
      <w:tr w:rsidR="00A3435D" w14:paraId="4E5986CC" w14:textId="77777777">
        <w:trPr>
          <w:trHeight w:val="1381"/>
        </w:trPr>
        <w:tc>
          <w:tcPr>
            <w:tcW w:w="1134" w:type="dxa"/>
            <w:vMerge/>
            <w:tcBorders>
              <w:bottom w:val="single" w:sz="8" w:space="0" w:color="auto"/>
            </w:tcBorders>
          </w:tcPr>
          <w:p w14:paraId="6BF90476"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14:paraId="4B2D0C24" w14:textId="77777777" w:rsidR="00A3435D" w:rsidRDefault="009507BF">
            <w:pPr>
              <w:autoSpaceDE w:val="0"/>
              <w:autoSpaceDN w:val="0"/>
              <w:spacing w:line="260" w:lineRule="exact"/>
              <w:ind w:left="180" w:hangingChars="100" w:hanging="180"/>
              <w:rPr>
                <w:rFonts w:cs="ＭＳ 明朝"/>
                <w:kern w:val="0"/>
                <w:szCs w:val="20"/>
              </w:rPr>
            </w:pPr>
            <w:r>
              <w:rPr>
                <w:rFonts w:cs="ＭＳ 明朝" w:hint="eastAsia"/>
                <w:kern w:val="0"/>
                <w:szCs w:val="20"/>
              </w:rPr>
              <w:t>※　１つの居室の面積は、７．４３㎡（和室であれば４．５畳）以上とされていますが、生活の場であることを基本に、収納設備は別途確保するなど利用者の私物等も置くことができる充分な広さを有するものとすること。</w:t>
            </w:r>
          </w:p>
          <w:p w14:paraId="1A37A2DD" w14:textId="77777777" w:rsidR="00A3435D" w:rsidRDefault="009507BF">
            <w:pPr>
              <w:autoSpaceDE w:val="0"/>
              <w:autoSpaceDN w:val="0"/>
              <w:spacing w:line="260" w:lineRule="exact"/>
              <w:ind w:left="180" w:hangingChars="100" w:hanging="180"/>
              <w:rPr>
                <w:rFonts w:cs="ＭＳ 明朝"/>
                <w:kern w:val="0"/>
                <w:szCs w:val="20"/>
              </w:rPr>
            </w:pPr>
            <w:r>
              <w:rPr>
                <w:rFonts w:cs="ＭＳ 明朝" w:hint="eastAsia"/>
                <w:kern w:val="0"/>
                <w:szCs w:val="20"/>
              </w:rPr>
              <w:t>※　２人部屋については、特に居室面積の最低基準は示していないが、充分な広さを確保しなければならないものとする。</w:t>
            </w:r>
          </w:p>
          <w:p w14:paraId="636FAD5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cs="ＭＳ 明朝" w:hint="eastAsia"/>
                <w:kern w:val="0"/>
                <w:szCs w:val="20"/>
              </w:rPr>
              <w:t>※　平成18年4月1日に現に７．４３㎡を下回る面積の居室を有している場合には、居室の床面積に関する基準の規定は適用しない。</w:t>
            </w:r>
          </w:p>
        </w:tc>
      </w:tr>
      <w:tr w:rsidR="00A3435D" w14:paraId="3E9B6D00" w14:textId="77777777" w:rsidTr="00E833BD">
        <w:tc>
          <w:tcPr>
            <w:tcW w:w="1134" w:type="dxa"/>
            <w:vMerge w:val="restart"/>
            <w:tcBorders>
              <w:top w:val="single" w:sz="8" w:space="0" w:color="auto"/>
            </w:tcBorders>
          </w:tcPr>
          <w:p w14:paraId="5B950FAF"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5 立地条件</w:t>
            </w:r>
          </w:p>
        </w:tc>
        <w:tc>
          <w:tcPr>
            <w:tcW w:w="5245" w:type="dxa"/>
            <w:tcBorders>
              <w:top w:val="single" w:sz="8" w:space="0" w:color="auto"/>
              <w:bottom w:val="nil"/>
            </w:tcBorders>
          </w:tcPr>
          <w:p w14:paraId="008782AC" w14:textId="77777777" w:rsidR="00A3435D" w:rsidRDefault="009507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事業所は、利用者の家族との交流の機会の確保や地域住民との交流を図る観点から、住宅地又は住宅地と同程度に利用者の</w:t>
            </w:r>
          </w:p>
        </w:tc>
        <w:tc>
          <w:tcPr>
            <w:tcW w:w="851" w:type="dxa"/>
            <w:tcBorders>
              <w:top w:val="single" w:sz="8" w:space="0" w:color="auto"/>
              <w:bottom w:val="single" w:sz="4" w:space="0" w:color="auto"/>
            </w:tcBorders>
          </w:tcPr>
          <w:p w14:paraId="69ACA8A5"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FCEA99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bottom w:val="single" w:sz="4" w:space="0" w:color="auto"/>
            </w:tcBorders>
          </w:tcPr>
          <w:p w14:paraId="564C0CFF" w14:textId="77777777" w:rsidR="00A3435D" w:rsidRDefault="00A3435D">
            <w:pPr>
              <w:autoSpaceDE w:val="0"/>
              <w:autoSpaceDN w:val="0"/>
              <w:spacing w:line="260" w:lineRule="exact"/>
              <w:rPr>
                <w:rFonts w:asciiTheme="minorEastAsia" w:eastAsiaTheme="minorEastAsia" w:hAnsiTheme="minorEastAsia"/>
              </w:rPr>
            </w:pPr>
          </w:p>
        </w:tc>
      </w:tr>
      <w:tr w:rsidR="00A3435D" w14:paraId="3399DB67" w14:textId="77777777">
        <w:trPr>
          <w:trHeight w:val="260"/>
        </w:trPr>
        <w:tc>
          <w:tcPr>
            <w:tcW w:w="1134" w:type="dxa"/>
            <w:vMerge/>
          </w:tcPr>
          <w:p w14:paraId="6BB17516"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14:paraId="11E5AFE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家族や地域住民との交流の機会が確保される地域に所在していますか。</w:t>
            </w:r>
          </w:p>
        </w:tc>
      </w:tr>
      <w:tr w:rsidR="00A3435D" w14:paraId="184535BE" w14:textId="77777777">
        <w:trPr>
          <w:trHeight w:val="780"/>
        </w:trPr>
        <w:tc>
          <w:tcPr>
            <w:tcW w:w="1134" w:type="dxa"/>
            <w:vMerge/>
            <w:tcBorders>
              <w:bottom w:val="single" w:sz="8" w:space="0" w:color="auto"/>
            </w:tcBorders>
          </w:tcPr>
          <w:p w14:paraId="3082D7E2"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8" w:space="0" w:color="auto"/>
            </w:tcBorders>
          </w:tcPr>
          <w:p w14:paraId="26A0CE4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開設及び指定申請時において、現地調査等により、周辺の環境を踏まえ、地域の実情に応じて市町村が適切に判断すべきもの。</w:t>
            </w:r>
          </w:p>
          <w:p w14:paraId="0217013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平成18年4月1日に現に存する事業所については、改めて調査する必要はない。</w:t>
            </w:r>
          </w:p>
          <w:p w14:paraId="479773E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認知症対応型共同生活介護が、利用者と職員とのなじみの関係を構築しながらサービスを提供するものであることに鑑み、当該事業所と他の施設・事業所との併設については、認知症対応型共同生活介護として適切なサービスが提供されることを前提に認められるものであることに留意すること。</w:t>
            </w:r>
          </w:p>
        </w:tc>
      </w:tr>
    </w:tbl>
    <w:p w14:paraId="322B6A94" w14:textId="77777777" w:rsidR="00A3435D" w:rsidRDefault="009507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A3435D" w14:paraId="2F8AE4A4" w14:textId="77777777" w:rsidTr="00E833BD">
        <w:tc>
          <w:tcPr>
            <w:tcW w:w="10065" w:type="dxa"/>
            <w:gridSpan w:val="4"/>
            <w:tcBorders>
              <w:top w:val="single" w:sz="8" w:space="0" w:color="000000" w:themeColor="text1"/>
              <w:bottom w:val="single" w:sz="8" w:space="0" w:color="auto"/>
            </w:tcBorders>
            <w:shd w:val="pct5" w:color="auto" w:fill="auto"/>
          </w:tcPr>
          <w:p w14:paraId="46A47E37"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A3435D" w14:paraId="23CAF2EC" w14:textId="77777777" w:rsidTr="00E833BD">
        <w:tc>
          <w:tcPr>
            <w:tcW w:w="1134" w:type="dxa"/>
            <w:vMerge w:val="restart"/>
            <w:tcBorders>
              <w:top w:val="single" w:sz="8" w:space="0" w:color="auto"/>
            </w:tcBorders>
          </w:tcPr>
          <w:p w14:paraId="7E722730"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内容及び</w:t>
            </w:r>
          </w:p>
          <w:p w14:paraId="7C5664CE"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14:paraId="19662328"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14:paraId="7E5F73CB" w14:textId="77777777" w:rsidR="00A3435D" w:rsidRDefault="00A3435D">
            <w:pPr>
              <w:autoSpaceDE w:val="0"/>
              <w:autoSpaceDN w:val="0"/>
              <w:spacing w:line="260" w:lineRule="exact"/>
              <w:jc w:val="left"/>
              <w:rPr>
                <w:rFonts w:asciiTheme="minorEastAsia" w:eastAsiaTheme="minorEastAsia" w:hAnsiTheme="minorEastAsia"/>
                <w:w w:val="90"/>
              </w:rPr>
            </w:pPr>
          </w:p>
          <w:p w14:paraId="2EEA30C7"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基準3条の7</w:t>
            </w:r>
          </w:p>
          <w:p w14:paraId="695E09D9"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条例9条</w:t>
            </w:r>
          </w:p>
          <w:p w14:paraId="57ACB594"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7BED04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sidRPr="00301015">
              <w:rPr>
                <w:rFonts w:asciiTheme="majorEastAsia" w:eastAsiaTheme="majorEastAsia" w:hAnsiTheme="majorEastAsia" w:hint="eastAsia"/>
                <w:b/>
                <w:color w:val="FF0000"/>
                <w:w w:val="90"/>
              </w:rPr>
              <w:t>(</w:t>
            </w:r>
            <w:r w:rsidR="00301015" w:rsidRPr="00301015">
              <w:rPr>
                <w:rFonts w:asciiTheme="majorEastAsia" w:eastAsiaTheme="majorEastAsia" w:hAnsiTheme="majorEastAsia"/>
                <w:b/>
                <w:color w:val="FF0000"/>
                <w:w w:val="90"/>
              </w:rPr>
              <w:t>2</w:t>
            </w:r>
            <w:r w:rsidRPr="00301015">
              <w:rPr>
                <w:rFonts w:asciiTheme="majorEastAsia" w:eastAsiaTheme="majorEastAsia" w:hAnsiTheme="majorEastAsia" w:hint="eastAsia"/>
                <w:b/>
                <w:color w:val="FF0000"/>
                <w:w w:val="90"/>
              </w:rPr>
              <w:t>)</w:t>
            </w:r>
          </w:p>
          <w:p w14:paraId="0E47E6CB" w14:textId="77777777" w:rsidR="00A3435D" w:rsidRDefault="00A3435D">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14:paraId="776DAE6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サービスの提供の開始に際し、あらかじめ、利用申込者又はその家族に対し、運営規程の概要、介護従業者の勤務の体制その他の利用申込者のサービスの選択に資すると認められる重</w:t>
            </w:r>
          </w:p>
        </w:tc>
        <w:tc>
          <w:tcPr>
            <w:tcW w:w="851" w:type="dxa"/>
            <w:tcBorders>
              <w:top w:val="single" w:sz="8" w:space="0" w:color="auto"/>
            </w:tcBorders>
          </w:tcPr>
          <w:p w14:paraId="45C9334F" w14:textId="77777777" w:rsidR="00A3435D" w:rsidRDefault="009507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52C2420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14:paraId="016BE8B4" w14:textId="77777777" w:rsidR="00A3435D" w:rsidRDefault="00A3435D">
            <w:pPr>
              <w:autoSpaceDE w:val="0"/>
              <w:autoSpaceDN w:val="0"/>
              <w:spacing w:line="260" w:lineRule="exact"/>
              <w:rPr>
                <w:rFonts w:asciiTheme="minorEastAsia" w:eastAsiaTheme="minorEastAsia" w:hAnsiTheme="minorEastAsia"/>
              </w:rPr>
            </w:pPr>
          </w:p>
        </w:tc>
      </w:tr>
      <w:tr w:rsidR="00A3435D" w14:paraId="4F2F987F" w14:textId="77777777">
        <w:trPr>
          <w:trHeight w:val="616"/>
        </w:trPr>
        <w:tc>
          <w:tcPr>
            <w:tcW w:w="1134" w:type="dxa"/>
            <w:vMerge/>
          </w:tcPr>
          <w:p w14:paraId="3BD5FDAF"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14:paraId="1B71FF8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要事項を記した文書を交付して説明を行い、当該提供の開始について利用申込者の同意を得ていますか。</w:t>
            </w:r>
          </w:p>
          <w:p w14:paraId="7F648AD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利用申込者又はその家族から申出があった場合には、文書の交付に代えて、当該利用申込者又はその家族の承諾を得て、一定の電磁的方法により提供することができるとされています。</w:t>
            </w:r>
          </w:p>
        </w:tc>
      </w:tr>
      <w:tr w:rsidR="00A3435D" w14:paraId="4CE5708B" w14:textId="77777777" w:rsidTr="00E833BD">
        <w:trPr>
          <w:trHeight w:val="1379"/>
        </w:trPr>
        <w:tc>
          <w:tcPr>
            <w:tcW w:w="1134" w:type="dxa"/>
            <w:vMerge/>
            <w:tcBorders>
              <w:bottom w:val="single" w:sz="8" w:space="0" w:color="auto"/>
            </w:tcBorders>
          </w:tcPr>
          <w:p w14:paraId="6FFA2F1A"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14:paraId="6BEDF90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14:paraId="2377295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　　②介護従業者の勤務体制　　③事故発生時の対応　　④苦情処理の体制</w:t>
            </w:r>
          </w:p>
          <w:p w14:paraId="2D7966BD"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⑤提供するサービスの第三者評価の実施状況（実施の有無、実施した直近の年月日、実施した評価機関の</w:t>
            </w:r>
          </w:p>
          <w:p w14:paraId="256737BB"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名称、評価結果の開示状況）　等</w:t>
            </w:r>
          </w:p>
          <w:p w14:paraId="03D1B6F6" w14:textId="77777777" w:rsidR="00A3435D" w:rsidRDefault="009507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 xml:space="preserve">　　　[補足]　⑤は、自ら、任意の福祉サービス第三者評価を受審し、サービスの質の向上や事業の透明性を確保しようとしているのかを</w:t>
            </w:r>
          </w:p>
          <w:p w14:paraId="1F64AD6C"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 xml:space="preserve">　　　 説明する必要があるため</w:t>
            </w:r>
            <w:r>
              <w:rPr>
                <w:rFonts w:asciiTheme="minorEastAsia" w:eastAsiaTheme="minorEastAsia" w:hAnsiTheme="minorEastAsia" w:hint="eastAsia"/>
                <w:w w:val="64"/>
              </w:rPr>
              <w:t>（「高齢者福祉サービス事業所等における第三者評価の実施に係る留意事項について」</w:t>
            </w:r>
            <w:r>
              <w:rPr>
                <w:rFonts w:asciiTheme="minorEastAsia" w:eastAsiaTheme="minorEastAsia" w:hAnsiTheme="minorEastAsia" w:hint="eastAsia"/>
                <w:spacing w:val="-2"/>
                <w:w w:val="64"/>
              </w:rPr>
              <w:t>平成30年3月26日厚生労働省社会・援護局長、老健局長通知</w:t>
            </w:r>
            <w:r>
              <w:rPr>
                <w:rFonts w:asciiTheme="minorEastAsia" w:eastAsiaTheme="minorEastAsia" w:hAnsiTheme="minorEastAsia" w:hint="eastAsia"/>
                <w:w w:val="64"/>
              </w:rPr>
              <w:t>）</w:t>
            </w:r>
          </w:p>
          <w:p w14:paraId="745DC89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同意は、利用者及び事業者双方の保護の立場から、書面（重要事項説明書等）によって確認することが望ましい。</w:t>
            </w:r>
          </w:p>
        </w:tc>
      </w:tr>
      <w:tr w:rsidR="00A3435D" w14:paraId="1AAE1679" w14:textId="77777777" w:rsidTr="00E833BD">
        <w:tc>
          <w:tcPr>
            <w:tcW w:w="1134" w:type="dxa"/>
            <w:vMerge w:val="restart"/>
            <w:tcBorders>
              <w:top w:val="single" w:sz="8" w:space="0" w:color="auto"/>
            </w:tcBorders>
          </w:tcPr>
          <w:p w14:paraId="191B721E"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提供拒否の禁止</w:t>
            </w:r>
          </w:p>
          <w:p w14:paraId="4CF5B8C6" w14:textId="77777777" w:rsidR="00A3435D" w:rsidRDefault="00A3435D">
            <w:pPr>
              <w:autoSpaceDE w:val="0"/>
              <w:autoSpaceDN w:val="0"/>
              <w:spacing w:line="260" w:lineRule="exact"/>
              <w:jc w:val="left"/>
              <w:rPr>
                <w:rFonts w:asciiTheme="majorEastAsia" w:eastAsiaTheme="majorEastAsia" w:hAnsiTheme="majorEastAsia"/>
                <w:w w:val="90"/>
              </w:rPr>
            </w:pPr>
          </w:p>
          <w:p w14:paraId="09BE4F89"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基準3条の8</w:t>
            </w:r>
          </w:p>
          <w:p w14:paraId="64FDF8CF"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条例10条</w:t>
            </w:r>
          </w:p>
          <w:p w14:paraId="7E3F0652"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2E271EC" w14:textId="77777777" w:rsidR="00A3435D" w:rsidRDefault="009507BF" w:rsidP="003258C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sidRPr="00301015">
              <w:rPr>
                <w:rFonts w:asciiTheme="majorEastAsia" w:eastAsiaTheme="majorEastAsia" w:hAnsiTheme="majorEastAsia" w:hint="eastAsia"/>
                <w:b/>
                <w:color w:val="FF0000"/>
                <w:w w:val="90"/>
              </w:rPr>
              <w:t>(</w:t>
            </w:r>
            <w:r w:rsidR="00301015" w:rsidRPr="00301015">
              <w:rPr>
                <w:rFonts w:asciiTheme="majorEastAsia" w:eastAsiaTheme="majorEastAsia" w:hAnsiTheme="majorEastAsia"/>
                <w:b/>
                <w:color w:val="FF0000"/>
                <w:w w:val="90"/>
              </w:rPr>
              <w:t>3</w:t>
            </w:r>
            <w:r w:rsidRPr="00301015">
              <w:rPr>
                <w:rFonts w:asciiTheme="majorEastAsia" w:eastAsiaTheme="majorEastAsia" w:hAnsiTheme="majorEastAsia" w:hint="eastAsia"/>
                <w:b/>
                <w:color w:val="FF0000"/>
                <w:w w:val="90"/>
              </w:rPr>
              <w:t>)</w:t>
            </w:r>
          </w:p>
        </w:tc>
        <w:tc>
          <w:tcPr>
            <w:tcW w:w="5245" w:type="dxa"/>
            <w:tcBorders>
              <w:top w:val="single" w:sz="8" w:space="0" w:color="auto"/>
            </w:tcBorders>
          </w:tcPr>
          <w:p w14:paraId="5439479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851" w:type="dxa"/>
            <w:tcBorders>
              <w:top w:val="single" w:sz="8" w:space="0" w:color="auto"/>
            </w:tcBorders>
          </w:tcPr>
          <w:p w14:paraId="347B87E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1976E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tcBorders>
          </w:tcPr>
          <w:p w14:paraId="25F3F295" w14:textId="77777777" w:rsidR="00A3435D" w:rsidRDefault="00A3435D">
            <w:pPr>
              <w:autoSpaceDE w:val="0"/>
              <w:autoSpaceDN w:val="0"/>
              <w:spacing w:line="260" w:lineRule="exact"/>
              <w:rPr>
                <w:rFonts w:asciiTheme="minorEastAsia" w:eastAsiaTheme="minorEastAsia" w:hAnsiTheme="minorEastAsia"/>
              </w:rPr>
            </w:pPr>
          </w:p>
        </w:tc>
      </w:tr>
      <w:tr w:rsidR="00A3435D" w14:paraId="3792E9FC" w14:textId="77777777" w:rsidTr="00E833BD">
        <w:tc>
          <w:tcPr>
            <w:tcW w:w="1134" w:type="dxa"/>
            <w:vMerge/>
            <w:tcBorders>
              <w:bottom w:val="single" w:sz="8" w:space="0" w:color="auto"/>
            </w:tcBorders>
          </w:tcPr>
          <w:p w14:paraId="23A0F05B" w14:textId="77777777" w:rsidR="00A3435D" w:rsidRDefault="00A3435D">
            <w:pPr>
              <w:autoSpaceDE w:val="0"/>
              <w:autoSpaceDN w:val="0"/>
              <w:spacing w:line="260" w:lineRule="exact"/>
              <w:jc w:val="left"/>
              <w:rPr>
                <w:rFonts w:asciiTheme="minorEastAsia" w:eastAsiaTheme="minorEastAsia" w:hAnsiTheme="minorEastAsia"/>
              </w:rPr>
            </w:pPr>
          </w:p>
        </w:tc>
        <w:tc>
          <w:tcPr>
            <w:tcW w:w="8931" w:type="dxa"/>
            <w:gridSpan w:val="3"/>
            <w:tcBorders>
              <w:bottom w:val="single" w:sz="8" w:space="0" w:color="auto"/>
            </w:tcBorders>
          </w:tcPr>
          <w:p w14:paraId="7031A913" w14:textId="77777777" w:rsidR="00A3435D" w:rsidRDefault="009507BF">
            <w:pPr>
              <w:widowControl w:val="0"/>
              <w:autoSpaceDE w:val="0"/>
              <w:autoSpaceDN w:val="0"/>
              <w:adjustRightInd w:val="0"/>
              <w:ind w:left="180" w:hangingChars="100" w:hanging="180"/>
              <w:jc w:val="left"/>
              <w:rPr>
                <w:rFonts w:cs="ＭＳ 明朝"/>
                <w:kern w:val="0"/>
                <w:szCs w:val="20"/>
              </w:rPr>
            </w:pPr>
            <w:r>
              <w:rPr>
                <w:rFonts w:asciiTheme="minorEastAsia" w:eastAsiaTheme="minorEastAsia" w:hAnsiTheme="minorEastAsia" w:hint="eastAsia"/>
              </w:rPr>
              <w:t xml:space="preserve">※　</w:t>
            </w:r>
            <w:r>
              <w:rPr>
                <w:rFonts w:cs="ＭＳ 明朝" w:hint="eastAsia"/>
                <w:kern w:val="0"/>
                <w:szCs w:val="20"/>
              </w:rPr>
              <w:t>特に、要介護度（要支援度）や所得の多寡を理由にサービス提供の拒否を禁止するものである。</w:t>
            </w:r>
          </w:p>
          <w:p w14:paraId="3C302BD3" w14:textId="77777777" w:rsidR="00A3435D" w:rsidRDefault="009507BF">
            <w:pPr>
              <w:widowControl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サービスの提供を拒否できる場合の正当な理由</w:t>
            </w:r>
          </w:p>
          <w:p w14:paraId="1F0E031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①当該事業所の現員からは利用申込に応じきれない場合</w:t>
            </w:r>
          </w:p>
          <w:p w14:paraId="779A319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②利用申込者の居住地が当該事業所の通常の事業の実施地域外である場合</w:t>
            </w:r>
          </w:p>
          <w:p w14:paraId="716E828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③その他利用申込者に対し適切なサービスを提供することが困難な場合</w:t>
            </w:r>
          </w:p>
        </w:tc>
      </w:tr>
      <w:tr w:rsidR="00A3435D" w14:paraId="306C58EF" w14:textId="77777777" w:rsidTr="00E833BD">
        <w:tc>
          <w:tcPr>
            <w:tcW w:w="1134" w:type="dxa"/>
            <w:vMerge w:val="restart"/>
            <w:tcBorders>
              <w:top w:val="single" w:sz="8" w:space="0" w:color="auto"/>
            </w:tcBorders>
          </w:tcPr>
          <w:p w14:paraId="1A273A25"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受給資格</w:t>
            </w:r>
          </w:p>
          <w:p w14:paraId="6DEE6FDC"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等の確認</w:t>
            </w:r>
          </w:p>
          <w:p w14:paraId="6F4643A1" w14:textId="77777777" w:rsidR="00A3435D" w:rsidRDefault="00A3435D">
            <w:pPr>
              <w:autoSpaceDE w:val="0"/>
              <w:autoSpaceDN w:val="0"/>
              <w:spacing w:line="260" w:lineRule="exact"/>
              <w:jc w:val="left"/>
              <w:rPr>
                <w:rFonts w:asciiTheme="majorEastAsia" w:eastAsiaTheme="majorEastAsia" w:hAnsiTheme="majorEastAsia"/>
                <w:w w:val="90"/>
              </w:rPr>
            </w:pPr>
          </w:p>
          <w:p w14:paraId="759D694D"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基準3条の10</w:t>
            </w:r>
          </w:p>
          <w:p w14:paraId="32DDABE1"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条例12条</w:t>
            </w:r>
          </w:p>
        </w:tc>
        <w:tc>
          <w:tcPr>
            <w:tcW w:w="5245" w:type="dxa"/>
            <w:tcBorders>
              <w:top w:val="single" w:sz="8" w:space="0" w:color="auto"/>
              <w:bottom w:val="nil"/>
            </w:tcBorders>
          </w:tcPr>
          <w:p w14:paraId="7D17A8C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サービスの提供を求められた場合は、その者の提示する被保険者証によって、被保険者資格、要介護（要支援）認定の有無</w:t>
            </w:r>
          </w:p>
        </w:tc>
        <w:tc>
          <w:tcPr>
            <w:tcW w:w="851" w:type="dxa"/>
            <w:tcBorders>
              <w:top w:val="single" w:sz="8" w:space="0" w:color="auto"/>
              <w:bottom w:val="single" w:sz="4" w:space="0" w:color="auto"/>
            </w:tcBorders>
          </w:tcPr>
          <w:p w14:paraId="0FB2FCE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9C709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6C987924" w14:textId="77777777" w:rsidR="00A3435D" w:rsidRDefault="00A3435D">
            <w:pPr>
              <w:autoSpaceDE w:val="0"/>
              <w:autoSpaceDN w:val="0"/>
              <w:spacing w:line="260" w:lineRule="exact"/>
              <w:rPr>
                <w:rFonts w:asciiTheme="minorEastAsia" w:eastAsiaTheme="minorEastAsia" w:hAnsiTheme="minorEastAsia"/>
              </w:rPr>
            </w:pPr>
          </w:p>
        </w:tc>
      </w:tr>
      <w:tr w:rsidR="00A3435D" w14:paraId="6B14053F" w14:textId="77777777">
        <w:tc>
          <w:tcPr>
            <w:tcW w:w="1134" w:type="dxa"/>
            <w:vMerge/>
            <w:tcBorders>
              <w:bottom w:val="single" w:sz="8" w:space="0" w:color="auto"/>
            </w:tcBorders>
          </w:tcPr>
          <w:p w14:paraId="479C903B"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5C56053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及び要介護（要支援）認定の有効期間を確かめていますか。</w:t>
            </w:r>
          </w:p>
        </w:tc>
      </w:tr>
      <w:tr w:rsidR="00A3435D" w14:paraId="1F3671DD" w14:textId="77777777" w:rsidTr="00E833BD">
        <w:tc>
          <w:tcPr>
            <w:tcW w:w="1134" w:type="dxa"/>
            <w:vMerge/>
            <w:tcBorders>
              <w:bottom w:val="single" w:sz="8" w:space="0" w:color="auto"/>
            </w:tcBorders>
          </w:tcPr>
          <w:p w14:paraId="7A1A2709"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tcPr>
          <w:p w14:paraId="58588CD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851" w:type="dxa"/>
            <w:tcBorders>
              <w:top w:val="single" w:sz="4" w:space="0" w:color="auto"/>
              <w:bottom w:val="single" w:sz="8" w:space="0" w:color="auto"/>
            </w:tcBorders>
          </w:tcPr>
          <w:p w14:paraId="5820D93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F3A188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2CADA9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14:paraId="6B2FAE16" w14:textId="77777777" w:rsidR="00A3435D" w:rsidRDefault="00A3435D">
            <w:pPr>
              <w:autoSpaceDE w:val="0"/>
              <w:autoSpaceDN w:val="0"/>
              <w:spacing w:line="260" w:lineRule="exact"/>
              <w:rPr>
                <w:rFonts w:asciiTheme="minorEastAsia" w:eastAsiaTheme="minorEastAsia" w:hAnsiTheme="minorEastAsia"/>
              </w:rPr>
            </w:pPr>
          </w:p>
        </w:tc>
      </w:tr>
      <w:tr w:rsidR="00A3435D" w14:paraId="4E8D6BCD" w14:textId="77777777" w:rsidTr="00E833BD">
        <w:tc>
          <w:tcPr>
            <w:tcW w:w="1134" w:type="dxa"/>
            <w:vMerge w:val="restart"/>
            <w:tcBorders>
              <w:top w:val="single" w:sz="8" w:space="0" w:color="auto"/>
            </w:tcBorders>
          </w:tcPr>
          <w:p w14:paraId="06BAE61C"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要介護認定</w:t>
            </w:r>
          </w:p>
          <w:p w14:paraId="4B1A63D6"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4E74F444" w14:textId="77777777" w:rsidR="00A3435D" w:rsidRDefault="009507BF">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hint="eastAsia"/>
                <w:w w:val="90"/>
              </w:rPr>
              <w:t xml:space="preserve">  </w:t>
            </w:r>
            <w:r>
              <w:rPr>
                <w:rFonts w:asciiTheme="majorEastAsia" w:eastAsiaTheme="majorEastAsia" w:hAnsiTheme="majorEastAsia" w:hint="eastAsia"/>
                <w:spacing w:val="-2"/>
                <w:w w:val="90"/>
              </w:rPr>
              <w:t>要支援認定）</w:t>
            </w:r>
          </w:p>
          <w:p w14:paraId="77CBA147"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の申請等に</w:t>
            </w:r>
          </w:p>
          <w:p w14:paraId="59F7130F"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係る援助</w:t>
            </w:r>
          </w:p>
          <w:p w14:paraId="76A3006F" w14:textId="77777777" w:rsidR="00A3435D" w:rsidRDefault="00A3435D">
            <w:pPr>
              <w:autoSpaceDE w:val="0"/>
              <w:autoSpaceDN w:val="0"/>
              <w:spacing w:line="260" w:lineRule="exact"/>
              <w:jc w:val="left"/>
              <w:rPr>
                <w:rFonts w:asciiTheme="majorEastAsia" w:eastAsiaTheme="majorEastAsia" w:hAnsiTheme="majorEastAsia"/>
              </w:rPr>
            </w:pPr>
          </w:p>
          <w:p w14:paraId="6654A84B"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基準3条11</w:t>
            </w:r>
          </w:p>
          <w:p w14:paraId="58C93CC1"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条例13条</w:t>
            </w:r>
          </w:p>
        </w:tc>
        <w:tc>
          <w:tcPr>
            <w:tcW w:w="5245" w:type="dxa"/>
            <w:tcBorders>
              <w:top w:val="single" w:sz="8" w:space="0" w:color="auto"/>
              <w:bottom w:val="nil"/>
            </w:tcBorders>
          </w:tcPr>
          <w:p w14:paraId="3B2CAD74" w14:textId="77777777" w:rsidR="00A3435D" w:rsidRDefault="009507BF">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1)　サービス提供の開始に際し、要介護（要支援）認定を受けていない利用申込者については、要介護（要支援）認定の申請が</w:t>
            </w:r>
          </w:p>
          <w:p w14:paraId="3C06FFD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既に行われているかどうかを確認し、申請が行われていない場</w:t>
            </w:r>
          </w:p>
        </w:tc>
        <w:tc>
          <w:tcPr>
            <w:tcW w:w="851" w:type="dxa"/>
            <w:tcBorders>
              <w:top w:val="single" w:sz="8" w:space="0" w:color="auto"/>
            </w:tcBorders>
          </w:tcPr>
          <w:p w14:paraId="7392175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695AFC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785636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tcBorders>
          </w:tcPr>
          <w:p w14:paraId="53430E6E" w14:textId="77777777" w:rsidR="00A3435D" w:rsidRDefault="00A3435D">
            <w:pPr>
              <w:autoSpaceDE w:val="0"/>
              <w:autoSpaceDN w:val="0"/>
              <w:spacing w:line="260" w:lineRule="exact"/>
              <w:rPr>
                <w:rFonts w:asciiTheme="minorEastAsia" w:eastAsiaTheme="minorEastAsia" w:hAnsiTheme="minorEastAsia"/>
              </w:rPr>
            </w:pPr>
          </w:p>
        </w:tc>
      </w:tr>
      <w:tr w:rsidR="00A3435D" w14:paraId="511F7E9A" w14:textId="77777777">
        <w:tc>
          <w:tcPr>
            <w:tcW w:w="1134" w:type="dxa"/>
            <w:vMerge/>
          </w:tcPr>
          <w:p w14:paraId="226D6926"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tcBorders>
          </w:tcPr>
          <w:p w14:paraId="5A6789D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は、当該利用申込者の意思を踏まえて速やかに当該申請が行われるよう必要な援助を行っていますか。</w:t>
            </w:r>
          </w:p>
        </w:tc>
      </w:tr>
      <w:tr w:rsidR="00A3435D" w14:paraId="5EB01911" w14:textId="77777777" w:rsidTr="00D51482">
        <w:tc>
          <w:tcPr>
            <w:tcW w:w="1134" w:type="dxa"/>
            <w:vMerge/>
          </w:tcPr>
          <w:p w14:paraId="4048CC10"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bottom w:val="nil"/>
            </w:tcBorders>
          </w:tcPr>
          <w:p w14:paraId="43C94DC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居宅介護支援（介護予防支援）が利用者に対して行われていない等の場合であって必要と認めるときは、要介護（要支援認定）の更新の申請が、遅くとも当該利用者が受けている要介護</w:t>
            </w:r>
          </w:p>
        </w:tc>
        <w:tc>
          <w:tcPr>
            <w:tcW w:w="851" w:type="dxa"/>
            <w:tcBorders>
              <w:bottom w:val="single" w:sz="4" w:space="0" w:color="auto"/>
            </w:tcBorders>
          </w:tcPr>
          <w:p w14:paraId="1CBA1F4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4E483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535885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bottom w:val="single" w:sz="4" w:space="0" w:color="auto"/>
            </w:tcBorders>
          </w:tcPr>
          <w:p w14:paraId="21BCAFC7" w14:textId="77777777" w:rsidR="00A3435D" w:rsidRDefault="00A3435D">
            <w:pPr>
              <w:autoSpaceDE w:val="0"/>
              <w:autoSpaceDN w:val="0"/>
              <w:spacing w:line="260" w:lineRule="exact"/>
              <w:rPr>
                <w:rFonts w:asciiTheme="minorEastAsia" w:eastAsiaTheme="minorEastAsia" w:hAnsiTheme="minorEastAsia"/>
              </w:rPr>
            </w:pPr>
          </w:p>
        </w:tc>
      </w:tr>
      <w:tr w:rsidR="00A3435D" w14:paraId="7687E041" w14:textId="77777777" w:rsidTr="00E833BD">
        <w:tc>
          <w:tcPr>
            <w:tcW w:w="1134" w:type="dxa"/>
            <w:vMerge/>
            <w:tcBorders>
              <w:bottom w:val="single" w:sz="8" w:space="0" w:color="auto"/>
            </w:tcBorders>
          </w:tcPr>
          <w:p w14:paraId="24BE8EB9"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14:paraId="3D76181D" w14:textId="77777777" w:rsidR="00A3435D" w:rsidRDefault="009507BF">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（要支援）認定の有効期間が終了する３０日前にはなされるよう、必要な援助を行っていますか。</w:t>
            </w:r>
          </w:p>
        </w:tc>
      </w:tr>
      <w:tr w:rsidR="00A3435D" w14:paraId="579CF265" w14:textId="77777777" w:rsidTr="00E833BD">
        <w:tc>
          <w:tcPr>
            <w:tcW w:w="1134" w:type="dxa"/>
            <w:vMerge w:val="restart"/>
            <w:tcBorders>
              <w:top w:val="single" w:sz="8" w:space="0" w:color="auto"/>
            </w:tcBorders>
          </w:tcPr>
          <w:p w14:paraId="55B32801"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入退居</w:t>
            </w:r>
          </w:p>
          <w:p w14:paraId="55129B15" w14:textId="77777777" w:rsidR="00A3435D" w:rsidRDefault="00A3435D">
            <w:pPr>
              <w:autoSpaceDE w:val="0"/>
              <w:autoSpaceDN w:val="0"/>
              <w:spacing w:line="260" w:lineRule="exact"/>
              <w:jc w:val="left"/>
              <w:rPr>
                <w:rFonts w:asciiTheme="minorEastAsia" w:eastAsiaTheme="minorEastAsia" w:hAnsiTheme="minorEastAsia"/>
                <w:spacing w:val="-6"/>
                <w:w w:val="90"/>
              </w:rPr>
            </w:pPr>
          </w:p>
          <w:p w14:paraId="45D463F9" w14:textId="77777777" w:rsidR="00A3435D" w:rsidRDefault="009507BF">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基準94条</w:t>
            </w:r>
          </w:p>
          <w:p w14:paraId="000C1E27" w14:textId="77777777" w:rsidR="00A3435D" w:rsidRDefault="009507BF">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条例114条</w:t>
            </w:r>
          </w:p>
          <w:p w14:paraId="6BED77B6"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0166E24" w14:textId="77777777" w:rsidR="00A3435D" w:rsidRDefault="009507BF" w:rsidP="003258CE">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w w:val="90"/>
              </w:rPr>
              <w:t>5</w:t>
            </w:r>
            <w:r w:rsidR="007011FE">
              <w:rPr>
                <w:rFonts w:asciiTheme="minorEastAsia" w:eastAsiaTheme="minorEastAsia" w:hAnsiTheme="minorEastAsia" w:hint="eastAsia"/>
                <w:w w:val="90"/>
              </w:rPr>
              <w:t xml:space="preserve">　4</w:t>
            </w:r>
            <w:r>
              <w:rPr>
                <w:rFonts w:asciiTheme="minorEastAsia" w:eastAsiaTheme="minorEastAsia" w:hAnsiTheme="minorEastAsia" w:hint="eastAsia"/>
                <w:w w:val="90"/>
              </w:rPr>
              <w:t>(1)</w:t>
            </w:r>
          </w:p>
        </w:tc>
        <w:tc>
          <w:tcPr>
            <w:tcW w:w="5245" w:type="dxa"/>
            <w:tcBorders>
              <w:top w:val="single" w:sz="8" w:space="0" w:color="auto"/>
              <w:bottom w:val="single" w:sz="4" w:space="0" w:color="auto"/>
            </w:tcBorders>
          </w:tcPr>
          <w:p w14:paraId="478C274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要介護（要支援）者であって認知症である者のうち、少人数による共同生活を営むことに支障がない者にサービスを提供していますか。</w:t>
            </w:r>
          </w:p>
        </w:tc>
        <w:tc>
          <w:tcPr>
            <w:tcW w:w="851" w:type="dxa"/>
            <w:tcBorders>
              <w:top w:val="single" w:sz="8" w:space="0" w:color="auto"/>
              <w:bottom w:val="single" w:sz="4" w:space="0" w:color="auto"/>
            </w:tcBorders>
          </w:tcPr>
          <w:p w14:paraId="66CBC49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241504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0EB1D74A" w14:textId="77777777" w:rsidR="00A3435D" w:rsidRDefault="00A3435D">
            <w:pPr>
              <w:autoSpaceDE w:val="0"/>
              <w:autoSpaceDN w:val="0"/>
              <w:spacing w:line="260" w:lineRule="exact"/>
              <w:rPr>
                <w:rFonts w:asciiTheme="minorEastAsia" w:eastAsiaTheme="minorEastAsia" w:hAnsiTheme="minorEastAsia"/>
              </w:rPr>
            </w:pPr>
          </w:p>
        </w:tc>
      </w:tr>
      <w:tr w:rsidR="00A3435D" w14:paraId="5566C91B" w14:textId="77777777" w:rsidTr="00D51482">
        <w:tc>
          <w:tcPr>
            <w:tcW w:w="1134" w:type="dxa"/>
            <w:vMerge/>
            <w:tcBorders>
              <w:top w:val="single" w:sz="8" w:space="0" w:color="auto"/>
            </w:tcBorders>
          </w:tcPr>
          <w:p w14:paraId="3B0BF597"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14:paraId="54D9871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入居申込者の入居に際しては、主治の医師の診断書等により当該入居申込者が認知症であることの確認をしていますか</w:t>
            </w:r>
          </w:p>
        </w:tc>
        <w:tc>
          <w:tcPr>
            <w:tcW w:w="851" w:type="dxa"/>
            <w:tcBorders>
              <w:top w:val="single" w:sz="4" w:space="0" w:color="auto"/>
              <w:bottom w:val="single" w:sz="4" w:space="0" w:color="auto"/>
            </w:tcBorders>
          </w:tcPr>
          <w:p w14:paraId="382019A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285F50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281554E6" w14:textId="77777777" w:rsidR="00A3435D" w:rsidRDefault="00A3435D">
            <w:pPr>
              <w:autoSpaceDE w:val="0"/>
              <w:autoSpaceDN w:val="0"/>
              <w:spacing w:line="260" w:lineRule="exact"/>
              <w:rPr>
                <w:rFonts w:asciiTheme="minorEastAsia" w:eastAsiaTheme="minorEastAsia" w:hAnsiTheme="minorEastAsia"/>
              </w:rPr>
            </w:pPr>
          </w:p>
        </w:tc>
      </w:tr>
      <w:tr w:rsidR="00A3435D" w14:paraId="5941ED51" w14:textId="77777777">
        <w:trPr>
          <w:trHeight w:val="293"/>
        </w:trPr>
        <w:tc>
          <w:tcPr>
            <w:tcW w:w="1134" w:type="dxa"/>
            <w:vMerge/>
            <w:tcBorders>
              <w:top w:val="single" w:sz="8" w:space="0" w:color="auto"/>
            </w:tcBorders>
          </w:tcPr>
          <w:p w14:paraId="633DEA92"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14:paraId="595CD41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認知症とは、「脳血管疾患、アルツハイマー病その他の要因に基づく脳の器質的な変化により日常生活に支障が生じる程度にまで記憶機能及びその他の認知機能が低下した状態（法第5条の2第1項）」と定義されているため、原因疾患を含めてこれに該当することを、主治の医師の診断書等により確認する必要がある。</w:t>
            </w:r>
          </w:p>
        </w:tc>
      </w:tr>
      <w:tr w:rsidR="00A3435D" w14:paraId="4A72AB41" w14:textId="77777777" w:rsidTr="00D51482">
        <w:trPr>
          <w:trHeight w:val="576"/>
        </w:trPr>
        <w:tc>
          <w:tcPr>
            <w:tcW w:w="1134" w:type="dxa"/>
            <w:vMerge/>
            <w:tcBorders>
              <w:top w:val="single" w:sz="8" w:space="0" w:color="auto"/>
            </w:tcBorders>
          </w:tcPr>
          <w:p w14:paraId="513A30A4"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14:paraId="4068D2D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入居申込者が入院治療を要する者であること等、入居申込者に対し自ら必要なサービスを提供することが困難であると認めた場合は、適切な他の認知症対応型共同生活介護事業者、介</w:t>
            </w:r>
          </w:p>
        </w:tc>
        <w:tc>
          <w:tcPr>
            <w:tcW w:w="851" w:type="dxa"/>
            <w:tcBorders>
              <w:top w:val="single" w:sz="4" w:space="0" w:color="auto"/>
              <w:bottom w:val="single" w:sz="4" w:space="0" w:color="auto"/>
            </w:tcBorders>
          </w:tcPr>
          <w:p w14:paraId="106DD5C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AF124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75DFA1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14:paraId="2B508107" w14:textId="77777777" w:rsidR="00A3435D" w:rsidRDefault="00A3435D">
            <w:pPr>
              <w:autoSpaceDE w:val="0"/>
              <w:autoSpaceDN w:val="0"/>
              <w:spacing w:line="260" w:lineRule="exact"/>
              <w:rPr>
                <w:rFonts w:asciiTheme="minorEastAsia" w:eastAsiaTheme="minorEastAsia" w:hAnsiTheme="minorEastAsia"/>
              </w:rPr>
            </w:pPr>
          </w:p>
        </w:tc>
      </w:tr>
      <w:tr w:rsidR="00A3435D" w14:paraId="6ED8BB39" w14:textId="77777777">
        <w:trPr>
          <w:trHeight w:val="50"/>
        </w:trPr>
        <w:tc>
          <w:tcPr>
            <w:tcW w:w="1134" w:type="dxa"/>
            <w:vMerge/>
            <w:tcBorders>
              <w:top w:val="single" w:sz="8" w:space="0" w:color="auto"/>
            </w:tcBorders>
          </w:tcPr>
          <w:p w14:paraId="2C20C1EB"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14:paraId="7FBC1E0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護保険施設、病院又は診療所を紹介する等の適切な措置を速やかに講じていますか。</w:t>
            </w:r>
          </w:p>
        </w:tc>
      </w:tr>
      <w:tr w:rsidR="00A3435D" w14:paraId="5627BEBB" w14:textId="77777777">
        <w:trPr>
          <w:trHeight w:val="540"/>
        </w:trPr>
        <w:tc>
          <w:tcPr>
            <w:tcW w:w="1134" w:type="dxa"/>
            <w:vMerge/>
            <w:tcBorders>
              <w:top w:val="single" w:sz="8" w:space="0" w:color="auto"/>
            </w:tcBorders>
          </w:tcPr>
          <w:p w14:paraId="0B935B0B"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14:paraId="2F1866A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「自ら必要なサービスを提供することが困難であると認めた場合」とは、入居申込者がｐ3の「2 基本方針」により利用対象者に該当しない者である場合のほか、入居申込者が入院治療を要する者である場合、事業所の入居者数が既に定員に達している場合等であり、これらの場合には適切な他の事業者、介護保険施設、病院又は診療所を紹介する等の適切な措置を速やかに講じなければならない。</w:t>
            </w:r>
          </w:p>
        </w:tc>
      </w:tr>
      <w:tr w:rsidR="00A3435D" w14:paraId="5335E02D" w14:textId="77777777" w:rsidTr="00D51482">
        <w:tc>
          <w:tcPr>
            <w:tcW w:w="1134" w:type="dxa"/>
            <w:vMerge/>
            <w:tcBorders>
              <w:top w:val="single" w:sz="8" w:space="0" w:color="auto"/>
            </w:tcBorders>
          </w:tcPr>
          <w:p w14:paraId="4DCCFB8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14:paraId="4BD9491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入居申込者の入居に際しては、その者の心身の状況、生活歴、病歴等の把握に努めていますか。</w:t>
            </w:r>
          </w:p>
        </w:tc>
        <w:tc>
          <w:tcPr>
            <w:tcW w:w="851" w:type="dxa"/>
            <w:tcBorders>
              <w:top w:val="single" w:sz="4" w:space="0" w:color="auto"/>
              <w:bottom w:val="single" w:sz="4" w:space="0" w:color="auto"/>
            </w:tcBorders>
          </w:tcPr>
          <w:p w14:paraId="69D617A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555434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4302885B" w14:textId="77777777" w:rsidR="00A3435D" w:rsidRDefault="00A3435D">
            <w:pPr>
              <w:autoSpaceDE w:val="0"/>
              <w:autoSpaceDN w:val="0"/>
              <w:spacing w:line="260" w:lineRule="exact"/>
              <w:rPr>
                <w:rFonts w:asciiTheme="minorEastAsia" w:eastAsiaTheme="minorEastAsia" w:hAnsiTheme="minorEastAsia"/>
              </w:rPr>
            </w:pPr>
          </w:p>
        </w:tc>
      </w:tr>
      <w:tr w:rsidR="00A3435D" w14:paraId="32D8A752" w14:textId="77777777">
        <w:tc>
          <w:tcPr>
            <w:tcW w:w="1134" w:type="dxa"/>
            <w:vMerge/>
            <w:tcBorders>
              <w:bottom w:val="nil"/>
            </w:tcBorders>
          </w:tcPr>
          <w:p w14:paraId="54E6056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14:paraId="1769045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入居申込者が家族による入居契約締結の代理や援助が必要であると認められながら、これらが期待できない場合は、市町村とも連携し、成年後見制度や権利擁護に関する事業等の活用を可能な限り図ることとする。</w:t>
            </w:r>
          </w:p>
        </w:tc>
      </w:tr>
      <w:tr w:rsidR="00A3435D" w14:paraId="34A536E7" w14:textId="77777777" w:rsidTr="00D51482">
        <w:tc>
          <w:tcPr>
            <w:tcW w:w="1134" w:type="dxa"/>
            <w:vMerge w:val="restart"/>
            <w:tcBorders>
              <w:top w:val="nil"/>
            </w:tcBorders>
          </w:tcPr>
          <w:p w14:paraId="3C97B83A"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14:paraId="23834ED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利用者の退居の際には、利用者及びその家族の希望を踏まえた上で、退居後の生活環境や介護の継続性に配慮し、退居に必要な援助を行っていますか。</w:t>
            </w:r>
          </w:p>
        </w:tc>
        <w:tc>
          <w:tcPr>
            <w:tcW w:w="851" w:type="dxa"/>
            <w:tcBorders>
              <w:top w:val="single" w:sz="4" w:space="0" w:color="auto"/>
              <w:bottom w:val="single" w:sz="4" w:space="0" w:color="auto"/>
            </w:tcBorders>
          </w:tcPr>
          <w:p w14:paraId="7F73F8F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23601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2B2B3BE3" w14:textId="77777777" w:rsidR="00A3435D" w:rsidRDefault="00A3435D">
            <w:pPr>
              <w:autoSpaceDE w:val="0"/>
              <w:autoSpaceDN w:val="0"/>
              <w:spacing w:line="260" w:lineRule="exact"/>
              <w:rPr>
                <w:rFonts w:asciiTheme="minorEastAsia" w:eastAsiaTheme="minorEastAsia" w:hAnsiTheme="minorEastAsia"/>
              </w:rPr>
            </w:pPr>
          </w:p>
        </w:tc>
      </w:tr>
      <w:tr w:rsidR="00A3435D" w14:paraId="2F1086AF" w14:textId="77777777" w:rsidTr="00D51482">
        <w:tc>
          <w:tcPr>
            <w:tcW w:w="1134" w:type="dxa"/>
            <w:vMerge/>
          </w:tcPr>
          <w:p w14:paraId="413801AD"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14:paraId="1CA527C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利用者の退居に際しては、利用者又はその家族に対し、適切な指導を行うとともに、居宅介護支援事業者（介護予防支援事</w:t>
            </w:r>
          </w:p>
        </w:tc>
        <w:tc>
          <w:tcPr>
            <w:tcW w:w="851" w:type="dxa"/>
            <w:tcBorders>
              <w:top w:val="single" w:sz="4" w:space="0" w:color="auto"/>
              <w:bottom w:val="single" w:sz="4" w:space="0" w:color="auto"/>
            </w:tcBorders>
          </w:tcPr>
          <w:p w14:paraId="06F5018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47420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48BDA931" w14:textId="77777777" w:rsidR="00A3435D" w:rsidRDefault="00A3435D">
            <w:pPr>
              <w:autoSpaceDE w:val="0"/>
              <w:autoSpaceDN w:val="0"/>
              <w:spacing w:line="260" w:lineRule="exact"/>
              <w:rPr>
                <w:rFonts w:asciiTheme="minorEastAsia" w:eastAsiaTheme="minorEastAsia" w:hAnsiTheme="minorEastAsia"/>
              </w:rPr>
            </w:pPr>
          </w:p>
        </w:tc>
      </w:tr>
      <w:tr w:rsidR="00A3435D" w14:paraId="06ACFCA0" w14:textId="77777777" w:rsidTr="00E833BD">
        <w:trPr>
          <w:trHeight w:val="188"/>
        </w:trPr>
        <w:tc>
          <w:tcPr>
            <w:tcW w:w="1134" w:type="dxa"/>
            <w:vMerge/>
            <w:tcBorders>
              <w:bottom w:val="single" w:sz="8" w:space="0" w:color="auto"/>
            </w:tcBorders>
          </w:tcPr>
          <w:p w14:paraId="280BAD2F"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8" w:space="0" w:color="auto"/>
            </w:tcBorders>
          </w:tcPr>
          <w:p w14:paraId="62FFB41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業者）等への情報の提供及び保健医療サービス又は福祉サービスを提供する者との密接な連携に努めていますか</w:t>
            </w:r>
            <w:r w:rsidR="00EE512B">
              <w:rPr>
                <w:rFonts w:asciiTheme="minorEastAsia" w:eastAsiaTheme="minorEastAsia" w:hAnsiTheme="minorEastAsia" w:hint="eastAsia"/>
              </w:rPr>
              <w:t>。</w:t>
            </w:r>
          </w:p>
        </w:tc>
      </w:tr>
      <w:tr w:rsidR="00A3435D" w14:paraId="6E13E030" w14:textId="77777777" w:rsidTr="00E833BD">
        <w:tc>
          <w:tcPr>
            <w:tcW w:w="1134" w:type="dxa"/>
            <w:vMerge w:val="restart"/>
            <w:tcBorders>
              <w:top w:val="single" w:sz="8" w:space="0" w:color="auto"/>
            </w:tcBorders>
          </w:tcPr>
          <w:p w14:paraId="35643BED"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サービスの提供の記録</w:t>
            </w:r>
          </w:p>
          <w:p w14:paraId="615BB69B" w14:textId="77777777" w:rsidR="00A3435D" w:rsidRDefault="00A3435D">
            <w:pPr>
              <w:autoSpaceDE w:val="0"/>
              <w:autoSpaceDN w:val="0"/>
              <w:spacing w:line="260" w:lineRule="exact"/>
              <w:jc w:val="left"/>
              <w:rPr>
                <w:rFonts w:asciiTheme="majorEastAsia" w:eastAsiaTheme="majorEastAsia" w:hAnsiTheme="majorEastAsia"/>
              </w:rPr>
            </w:pPr>
          </w:p>
          <w:p w14:paraId="16794B67"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基準95条</w:t>
            </w:r>
          </w:p>
          <w:p w14:paraId="464E61E5"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条例115条</w:t>
            </w:r>
          </w:p>
          <w:p w14:paraId="480E5FDD"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6A807AAC" w14:textId="77777777" w:rsidR="00A3435D" w:rsidRDefault="009507BF" w:rsidP="003258CE">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5</w:t>
            </w:r>
            <w:r w:rsidR="007011FE">
              <w:rPr>
                <w:rFonts w:asciiTheme="minorEastAsia" w:eastAsiaTheme="minorEastAsia" w:hAnsiTheme="minorEastAsia" w:hint="eastAsia"/>
                <w:w w:val="90"/>
              </w:rPr>
              <w:t xml:space="preserve">　</w:t>
            </w:r>
            <w:r>
              <w:rPr>
                <w:rFonts w:asciiTheme="minorEastAsia" w:eastAsiaTheme="minorEastAsia" w:hAnsiTheme="minorEastAsia" w:hint="eastAsia"/>
                <w:w w:val="90"/>
              </w:rPr>
              <w:t>4(2)</w:t>
            </w:r>
          </w:p>
        </w:tc>
        <w:tc>
          <w:tcPr>
            <w:tcW w:w="5245" w:type="dxa"/>
            <w:tcBorders>
              <w:top w:val="single" w:sz="8" w:space="0" w:color="auto"/>
              <w:bottom w:val="nil"/>
            </w:tcBorders>
          </w:tcPr>
          <w:p w14:paraId="5DEF0D1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入居に際しては入居の年月日及び入居している共同生活住居の名称を、退居に際しては退居の年月日を、利用者の被保険者証に記載していますか。</w:t>
            </w:r>
          </w:p>
        </w:tc>
        <w:tc>
          <w:tcPr>
            <w:tcW w:w="851" w:type="dxa"/>
            <w:tcBorders>
              <w:top w:val="single" w:sz="8" w:space="0" w:color="auto"/>
              <w:bottom w:val="single" w:sz="4" w:space="0" w:color="auto"/>
            </w:tcBorders>
          </w:tcPr>
          <w:p w14:paraId="36D55DA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276C20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10FDA79D" w14:textId="77777777" w:rsidR="00A3435D" w:rsidRDefault="00A3435D">
            <w:pPr>
              <w:autoSpaceDE w:val="0"/>
              <w:autoSpaceDN w:val="0"/>
              <w:spacing w:line="260" w:lineRule="exact"/>
              <w:rPr>
                <w:rFonts w:asciiTheme="minorEastAsia" w:eastAsiaTheme="minorEastAsia" w:hAnsiTheme="minorEastAsia"/>
              </w:rPr>
            </w:pPr>
          </w:p>
        </w:tc>
      </w:tr>
      <w:tr w:rsidR="00A3435D" w14:paraId="6CB0B0A1" w14:textId="77777777">
        <w:trPr>
          <w:trHeight w:val="832"/>
        </w:trPr>
        <w:tc>
          <w:tcPr>
            <w:tcW w:w="1134" w:type="dxa"/>
            <w:vMerge/>
            <w:tcBorders>
              <w:bottom w:val="dotted" w:sz="4" w:space="0" w:color="FFFFFF" w:themeColor="background1"/>
            </w:tcBorders>
          </w:tcPr>
          <w:p w14:paraId="0B8C8D73"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14:paraId="2A1B199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を受けている者が居宅療養管理指導（介護予防居宅療養管理指導）以外の居宅サービス（介護予防サービス）及び施設サービスについて保険給付を受けることができないことを踏まえ、他の居宅サービス（介護予防サービス）事業者等が、当該利用者が認知症対応型共同生活介護の提供を受けていることを確認できるよう、入居に際しては入居の年月日及び入居している共同生活住居の名称を、退居に際しては退居の年月日を、利用者の被保険者証に記載しなければならない。</w:t>
            </w:r>
          </w:p>
        </w:tc>
      </w:tr>
      <w:tr w:rsidR="00A3435D" w14:paraId="47B6FC2E" w14:textId="77777777" w:rsidTr="00D51482">
        <w:trPr>
          <w:trHeight w:val="111"/>
        </w:trPr>
        <w:tc>
          <w:tcPr>
            <w:tcW w:w="1134" w:type="dxa"/>
            <w:vMerge w:val="restart"/>
            <w:tcBorders>
              <w:top w:val="dotted" w:sz="4" w:space="0" w:color="FFFFFF" w:themeColor="background1"/>
            </w:tcBorders>
          </w:tcPr>
          <w:p w14:paraId="51751257"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000000" w:themeColor="text1"/>
              <w:bottom w:val="nil"/>
            </w:tcBorders>
          </w:tcPr>
          <w:p w14:paraId="134D653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サービスを提供した際には、提供した具体的なサービスの内容等を記録していますか。</w:t>
            </w:r>
          </w:p>
        </w:tc>
        <w:tc>
          <w:tcPr>
            <w:tcW w:w="851" w:type="dxa"/>
            <w:tcBorders>
              <w:top w:val="single" w:sz="4" w:space="0" w:color="000000" w:themeColor="text1"/>
              <w:bottom w:val="single" w:sz="4" w:space="0" w:color="auto"/>
            </w:tcBorders>
          </w:tcPr>
          <w:p w14:paraId="1B304E5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39256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14:paraId="565CF885" w14:textId="77777777" w:rsidR="00A3435D" w:rsidRDefault="00A3435D">
            <w:pPr>
              <w:autoSpaceDE w:val="0"/>
              <w:autoSpaceDN w:val="0"/>
              <w:spacing w:line="260" w:lineRule="exact"/>
              <w:rPr>
                <w:rFonts w:asciiTheme="minorEastAsia" w:eastAsiaTheme="minorEastAsia" w:hAnsiTheme="minorEastAsia"/>
              </w:rPr>
            </w:pPr>
          </w:p>
        </w:tc>
      </w:tr>
      <w:tr w:rsidR="00A3435D" w14:paraId="48CC0B5C" w14:textId="77777777" w:rsidTr="00E833BD">
        <w:trPr>
          <w:trHeight w:val="365"/>
        </w:trPr>
        <w:tc>
          <w:tcPr>
            <w:tcW w:w="1134" w:type="dxa"/>
            <w:vMerge/>
            <w:tcBorders>
              <w:bottom w:val="single" w:sz="8" w:space="0" w:color="auto"/>
            </w:tcBorders>
          </w:tcPr>
          <w:p w14:paraId="51F53FD6"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14:paraId="489EC76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サービスの提供日、サービスの内容、利用者の状況その他必要な事項を記録しなければならない。</w:t>
            </w:r>
          </w:p>
          <w:p w14:paraId="0E54083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提供した具体的なサービスの内容等の記録は、２年間保存しなければならない。</w:t>
            </w:r>
          </w:p>
        </w:tc>
      </w:tr>
      <w:tr w:rsidR="00A3435D" w14:paraId="39097BDC" w14:textId="77777777" w:rsidTr="00E833BD">
        <w:trPr>
          <w:trHeight w:val="708"/>
        </w:trPr>
        <w:tc>
          <w:tcPr>
            <w:tcW w:w="1134" w:type="dxa"/>
            <w:vMerge w:val="restart"/>
            <w:tcBorders>
              <w:top w:val="single" w:sz="8" w:space="0" w:color="auto"/>
            </w:tcBorders>
          </w:tcPr>
          <w:p w14:paraId="56DC990B"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7 利用料等の受領</w:t>
            </w:r>
          </w:p>
          <w:p w14:paraId="67E825EB" w14:textId="77777777" w:rsidR="00A3435D" w:rsidRDefault="00A3435D">
            <w:pPr>
              <w:autoSpaceDE w:val="0"/>
              <w:autoSpaceDN w:val="0"/>
              <w:spacing w:line="260" w:lineRule="exact"/>
              <w:jc w:val="left"/>
              <w:rPr>
                <w:rFonts w:asciiTheme="majorEastAsia" w:eastAsiaTheme="majorEastAsia" w:hAnsiTheme="majorEastAsia"/>
              </w:rPr>
            </w:pPr>
          </w:p>
          <w:p w14:paraId="500389ED"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基準96条</w:t>
            </w:r>
          </w:p>
          <w:p w14:paraId="32CF35F8" w14:textId="77777777" w:rsidR="00A3435D" w:rsidRDefault="009507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条例116条</w:t>
            </w:r>
          </w:p>
          <w:p w14:paraId="52564203"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522F3B8A" w14:textId="77777777" w:rsidR="00A3435D" w:rsidRDefault="009507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 xml:space="preserve">1　</w:t>
            </w:r>
            <w:r w:rsidRPr="003C60EC">
              <w:rPr>
                <w:rFonts w:asciiTheme="majorEastAsia" w:eastAsiaTheme="majorEastAsia" w:hAnsiTheme="majorEastAsia" w:hint="eastAsia"/>
                <w:b/>
                <w:color w:val="FF0000"/>
                <w:w w:val="90"/>
              </w:rPr>
              <w:t>4(1</w:t>
            </w:r>
            <w:r w:rsidR="003C60EC" w:rsidRPr="003C60EC">
              <w:rPr>
                <w:rFonts w:asciiTheme="majorEastAsia" w:eastAsiaTheme="majorEastAsia" w:hAnsiTheme="majorEastAsia"/>
                <w:b/>
                <w:color w:val="FF0000"/>
                <w:w w:val="90"/>
              </w:rPr>
              <w:t>3</w:t>
            </w:r>
            <w:r w:rsidRPr="003C60EC">
              <w:rPr>
                <w:rFonts w:asciiTheme="majorEastAsia" w:eastAsiaTheme="majorEastAsia" w:hAnsiTheme="majorEastAsia" w:hint="eastAsia"/>
                <w:b/>
                <w:color w:val="FF0000"/>
                <w:w w:val="90"/>
              </w:rPr>
              <w:t>)</w:t>
            </w:r>
          </w:p>
          <w:p w14:paraId="790BFDCA"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14:paraId="5C14145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法定代理受領サービスに該当する認知症対応型共同生活介護についての利用者負担として、利用申込者の介護保険負担割合証でその負担割合を確認し、地域密着型介護サービス費用基</w:t>
            </w:r>
          </w:p>
        </w:tc>
        <w:tc>
          <w:tcPr>
            <w:tcW w:w="851" w:type="dxa"/>
            <w:tcBorders>
              <w:top w:val="single" w:sz="8" w:space="0" w:color="auto"/>
              <w:bottom w:val="single" w:sz="4" w:space="0" w:color="auto"/>
            </w:tcBorders>
          </w:tcPr>
          <w:p w14:paraId="095DEF8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B9F8C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08A1774" w14:textId="77777777" w:rsidR="00A3435D" w:rsidRDefault="00A3435D">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tcBorders>
          </w:tcPr>
          <w:p w14:paraId="0CB28E4B" w14:textId="77777777" w:rsidR="00A3435D" w:rsidRDefault="00A3435D">
            <w:pPr>
              <w:autoSpaceDE w:val="0"/>
              <w:autoSpaceDN w:val="0"/>
              <w:spacing w:line="260" w:lineRule="exact"/>
              <w:rPr>
                <w:rFonts w:asciiTheme="minorEastAsia" w:eastAsiaTheme="minorEastAsia" w:hAnsiTheme="minorEastAsia"/>
              </w:rPr>
            </w:pPr>
          </w:p>
        </w:tc>
      </w:tr>
      <w:tr w:rsidR="00A3435D" w14:paraId="3CDEF7D0" w14:textId="77777777">
        <w:trPr>
          <w:trHeight w:val="205"/>
        </w:trPr>
        <w:tc>
          <w:tcPr>
            <w:tcW w:w="1134" w:type="dxa"/>
            <w:vMerge/>
          </w:tcPr>
          <w:p w14:paraId="3BE16BA2" w14:textId="77777777" w:rsidR="00A3435D" w:rsidRDefault="00A3435D">
            <w:pPr>
              <w:autoSpaceDE w:val="0"/>
              <w:autoSpaceDN w:val="0"/>
              <w:spacing w:line="260" w:lineRule="exact"/>
              <w:rPr>
                <w:rFonts w:asciiTheme="majorEastAsia" w:eastAsiaTheme="majorEastAsia" w:hAnsiTheme="majorEastAsia"/>
              </w:rPr>
            </w:pPr>
          </w:p>
        </w:tc>
        <w:tc>
          <w:tcPr>
            <w:tcW w:w="8931" w:type="dxa"/>
            <w:gridSpan w:val="3"/>
            <w:tcBorders>
              <w:top w:val="nil"/>
              <w:bottom w:val="dotted" w:sz="4" w:space="0" w:color="auto"/>
            </w:tcBorders>
          </w:tcPr>
          <w:p w14:paraId="51EAEEF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準額の１割、２割又は３割</w:t>
            </w:r>
            <w:r>
              <w:rPr>
                <w:rFonts w:asciiTheme="minorEastAsia" w:eastAsiaTheme="minorEastAsia" w:hAnsiTheme="minorEastAsia" w:hint="eastAsia"/>
                <w:w w:val="94"/>
              </w:rPr>
              <w:t>（法の規定により給付率が異なる場合はそれに応じた割合）</w:t>
            </w:r>
            <w:r>
              <w:rPr>
                <w:rFonts w:asciiTheme="minorEastAsia" w:eastAsiaTheme="minorEastAsia" w:hAnsiTheme="minorEastAsia" w:hint="eastAsia"/>
              </w:rPr>
              <w:t>の支払を受けていますか。</w:t>
            </w:r>
          </w:p>
        </w:tc>
      </w:tr>
      <w:tr w:rsidR="00A3435D" w14:paraId="55357D91" w14:textId="77777777" w:rsidTr="00D51482">
        <w:trPr>
          <w:trHeight w:val="653"/>
        </w:trPr>
        <w:tc>
          <w:tcPr>
            <w:tcW w:w="1134" w:type="dxa"/>
            <w:vMerge/>
          </w:tcPr>
          <w:p w14:paraId="50D5BE3A" w14:textId="77777777" w:rsidR="00A3435D" w:rsidRDefault="00A3435D">
            <w:pPr>
              <w:autoSpaceDE w:val="0"/>
              <w:autoSpaceDN w:val="0"/>
              <w:spacing w:line="260" w:lineRule="exact"/>
              <w:rPr>
                <w:rFonts w:asciiTheme="majorEastAsia" w:eastAsiaTheme="majorEastAsia" w:hAnsiTheme="majorEastAsia"/>
              </w:rPr>
            </w:pPr>
          </w:p>
        </w:tc>
        <w:tc>
          <w:tcPr>
            <w:tcW w:w="5245" w:type="dxa"/>
            <w:tcBorders>
              <w:top w:val="single" w:sz="4" w:space="0" w:color="auto"/>
              <w:bottom w:val="nil"/>
            </w:tcBorders>
          </w:tcPr>
          <w:p w14:paraId="32EFA4D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法定代理受領サービスに該当しない認知症対応型共同生活介護を提供した際にその利用者から支払を受ける利用料と、地域密着型介護サービス費用基準額との間に、不合理な差額が生</w:t>
            </w:r>
          </w:p>
        </w:tc>
        <w:tc>
          <w:tcPr>
            <w:tcW w:w="851" w:type="dxa"/>
            <w:tcBorders>
              <w:top w:val="single" w:sz="4" w:space="0" w:color="auto"/>
              <w:bottom w:val="single" w:sz="4" w:space="0" w:color="auto"/>
            </w:tcBorders>
          </w:tcPr>
          <w:p w14:paraId="2E93A9E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EA5FB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7676E16" w14:textId="77777777" w:rsidR="00A3435D" w:rsidRDefault="00A3435D">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tcBorders>
          </w:tcPr>
          <w:p w14:paraId="65F72439" w14:textId="77777777" w:rsidR="00A3435D" w:rsidRDefault="00A3435D">
            <w:pPr>
              <w:autoSpaceDE w:val="0"/>
              <w:autoSpaceDN w:val="0"/>
              <w:spacing w:line="260" w:lineRule="exact"/>
              <w:rPr>
                <w:rFonts w:asciiTheme="minorEastAsia" w:eastAsiaTheme="minorEastAsia" w:hAnsiTheme="minorEastAsia"/>
              </w:rPr>
            </w:pPr>
          </w:p>
        </w:tc>
      </w:tr>
      <w:tr w:rsidR="00A3435D" w14:paraId="0EC2F3ED" w14:textId="77777777">
        <w:trPr>
          <w:trHeight w:val="153"/>
        </w:trPr>
        <w:tc>
          <w:tcPr>
            <w:tcW w:w="1134" w:type="dxa"/>
            <w:vMerge/>
          </w:tcPr>
          <w:p w14:paraId="001EFBDF" w14:textId="77777777" w:rsidR="00A3435D" w:rsidRDefault="00A3435D">
            <w:pPr>
              <w:autoSpaceDE w:val="0"/>
              <w:autoSpaceDN w:val="0"/>
              <w:spacing w:line="260" w:lineRule="exact"/>
              <w:rPr>
                <w:rFonts w:asciiTheme="majorEastAsia" w:eastAsiaTheme="majorEastAsia" w:hAnsiTheme="majorEastAsia"/>
              </w:rPr>
            </w:pPr>
          </w:p>
        </w:tc>
        <w:tc>
          <w:tcPr>
            <w:tcW w:w="8931" w:type="dxa"/>
            <w:gridSpan w:val="3"/>
            <w:tcBorders>
              <w:top w:val="nil"/>
              <w:bottom w:val="dotted" w:sz="4" w:space="0" w:color="auto"/>
            </w:tcBorders>
          </w:tcPr>
          <w:p w14:paraId="3FB1457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じないようにしていますか。</w:t>
            </w:r>
          </w:p>
        </w:tc>
      </w:tr>
      <w:tr w:rsidR="00A3435D" w14:paraId="4A1F0953" w14:textId="77777777">
        <w:trPr>
          <w:trHeight w:val="2340"/>
        </w:trPr>
        <w:tc>
          <w:tcPr>
            <w:tcW w:w="1134" w:type="dxa"/>
            <w:vMerge/>
          </w:tcPr>
          <w:p w14:paraId="6814791A"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tcBorders>
          </w:tcPr>
          <w:p w14:paraId="7476C88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保険給付が償還払いとなる場合と代理受領がなされる場合の間で、一方の経費が他方へ転換等されることがないよう、不合理な差額を設けてはならない。</w:t>
            </w:r>
          </w:p>
          <w:p w14:paraId="0BF7434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なお、そもそも介護保険給付の対象となる認知症対応型共同生活介護のサービスと明確に区分されるサービスについては、次のような方法により別の料金設定をして差し支えない。</w:t>
            </w:r>
          </w:p>
          <w:p w14:paraId="27DCADAC"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利用者に、当該事業が認知症対応型共同生活介護の事業とは別事業であり、当該サービスが介護保険給付の対象とならないサービスであることを説明し、理解を得ること。</w:t>
            </w:r>
          </w:p>
          <w:p w14:paraId="57FF5FC6"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当該事業の目的、運営方針、利用料等が、認知症対応型共同生活介護事業所の運営規程とは別に定められていること。</w:t>
            </w:r>
          </w:p>
          <w:p w14:paraId="7B0A02EC"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会計が認知症対応型共同生活介護の事業の会計と区分していること。</w:t>
            </w:r>
          </w:p>
        </w:tc>
      </w:tr>
      <w:tr w:rsidR="00A3435D" w14:paraId="1B310091" w14:textId="77777777" w:rsidTr="00D51482">
        <w:tc>
          <w:tcPr>
            <w:tcW w:w="1134" w:type="dxa"/>
            <w:vMerge/>
          </w:tcPr>
          <w:p w14:paraId="23B59D14"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14:paraId="0957DFA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1)、2)の支払を受けるほか、次の費用の支払いを利用者から受けることができますが、その受領は適切に行っていますか。</w:t>
            </w:r>
          </w:p>
        </w:tc>
        <w:tc>
          <w:tcPr>
            <w:tcW w:w="851" w:type="dxa"/>
            <w:tcBorders>
              <w:top w:val="single" w:sz="4" w:space="0" w:color="auto"/>
              <w:bottom w:val="single" w:sz="4" w:space="0" w:color="auto"/>
            </w:tcBorders>
          </w:tcPr>
          <w:p w14:paraId="0B2B1BC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FD45CA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60F4676F" w14:textId="77777777" w:rsidR="00A3435D" w:rsidRDefault="00A3435D">
            <w:pPr>
              <w:autoSpaceDE w:val="0"/>
              <w:autoSpaceDN w:val="0"/>
              <w:spacing w:line="260" w:lineRule="exact"/>
              <w:rPr>
                <w:rFonts w:asciiTheme="minorEastAsia" w:eastAsiaTheme="minorEastAsia" w:hAnsiTheme="minorEastAsia"/>
              </w:rPr>
            </w:pPr>
          </w:p>
        </w:tc>
      </w:tr>
      <w:tr w:rsidR="00A3435D" w14:paraId="1CBDEF74" w14:textId="77777777">
        <w:trPr>
          <w:trHeight w:val="854"/>
        </w:trPr>
        <w:tc>
          <w:tcPr>
            <w:tcW w:w="1134" w:type="dxa"/>
            <w:vMerge/>
          </w:tcPr>
          <w:p w14:paraId="41EF7C17"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14:paraId="1B7847CA"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食材料費</w:t>
            </w:r>
          </w:p>
          <w:p w14:paraId="7066C428"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理美容代</w:t>
            </w:r>
          </w:p>
          <w:p w14:paraId="31802014"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おむつ代</w:t>
            </w:r>
          </w:p>
          <w:p w14:paraId="1B5B6853"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認知症対応型共同生活介護の提供において提供される便宜のうち、日常生活においても通常必要となるものに係る費用であって、その利用者に負担させることが適当と認められる費用</w:t>
            </w:r>
          </w:p>
        </w:tc>
      </w:tr>
      <w:tr w:rsidR="00A3435D" w14:paraId="2FDF9816" w14:textId="77777777">
        <w:trPr>
          <w:trHeight w:val="371"/>
        </w:trPr>
        <w:tc>
          <w:tcPr>
            <w:tcW w:w="1134" w:type="dxa"/>
            <w:vMerge/>
          </w:tcPr>
          <w:p w14:paraId="3D97EA91"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14:paraId="080E83B6" w14:textId="77777777" w:rsidR="00A3435D" w:rsidRDefault="009507BF">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保険給付の対象となっているサービスと明確に区分されない、あいまいな名目による費用の支払を受けることは認められない。</w:t>
            </w:r>
          </w:p>
        </w:tc>
      </w:tr>
      <w:tr w:rsidR="00A3435D" w14:paraId="3B057E2F" w14:textId="77777777" w:rsidTr="00D51482">
        <w:tc>
          <w:tcPr>
            <w:tcW w:w="1134" w:type="dxa"/>
            <w:vMerge/>
          </w:tcPr>
          <w:p w14:paraId="2FDA5BF6"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14:paraId="6706A94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Pr>
                <w:rFonts w:asciiTheme="minorEastAsia" w:eastAsiaTheme="minorEastAsia" w:hAnsiTheme="minorEastAsia" w:hint="eastAsia"/>
                <w:spacing w:val="-2"/>
              </w:rPr>
              <w:t>上記 3) ④ の費用の具体的な取扱いは、厚生労働省通知「通所介護等における日常生活に要する費用の取扱いについて」</w:t>
            </w:r>
            <w:r>
              <w:rPr>
                <w:rFonts w:asciiTheme="minorEastAsia" w:eastAsiaTheme="minorEastAsia" w:hAnsiTheme="minorEastAsia" w:hint="eastAsia"/>
                <w:spacing w:val="-2"/>
                <w:w w:val="90"/>
              </w:rPr>
              <w:t>（平成12年3月30日老企第54号）</w:t>
            </w:r>
            <w:r>
              <w:rPr>
                <w:rFonts w:asciiTheme="minorEastAsia" w:eastAsiaTheme="minorEastAsia" w:hAnsiTheme="minorEastAsia" w:hint="eastAsia"/>
                <w:spacing w:val="-2"/>
              </w:rPr>
              <w:t>に沿って適切に取り扱っていますか。</w:t>
            </w:r>
          </w:p>
        </w:tc>
        <w:tc>
          <w:tcPr>
            <w:tcW w:w="851" w:type="dxa"/>
            <w:tcBorders>
              <w:top w:val="single" w:sz="4" w:space="0" w:color="auto"/>
              <w:bottom w:val="single" w:sz="4" w:space="0" w:color="auto"/>
            </w:tcBorders>
          </w:tcPr>
          <w:p w14:paraId="059922D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DAA3B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4C6945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14:paraId="5136B689" w14:textId="77777777" w:rsidR="00A3435D" w:rsidRDefault="00A3435D">
            <w:pPr>
              <w:autoSpaceDE w:val="0"/>
              <w:autoSpaceDN w:val="0"/>
              <w:spacing w:line="260" w:lineRule="exact"/>
              <w:rPr>
                <w:rFonts w:asciiTheme="minorEastAsia" w:eastAsiaTheme="minorEastAsia" w:hAnsiTheme="minorEastAsia"/>
              </w:rPr>
            </w:pPr>
          </w:p>
        </w:tc>
      </w:tr>
      <w:tr w:rsidR="00A3435D" w14:paraId="06F616D2" w14:textId="77777777">
        <w:tc>
          <w:tcPr>
            <w:tcW w:w="1134" w:type="dxa"/>
            <w:vMerge/>
            <w:tcBorders>
              <w:bottom w:val="nil"/>
            </w:tcBorders>
          </w:tcPr>
          <w:p w14:paraId="5CC6B7CD"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14:paraId="4E860E6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上記通知等からの抜粋</w:t>
            </w:r>
          </w:p>
          <w:p w14:paraId="07E4A5C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「その他の日常生活費」の趣旨</w:t>
            </w:r>
          </w:p>
          <w:p w14:paraId="69B9450B"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利用者又はその家族等の自由な選択に基づき、事業者が認知症対応型共同生活介護の提供の一環として提供する日常生活上の便宜に係る費用がこれに該当する。</w:t>
            </w:r>
          </w:p>
          <w:p w14:paraId="039AB135"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サービスの提供と関係のないもの（利用者の嗜好品の購入等）の費用は、「その他の日常生活費」とは区別されるべきものである。</w:t>
            </w:r>
          </w:p>
          <w:p w14:paraId="608CFB8B" w14:textId="77777777" w:rsidR="00A578D9" w:rsidRDefault="00A578D9">
            <w:pPr>
              <w:autoSpaceDE w:val="0"/>
              <w:autoSpaceDN w:val="0"/>
              <w:spacing w:line="260" w:lineRule="exact"/>
              <w:ind w:left="898" w:hangingChars="500" w:hanging="898"/>
              <w:rPr>
                <w:rFonts w:asciiTheme="minorEastAsia" w:eastAsiaTheme="minorEastAsia" w:hAnsiTheme="minorEastAsia"/>
              </w:rPr>
            </w:pPr>
          </w:p>
          <w:p w14:paraId="1B9AF3AB" w14:textId="77777777" w:rsidR="00A578D9" w:rsidRDefault="00A578D9">
            <w:pPr>
              <w:autoSpaceDE w:val="0"/>
              <w:autoSpaceDN w:val="0"/>
              <w:spacing w:line="260" w:lineRule="exact"/>
              <w:ind w:left="898" w:hangingChars="500" w:hanging="898"/>
              <w:rPr>
                <w:rFonts w:asciiTheme="minorEastAsia" w:eastAsiaTheme="minorEastAsia" w:hAnsiTheme="minorEastAsia"/>
              </w:rPr>
            </w:pPr>
          </w:p>
          <w:p w14:paraId="22829761" w14:textId="77777777" w:rsidR="00A578D9" w:rsidRDefault="00A578D9">
            <w:pPr>
              <w:autoSpaceDE w:val="0"/>
              <w:autoSpaceDN w:val="0"/>
              <w:spacing w:line="260" w:lineRule="exact"/>
              <w:ind w:left="898" w:hangingChars="500" w:hanging="898"/>
              <w:rPr>
                <w:rFonts w:asciiTheme="minorEastAsia" w:eastAsiaTheme="minorEastAsia" w:hAnsiTheme="minorEastAsia"/>
              </w:rPr>
            </w:pPr>
          </w:p>
        </w:tc>
      </w:tr>
      <w:tr w:rsidR="00A3435D" w14:paraId="0F7A04B5" w14:textId="77777777">
        <w:tc>
          <w:tcPr>
            <w:tcW w:w="1134" w:type="dxa"/>
            <w:vMerge w:val="restart"/>
            <w:tcBorders>
              <w:top w:val="nil"/>
            </w:tcBorders>
          </w:tcPr>
          <w:p w14:paraId="29D61AB5" w14:textId="77777777" w:rsidR="00A3435D" w:rsidRDefault="00A3435D">
            <w:pPr>
              <w:autoSpaceDE w:val="0"/>
              <w:autoSpaceDN w:val="0"/>
              <w:spacing w:line="260" w:lineRule="exact"/>
              <w:jc w:val="left"/>
              <w:rPr>
                <w:rFonts w:asciiTheme="majorEastAsia" w:eastAsiaTheme="majorEastAsia" w:hAnsiTheme="majorEastAsia"/>
                <w:w w:val="90"/>
              </w:rPr>
            </w:pPr>
          </w:p>
          <w:p w14:paraId="15CB4FDF" w14:textId="77777777" w:rsidR="00A3435D" w:rsidRDefault="00A3435D">
            <w:pPr>
              <w:autoSpaceDE w:val="0"/>
              <w:autoSpaceDN w:val="0"/>
              <w:spacing w:line="260" w:lineRule="exact"/>
              <w:jc w:val="left"/>
              <w:rPr>
                <w:rFonts w:asciiTheme="majorEastAsia" w:eastAsiaTheme="majorEastAsia" w:hAnsiTheme="majorEastAsia"/>
                <w:w w:val="90"/>
              </w:rPr>
            </w:pPr>
          </w:p>
          <w:p w14:paraId="33C3E7BE" w14:textId="77777777" w:rsidR="00A3435D" w:rsidRDefault="00A3435D">
            <w:pPr>
              <w:autoSpaceDE w:val="0"/>
              <w:autoSpaceDN w:val="0"/>
              <w:spacing w:line="260" w:lineRule="exact"/>
              <w:jc w:val="left"/>
              <w:rPr>
                <w:rFonts w:asciiTheme="majorEastAsia" w:eastAsiaTheme="majorEastAsia" w:hAnsiTheme="majorEastAsia"/>
                <w:w w:val="90"/>
              </w:rPr>
            </w:pPr>
          </w:p>
          <w:p w14:paraId="7D9E33AB" w14:textId="77777777" w:rsidR="00A3435D" w:rsidRDefault="00A3435D">
            <w:pPr>
              <w:autoSpaceDE w:val="0"/>
              <w:autoSpaceDN w:val="0"/>
              <w:spacing w:line="260" w:lineRule="exact"/>
              <w:jc w:val="left"/>
              <w:rPr>
                <w:rFonts w:asciiTheme="majorEastAsia" w:eastAsiaTheme="majorEastAsia" w:hAnsiTheme="majorEastAsia"/>
                <w:w w:val="90"/>
              </w:rPr>
            </w:pPr>
          </w:p>
          <w:p w14:paraId="39312A8C" w14:textId="77777777" w:rsidR="00A3435D" w:rsidRDefault="00A3435D">
            <w:pPr>
              <w:autoSpaceDE w:val="0"/>
              <w:autoSpaceDN w:val="0"/>
              <w:spacing w:line="260" w:lineRule="exact"/>
              <w:jc w:val="left"/>
              <w:rPr>
                <w:rFonts w:asciiTheme="majorEastAsia" w:eastAsiaTheme="majorEastAsia" w:hAnsiTheme="majorEastAsia"/>
                <w:w w:val="90"/>
              </w:rPr>
            </w:pPr>
          </w:p>
          <w:p w14:paraId="2E3A076A" w14:textId="77777777" w:rsidR="00A3435D" w:rsidRDefault="00A3435D">
            <w:pPr>
              <w:autoSpaceDE w:val="0"/>
              <w:autoSpaceDN w:val="0"/>
              <w:spacing w:line="260" w:lineRule="exact"/>
              <w:jc w:val="left"/>
              <w:rPr>
                <w:rFonts w:asciiTheme="majorEastAsia" w:eastAsiaTheme="majorEastAsia" w:hAnsiTheme="majorEastAsia"/>
                <w:w w:val="90"/>
              </w:rPr>
            </w:pPr>
          </w:p>
          <w:p w14:paraId="033B3D16" w14:textId="77777777" w:rsidR="00A3435D" w:rsidRDefault="00A3435D">
            <w:pPr>
              <w:autoSpaceDE w:val="0"/>
              <w:autoSpaceDN w:val="0"/>
              <w:spacing w:line="260" w:lineRule="exact"/>
              <w:jc w:val="left"/>
              <w:rPr>
                <w:rFonts w:asciiTheme="majorEastAsia" w:eastAsiaTheme="majorEastAsia" w:hAnsiTheme="majorEastAsia"/>
                <w:w w:val="90"/>
              </w:rPr>
            </w:pPr>
          </w:p>
          <w:p w14:paraId="12A324B9" w14:textId="77777777" w:rsidR="00A3435D" w:rsidRDefault="00A3435D">
            <w:pPr>
              <w:autoSpaceDE w:val="0"/>
              <w:autoSpaceDN w:val="0"/>
              <w:spacing w:line="260" w:lineRule="exact"/>
              <w:jc w:val="left"/>
              <w:rPr>
                <w:rFonts w:asciiTheme="majorEastAsia" w:eastAsiaTheme="majorEastAsia" w:hAnsiTheme="majorEastAsia"/>
                <w:w w:val="90"/>
              </w:rPr>
            </w:pPr>
          </w:p>
          <w:p w14:paraId="17C49BBD" w14:textId="77777777" w:rsidR="00A3435D" w:rsidRDefault="00A3435D">
            <w:pPr>
              <w:autoSpaceDE w:val="0"/>
              <w:autoSpaceDN w:val="0"/>
              <w:spacing w:line="260" w:lineRule="exact"/>
              <w:jc w:val="left"/>
              <w:rPr>
                <w:rFonts w:asciiTheme="majorEastAsia" w:eastAsiaTheme="majorEastAsia" w:hAnsiTheme="majorEastAsia"/>
                <w:w w:val="90"/>
              </w:rPr>
            </w:pPr>
          </w:p>
          <w:p w14:paraId="6C97538F" w14:textId="77777777" w:rsidR="00A3435D" w:rsidRDefault="00A3435D">
            <w:pPr>
              <w:autoSpaceDE w:val="0"/>
              <w:autoSpaceDN w:val="0"/>
              <w:spacing w:line="260" w:lineRule="exact"/>
              <w:jc w:val="left"/>
              <w:rPr>
                <w:rFonts w:asciiTheme="majorEastAsia" w:eastAsiaTheme="majorEastAsia" w:hAnsiTheme="majorEastAsia"/>
                <w:w w:val="90"/>
              </w:rPr>
            </w:pPr>
          </w:p>
          <w:p w14:paraId="046D941B" w14:textId="77777777" w:rsidR="00A3435D" w:rsidRDefault="00A3435D">
            <w:pPr>
              <w:autoSpaceDE w:val="0"/>
              <w:autoSpaceDN w:val="0"/>
              <w:spacing w:line="260" w:lineRule="exact"/>
              <w:jc w:val="left"/>
              <w:rPr>
                <w:rFonts w:asciiTheme="majorEastAsia" w:eastAsiaTheme="majorEastAsia" w:hAnsiTheme="majorEastAsia"/>
                <w:w w:val="90"/>
              </w:rPr>
            </w:pPr>
          </w:p>
          <w:p w14:paraId="7AD78CB9" w14:textId="77777777" w:rsidR="00A3435D" w:rsidRDefault="00A3435D">
            <w:pPr>
              <w:autoSpaceDE w:val="0"/>
              <w:autoSpaceDN w:val="0"/>
              <w:spacing w:line="260" w:lineRule="exact"/>
              <w:jc w:val="left"/>
              <w:rPr>
                <w:rFonts w:asciiTheme="majorEastAsia" w:eastAsiaTheme="majorEastAsia" w:hAnsiTheme="majorEastAsia"/>
                <w:w w:val="90"/>
              </w:rPr>
            </w:pPr>
          </w:p>
          <w:p w14:paraId="3A3E88E6" w14:textId="77777777" w:rsidR="00A3435D" w:rsidRDefault="00A3435D">
            <w:pPr>
              <w:autoSpaceDE w:val="0"/>
              <w:autoSpaceDN w:val="0"/>
              <w:spacing w:line="260" w:lineRule="exact"/>
              <w:jc w:val="left"/>
              <w:rPr>
                <w:rFonts w:asciiTheme="majorEastAsia" w:eastAsiaTheme="majorEastAsia" w:hAnsiTheme="majorEastAsia"/>
                <w:w w:val="90"/>
              </w:rPr>
            </w:pPr>
          </w:p>
          <w:p w14:paraId="0C16A46B" w14:textId="77777777" w:rsidR="00A3435D" w:rsidRDefault="00A3435D">
            <w:pPr>
              <w:autoSpaceDE w:val="0"/>
              <w:autoSpaceDN w:val="0"/>
              <w:spacing w:line="260" w:lineRule="exact"/>
              <w:jc w:val="left"/>
              <w:rPr>
                <w:rFonts w:asciiTheme="majorEastAsia" w:eastAsiaTheme="majorEastAsia" w:hAnsiTheme="majorEastAsia"/>
                <w:w w:val="90"/>
              </w:rPr>
            </w:pPr>
          </w:p>
          <w:p w14:paraId="5BAE4D93" w14:textId="77777777" w:rsidR="00A3435D" w:rsidRDefault="00A3435D">
            <w:pPr>
              <w:autoSpaceDE w:val="0"/>
              <w:autoSpaceDN w:val="0"/>
              <w:spacing w:line="260" w:lineRule="exact"/>
              <w:jc w:val="left"/>
              <w:rPr>
                <w:rFonts w:asciiTheme="majorEastAsia" w:eastAsiaTheme="majorEastAsia" w:hAnsiTheme="majorEastAsia"/>
                <w:w w:val="90"/>
              </w:rPr>
            </w:pPr>
          </w:p>
          <w:p w14:paraId="48E2DCCA" w14:textId="77777777" w:rsidR="00A3435D" w:rsidRDefault="00A3435D">
            <w:pPr>
              <w:autoSpaceDE w:val="0"/>
              <w:autoSpaceDN w:val="0"/>
              <w:spacing w:line="260" w:lineRule="exact"/>
              <w:jc w:val="left"/>
              <w:rPr>
                <w:rFonts w:asciiTheme="majorEastAsia" w:eastAsiaTheme="majorEastAsia" w:hAnsiTheme="majorEastAsia"/>
                <w:w w:val="90"/>
              </w:rPr>
            </w:pPr>
          </w:p>
          <w:p w14:paraId="423D09CC" w14:textId="77777777" w:rsidR="00A3435D" w:rsidRDefault="00A3435D">
            <w:pPr>
              <w:autoSpaceDE w:val="0"/>
              <w:autoSpaceDN w:val="0"/>
              <w:spacing w:line="260" w:lineRule="exact"/>
              <w:jc w:val="left"/>
              <w:rPr>
                <w:rFonts w:asciiTheme="majorEastAsia" w:eastAsiaTheme="majorEastAsia" w:hAnsiTheme="majorEastAsia"/>
                <w:w w:val="90"/>
              </w:rPr>
            </w:pPr>
          </w:p>
          <w:p w14:paraId="3AADBDD6" w14:textId="77777777" w:rsidR="00A3435D" w:rsidRDefault="00A3435D">
            <w:pPr>
              <w:autoSpaceDE w:val="0"/>
              <w:autoSpaceDN w:val="0"/>
              <w:spacing w:line="260" w:lineRule="exact"/>
              <w:jc w:val="left"/>
              <w:rPr>
                <w:rFonts w:asciiTheme="majorEastAsia" w:eastAsiaTheme="majorEastAsia" w:hAnsiTheme="majorEastAsia"/>
                <w:w w:val="90"/>
              </w:rPr>
            </w:pPr>
          </w:p>
          <w:p w14:paraId="365895B5" w14:textId="77777777" w:rsidR="00A3435D" w:rsidRDefault="00A3435D">
            <w:pPr>
              <w:autoSpaceDE w:val="0"/>
              <w:autoSpaceDN w:val="0"/>
              <w:spacing w:line="260" w:lineRule="exact"/>
              <w:jc w:val="left"/>
              <w:rPr>
                <w:rFonts w:asciiTheme="majorEastAsia" w:eastAsiaTheme="majorEastAsia" w:hAnsiTheme="majorEastAsia"/>
                <w:w w:val="90"/>
              </w:rPr>
            </w:pPr>
          </w:p>
          <w:p w14:paraId="7F7407DB" w14:textId="77777777" w:rsidR="00A3435D" w:rsidRDefault="00A3435D">
            <w:pPr>
              <w:autoSpaceDE w:val="0"/>
              <w:autoSpaceDN w:val="0"/>
              <w:spacing w:line="260" w:lineRule="exact"/>
              <w:jc w:val="left"/>
              <w:rPr>
                <w:rFonts w:asciiTheme="majorEastAsia" w:eastAsiaTheme="majorEastAsia" w:hAnsiTheme="majorEastAsia"/>
                <w:w w:val="90"/>
              </w:rPr>
            </w:pPr>
          </w:p>
          <w:p w14:paraId="215E6B39" w14:textId="77777777" w:rsidR="00A3435D" w:rsidRDefault="00A3435D">
            <w:pPr>
              <w:autoSpaceDE w:val="0"/>
              <w:autoSpaceDN w:val="0"/>
              <w:spacing w:line="260" w:lineRule="exact"/>
              <w:jc w:val="left"/>
              <w:rPr>
                <w:rFonts w:asciiTheme="majorEastAsia" w:eastAsiaTheme="majorEastAsia" w:hAnsiTheme="majorEastAsia"/>
                <w:w w:val="90"/>
              </w:rPr>
            </w:pPr>
          </w:p>
          <w:p w14:paraId="3E443D8D" w14:textId="77777777" w:rsidR="00A3435D" w:rsidRDefault="00A3435D">
            <w:pPr>
              <w:autoSpaceDE w:val="0"/>
              <w:autoSpaceDN w:val="0"/>
              <w:spacing w:line="260" w:lineRule="exact"/>
              <w:jc w:val="left"/>
              <w:rPr>
                <w:rFonts w:asciiTheme="majorEastAsia" w:eastAsiaTheme="majorEastAsia" w:hAnsiTheme="majorEastAsia"/>
                <w:w w:val="90"/>
              </w:rPr>
            </w:pPr>
          </w:p>
          <w:p w14:paraId="5AFA2DE0" w14:textId="77777777" w:rsidR="00A3435D" w:rsidRDefault="00A3435D">
            <w:pPr>
              <w:autoSpaceDE w:val="0"/>
              <w:autoSpaceDN w:val="0"/>
              <w:spacing w:line="260" w:lineRule="exact"/>
              <w:jc w:val="left"/>
              <w:rPr>
                <w:rFonts w:asciiTheme="majorEastAsia" w:eastAsiaTheme="majorEastAsia" w:hAnsiTheme="majorEastAsia"/>
                <w:w w:val="90"/>
              </w:rPr>
            </w:pPr>
          </w:p>
          <w:p w14:paraId="4ABEDA8B" w14:textId="77777777" w:rsidR="00A3435D" w:rsidRDefault="00A3435D">
            <w:pPr>
              <w:autoSpaceDE w:val="0"/>
              <w:autoSpaceDN w:val="0"/>
              <w:spacing w:line="260" w:lineRule="exact"/>
              <w:jc w:val="left"/>
              <w:rPr>
                <w:rFonts w:asciiTheme="majorEastAsia" w:eastAsiaTheme="majorEastAsia" w:hAnsiTheme="majorEastAsia"/>
                <w:w w:val="90"/>
              </w:rPr>
            </w:pPr>
          </w:p>
          <w:p w14:paraId="16D2DD1E" w14:textId="77777777" w:rsidR="00A3435D" w:rsidRDefault="00A3435D">
            <w:pPr>
              <w:autoSpaceDE w:val="0"/>
              <w:autoSpaceDN w:val="0"/>
              <w:spacing w:line="260" w:lineRule="exact"/>
              <w:jc w:val="left"/>
              <w:rPr>
                <w:rFonts w:asciiTheme="majorEastAsia" w:eastAsiaTheme="majorEastAsia" w:hAnsiTheme="majorEastAsia"/>
                <w:w w:val="90"/>
              </w:rPr>
            </w:pPr>
          </w:p>
          <w:p w14:paraId="32797A7A" w14:textId="77777777" w:rsidR="00A3435D" w:rsidRDefault="00A3435D">
            <w:pPr>
              <w:autoSpaceDE w:val="0"/>
              <w:autoSpaceDN w:val="0"/>
              <w:spacing w:line="260" w:lineRule="exact"/>
              <w:jc w:val="left"/>
              <w:rPr>
                <w:rFonts w:asciiTheme="majorEastAsia" w:eastAsiaTheme="majorEastAsia" w:hAnsiTheme="majorEastAsia"/>
                <w:w w:val="90"/>
              </w:rPr>
            </w:pPr>
          </w:p>
          <w:p w14:paraId="795C6518" w14:textId="77777777" w:rsidR="00A3435D" w:rsidRDefault="00A3435D">
            <w:pPr>
              <w:autoSpaceDE w:val="0"/>
              <w:autoSpaceDN w:val="0"/>
              <w:spacing w:line="260" w:lineRule="exact"/>
              <w:jc w:val="left"/>
              <w:rPr>
                <w:rFonts w:asciiTheme="majorEastAsia" w:eastAsiaTheme="majorEastAsia" w:hAnsiTheme="majorEastAsia"/>
                <w:w w:val="90"/>
              </w:rPr>
            </w:pPr>
          </w:p>
          <w:p w14:paraId="689F548F" w14:textId="77777777" w:rsidR="00A3435D" w:rsidRDefault="00A3435D">
            <w:pPr>
              <w:autoSpaceDE w:val="0"/>
              <w:autoSpaceDN w:val="0"/>
              <w:spacing w:line="260" w:lineRule="exact"/>
              <w:jc w:val="left"/>
              <w:rPr>
                <w:rFonts w:asciiTheme="majorEastAsia" w:eastAsiaTheme="majorEastAsia" w:hAnsiTheme="majorEastAsia"/>
                <w:w w:val="90"/>
              </w:rPr>
            </w:pPr>
          </w:p>
          <w:p w14:paraId="437BE21E" w14:textId="77777777" w:rsidR="00A3435D" w:rsidRDefault="00A3435D">
            <w:pPr>
              <w:autoSpaceDE w:val="0"/>
              <w:autoSpaceDN w:val="0"/>
              <w:spacing w:line="260" w:lineRule="exact"/>
              <w:jc w:val="left"/>
              <w:rPr>
                <w:rFonts w:asciiTheme="majorEastAsia" w:eastAsiaTheme="majorEastAsia" w:hAnsiTheme="majorEastAsia"/>
                <w:w w:val="90"/>
              </w:rPr>
            </w:pPr>
          </w:p>
          <w:p w14:paraId="029E6F85" w14:textId="77777777" w:rsidR="00A3435D" w:rsidRDefault="00A3435D">
            <w:pPr>
              <w:autoSpaceDE w:val="0"/>
              <w:autoSpaceDN w:val="0"/>
              <w:spacing w:line="260" w:lineRule="exact"/>
              <w:jc w:val="left"/>
              <w:rPr>
                <w:rFonts w:asciiTheme="majorEastAsia" w:eastAsiaTheme="majorEastAsia" w:hAnsiTheme="majorEastAsia"/>
                <w:w w:val="90"/>
              </w:rPr>
            </w:pPr>
          </w:p>
          <w:p w14:paraId="1328F3E5" w14:textId="77777777" w:rsidR="00A3435D" w:rsidRDefault="00A3435D">
            <w:pPr>
              <w:autoSpaceDE w:val="0"/>
              <w:autoSpaceDN w:val="0"/>
              <w:spacing w:line="260" w:lineRule="exact"/>
              <w:jc w:val="left"/>
              <w:rPr>
                <w:rFonts w:asciiTheme="majorEastAsia" w:eastAsiaTheme="majorEastAsia" w:hAnsiTheme="majorEastAsia"/>
                <w:w w:val="90"/>
              </w:rPr>
            </w:pPr>
          </w:p>
          <w:p w14:paraId="252162F9" w14:textId="77777777" w:rsidR="00A3435D" w:rsidRDefault="00A3435D">
            <w:pPr>
              <w:autoSpaceDE w:val="0"/>
              <w:autoSpaceDN w:val="0"/>
              <w:spacing w:line="260" w:lineRule="exact"/>
              <w:jc w:val="left"/>
              <w:rPr>
                <w:rFonts w:asciiTheme="majorEastAsia" w:eastAsiaTheme="majorEastAsia" w:hAnsiTheme="majorEastAsia"/>
                <w:w w:val="90"/>
              </w:rPr>
            </w:pPr>
          </w:p>
          <w:p w14:paraId="0CDEBF94" w14:textId="77777777" w:rsidR="00D9115D" w:rsidRDefault="00D9115D">
            <w:pPr>
              <w:autoSpaceDE w:val="0"/>
              <w:autoSpaceDN w:val="0"/>
              <w:spacing w:line="260" w:lineRule="exact"/>
              <w:jc w:val="left"/>
              <w:rPr>
                <w:rFonts w:asciiTheme="majorEastAsia" w:eastAsiaTheme="majorEastAsia" w:hAnsiTheme="majorEastAsia"/>
                <w:w w:val="90"/>
              </w:rPr>
            </w:pPr>
          </w:p>
          <w:p w14:paraId="5868516D" w14:textId="77777777" w:rsidR="00D9115D" w:rsidRDefault="00D9115D">
            <w:pPr>
              <w:autoSpaceDE w:val="0"/>
              <w:autoSpaceDN w:val="0"/>
              <w:spacing w:line="260" w:lineRule="exact"/>
              <w:jc w:val="left"/>
              <w:rPr>
                <w:rFonts w:asciiTheme="majorEastAsia" w:eastAsiaTheme="majorEastAsia" w:hAnsiTheme="majorEastAsia"/>
                <w:w w:val="90"/>
              </w:rPr>
            </w:pPr>
          </w:p>
          <w:p w14:paraId="3508B96F" w14:textId="77777777" w:rsidR="00D9115D" w:rsidRDefault="00D9115D">
            <w:pPr>
              <w:autoSpaceDE w:val="0"/>
              <w:autoSpaceDN w:val="0"/>
              <w:spacing w:line="260" w:lineRule="exact"/>
              <w:jc w:val="left"/>
              <w:rPr>
                <w:rFonts w:asciiTheme="majorEastAsia" w:eastAsiaTheme="majorEastAsia" w:hAnsiTheme="majorEastAsia"/>
                <w:w w:val="90"/>
              </w:rPr>
            </w:pPr>
          </w:p>
          <w:p w14:paraId="2ABEB450" w14:textId="77777777" w:rsidR="00D9115D" w:rsidRDefault="00D9115D">
            <w:pPr>
              <w:autoSpaceDE w:val="0"/>
              <w:autoSpaceDN w:val="0"/>
              <w:spacing w:line="260" w:lineRule="exact"/>
              <w:jc w:val="left"/>
              <w:rPr>
                <w:rFonts w:asciiTheme="majorEastAsia" w:eastAsiaTheme="majorEastAsia" w:hAnsiTheme="majorEastAsia"/>
                <w:w w:val="90"/>
              </w:rPr>
            </w:pPr>
          </w:p>
          <w:p w14:paraId="7118247F" w14:textId="77777777" w:rsidR="00D9115D" w:rsidRDefault="00D9115D">
            <w:pPr>
              <w:autoSpaceDE w:val="0"/>
              <w:autoSpaceDN w:val="0"/>
              <w:spacing w:line="260" w:lineRule="exact"/>
              <w:jc w:val="left"/>
              <w:rPr>
                <w:rFonts w:asciiTheme="majorEastAsia" w:eastAsiaTheme="majorEastAsia" w:hAnsiTheme="majorEastAsia"/>
                <w:w w:val="90"/>
              </w:rPr>
            </w:pPr>
          </w:p>
          <w:p w14:paraId="463D0842" w14:textId="77777777" w:rsidR="00D9115D" w:rsidRDefault="00D9115D">
            <w:pPr>
              <w:autoSpaceDE w:val="0"/>
              <w:autoSpaceDN w:val="0"/>
              <w:spacing w:line="260" w:lineRule="exact"/>
              <w:jc w:val="left"/>
              <w:rPr>
                <w:rFonts w:asciiTheme="majorEastAsia" w:eastAsiaTheme="majorEastAsia" w:hAnsiTheme="majorEastAsia"/>
                <w:w w:val="90"/>
              </w:rPr>
            </w:pPr>
          </w:p>
          <w:p w14:paraId="2E72AA03" w14:textId="77777777" w:rsidR="00D9115D" w:rsidRDefault="00D9115D">
            <w:pPr>
              <w:autoSpaceDE w:val="0"/>
              <w:autoSpaceDN w:val="0"/>
              <w:spacing w:line="260" w:lineRule="exact"/>
              <w:jc w:val="left"/>
              <w:rPr>
                <w:rFonts w:asciiTheme="majorEastAsia" w:eastAsiaTheme="majorEastAsia" w:hAnsiTheme="majorEastAsia"/>
                <w:w w:val="90"/>
              </w:rPr>
            </w:pPr>
          </w:p>
          <w:p w14:paraId="7FF10D5A" w14:textId="77777777" w:rsidR="00D9115D" w:rsidRDefault="00D9115D">
            <w:pPr>
              <w:autoSpaceDE w:val="0"/>
              <w:autoSpaceDN w:val="0"/>
              <w:spacing w:line="260" w:lineRule="exact"/>
              <w:jc w:val="left"/>
              <w:rPr>
                <w:rFonts w:asciiTheme="majorEastAsia" w:eastAsiaTheme="majorEastAsia" w:hAnsiTheme="majorEastAsia"/>
                <w:w w:val="90"/>
              </w:rPr>
            </w:pPr>
          </w:p>
          <w:p w14:paraId="5D9A34D9" w14:textId="77777777" w:rsidR="00D9115D" w:rsidRDefault="00D9115D">
            <w:pPr>
              <w:autoSpaceDE w:val="0"/>
              <w:autoSpaceDN w:val="0"/>
              <w:spacing w:line="260" w:lineRule="exact"/>
              <w:jc w:val="left"/>
              <w:rPr>
                <w:rFonts w:asciiTheme="majorEastAsia" w:eastAsiaTheme="majorEastAsia" w:hAnsiTheme="majorEastAsia"/>
                <w:w w:val="90"/>
              </w:rPr>
            </w:pPr>
          </w:p>
          <w:p w14:paraId="7FEA4C1C" w14:textId="77777777" w:rsidR="00D9115D" w:rsidRDefault="00D9115D">
            <w:pPr>
              <w:autoSpaceDE w:val="0"/>
              <w:autoSpaceDN w:val="0"/>
              <w:spacing w:line="260" w:lineRule="exact"/>
              <w:jc w:val="left"/>
              <w:rPr>
                <w:rFonts w:asciiTheme="majorEastAsia" w:eastAsiaTheme="majorEastAsia" w:hAnsiTheme="majorEastAsia"/>
                <w:w w:val="90"/>
              </w:rPr>
            </w:pPr>
          </w:p>
          <w:p w14:paraId="5A76C1DC" w14:textId="77777777" w:rsidR="00D9115D" w:rsidRDefault="00D9115D">
            <w:pPr>
              <w:autoSpaceDE w:val="0"/>
              <w:autoSpaceDN w:val="0"/>
              <w:spacing w:line="260" w:lineRule="exact"/>
              <w:jc w:val="left"/>
              <w:rPr>
                <w:rFonts w:asciiTheme="majorEastAsia" w:eastAsiaTheme="majorEastAsia" w:hAnsiTheme="majorEastAsia"/>
                <w:w w:val="90"/>
              </w:rPr>
            </w:pPr>
          </w:p>
          <w:p w14:paraId="18F80026" w14:textId="77777777" w:rsidR="00D9115D" w:rsidRDefault="00D9115D">
            <w:pPr>
              <w:autoSpaceDE w:val="0"/>
              <w:autoSpaceDN w:val="0"/>
              <w:spacing w:line="260" w:lineRule="exact"/>
              <w:jc w:val="left"/>
              <w:rPr>
                <w:rFonts w:asciiTheme="majorEastAsia" w:eastAsiaTheme="majorEastAsia" w:hAnsiTheme="majorEastAsia"/>
                <w:w w:val="90"/>
              </w:rPr>
            </w:pPr>
          </w:p>
          <w:p w14:paraId="7D2A6281" w14:textId="77777777" w:rsidR="00D9115D" w:rsidRDefault="00D9115D">
            <w:pPr>
              <w:autoSpaceDE w:val="0"/>
              <w:autoSpaceDN w:val="0"/>
              <w:spacing w:line="260" w:lineRule="exact"/>
              <w:jc w:val="left"/>
              <w:rPr>
                <w:rFonts w:asciiTheme="majorEastAsia" w:eastAsiaTheme="majorEastAsia" w:hAnsiTheme="majorEastAsia"/>
                <w:w w:val="90"/>
              </w:rPr>
            </w:pPr>
          </w:p>
          <w:p w14:paraId="5E11F19D" w14:textId="77777777" w:rsidR="00D9115D" w:rsidRDefault="00D9115D">
            <w:pPr>
              <w:autoSpaceDE w:val="0"/>
              <w:autoSpaceDN w:val="0"/>
              <w:spacing w:line="260" w:lineRule="exact"/>
              <w:jc w:val="left"/>
              <w:rPr>
                <w:rFonts w:asciiTheme="majorEastAsia" w:eastAsiaTheme="majorEastAsia" w:hAnsiTheme="majorEastAsia"/>
                <w:w w:val="90"/>
              </w:rPr>
            </w:pPr>
          </w:p>
          <w:p w14:paraId="716EEC86" w14:textId="77777777" w:rsidR="00A3435D" w:rsidRDefault="00A3435D">
            <w:pPr>
              <w:autoSpaceDE w:val="0"/>
              <w:autoSpaceDN w:val="0"/>
              <w:spacing w:line="260" w:lineRule="exact"/>
              <w:jc w:val="left"/>
              <w:rPr>
                <w:rFonts w:asciiTheme="majorEastAsia" w:eastAsiaTheme="majorEastAsia" w:hAnsiTheme="majorEastAsia"/>
                <w:w w:val="90"/>
              </w:rPr>
            </w:pPr>
          </w:p>
          <w:p w14:paraId="4774BE60" w14:textId="77777777" w:rsidR="00A3435D" w:rsidRDefault="009507B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41条8項</w:t>
            </w:r>
          </w:p>
          <w:p w14:paraId="64B83FB7" w14:textId="77777777" w:rsidR="00A3435D" w:rsidRDefault="009507B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（42条の2　9項で準用）</w:t>
            </w:r>
          </w:p>
          <w:p w14:paraId="0B713D5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規則65条</w:t>
            </w:r>
          </w:p>
        </w:tc>
        <w:tc>
          <w:tcPr>
            <w:tcW w:w="8931" w:type="dxa"/>
            <w:gridSpan w:val="3"/>
            <w:tcBorders>
              <w:top w:val="nil"/>
              <w:bottom w:val="single" w:sz="4" w:space="0" w:color="auto"/>
            </w:tcBorders>
          </w:tcPr>
          <w:p w14:paraId="124A7DE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「その他の日常生活費」の受領に係る基準</w:t>
            </w:r>
          </w:p>
          <w:p w14:paraId="4ECDF910"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①　「その他の日常生活費」の対象となる便宜と、保険給付の対象となっているサービスとの間に重複関係がないこと。</w:t>
            </w:r>
          </w:p>
          <w:p w14:paraId="4ED8C057"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　保険給付の対象となっているサービスと明確に区分されない、あいまいな名目による費用の受領は認められないこと。したがって、お世話料、管理協力費、共益費、施設利用補償金といったあいまいな名目の費用の徴収は認められず、費用の内訳が明らかにされる必要があること。</w:t>
            </w:r>
          </w:p>
          <w:p w14:paraId="6C57A82A"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③　「その他の日常生活費」の対象となる便宜は、利用者又はその家族等の自由な選択に基づいて行</w:t>
            </w:r>
          </w:p>
          <w:p w14:paraId="79DB35EF"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われるものでなければならず、事業者は「その他の日常生活費」の受領について利用者又はその家族等に事前に十分な説明を行い、その同意を得なければならないこと。</w:t>
            </w:r>
          </w:p>
          <w:p w14:paraId="69B11A91"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④　「その他の日常生活費」の受領は、その対象となる便宜を行うための実費相当額の範囲内で行われるべきものであること。</w:t>
            </w:r>
          </w:p>
          <w:p w14:paraId="4A55198C"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　「その他の日常生活費」の対象となる便宜及びその額は、運営規程において定められなければならず、また、サービスの選択に資すると認められる重要事項として、施設の見やすい場所に掲示されなければならないこと。</w:t>
            </w:r>
          </w:p>
          <w:p w14:paraId="3DC1E6C7"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ただし、「その他の日常生活費」の額については、その都度変動する性質のものである場合には、「実費」という形の定め方が許されるものであること。</w:t>
            </w:r>
          </w:p>
          <w:p w14:paraId="52BF2EBE" w14:textId="77777777" w:rsidR="00A3435D" w:rsidRDefault="00A3435D">
            <w:pPr>
              <w:autoSpaceDE w:val="0"/>
              <w:autoSpaceDN w:val="0"/>
              <w:spacing w:line="100" w:lineRule="exact"/>
              <w:ind w:left="898" w:hangingChars="500" w:hanging="898"/>
              <w:rPr>
                <w:rFonts w:asciiTheme="minorEastAsia" w:eastAsiaTheme="minorEastAsia" w:hAnsiTheme="minorEastAsia"/>
              </w:rPr>
            </w:pPr>
          </w:p>
          <w:p w14:paraId="0B710FAF" w14:textId="77777777" w:rsidR="00A3435D" w:rsidRDefault="009507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「その他の日常生活費」の対象となる便宜の範囲（認知症対応型共同生活介護での参考例）</w:t>
            </w:r>
          </w:p>
          <w:p w14:paraId="0B736C31" w14:textId="77777777" w:rsidR="00A3435D" w:rsidRDefault="009507BF">
            <w:pPr>
              <w:autoSpaceDE w:val="0"/>
              <w:autoSpaceDN w:val="0"/>
              <w:spacing w:line="260" w:lineRule="exact"/>
              <w:ind w:left="898" w:hangingChars="500" w:hanging="898"/>
              <w:rPr>
                <w:rFonts w:asciiTheme="minorEastAsia" w:eastAsiaTheme="minorEastAsia" w:hAnsiTheme="minorEastAsia"/>
                <w:spacing w:val="-3"/>
              </w:rPr>
            </w:pPr>
            <w:r>
              <w:rPr>
                <w:rFonts w:asciiTheme="minorEastAsia" w:eastAsiaTheme="minorEastAsia" w:hAnsiTheme="minorEastAsia" w:hint="eastAsia"/>
              </w:rPr>
              <w:t xml:space="preserve">　　　　①　</w:t>
            </w:r>
            <w:r>
              <w:rPr>
                <w:rFonts w:asciiTheme="minorEastAsia" w:eastAsiaTheme="minorEastAsia" w:hAnsiTheme="minorEastAsia" w:hint="eastAsia"/>
                <w:spacing w:val="-3"/>
              </w:rPr>
              <w:t>利用者の希望によって、</w:t>
            </w:r>
            <w:r>
              <w:rPr>
                <w:rFonts w:asciiTheme="minorEastAsia" w:eastAsiaTheme="minorEastAsia" w:hAnsiTheme="minorEastAsia" w:hint="eastAsia"/>
                <w:spacing w:val="-3"/>
                <w:u w:val="single"/>
              </w:rPr>
              <w:t>身の回り品として日常生活に必要なもの</w:t>
            </w:r>
            <w:r>
              <w:rPr>
                <w:rFonts w:asciiTheme="minorEastAsia" w:eastAsiaTheme="minorEastAsia" w:hAnsiTheme="minorEastAsia" w:hint="eastAsia"/>
                <w:spacing w:val="-3"/>
              </w:rPr>
              <w:t>を事業者が提供する場合に係る費用</w:t>
            </w:r>
          </w:p>
          <w:p w14:paraId="660A4F71" w14:textId="77777777" w:rsidR="00A3435D" w:rsidRDefault="009507BF">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　一般的に要介護者等の日常生活に最低限必要と考えられる物品（例えば、歯ブラシや化粧品等の個人用の日用品等）であって、利用者等の希望を確認した上で提供されるものをいう。</w:t>
            </w:r>
          </w:p>
          <w:p w14:paraId="3496925F" w14:textId="77777777" w:rsidR="00A3435D" w:rsidRDefault="009507BF">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したがって、こうした物品を全ての利用者に対して一律に提供し、全ての利用者からその費用を画一的に徴収することは認められない。</w:t>
            </w:r>
          </w:p>
        </w:tc>
      </w:tr>
      <w:tr w:rsidR="00A3435D" w14:paraId="06E2580C" w14:textId="77777777" w:rsidTr="00D51482">
        <w:tc>
          <w:tcPr>
            <w:tcW w:w="1134" w:type="dxa"/>
            <w:vMerge/>
          </w:tcPr>
          <w:p w14:paraId="57133E16"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14:paraId="1841C3E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3)の①～④の費用の額に係るサービスの提供に当たっては、あらかじめ、利用者又はその家族に対し、当該サービスの内容及び費用について説明を行い、利用者の同意を得ていますか。</w:t>
            </w:r>
          </w:p>
        </w:tc>
        <w:tc>
          <w:tcPr>
            <w:tcW w:w="851" w:type="dxa"/>
            <w:tcBorders>
              <w:top w:val="single" w:sz="4" w:space="0" w:color="auto"/>
              <w:bottom w:val="single" w:sz="4" w:space="0" w:color="auto"/>
            </w:tcBorders>
          </w:tcPr>
          <w:p w14:paraId="2E04928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767F0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5CF38FD9" w14:textId="77777777" w:rsidR="00A3435D" w:rsidRDefault="00A3435D">
            <w:pPr>
              <w:autoSpaceDE w:val="0"/>
              <w:autoSpaceDN w:val="0"/>
              <w:spacing w:line="260" w:lineRule="exact"/>
              <w:rPr>
                <w:rFonts w:asciiTheme="minorEastAsia" w:eastAsiaTheme="minorEastAsia" w:hAnsiTheme="minorEastAsia"/>
              </w:rPr>
            </w:pPr>
          </w:p>
        </w:tc>
      </w:tr>
      <w:tr w:rsidR="00A3435D" w14:paraId="1F50369D" w14:textId="77777777" w:rsidTr="00D51482">
        <w:tc>
          <w:tcPr>
            <w:tcW w:w="1134" w:type="dxa"/>
            <w:vMerge/>
          </w:tcPr>
          <w:p w14:paraId="345865A1"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14:paraId="3E3F9DD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家賃等の費用の支払いを利用者から受ける場合についても、5)と同様に、あらかじめ、利用者又はその家族に対し、当該費用について説明を行い、利用者の同意を得ていますか。</w:t>
            </w:r>
          </w:p>
        </w:tc>
        <w:tc>
          <w:tcPr>
            <w:tcW w:w="851" w:type="dxa"/>
            <w:tcBorders>
              <w:top w:val="single" w:sz="4" w:space="0" w:color="auto"/>
              <w:bottom w:val="single" w:sz="4" w:space="0" w:color="auto"/>
            </w:tcBorders>
          </w:tcPr>
          <w:p w14:paraId="29971E7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578A18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FD8CFB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14:paraId="5BA68BDB" w14:textId="77777777" w:rsidR="00A3435D" w:rsidRDefault="00A3435D">
            <w:pPr>
              <w:autoSpaceDE w:val="0"/>
              <w:autoSpaceDN w:val="0"/>
              <w:spacing w:line="260" w:lineRule="exact"/>
              <w:rPr>
                <w:rFonts w:asciiTheme="minorEastAsia" w:eastAsiaTheme="minorEastAsia" w:hAnsiTheme="minorEastAsia"/>
              </w:rPr>
            </w:pPr>
          </w:p>
        </w:tc>
      </w:tr>
      <w:tr w:rsidR="00A3435D" w14:paraId="62EC34D5" w14:textId="77777777">
        <w:tc>
          <w:tcPr>
            <w:tcW w:w="1134" w:type="dxa"/>
            <w:vMerge/>
          </w:tcPr>
          <w:p w14:paraId="634BE7A5"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14:paraId="7202912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共同生活介護の報酬には、いわゆる「ホテルコスト」は含まれていない（利用者の自宅扱いである）ため、一般に借家の賃貸契約として必要となる費用は利用者の負担とすることができる。したがって、家賃のほか、敷金・礼金、共益費といった名目のものも含まれる。</w:t>
            </w:r>
          </w:p>
          <w:p w14:paraId="6786D0A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これらの費用については、認知症対応型共同生活介護のサービスとして提供されるものに係る費用ではないことから、「その他の日常生活費」とは区分されるべきものであるが、こうした費用についても、利用料等の受領と同様、あらかじめ利用者又はその家族に対し、当該費用について説明を行い、利用者等の同意を得ることが必要である。（h12.3.31 Q&amp;A）</w:t>
            </w:r>
          </w:p>
          <w:p w14:paraId="39FF1731" w14:textId="77777777" w:rsidR="00A3435D" w:rsidRDefault="009507BF">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権利金等の受領禁止</w:t>
            </w:r>
            <w:r>
              <w:rPr>
                <w:rFonts w:asciiTheme="minorEastAsia" w:eastAsiaTheme="minorEastAsia" w:hAnsiTheme="minorEastAsia" w:hint="eastAsia"/>
                <w:color w:val="000000" w:themeColor="text1"/>
                <w:w w:val="90"/>
              </w:rPr>
              <w:t>（老人福祉法第14条の4第1項）</w:t>
            </w:r>
          </w:p>
          <w:p w14:paraId="0A29970F" w14:textId="77777777" w:rsidR="00A3435D" w:rsidRDefault="009507BF">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認知症対応型老人共同生活援助事業を行う者は、家賃、敷金及び介護等その他の日常生活上必要な便宜の供与の対価として受領する費用を除くほか、権利金その他の金品を受領してはならない。</w:t>
            </w:r>
          </w:p>
          <w:p w14:paraId="7894CF45" w14:textId="77777777" w:rsidR="00A3435D" w:rsidRDefault="009507BF">
            <w:pPr>
              <w:autoSpaceDE w:val="0"/>
              <w:autoSpaceDN w:val="0"/>
              <w:spacing w:line="26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家賃等の前払金の返還ルール</w:t>
            </w:r>
            <w:r>
              <w:rPr>
                <w:rFonts w:asciiTheme="minorEastAsia" w:eastAsiaTheme="minorEastAsia" w:hAnsiTheme="minorEastAsia" w:hint="eastAsia"/>
                <w:color w:val="000000" w:themeColor="text1"/>
                <w:w w:val="90"/>
              </w:rPr>
              <w:t>（老人福祉法第14条の4第3項、老人福祉法施行規則第1条の13の2）</w:t>
            </w:r>
          </w:p>
          <w:p w14:paraId="7FE08C70" w14:textId="77777777" w:rsidR="00A3435D" w:rsidRDefault="009507BF">
            <w:pPr>
              <w:autoSpaceDE w:val="0"/>
              <w:autoSpaceDN w:val="0"/>
              <w:spacing w:line="260" w:lineRule="exact"/>
              <w:ind w:left="478" w:hangingChars="300" w:hanging="478"/>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①　認知症対応型老人共同生活援助事業を行う者が前払金を受領する場合において、入居の日から次に掲げる一定期間を経過する日までの間に、契約が解除され、又は入居者の死亡により終了した場合に、前払金の額から②に掲げる算定方法により算定される額に相当する額を返還する旨の契約を締結しなければならない。</w:t>
            </w:r>
          </w:p>
          <w:p w14:paraId="6478A6FC" w14:textId="77777777" w:rsidR="00A3435D" w:rsidRDefault="009507BF">
            <w:pPr>
              <w:autoSpaceDE w:val="0"/>
              <w:autoSpaceDN w:val="0"/>
              <w:spacing w:line="260" w:lineRule="exact"/>
              <w:ind w:left="797" w:hangingChars="500" w:hanging="797"/>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1)　入居者の入居後、３月が経過するまでの間に契約が解除され、又は入居者の死亡により終了した場合にあっては、３月</w:t>
            </w:r>
          </w:p>
          <w:p w14:paraId="03AB0CF5" w14:textId="77777777" w:rsidR="00A3435D" w:rsidRDefault="009507BF">
            <w:pPr>
              <w:autoSpaceDE w:val="0"/>
              <w:autoSpaceDN w:val="0"/>
              <w:spacing w:line="260" w:lineRule="exact"/>
              <w:ind w:left="797" w:hangingChars="500" w:hanging="797"/>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2)　入居者の入居後、前払金の算定の基礎として想定した入居者が入居する期間が経過するまでの間に契約が解除され、又は入居者の死亡により終了した場合（ 1)の場合を除く。）にあっては、当該期間</w:t>
            </w:r>
          </w:p>
          <w:p w14:paraId="541CCCB3" w14:textId="77777777" w:rsidR="00A3435D" w:rsidRDefault="009507BF">
            <w:pPr>
              <w:autoSpaceDE w:val="0"/>
              <w:autoSpaceDN w:val="0"/>
              <w:spacing w:line="260" w:lineRule="exact"/>
              <w:ind w:left="478" w:hangingChars="300" w:hanging="478"/>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②　認知症対応型老人共同生活援助事業を行う者が前払金を受領する場合において、前払金の額から次に掲げる算定方法により算定される額を控除した額に相当する額を返還する旨の契約を締結しなければならない。 </w:t>
            </w:r>
          </w:p>
          <w:p w14:paraId="6FE5C39E" w14:textId="77777777" w:rsidR="00A3435D" w:rsidRDefault="009507BF">
            <w:pPr>
              <w:autoSpaceDE w:val="0"/>
              <w:autoSpaceDN w:val="0"/>
              <w:spacing w:line="260" w:lineRule="exact"/>
              <w:ind w:left="797" w:hangingChars="500" w:hanging="797"/>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xml:space="preserve">　　　　1)　入居者の入居後、３月が経過するまでの間に契約が解除され、又は入居者の死亡により終了した場合にあっては、家賃等の月額を３０で除した額に、入居の日から起算して契約が解除され、又は入居者の死亡により終了した日までの日数を乗ずる方法</w:t>
            </w:r>
          </w:p>
          <w:p w14:paraId="5C8E875F" w14:textId="77777777" w:rsidR="00A3435D" w:rsidRDefault="009507BF">
            <w:pPr>
              <w:autoSpaceDE w:val="0"/>
              <w:autoSpaceDN w:val="0"/>
              <w:spacing w:line="260" w:lineRule="exact"/>
              <w:ind w:left="797" w:hangingChars="500" w:hanging="797"/>
              <w:rPr>
                <w:rFonts w:asciiTheme="minorEastAsia" w:eastAsiaTheme="minorEastAsia" w:hAnsiTheme="minorEastAsia"/>
              </w:rPr>
            </w:pPr>
            <w:r>
              <w:rPr>
                <w:rFonts w:asciiTheme="minorEastAsia" w:eastAsiaTheme="minorEastAsia" w:hAnsiTheme="minorEastAsia" w:hint="eastAsia"/>
                <w:color w:val="000000" w:themeColor="text1"/>
                <w:w w:val="90"/>
              </w:rPr>
              <w:t xml:space="preserve">　　　　2)　入居者の入居後、前払金の算定の基礎として想定した入居者が入居する期間が経過するまでの間に契約が解除され、又は入居者の死亡により終了した場合（ 1)の場合を除く。）にあっては、契約が解除され、又は入居者の死亡により終了した日以降の期間につき日割計算により算出した家賃等の金額を、前払金の額から控除する方法</w:t>
            </w:r>
          </w:p>
        </w:tc>
      </w:tr>
      <w:tr w:rsidR="00A3435D" w14:paraId="3CD09232" w14:textId="77777777" w:rsidTr="00D51482">
        <w:tc>
          <w:tcPr>
            <w:tcW w:w="1134" w:type="dxa"/>
            <w:vMerge/>
            <w:tcBorders>
              <w:bottom w:val="nil"/>
            </w:tcBorders>
          </w:tcPr>
          <w:p w14:paraId="1AB3A9BF" w14:textId="77777777" w:rsidR="00A3435D" w:rsidRDefault="00A3435D">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14:paraId="7983BA1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サービスの提供に要した費用につき、その支払を受ける際、当該支払をした利用者に対し、領収証を交付していますか。</w:t>
            </w:r>
          </w:p>
        </w:tc>
        <w:tc>
          <w:tcPr>
            <w:tcW w:w="851" w:type="dxa"/>
            <w:tcBorders>
              <w:top w:val="single" w:sz="4" w:space="0" w:color="auto"/>
              <w:bottom w:val="single" w:sz="4" w:space="0" w:color="auto"/>
            </w:tcBorders>
          </w:tcPr>
          <w:p w14:paraId="4D87A71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8217B1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677CE0FF" w14:textId="77777777" w:rsidR="00A3435D" w:rsidRDefault="00A3435D">
            <w:pPr>
              <w:autoSpaceDE w:val="0"/>
              <w:autoSpaceDN w:val="0"/>
              <w:spacing w:line="260" w:lineRule="exact"/>
              <w:rPr>
                <w:rFonts w:asciiTheme="minorEastAsia" w:eastAsiaTheme="minorEastAsia" w:hAnsiTheme="minorEastAsia"/>
              </w:rPr>
            </w:pPr>
          </w:p>
        </w:tc>
      </w:tr>
    </w:tbl>
    <w:p w14:paraId="28854FCC" w14:textId="77777777" w:rsidR="007143FF" w:rsidRDefault="007143FF"/>
    <w:tbl>
      <w:tblPr>
        <w:tblStyle w:val="a7"/>
        <w:tblW w:w="10065" w:type="dxa"/>
        <w:tblInd w:w="57" w:type="dxa"/>
        <w:tblLayout w:type="fixed"/>
        <w:tblCellMar>
          <w:left w:w="57" w:type="dxa"/>
          <w:right w:w="57" w:type="dxa"/>
        </w:tblCellMar>
        <w:tblLook w:val="04A0" w:firstRow="1" w:lastRow="0" w:firstColumn="1" w:lastColumn="0" w:noHBand="0" w:noVBand="1"/>
      </w:tblPr>
      <w:tblGrid>
        <w:gridCol w:w="1133"/>
        <w:gridCol w:w="5227"/>
        <w:gridCol w:w="10"/>
        <w:gridCol w:w="10"/>
        <w:gridCol w:w="830"/>
        <w:gridCol w:w="21"/>
        <w:gridCol w:w="2834"/>
      </w:tblGrid>
      <w:tr w:rsidR="00A3435D" w14:paraId="624D04E2" w14:textId="77777777" w:rsidTr="006A6AEF">
        <w:trPr>
          <w:trHeight w:val="416"/>
        </w:trPr>
        <w:tc>
          <w:tcPr>
            <w:tcW w:w="1133" w:type="dxa"/>
            <w:vMerge w:val="restart"/>
            <w:tcBorders>
              <w:top w:val="nil"/>
            </w:tcBorders>
          </w:tcPr>
          <w:p w14:paraId="1D531177"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16D1B93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領収証に、サービスについて利用者から支払を受けた費用の額のうち、厚生労働大臣が定める基準により算定した費用の額（その額が現に要した費用の額を超えるときは、当該現に要し</w:t>
            </w:r>
          </w:p>
        </w:tc>
        <w:tc>
          <w:tcPr>
            <w:tcW w:w="851" w:type="dxa"/>
            <w:gridSpan w:val="2"/>
            <w:tcBorders>
              <w:top w:val="single" w:sz="4" w:space="0" w:color="auto"/>
              <w:bottom w:val="single" w:sz="4" w:space="0" w:color="auto"/>
            </w:tcBorders>
          </w:tcPr>
          <w:p w14:paraId="06BBCC5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9B49D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96CE9AA" w14:textId="77777777" w:rsidR="00A3435D" w:rsidRDefault="00A3435D">
            <w:pPr>
              <w:autoSpaceDE w:val="0"/>
              <w:autoSpaceDN w:val="0"/>
              <w:spacing w:line="260" w:lineRule="exact"/>
              <w:rPr>
                <w:rFonts w:asciiTheme="minorEastAsia" w:eastAsiaTheme="minorEastAsia" w:hAnsiTheme="minorEastAsia"/>
              </w:rPr>
            </w:pPr>
          </w:p>
        </w:tc>
      </w:tr>
      <w:tr w:rsidR="00A3435D" w14:paraId="012A69BD" w14:textId="77777777" w:rsidTr="006A6AEF">
        <w:tc>
          <w:tcPr>
            <w:tcW w:w="1133" w:type="dxa"/>
            <w:vMerge/>
            <w:tcBorders>
              <w:bottom w:val="single" w:sz="8" w:space="0" w:color="auto"/>
            </w:tcBorders>
          </w:tcPr>
          <w:p w14:paraId="3FC1421F"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741267F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費用の額とする。）、食事の提供に要した費用の額及び滞在に要した費用の額並びにその他の費用の額を区分して記載し、当該その他の費用の額についてはそれぞれ個別の費用ごとに区分して記載していますか。</w:t>
            </w:r>
          </w:p>
        </w:tc>
      </w:tr>
      <w:tr w:rsidR="00A3435D" w14:paraId="372AF7DD" w14:textId="77777777" w:rsidTr="00E833BD">
        <w:tc>
          <w:tcPr>
            <w:tcW w:w="1133" w:type="dxa"/>
            <w:tcBorders>
              <w:top w:val="single" w:sz="8" w:space="0" w:color="auto"/>
              <w:bottom w:val="single" w:sz="8" w:space="0" w:color="auto"/>
            </w:tcBorders>
          </w:tcPr>
          <w:p w14:paraId="53271B66"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8 </w:t>
            </w:r>
            <w:r>
              <w:rPr>
                <w:rFonts w:asciiTheme="majorEastAsia" w:eastAsiaTheme="majorEastAsia" w:hAnsiTheme="majorEastAsia" w:hint="eastAsia"/>
                <w:w w:val="80"/>
              </w:rPr>
              <w:t>保険給付の</w:t>
            </w:r>
          </w:p>
          <w:p w14:paraId="1E530A8C"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請求のための</w:t>
            </w:r>
          </w:p>
          <w:p w14:paraId="72C870C7"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証明書の交付</w:t>
            </w:r>
          </w:p>
          <w:p w14:paraId="0E9B6CEB"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基準3条の20</w:t>
            </w:r>
          </w:p>
          <w:p w14:paraId="7BAE3920"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条例22条</w:t>
            </w:r>
          </w:p>
        </w:tc>
        <w:tc>
          <w:tcPr>
            <w:tcW w:w="5247" w:type="dxa"/>
            <w:gridSpan w:val="3"/>
            <w:tcBorders>
              <w:top w:val="single" w:sz="8" w:space="0" w:color="auto"/>
              <w:bottom w:val="single" w:sz="8" w:space="0" w:color="auto"/>
            </w:tcBorders>
          </w:tcPr>
          <w:p w14:paraId="65D284F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認知症対応型共同生活介護に係る利用料の支払を受けた場合は、提供したサービスの内容、費用の額その他必要と認められる事項を記載したサービス提供証明書を利用者に対して交付していますか。</w:t>
            </w:r>
          </w:p>
        </w:tc>
        <w:tc>
          <w:tcPr>
            <w:tcW w:w="851" w:type="dxa"/>
            <w:gridSpan w:val="2"/>
            <w:tcBorders>
              <w:top w:val="single" w:sz="8" w:space="0" w:color="auto"/>
              <w:bottom w:val="single" w:sz="8" w:space="0" w:color="auto"/>
            </w:tcBorders>
          </w:tcPr>
          <w:p w14:paraId="58432FB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8AB70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89D6EA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8" w:space="0" w:color="auto"/>
              <w:bottom w:val="single" w:sz="8" w:space="0" w:color="auto"/>
            </w:tcBorders>
          </w:tcPr>
          <w:p w14:paraId="4AABAD7A" w14:textId="77777777" w:rsidR="00A3435D" w:rsidRDefault="00A3435D">
            <w:pPr>
              <w:autoSpaceDE w:val="0"/>
              <w:autoSpaceDN w:val="0"/>
              <w:spacing w:line="260" w:lineRule="exact"/>
              <w:rPr>
                <w:rFonts w:asciiTheme="minorEastAsia" w:eastAsiaTheme="minorEastAsia" w:hAnsiTheme="minorEastAsia"/>
              </w:rPr>
            </w:pPr>
          </w:p>
        </w:tc>
      </w:tr>
      <w:tr w:rsidR="00A3435D" w14:paraId="40D5B075" w14:textId="77777777" w:rsidTr="00E833BD">
        <w:tc>
          <w:tcPr>
            <w:tcW w:w="1133" w:type="dxa"/>
            <w:vMerge w:val="restart"/>
            <w:tcBorders>
              <w:top w:val="single" w:sz="8" w:space="0" w:color="auto"/>
            </w:tcBorders>
          </w:tcPr>
          <w:p w14:paraId="0673AB43"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t>【認知】</w:t>
            </w:r>
          </w:p>
          <w:p w14:paraId="1E7DD1E1" w14:textId="77777777" w:rsidR="00A3435D" w:rsidRDefault="009507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9 </w:t>
            </w:r>
            <w:r>
              <w:rPr>
                <w:rFonts w:asciiTheme="majorEastAsia" w:eastAsiaTheme="majorEastAsia" w:hAnsiTheme="majorEastAsia" w:hint="eastAsia"/>
                <w:w w:val="80"/>
              </w:rPr>
              <w:t>認知症対応型共同生活介護の取扱方針</w:t>
            </w:r>
          </w:p>
          <w:p w14:paraId="5BE9627A" w14:textId="77777777" w:rsidR="00A3435D" w:rsidRDefault="00A3435D">
            <w:pPr>
              <w:autoSpaceDE w:val="0"/>
              <w:autoSpaceDN w:val="0"/>
              <w:spacing w:line="260" w:lineRule="exact"/>
              <w:jc w:val="left"/>
              <w:rPr>
                <w:rFonts w:asciiTheme="majorEastAsia" w:eastAsiaTheme="majorEastAsia" w:hAnsiTheme="majorEastAsia"/>
                <w:w w:val="80"/>
              </w:rPr>
            </w:pPr>
          </w:p>
          <w:p w14:paraId="2373D5F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基準97条</w:t>
            </w:r>
          </w:p>
          <w:p w14:paraId="2DE31614"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条例117条</w:t>
            </w:r>
          </w:p>
          <w:p w14:paraId="7BD2D873"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62C6B627" w14:textId="77777777" w:rsidR="001F33DB" w:rsidRDefault="009507BF" w:rsidP="001F33DB">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5</w:t>
            </w:r>
            <w:r w:rsidR="00B23953">
              <w:rPr>
                <w:rFonts w:asciiTheme="minorEastAsia" w:eastAsiaTheme="minorEastAsia" w:hAnsiTheme="minorEastAsia" w:hint="eastAsia"/>
                <w:w w:val="90"/>
              </w:rPr>
              <w:t xml:space="preserve">　</w:t>
            </w:r>
            <w:r>
              <w:rPr>
                <w:rFonts w:asciiTheme="minorEastAsia" w:eastAsiaTheme="minorEastAsia" w:hAnsiTheme="minorEastAsia" w:hint="eastAsia"/>
                <w:w w:val="90"/>
              </w:rPr>
              <w:t>4(4)</w:t>
            </w:r>
            <w:r w:rsidR="001F33DB" w:rsidRPr="001F33DB">
              <w:rPr>
                <w:rFonts w:asciiTheme="majorEastAsia" w:eastAsiaTheme="majorEastAsia" w:hAnsiTheme="majorEastAsia" w:hint="eastAsia"/>
                <w:b/>
                <w:color w:val="FF0000"/>
                <w:w w:val="90"/>
              </w:rPr>
              <w:t>・</w:t>
            </w:r>
            <w:r w:rsidR="001F33DB" w:rsidRPr="001F33DB">
              <w:rPr>
                <w:rFonts w:asciiTheme="majorEastAsia" w:eastAsiaTheme="majorEastAsia" w:hAnsiTheme="majorEastAsia"/>
                <w:b/>
                <w:color w:val="FF0000"/>
                <w:w w:val="90"/>
              </w:rPr>
              <w:t>(16)</w:t>
            </w:r>
          </w:p>
        </w:tc>
        <w:tc>
          <w:tcPr>
            <w:tcW w:w="5247" w:type="dxa"/>
            <w:gridSpan w:val="3"/>
            <w:tcBorders>
              <w:top w:val="single" w:sz="8" w:space="0" w:color="auto"/>
              <w:bottom w:val="single" w:sz="4" w:space="0" w:color="auto"/>
            </w:tcBorders>
          </w:tcPr>
          <w:p w14:paraId="7C46D21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利用者の認知症の症状の進行を緩和し、安心して日常生活を送ることができるよう、利用者の心身の状況を踏まえ、妥当適切にサービスを行っていますか。</w:t>
            </w:r>
          </w:p>
        </w:tc>
        <w:tc>
          <w:tcPr>
            <w:tcW w:w="851" w:type="dxa"/>
            <w:gridSpan w:val="2"/>
            <w:tcBorders>
              <w:top w:val="single" w:sz="8" w:space="0" w:color="auto"/>
              <w:bottom w:val="single" w:sz="4" w:space="0" w:color="auto"/>
            </w:tcBorders>
          </w:tcPr>
          <w:p w14:paraId="43F72AC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30ED8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C15610E" w14:textId="77777777" w:rsidR="00A3435D" w:rsidRDefault="00A3435D">
            <w:pPr>
              <w:autoSpaceDE w:val="0"/>
              <w:autoSpaceDN w:val="0"/>
              <w:spacing w:line="260" w:lineRule="exact"/>
              <w:rPr>
                <w:rFonts w:asciiTheme="minorEastAsia" w:eastAsiaTheme="minorEastAsia" w:hAnsiTheme="minorEastAsia"/>
              </w:rPr>
            </w:pPr>
          </w:p>
        </w:tc>
        <w:tc>
          <w:tcPr>
            <w:tcW w:w="2834" w:type="dxa"/>
            <w:tcBorders>
              <w:top w:val="single" w:sz="8" w:space="0" w:color="auto"/>
              <w:bottom w:val="single" w:sz="4" w:space="0" w:color="auto"/>
            </w:tcBorders>
          </w:tcPr>
          <w:p w14:paraId="5B395098" w14:textId="77777777" w:rsidR="00A3435D" w:rsidRDefault="00A3435D">
            <w:pPr>
              <w:autoSpaceDE w:val="0"/>
              <w:autoSpaceDN w:val="0"/>
              <w:spacing w:line="260" w:lineRule="exact"/>
              <w:rPr>
                <w:rFonts w:asciiTheme="minorEastAsia" w:eastAsiaTheme="minorEastAsia" w:hAnsiTheme="minorEastAsia"/>
              </w:rPr>
            </w:pPr>
          </w:p>
        </w:tc>
      </w:tr>
      <w:tr w:rsidR="00A3435D" w14:paraId="38B2817A" w14:textId="77777777" w:rsidTr="006A6AEF">
        <w:trPr>
          <w:trHeight w:val="395"/>
        </w:trPr>
        <w:tc>
          <w:tcPr>
            <w:tcW w:w="1133" w:type="dxa"/>
            <w:vMerge/>
          </w:tcPr>
          <w:p w14:paraId="60DF5F27"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7452558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利用者一人一人の人格を尊重し、利用者がそれぞれの役割を持って家庭的な環境の下で日常生活を送ることができるよう配慮してサービスを行っていますか。</w:t>
            </w:r>
          </w:p>
        </w:tc>
        <w:tc>
          <w:tcPr>
            <w:tcW w:w="851" w:type="dxa"/>
            <w:gridSpan w:val="2"/>
            <w:tcBorders>
              <w:top w:val="single" w:sz="4" w:space="0" w:color="auto"/>
              <w:bottom w:val="single" w:sz="4" w:space="0" w:color="auto"/>
            </w:tcBorders>
          </w:tcPr>
          <w:p w14:paraId="15A7E74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56029F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537CCA4" w14:textId="77777777" w:rsidR="00A3435D" w:rsidRDefault="00A3435D">
            <w:pPr>
              <w:autoSpaceDE w:val="0"/>
              <w:autoSpaceDN w:val="0"/>
              <w:spacing w:line="260" w:lineRule="exact"/>
              <w:rPr>
                <w:rFonts w:asciiTheme="minorEastAsia" w:eastAsiaTheme="minorEastAsia" w:hAnsiTheme="minorEastAsia"/>
              </w:rPr>
            </w:pPr>
          </w:p>
        </w:tc>
      </w:tr>
      <w:tr w:rsidR="00A3435D" w14:paraId="569D4D32" w14:textId="77777777" w:rsidTr="006A6AEF">
        <w:trPr>
          <w:trHeight w:val="462"/>
        </w:trPr>
        <w:tc>
          <w:tcPr>
            <w:tcW w:w="1133" w:type="dxa"/>
            <w:vMerge/>
          </w:tcPr>
          <w:p w14:paraId="331DED41"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1E23987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らない。</w:t>
            </w:r>
          </w:p>
        </w:tc>
      </w:tr>
      <w:tr w:rsidR="00A3435D" w14:paraId="50BF0B45" w14:textId="77777777" w:rsidTr="006A6AEF">
        <w:tc>
          <w:tcPr>
            <w:tcW w:w="1133" w:type="dxa"/>
            <w:vMerge/>
          </w:tcPr>
          <w:p w14:paraId="6BA75EF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single" w:sz="4" w:space="0" w:color="auto"/>
            </w:tcBorders>
          </w:tcPr>
          <w:p w14:paraId="0EF20CF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認知症対応型共同生活介護計画に基づき、漫然かつ画一的なものとならないよう配慮してサービスを行っていますか。</w:t>
            </w:r>
          </w:p>
        </w:tc>
        <w:tc>
          <w:tcPr>
            <w:tcW w:w="851" w:type="dxa"/>
            <w:gridSpan w:val="2"/>
            <w:tcBorders>
              <w:top w:val="single" w:sz="4" w:space="0" w:color="auto"/>
              <w:bottom w:val="single" w:sz="4" w:space="0" w:color="auto"/>
            </w:tcBorders>
          </w:tcPr>
          <w:p w14:paraId="76E8D35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CFFDE5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5F01524C" w14:textId="77777777" w:rsidR="00A3435D" w:rsidRDefault="00A3435D">
            <w:pPr>
              <w:autoSpaceDE w:val="0"/>
              <w:autoSpaceDN w:val="0"/>
              <w:spacing w:line="260" w:lineRule="exact"/>
              <w:rPr>
                <w:rFonts w:asciiTheme="minorEastAsia" w:eastAsiaTheme="minorEastAsia" w:hAnsiTheme="minorEastAsia"/>
              </w:rPr>
            </w:pPr>
          </w:p>
        </w:tc>
      </w:tr>
      <w:tr w:rsidR="00A3435D" w14:paraId="4C697A5A" w14:textId="77777777" w:rsidTr="006A6AEF">
        <w:tc>
          <w:tcPr>
            <w:tcW w:w="1133" w:type="dxa"/>
            <w:vMerge/>
          </w:tcPr>
          <w:p w14:paraId="4C2031DA"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0A25659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共同生活住居における介護従業者は、サービスの提供に当たっては、懇切丁寧に行うことを旨とし、利用者又は家族に対し、</w:t>
            </w:r>
          </w:p>
        </w:tc>
        <w:tc>
          <w:tcPr>
            <w:tcW w:w="851" w:type="dxa"/>
            <w:gridSpan w:val="2"/>
            <w:tcBorders>
              <w:top w:val="single" w:sz="4" w:space="0" w:color="auto"/>
              <w:bottom w:val="single" w:sz="4" w:space="0" w:color="auto"/>
            </w:tcBorders>
          </w:tcPr>
          <w:p w14:paraId="57B7333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A33906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737A2B3" w14:textId="77777777" w:rsidR="00A3435D" w:rsidRDefault="00A3435D">
            <w:pPr>
              <w:autoSpaceDE w:val="0"/>
              <w:autoSpaceDN w:val="0"/>
              <w:spacing w:line="260" w:lineRule="exact"/>
              <w:rPr>
                <w:rFonts w:asciiTheme="minorEastAsia" w:eastAsiaTheme="minorEastAsia" w:hAnsiTheme="minorEastAsia"/>
              </w:rPr>
            </w:pPr>
          </w:p>
        </w:tc>
      </w:tr>
      <w:tr w:rsidR="00A3435D" w14:paraId="2FCBFC13" w14:textId="77777777" w:rsidTr="006A6AEF">
        <w:trPr>
          <w:trHeight w:val="50"/>
        </w:trPr>
        <w:tc>
          <w:tcPr>
            <w:tcW w:w="1133" w:type="dxa"/>
            <w:vMerge/>
          </w:tcPr>
          <w:p w14:paraId="0587B9EC"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auto"/>
            </w:tcBorders>
          </w:tcPr>
          <w:p w14:paraId="42F4437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サービスの提供方法等について、理解しやすいように説明を行っていますか。</w:t>
            </w:r>
          </w:p>
        </w:tc>
      </w:tr>
      <w:tr w:rsidR="00A3435D" w14:paraId="0E823A22" w14:textId="77777777" w:rsidTr="006A6AEF">
        <w:trPr>
          <w:trHeight w:val="50"/>
        </w:trPr>
        <w:tc>
          <w:tcPr>
            <w:tcW w:w="1133" w:type="dxa"/>
            <w:vMerge/>
          </w:tcPr>
          <w:p w14:paraId="3F923D51"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single" w:sz="4" w:space="0" w:color="auto"/>
            </w:tcBorders>
          </w:tcPr>
          <w:p w14:paraId="6847332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「サービス提供方法等」には、認知症対応型共同生活介護計画の目標及び内容や行事及び日課等も含む。</w:t>
            </w:r>
          </w:p>
        </w:tc>
      </w:tr>
      <w:tr w:rsidR="00A3435D" w14:paraId="511D7BC2" w14:textId="77777777" w:rsidTr="006A6AEF">
        <w:tc>
          <w:tcPr>
            <w:tcW w:w="1133" w:type="dxa"/>
            <w:vMerge/>
            <w:tcBorders>
              <w:bottom w:val="dotted" w:sz="4" w:space="0" w:color="FFFFFF" w:themeColor="background1"/>
            </w:tcBorders>
          </w:tcPr>
          <w:p w14:paraId="34FCF176"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66C7FDCD" w14:textId="77777777" w:rsidR="00A3435D" w:rsidRDefault="009507BF" w:rsidP="001476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自らその提供するサービスの質の評価を行うとともに、定期的に</w:t>
            </w:r>
            <w:r w:rsidR="00147624" w:rsidRPr="00147624">
              <w:rPr>
                <w:rFonts w:asciiTheme="majorEastAsia" w:eastAsiaTheme="majorEastAsia" w:hAnsiTheme="majorEastAsia" w:hint="eastAsia"/>
                <w:b/>
                <w:color w:val="FF0000"/>
              </w:rPr>
              <w:t>次に掲げるいずれかの</w:t>
            </w:r>
            <w:r>
              <w:rPr>
                <w:rFonts w:asciiTheme="minorEastAsia" w:eastAsiaTheme="minorEastAsia" w:hAnsiTheme="minorEastAsia" w:hint="eastAsia"/>
              </w:rPr>
              <w:t>評価を受けて、それらの結果を公表し、常にその改善を図っていますか。</w:t>
            </w:r>
          </w:p>
        </w:tc>
        <w:tc>
          <w:tcPr>
            <w:tcW w:w="851" w:type="dxa"/>
            <w:gridSpan w:val="2"/>
            <w:tcBorders>
              <w:top w:val="single" w:sz="4" w:space="0" w:color="auto"/>
              <w:bottom w:val="single" w:sz="4" w:space="0" w:color="auto"/>
            </w:tcBorders>
          </w:tcPr>
          <w:p w14:paraId="21609BA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4145D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6D221F73" w14:textId="77777777" w:rsidR="00A3435D" w:rsidRDefault="00A3435D">
            <w:pPr>
              <w:autoSpaceDE w:val="0"/>
              <w:autoSpaceDN w:val="0"/>
              <w:spacing w:line="260" w:lineRule="exact"/>
              <w:rPr>
                <w:rFonts w:asciiTheme="minorEastAsia" w:eastAsiaTheme="minorEastAsia" w:hAnsiTheme="minorEastAsia"/>
              </w:rPr>
            </w:pPr>
          </w:p>
        </w:tc>
      </w:tr>
      <w:tr w:rsidR="00147624" w14:paraId="7F618990" w14:textId="77777777" w:rsidTr="006A6AEF">
        <w:trPr>
          <w:trHeight w:val="533"/>
        </w:trPr>
        <w:tc>
          <w:tcPr>
            <w:tcW w:w="1133" w:type="dxa"/>
            <w:vMerge w:val="restart"/>
            <w:tcBorders>
              <w:top w:val="dotted" w:sz="4" w:space="0" w:color="FFFFFF" w:themeColor="background1"/>
            </w:tcBorders>
          </w:tcPr>
          <w:p w14:paraId="73219A6A" w14:textId="77777777" w:rsidR="00147624" w:rsidRDefault="00147624">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2" w:space="0" w:color="auto"/>
            </w:tcBorders>
          </w:tcPr>
          <w:p w14:paraId="6B2DC5A6" w14:textId="77777777" w:rsidR="00147624" w:rsidRPr="00675724" w:rsidRDefault="00147624">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675724">
              <w:rPr>
                <w:rFonts w:asciiTheme="majorEastAsia" w:eastAsiaTheme="majorEastAsia" w:hAnsiTheme="majorEastAsia" w:hint="eastAsia"/>
                <w:b/>
                <w:color w:val="FF0000"/>
              </w:rPr>
              <w:t>①外部の者による評価</w:t>
            </w:r>
          </w:p>
          <w:p w14:paraId="560455EF" w14:textId="25BB2095" w:rsidR="00147624" w:rsidRDefault="00147624" w:rsidP="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675724">
              <w:rPr>
                <w:rFonts w:asciiTheme="majorEastAsia" w:eastAsiaTheme="majorEastAsia" w:hAnsiTheme="majorEastAsia" w:hint="eastAsia"/>
                <w:b/>
                <w:color w:val="FF0000"/>
              </w:rPr>
              <w:t>②</w:t>
            </w:r>
            <w:r w:rsidR="00675724" w:rsidRPr="00675724">
              <w:rPr>
                <w:rFonts w:asciiTheme="majorEastAsia" w:eastAsiaTheme="majorEastAsia" w:hAnsiTheme="majorEastAsia" w:hint="eastAsia"/>
                <w:b/>
                <w:color w:val="FF0000"/>
              </w:rPr>
              <w:t>「3</w:t>
            </w:r>
            <w:r w:rsidR="00104A59">
              <w:rPr>
                <w:rFonts w:asciiTheme="majorEastAsia" w:eastAsiaTheme="majorEastAsia" w:hAnsiTheme="majorEastAsia" w:hint="eastAsia"/>
                <w:b/>
                <w:color w:val="FF0000"/>
              </w:rPr>
              <w:t>3</w:t>
            </w:r>
            <w:r w:rsidR="00675724" w:rsidRPr="00675724">
              <w:rPr>
                <w:rFonts w:asciiTheme="majorEastAsia" w:eastAsiaTheme="majorEastAsia" w:hAnsiTheme="majorEastAsia"/>
                <w:b/>
                <w:color w:val="FF0000"/>
              </w:rPr>
              <w:t xml:space="preserve"> </w:t>
            </w:r>
            <w:r w:rsidR="00675724" w:rsidRPr="00675724">
              <w:rPr>
                <w:rFonts w:asciiTheme="majorEastAsia" w:eastAsiaTheme="majorEastAsia" w:hAnsiTheme="majorEastAsia" w:hint="eastAsia"/>
                <w:b/>
                <w:color w:val="FF0000"/>
              </w:rPr>
              <w:t>地域との連携」の運営推進会議における評価</w:t>
            </w:r>
          </w:p>
        </w:tc>
      </w:tr>
      <w:tr w:rsidR="00147624" w14:paraId="2E7C1A3E" w14:textId="77777777" w:rsidTr="001F33DB">
        <w:trPr>
          <w:trHeight w:val="1410"/>
        </w:trPr>
        <w:tc>
          <w:tcPr>
            <w:tcW w:w="1133" w:type="dxa"/>
            <w:vMerge/>
            <w:tcBorders>
              <w:bottom w:val="single" w:sz="8" w:space="0" w:color="auto"/>
            </w:tcBorders>
          </w:tcPr>
          <w:p w14:paraId="5BE74E0D" w14:textId="77777777" w:rsidR="00147624" w:rsidRDefault="00147624">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2" w:space="0" w:color="auto"/>
              <w:bottom w:val="single" w:sz="8" w:space="0" w:color="auto"/>
            </w:tcBorders>
          </w:tcPr>
          <w:p w14:paraId="53AA2290" w14:textId="77777777" w:rsidR="00147624" w:rsidRDefault="00147624" w:rsidP="001476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事業者は、まず自ら評価を行った上で、県が選定した評価機関の実施するサービス評価を受け、その評価結果を踏まえて総括的な評価を行い、常にその提供するサービスの質の改善を図らなければならない。</w:t>
            </w:r>
          </w:p>
          <w:p w14:paraId="40FCBFFC" w14:textId="77777777" w:rsidR="00147624" w:rsidRDefault="00147624" w:rsidP="001476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評価の実施を担保する観点から、それらの結果を入居（申込）者及びその家族へ提供するほか、事業所内の外部の者にも確認しやすい場所に掲示する方法や、市町村窓口、地域包括支援センターに置いておく方法、インターネットを活用する方法などにより、開示しなければならない。</w:t>
            </w:r>
          </w:p>
          <w:p w14:paraId="3B5DFFF0" w14:textId="77777777" w:rsidR="00147624" w:rsidRDefault="00147624" w:rsidP="0014762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自己評価及び外部評価は、原則として、少なくとも年に１回は実施することになっている。ただし、一定の条件に該当する場合、外部評価の実施回数を２年に１回とすることができる。</w:t>
            </w:r>
          </w:p>
          <w:p w14:paraId="2030686A" w14:textId="77777777" w:rsidR="00147624" w:rsidRDefault="001F33DB" w:rsidP="001F33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147624">
              <w:rPr>
                <w:rFonts w:asciiTheme="minorEastAsia" w:eastAsiaTheme="minorEastAsia" w:hAnsiTheme="minorEastAsia" w:hint="eastAsia"/>
              </w:rPr>
              <w:t>「「指定地域密着型サービスの事業の人員、設備及び運営に関する基準」第97条第7項等に規定する自己評価・外部評価等の実施について」（平成18年10月17日老計発第1017001号）を参照のこと。</w:t>
            </w:r>
          </w:p>
          <w:p w14:paraId="7C227642" w14:textId="77777777" w:rsidR="001F33DB" w:rsidRDefault="001F33DB" w:rsidP="001F33DB">
            <w:pPr>
              <w:autoSpaceDE w:val="0"/>
              <w:autoSpaceDN w:val="0"/>
              <w:spacing w:line="260" w:lineRule="exact"/>
              <w:ind w:left="541" w:hangingChars="300" w:hanging="541"/>
              <w:rPr>
                <w:rFonts w:asciiTheme="majorEastAsia" w:eastAsiaTheme="majorEastAsia" w:hAnsiTheme="majorEastAsia"/>
                <w:b/>
                <w:color w:val="FF0000"/>
              </w:rPr>
            </w:pPr>
            <w:r w:rsidRPr="007F2534">
              <w:rPr>
                <w:rFonts w:asciiTheme="majorEastAsia" w:eastAsiaTheme="majorEastAsia" w:hAnsiTheme="majorEastAsia" w:hint="eastAsia"/>
                <w:b/>
                <w:color w:val="FF0000"/>
              </w:rPr>
              <w:t>※　事業所は１年に１回以上</w:t>
            </w:r>
            <w:r>
              <w:rPr>
                <w:rFonts w:asciiTheme="majorEastAsia" w:eastAsiaTheme="majorEastAsia" w:hAnsiTheme="majorEastAsia" w:hint="eastAsia"/>
                <w:b/>
                <w:color w:val="FF0000"/>
              </w:rPr>
              <w:t>、サービスの改善及び質の向上を目的として、各事業所が自ら提供するサービス</w:t>
            </w:r>
          </w:p>
          <w:p w14:paraId="511FB451" w14:textId="77777777" w:rsidR="001F33DB" w:rsidRDefault="001F33DB" w:rsidP="001F33DB">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について、評価・点検（自己評価）を行うとともに、当該自己評価結果について、運営推進会議において第</w:t>
            </w:r>
          </w:p>
          <w:p w14:paraId="48556875" w14:textId="77777777" w:rsidR="001F33DB" w:rsidRDefault="001F33DB" w:rsidP="001F33DB">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三者の観点からサービスの評価（外部評価）を行うことができることとする。実施に当たっては、以下の点</w:t>
            </w:r>
          </w:p>
          <w:p w14:paraId="0F9532F7" w14:textId="77777777" w:rsidR="001F33DB" w:rsidRDefault="001F33DB" w:rsidP="001F33DB">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に留意すること。</w:t>
            </w:r>
          </w:p>
          <w:p w14:paraId="69D0D4C4" w14:textId="77777777" w:rsidR="00B015FC" w:rsidRDefault="001F33DB" w:rsidP="00B015FC">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①　自己評価は、事業所が自ら提供するサービス内容について振り返りを行い、事業所として提供する</w:t>
            </w:r>
            <w:r w:rsidR="00B015FC">
              <w:rPr>
                <w:rFonts w:asciiTheme="majorEastAsia" w:eastAsiaTheme="majorEastAsia" w:hAnsiTheme="majorEastAsia" w:hint="eastAsia"/>
                <w:b/>
                <w:color w:val="FF0000"/>
              </w:rPr>
              <w:t>サー</w:t>
            </w:r>
          </w:p>
          <w:p w14:paraId="0B7F5566" w14:textId="77777777" w:rsidR="00B015FC" w:rsidRDefault="00B015FC" w:rsidP="00B015FC">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ビス</w:t>
            </w:r>
            <w:r w:rsidR="001F33DB">
              <w:rPr>
                <w:rFonts w:asciiTheme="majorEastAsia" w:eastAsiaTheme="majorEastAsia" w:hAnsiTheme="majorEastAsia" w:hint="eastAsia"/>
                <w:b/>
                <w:color w:val="FF0000"/>
              </w:rPr>
              <w:t>について個々の従業者の問題</w:t>
            </w:r>
            <w:r>
              <w:rPr>
                <w:rFonts w:asciiTheme="majorEastAsia" w:eastAsiaTheme="majorEastAsia" w:hAnsiTheme="majorEastAsia" w:hint="eastAsia"/>
                <w:b/>
                <w:color w:val="FF0000"/>
              </w:rPr>
              <w:t>意識</w:t>
            </w:r>
            <w:r w:rsidR="001F33DB">
              <w:rPr>
                <w:rFonts w:asciiTheme="majorEastAsia" w:eastAsiaTheme="majorEastAsia" w:hAnsiTheme="majorEastAsia" w:hint="eastAsia"/>
                <w:b/>
                <w:color w:val="FF0000"/>
              </w:rPr>
              <w:t>を向上させ、事務所全体の質の向上をにつなげていくことを目指す</w:t>
            </w:r>
          </w:p>
          <w:p w14:paraId="2EFBD6A3"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ものである。</w:t>
            </w:r>
          </w:p>
          <w:p w14:paraId="0E6607FB" w14:textId="77777777" w:rsidR="001F33DB" w:rsidRDefault="001F33DB" w:rsidP="001F33DB">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②　外部評価は、運営推進会議において、当該事業所が行った自己評価結果に基づき、当該事業所で提供さ</w:t>
            </w:r>
          </w:p>
          <w:p w14:paraId="7B4CD6B6"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れているサービスの内容や課題等について共有を図るとともに、利用者のほか、市町村職員、地域住民の</w:t>
            </w:r>
          </w:p>
          <w:p w14:paraId="4DD5FC9A"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代表者等が第三者の観点から評価を行うことにより、新たな課題や改善点を明らかにすることが必要であ</w:t>
            </w:r>
          </w:p>
          <w:p w14:paraId="25487CC9"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る。</w:t>
            </w:r>
          </w:p>
          <w:p w14:paraId="68E7E084" w14:textId="77777777" w:rsidR="001F33DB" w:rsidRDefault="001F33DB" w:rsidP="001F33DB">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③　このようなことから、運営推進会議において当該取組を行う場合には、市町村職員又は地域包括支援セ</w:t>
            </w:r>
          </w:p>
          <w:p w14:paraId="229D1C52"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ンター職員、認知症対応型共同生活介護に知見を有し公正・中立な第三者の立場にある者の参加が必要で</w:t>
            </w:r>
          </w:p>
          <w:p w14:paraId="00542CA4" w14:textId="77777777" w:rsidR="001F33DB" w:rsidRDefault="001F33DB" w:rsidP="001F33DB">
            <w:pPr>
              <w:autoSpaceDE w:val="0"/>
              <w:autoSpaceDN w:val="0"/>
              <w:spacing w:line="260" w:lineRule="exact"/>
              <w:ind w:leftChars="200" w:left="539"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ある。</w:t>
            </w:r>
          </w:p>
          <w:p w14:paraId="3841418E" w14:textId="77777777" w:rsidR="001F33DB" w:rsidRDefault="001F33DB" w:rsidP="001F33D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自己評価結果及び外部評価結果は、利用者及び利用者の家族へ提供するとともに、「介護サービスの情</w:t>
            </w:r>
          </w:p>
          <w:p w14:paraId="3A7CC459" w14:textId="77777777" w:rsidR="001F33DB" w:rsidRDefault="001F33DB" w:rsidP="001F33DB">
            <w:pPr>
              <w:autoSpaceDE w:val="0"/>
              <w:autoSpaceDN w:val="0"/>
              <w:spacing w:line="260" w:lineRule="exact"/>
              <w:ind w:firstLineChars="150" w:firstLine="271"/>
              <w:rPr>
                <w:rFonts w:asciiTheme="majorEastAsia" w:eastAsiaTheme="majorEastAsia" w:hAnsiTheme="majorEastAsia"/>
                <w:b/>
                <w:color w:val="FF0000"/>
              </w:rPr>
            </w:pPr>
            <w:r>
              <w:rPr>
                <w:rFonts w:asciiTheme="majorEastAsia" w:eastAsiaTheme="majorEastAsia" w:hAnsiTheme="majorEastAsia" w:hint="eastAsia"/>
                <w:b/>
                <w:color w:val="FF0000"/>
              </w:rPr>
              <w:t>報公表制度」に基づく介護サービス情報公表システムを活用し公表することが考えられが、法人のホーム</w:t>
            </w:r>
          </w:p>
          <w:p w14:paraId="5F855170" w14:textId="77777777" w:rsidR="001F33DB" w:rsidRDefault="001F33DB" w:rsidP="001F33DB">
            <w:pPr>
              <w:autoSpaceDE w:val="0"/>
              <w:autoSpaceDN w:val="0"/>
              <w:spacing w:line="260" w:lineRule="exact"/>
              <w:ind w:firstLineChars="150" w:firstLine="271"/>
              <w:rPr>
                <w:rFonts w:asciiTheme="majorEastAsia" w:eastAsiaTheme="majorEastAsia" w:hAnsiTheme="majorEastAsia"/>
                <w:b/>
                <w:color w:val="FF0000"/>
              </w:rPr>
            </w:pPr>
            <w:r>
              <w:rPr>
                <w:rFonts w:asciiTheme="majorEastAsia" w:eastAsiaTheme="majorEastAsia" w:hAnsiTheme="majorEastAsia" w:hint="eastAsia"/>
                <w:b/>
                <w:color w:val="FF0000"/>
              </w:rPr>
              <w:t>ページへの掲載、事業所内の外部の者にも確認しやすい場所への掲示、市町村窓口や地域包括支援センタ</w:t>
            </w:r>
          </w:p>
          <w:p w14:paraId="18921DFE" w14:textId="77777777" w:rsidR="001F33DB" w:rsidRDefault="001F33DB" w:rsidP="001F33DB">
            <w:pPr>
              <w:autoSpaceDE w:val="0"/>
              <w:autoSpaceDN w:val="0"/>
              <w:spacing w:line="260" w:lineRule="exact"/>
              <w:ind w:firstLineChars="150" w:firstLine="271"/>
              <w:rPr>
                <w:rFonts w:asciiTheme="majorEastAsia" w:eastAsiaTheme="majorEastAsia" w:hAnsiTheme="majorEastAsia"/>
                <w:b/>
                <w:color w:val="FF0000"/>
              </w:rPr>
            </w:pPr>
            <w:r>
              <w:rPr>
                <w:rFonts w:asciiTheme="majorEastAsia" w:eastAsiaTheme="majorEastAsia" w:hAnsiTheme="majorEastAsia" w:hint="eastAsia"/>
                <w:b/>
                <w:color w:val="FF0000"/>
              </w:rPr>
              <w:t>ーへの掲示等により公表することも差し支えない。</w:t>
            </w:r>
          </w:p>
          <w:p w14:paraId="389546C1" w14:textId="77777777" w:rsidR="001F33DB" w:rsidRPr="008B3F71" w:rsidRDefault="001F33DB" w:rsidP="001F33DB">
            <w:pPr>
              <w:autoSpaceDE w:val="0"/>
              <w:autoSpaceDN w:val="0"/>
              <w:spacing w:line="260" w:lineRule="exact"/>
              <w:rPr>
                <w:rFonts w:asciiTheme="majorEastAsia" w:eastAsiaTheme="majorEastAsia" w:hAnsiTheme="majorEastAsia"/>
                <w:b/>
                <w:color w:val="FF0000"/>
                <w:u w:val="single"/>
              </w:rPr>
            </w:pPr>
            <w:r>
              <w:rPr>
                <w:rFonts w:asciiTheme="majorEastAsia" w:eastAsiaTheme="majorEastAsia" w:hAnsiTheme="majorEastAsia" w:hint="eastAsia"/>
                <w:b/>
                <w:color w:val="FF0000"/>
              </w:rPr>
              <w:lastRenderedPageBreak/>
              <w:t xml:space="preserve">　⑤　認知症対応型共同生活介護の特性に沿った自己評価及び外部評価の在り方については、</w:t>
            </w:r>
            <w:r w:rsidRPr="008B3F71">
              <w:rPr>
                <w:rFonts w:asciiTheme="majorEastAsia" w:eastAsiaTheme="majorEastAsia" w:hAnsiTheme="majorEastAsia" w:hint="eastAsia"/>
                <w:b/>
                <w:color w:val="FF0000"/>
                <w:u w:val="single"/>
              </w:rPr>
              <w:t>平成28年度老人</w:t>
            </w:r>
          </w:p>
          <w:p w14:paraId="51C83DC4" w14:textId="77777777" w:rsidR="001F33DB" w:rsidRPr="008B3F71" w:rsidRDefault="001F33DB" w:rsidP="001F33DB">
            <w:pPr>
              <w:autoSpaceDE w:val="0"/>
              <w:autoSpaceDN w:val="0"/>
              <w:spacing w:line="260" w:lineRule="exact"/>
              <w:ind w:firstLineChars="150" w:firstLine="271"/>
              <w:rPr>
                <w:rFonts w:asciiTheme="majorEastAsia" w:eastAsiaTheme="majorEastAsia" w:hAnsiTheme="majorEastAsia"/>
                <w:b/>
                <w:color w:val="FF0000"/>
                <w:u w:val="single"/>
              </w:rPr>
            </w:pPr>
            <w:r w:rsidRPr="008B3F71">
              <w:rPr>
                <w:rFonts w:asciiTheme="majorEastAsia" w:eastAsiaTheme="majorEastAsia" w:hAnsiTheme="majorEastAsia" w:hint="eastAsia"/>
                <w:b/>
                <w:color w:val="FF0000"/>
                <w:u w:val="single"/>
              </w:rPr>
              <w:t>保健健康増進等事業「認知症グループホームにおける運営推進会議及び外部評価のあり方に関する研究事</w:t>
            </w:r>
          </w:p>
          <w:p w14:paraId="09F67860" w14:textId="77777777" w:rsidR="001F33DB" w:rsidRDefault="001F33DB" w:rsidP="001F33DB">
            <w:pPr>
              <w:autoSpaceDE w:val="0"/>
              <w:autoSpaceDN w:val="0"/>
              <w:spacing w:line="260" w:lineRule="exact"/>
              <w:ind w:firstLineChars="150" w:firstLine="271"/>
              <w:rPr>
                <w:rFonts w:asciiTheme="majorEastAsia" w:eastAsiaTheme="majorEastAsia" w:hAnsiTheme="majorEastAsia"/>
                <w:b/>
                <w:color w:val="FF0000"/>
              </w:rPr>
            </w:pPr>
            <w:r w:rsidRPr="008B3F71">
              <w:rPr>
                <w:rFonts w:asciiTheme="majorEastAsia" w:eastAsiaTheme="majorEastAsia" w:hAnsiTheme="majorEastAsia" w:hint="eastAsia"/>
                <w:b/>
                <w:color w:val="FF0000"/>
                <w:u w:val="single"/>
              </w:rPr>
              <w:t>業」（公益社団法人日本認知症グループホーム協会）</w:t>
            </w:r>
            <w:r>
              <w:rPr>
                <w:rFonts w:asciiTheme="majorEastAsia" w:eastAsiaTheme="majorEastAsia" w:hAnsiTheme="majorEastAsia" w:hint="eastAsia"/>
                <w:b/>
                <w:color w:val="FF0000"/>
              </w:rPr>
              <w:t>を参考に行うこととし、サービスの改善及び質の向上</w:t>
            </w:r>
          </w:p>
          <w:p w14:paraId="4F74AB21" w14:textId="77777777" w:rsidR="001F33DB" w:rsidRDefault="001F33DB" w:rsidP="001F33DB">
            <w:pPr>
              <w:autoSpaceDE w:val="0"/>
              <w:autoSpaceDN w:val="0"/>
              <w:spacing w:line="260" w:lineRule="exact"/>
              <w:ind w:firstLineChars="150" w:firstLine="271"/>
              <w:rPr>
                <w:rFonts w:asciiTheme="majorEastAsia" w:eastAsiaTheme="majorEastAsia" w:hAnsiTheme="majorEastAsia"/>
                <w:b/>
                <w:color w:val="FF0000"/>
              </w:rPr>
            </w:pPr>
            <w:r>
              <w:rPr>
                <w:rFonts w:asciiTheme="majorEastAsia" w:eastAsiaTheme="majorEastAsia" w:hAnsiTheme="majorEastAsia" w:hint="eastAsia"/>
                <w:b/>
                <w:color w:val="FF0000"/>
              </w:rPr>
              <w:t>に資する適切な手法により行うこと。</w:t>
            </w:r>
          </w:p>
          <w:p w14:paraId="49D5E9EE" w14:textId="77777777" w:rsidR="001F33DB" w:rsidRPr="001F33DB" w:rsidRDefault="001F33DB" w:rsidP="001F33DB">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 xml:space="preserve">※　</w:t>
            </w:r>
            <w:hyperlink w:history="1">
              <w:r w:rsidRPr="00725F6E">
                <w:rPr>
                  <w:rStyle w:val="ae"/>
                  <w:rFonts w:asciiTheme="majorEastAsia" w:eastAsiaTheme="majorEastAsia" w:hAnsiTheme="majorEastAsia"/>
                  <w:b/>
                </w:rPr>
                <w:t>https://www.mhlw.go.jp/faile/06-Seisakujouhou-12300000-Roukenkyoku/94_nihonGHkyoukai.pdf</w:t>
              </w:r>
            </w:hyperlink>
          </w:p>
        </w:tc>
      </w:tr>
      <w:tr w:rsidR="00675724" w14:paraId="0B72BB6C" w14:textId="77777777" w:rsidTr="00E833BD">
        <w:tc>
          <w:tcPr>
            <w:tcW w:w="1133" w:type="dxa"/>
            <w:vMerge w:val="restart"/>
            <w:tcBorders>
              <w:top w:val="single" w:sz="8" w:space="0" w:color="auto"/>
            </w:tcBorders>
          </w:tcPr>
          <w:p w14:paraId="6A077AA3" w14:textId="77777777" w:rsidR="00675724" w:rsidRDefault="0067572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10 身体的</w:t>
            </w:r>
          </w:p>
          <w:p w14:paraId="3BF8AF4F" w14:textId="77777777" w:rsidR="00675724" w:rsidRDefault="0067572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拘束等の禁止</w:t>
            </w:r>
          </w:p>
          <w:p w14:paraId="4E6A3959" w14:textId="77777777" w:rsidR="00675724" w:rsidRDefault="00675724">
            <w:pPr>
              <w:autoSpaceDE w:val="0"/>
              <w:autoSpaceDN w:val="0"/>
              <w:spacing w:line="260" w:lineRule="exact"/>
              <w:jc w:val="left"/>
              <w:rPr>
                <w:rFonts w:asciiTheme="majorEastAsia" w:eastAsiaTheme="majorEastAsia" w:hAnsiTheme="majorEastAsia"/>
                <w:w w:val="80"/>
              </w:rPr>
            </w:pPr>
          </w:p>
          <w:p w14:paraId="5C26E864"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基準97条</w:t>
            </w:r>
          </w:p>
          <w:p w14:paraId="5BAE3518"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条例117条</w:t>
            </w:r>
          </w:p>
          <w:p w14:paraId="4537C1B8" w14:textId="77777777" w:rsidR="003258CE"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070F8E2F"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　4(4)</w:t>
            </w:r>
          </w:p>
          <w:p w14:paraId="7ACE487C" w14:textId="77777777" w:rsidR="00675724" w:rsidRDefault="00675724">
            <w:pPr>
              <w:autoSpaceDE w:val="0"/>
              <w:autoSpaceDN w:val="0"/>
              <w:spacing w:line="260" w:lineRule="exact"/>
              <w:jc w:val="left"/>
              <w:rPr>
                <w:rFonts w:asciiTheme="minorEastAsia" w:eastAsiaTheme="minorEastAsia" w:hAnsiTheme="minorEastAsia"/>
                <w:w w:val="90"/>
              </w:rPr>
            </w:pPr>
          </w:p>
          <w:p w14:paraId="56BFABB7" w14:textId="77777777" w:rsidR="00675724" w:rsidRDefault="00675724">
            <w:pPr>
              <w:autoSpaceDE w:val="0"/>
              <w:autoSpaceDN w:val="0"/>
              <w:spacing w:line="260" w:lineRule="exact"/>
              <w:jc w:val="left"/>
              <w:rPr>
                <w:rFonts w:asciiTheme="minorEastAsia" w:eastAsiaTheme="minorEastAsia" w:hAnsiTheme="minorEastAsia"/>
                <w:w w:val="90"/>
              </w:rPr>
            </w:pPr>
          </w:p>
          <w:p w14:paraId="122B7043" w14:textId="77777777" w:rsidR="00675724" w:rsidRDefault="00675724">
            <w:pPr>
              <w:autoSpaceDE w:val="0"/>
              <w:autoSpaceDN w:val="0"/>
              <w:spacing w:line="260" w:lineRule="exact"/>
              <w:jc w:val="left"/>
              <w:rPr>
                <w:rFonts w:asciiTheme="minorEastAsia" w:eastAsiaTheme="minorEastAsia" w:hAnsiTheme="minorEastAsia"/>
                <w:w w:val="90"/>
              </w:rPr>
            </w:pPr>
          </w:p>
          <w:p w14:paraId="277E7995" w14:textId="77777777" w:rsidR="00675724" w:rsidRDefault="00675724">
            <w:pPr>
              <w:autoSpaceDE w:val="0"/>
              <w:autoSpaceDN w:val="0"/>
              <w:spacing w:line="260" w:lineRule="exact"/>
              <w:jc w:val="left"/>
              <w:rPr>
                <w:rFonts w:asciiTheme="minorEastAsia" w:eastAsiaTheme="minorEastAsia" w:hAnsiTheme="minorEastAsia"/>
                <w:w w:val="90"/>
              </w:rPr>
            </w:pPr>
          </w:p>
          <w:p w14:paraId="3A0B084B" w14:textId="77777777" w:rsidR="00675724" w:rsidRDefault="00675724">
            <w:pPr>
              <w:autoSpaceDE w:val="0"/>
              <w:autoSpaceDN w:val="0"/>
              <w:spacing w:line="260" w:lineRule="exact"/>
              <w:jc w:val="left"/>
              <w:rPr>
                <w:rFonts w:asciiTheme="minorEastAsia" w:eastAsiaTheme="minorEastAsia" w:hAnsiTheme="minorEastAsia"/>
                <w:w w:val="90"/>
              </w:rPr>
            </w:pPr>
          </w:p>
          <w:p w14:paraId="544A03CE" w14:textId="77777777" w:rsidR="00675724" w:rsidRDefault="00675724">
            <w:pPr>
              <w:autoSpaceDE w:val="0"/>
              <w:autoSpaceDN w:val="0"/>
              <w:spacing w:line="260" w:lineRule="exact"/>
              <w:jc w:val="left"/>
              <w:rPr>
                <w:rFonts w:asciiTheme="minorEastAsia" w:eastAsiaTheme="minorEastAsia" w:hAnsiTheme="minorEastAsia"/>
                <w:w w:val="90"/>
              </w:rPr>
            </w:pPr>
          </w:p>
          <w:p w14:paraId="3680D884" w14:textId="77777777" w:rsidR="00675724" w:rsidRDefault="00675724">
            <w:pPr>
              <w:autoSpaceDE w:val="0"/>
              <w:autoSpaceDN w:val="0"/>
              <w:spacing w:line="260" w:lineRule="exact"/>
              <w:jc w:val="left"/>
              <w:rPr>
                <w:rFonts w:asciiTheme="minorEastAsia" w:eastAsiaTheme="minorEastAsia" w:hAnsiTheme="minorEastAsia"/>
                <w:w w:val="90"/>
              </w:rPr>
            </w:pPr>
          </w:p>
          <w:p w14:paraId="07FF2243" w14:textId="77777777" w:rsidR="00675724" w:rsidRDefault="00675724">
            <w:pPr>
              <w:autoSpaceDE w:val="0"/>
              <w:autoSpaceDN w:val="0"/>
              <w:spacing w:line="260" w:lineRule="exact"/>
              <w:jc w:val="left"/>
              <w:rPr>
                <w:rFonts w:asciiTheme="minorEastAsia" w:eastAsiaTheme="minorEastAsia" w:hAnsiTheme="minorEastAsia"/>
                <w:w w:val="90"/>
              </w:rPr>
            </w:pPr>
          </w:p>
          <w:p w14:paraId="61D223CD" w14:textId="77777777" w:rsidR="00675724" w:rsidRDefault="00675724">
            <w:pPr>
              <w:autoSpaceDE w:val="0"/>
              <w:autoSpaceDN w:val="0"/>
              <w:spacing w:line="260" w:lineRule="exact"/>
              <w:jc w:val="left"/>
              <w:rPr>
                <w:rFonts w:asciiTheme="minorEastAsia" w:eastAsiaTheme="minorEastAsia" w:hAnsiTheme="minorEastAsia"/>
                <w:w w:val="90"/>
              </w:rPr>
            </w:pPr>
          </w:p>
          <w:p w14:paraId="55B469E8" w14:textId="77777777" w:rsidR="00675724" w:rsidRDefault="00675724">
            <w:pPr>
              <w:autoSpaceDE w:val="0"/>
              <w:autoSpaceDN w:val="0"/>
              <w:spacing w:line="260" w:lineRule="exact"/>
              <w:jc w:val="left"/>
              <w:rPr>
                <w:rFonts w:asciiTheme="minorEastAsia" w:eastAsiaTheme="minorEastAsia" w:hAnsiTheme="minorEastAsia"/>
                <w:w w:val="90"/>
              </w:rPr>
            </w:pPr>
          </w:p>
          <w:p w14:paraId="054FBB7B" w14:textId="77777777" w:rsidR="00675724" w:rsidRDefault="00675724">
            <w:pPr>
              <w:autoSpaceDE w:val="0"/>
              <w:autoSpaceDN w:val="0"/>
              <w:spacing w:line="260" w:lineRule="exact"/>
              <w:jc w:val="left"/>
              <w:rPr>
                <w:rFonts w:asciiTheme="minorEastAsia" w:eastAsiaTheme="minorEastAsia" w:hAnsiTheme="minorEastAsia"/>
                <w:w w:val="90"/>
              </w:rPr>
            </w:pPr>
          </w:p>
          <w:p w14:paraId="5ED81B20" w14:textId="77777777" w:rsidR="00675724" w:rsidRDefault="00675724">
            <w:pPr>
              <w:autoSpaceDE w:val="0"/>
              <w:autoSpaceDN w:val="0"/>
              <w:spacing w:line="260" w:lineRule="exact"/>
              <w:jc w:val="left"/>
              <w:rPr>
                <w:rFonts w:asciiTheme="minorEastAsia" w:eastAsiaTheme="minorEastAsia" w:hAnsiTheme="minorEastAsia"/>
                <w:w w:val="90"/>
              </w:rPr>
            </w:pPr>
          </w:p>
          <w:p w14:paraId="2395725E" w14:textId="77777777" w:rsidR="00675724" w:rsidRDefault="00675724">
            <w:pPr>
              <w:autoSpaceDE w:val="0"/>
              <w:autoSpaceDN w:val="0"/>
              <w:spacing w:line="260" w:lineRule="exact"/>
              <w:jc w:val="left"/>
              <w:rPr>
                <w:rFonts w:asciiTheme="minorEastAsia" w:eastAsiaTheme="minorEastAsia" w:hAnsiTheme="minorEastAsia"/>
                <w:w w:val="90"/>
              </w:rPr>
            </w:pPr>
          </w:p>
          <w:p w14:paraId="37514E86" w14:textId="77777777" w:rsidR="00675724" w:rsidRDefault="00675724">
            <w:pPr>
              <w:autoSpaceDE w:val="0"/>
              <w:autoSpaceDN w:val="0"/>
              <w:spacing w:line="260" w:lineRule="exact"/>
              <w:jc w:val="left"/>
              <w:rPr>
                <w:rFonts w:asciiTheme="minorEastAsia" w:eastAsiaTheme="minorEastAsia" w:hAnsiTheme="minorEastAsia"/>
                <w:w w:val="90"/>
              </w:rPr>
            </w:pPr>
          </w:p>
          <w:p w14:paraId="453E445E" w14:textId="77777777" w:rsidR="00675724" w:rsidRDefault="00675724">
            <w:pPr>
              <w:autoSpaceDE w:val="0"/>
              <w:autoSpaceDN w:val="0"/>
              <w:spacing w:line="260" w:lineRule="exact"/>
              <w:jc w:val="left"/>
              <w:rPr>
                <w:rFonts w:asciiTheme="minorEastAsia" w:eastAsiaTheme="minorEastAsia" w:hAnsiTheme="minorEastAsia"/>
                <w:w w:val="90"/>
              </w:rPr>
            </w:pPr>
          </w:p>
          <w:p w14:paraId="00D1B440" w14:textId="77777777" w:rsidR="00675724" w:rsidRDefault="00675724">
            <w:pPr>
              <w:autoSpaceDE w:val="0"/>
              <w:autoSpaceDN w:val="0"/>
              <w:spacing w:line="260" w:lineRule="exact"/>
              <w:jc w:val="left"/>
              <w:rPr>
                <w:rFonts w:asciiTheme="minorEastAsia" w:eastAsiaTheme="minorEastAsia" w:hAnsiTheme="minorEastAsia"/>
                <w:w w:val="90"/>
              </w:rPr>
            </w:pPr>
          </w:p>
          <w:p w14:paraId="07FCB686" w14:textId="77777777" w:rsidR="00E2319F" w:rsidRDefault="00E2319F">
            <w:pPr>
              <w:autoSpaceDE w:val="0"/>
              <w:autoSpaceDN w:val="0"/>
              <w:spacing w:line="260" w:lineRule="exact"/>
              <w:jc w:val="left"/>
              <w:rPr>
                <w:rFonts w:asciiTheme="minorEastAsia" w:eastAsiaTheme="minorEastAsia" w:hAnsiTheme="minorEastAsia"/>
                <w:w w:val="90"/>
              </w:rPr>
            </w:pPr>
          </w:p>
          <w:p w14:paraId="04F2D9CC"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注）</w:t>
            </w:r>
          </w:p>
          <w:p w14:paraId="739A1F0A"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3)～7)</w:t>
            </w:r>
            <w:r>
              <w:rPr>
                <w:rFonts w:asciiTheme="minorEastAsia" w:eastAsiaTheme="minorEastAsia" w:hAnsiTheme="minorEastAsia"/>
                <w:w w:val="90"/>
              </w:rPr>
              <w:t>及び</w:t>
            </w:r>
            <w:r>
              <w:rPr>
                <w:rFonts w:asciiTheme="minorEastAsia" w:eastAsiaTheme="minorEastAsia" w:hAnsiTheme="minorEastAsia" w:hint="eastAsia"/>
                <w:w w:val="90"/>
              </w:rPr>
              <w:t>11)が実施</w:t>
            </w:r>
          </w:p>
          <w:p w14:paraId="7AA5C677"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されていない</w:t>
            </w:r>
          </w:p>
          <w:p w14:paraId="44BBC72E"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場合は、</w:t>
            </w:r>
          </w:p>
          <w:p w14:paraId="72D5049A" w14:textId="77777777" w:rsidR="00675724" w:rsidRDefault="0067572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身体拘束廃止未実施減算が適用となる</w:t>
            </w:r>
          </w:p>
          <w:p w14:paraId="711E806D" w14:textId="77777777" w:rsidR="00675724" w:rsidRDefault="00675724">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（p30）</w:t>
            </w:r>
          </w:p>
          <w:p w14:paraId="3A31D8CC" w14:textId="77777777" w:rsidR="00675724" w:rsidRDefault="00675724" w:rsidP="00C51212">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8" w:space="0" w:color="auto"/>
              <w:bottom w:val="single" w:sz="4" w:space="0" w:color="auto"/>
            </w:tcBorders>
          </w:tcPr>
          <w:p w14:paraId="2556E60C"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rPr>
              <w:t xml:space="preserve">　利用者又は他の利用者等の生命又は身体を保護するため緊急やむを得ない場合を除き、身体的拘束等を行っていませんか。</w:t>
            </w:r>
          </w:p>
        </w:tc>
        <w:tc>
          <w:tcPr>
            <w:tcW w:w="851" w:type="dxa"/>
            <w:gridSpan w:val="2"/>
            <w:tcBorders>
              <w:top w:val="single" w:sz="8" w:space="0" w:color="auto"/>
              <w:bottom w:val="single" w:sz="4" w:space="0" w:color="auto"/>
            </w:tcBorders>
          </w:tcPr>
          <w:p w14:paraId="11C42F55"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58829B"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14974D07" w14:textId="77777777" w:rsidR="00675724" w:rsidRDefault="00675724">
            <w:pPr>
              <w:autoSpaceDE w:val="0"/>
              <w:autoSpaceDN w:val="0"/>
              <w:spacing w:line="260" w:lineRule="exact"/>
              <w:rPr>
                <w:rFonts w:asciiTheme="minorEastAsia" w:eastAsiaTheme="minorEastAsia" w:hAnsiTheme="minorEastAsia"/>
              </w:rPr>
            </w:pPr>
          </w:p>
        </w:tc>
      </w:tr>
      <w:tr w:rsidR="00675724" w14:paraId="617583BE" w14:textId="77777777" w:rsidTr="006A6AEF">
        <w:tc>
          <w:tcPr>
            <w:tcW w:w="1133" w:type="dxa"/>
            <w:vMerge/>
          </w:tcPr>
          <w:p w14:paraId="4B8CC259" w14:textId="77777777" w:rsidR="00675724" w:rsidRDefault="00675724" w:rsidP="00C5121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nil"/>
            </w:tcBorders>
          </w:tcPr>
          <w:p w14:paraId="7208BF4C"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身体的拘束等を行っている場合、その人数を記入してください。</w:t>
            </w:r>
          </w:p>
          <w:tbl>
            <w:tblPr>
              <w:tblStyle w:val="a7"/>
              <w:tblpPr w:leftFromText="142" w:rightFromText="142" w:vertAnchor="text" w:horzAnchor="margin" w:tblpX="279" w:tblpY="131"/>
              <w:tblOverlap w:val="never"/>
              <w:tblW w:w="0" w:type="auto"/>
              <w:tblLayout w:type="fixed"/>
              <w:tblLook w:val="04A0" w:firstRow="1" w:lastRow="0" w:firstColumn="1" w:lastColumn="0" w:noHBand="0" w:noVBand="1"/>
            </w:tblPr>
            <w:tblGrid>
              <w:gridCol w:w="6941"/>
              <w:gridCol w:w="1276"/>
            </w:tblGrid>
            <w:tr w:rsidR="00675724" w14:paraId="7E8C2EAC" w14:textId="77777777" w:rsidTr="00192B03">
              <w:tc>
                <w:tcPr>
                  <w:tcW w:w="6941" w:type="dxa"/>
                  <w:tcBorders>
                    <w:top w:val="dotted" w:sz="4" w:space="0" w:color="auto"/>
                    <w:left w:val="dotted" w:sz="4" w:space="0" w:color="auto"/>
                    <w:bottom w:val="double" w:sz="4" w:space="0" w:color="auto"/>
                    <w:right w:val="dotted" w:sz="4" w:space="0" w:color="auto"/>
                  </w:tcBorders>
                  <w:tcMar>
                    <w:left w:w="28" w:type="dxa"/>
                    <w:right w:w="28" w:type="dxa"/>
                  </w:tcMar>
                </w:tcPr>
                <w:p w14:paraId="549FC72F" w14:textId="77777777" w:rsidR="00675724" w:rsidRDefault="00675724">
                  <w:pPr>
                    <w:spacing w:line="260" w:lineRule="exact"/>
                    <w:rPr>
                      <w:rFonts w:asciiTheme="minorEastAsia" w:eastAsiaTheme="minorEastAsia" w:hAnsiTheme="minorEastAsia"/>
                    </w:rPr>
                  </w:pPr>
                  <w:r>
                    <w:rPr>
                      <w:rFonts w:asciiTheme="minorEastAsia" w:eastAsiaTheme="minorEastAsia" w:hAnsiTheme="minorEastAsia" w:hint="eastAsia"/>
                    </w:rPr>
                    <w:t>身体拘束禁止の対象となる具体的な行為</w:t>
                  </w:r>
                </w:p>
                <w:p w14:paraId="10A94A97" w14:textId="77777777" w:rsidR="00675724" w:rsidRDefault="00675724">
                  <w:pPr>
                    <w:spacing w:line="260" w:lineRule="exact"/>
                  </w:pPr>
                  <w:r>
                    <w:rPr>
                      <w:rFonts w:asciiTheme="minorEastAsia" w:eastAsiaTheme="minorEastAsia" w:hAnsiTheme="minorEastAsia" w:hint="eastAsia"/>
                      <w:w w:val="90"/>
                    </w:rPr>
                    <w:t>（「身体拘束ゼロへの手引き」平成13年3月厚生労働省　身体拘束ゼロ作戦推進会議　から）</w:t>
                  </w:r>
                </w:p>
              </w:tc>
              <w:tc>
                <w:tcPr>
                  <w:tcW w:w="1276" w:type="dxa"/>
                  <w:tcBorders>
                    <w:top w:val="dotted" w:sz="4" w:space="0" w:color="auto"/>
                    <w:left w:val="dotted" w:sz="4" w:space="0" w:color="auto"/>
                    <w:bottom w:val="double" w:sz="4" w:space="0" w:color="auto"/>
                    <w:right w:val="dotted" w:sz="4" w:space="0" w:color="auto"/>
                  </w:tcBorders>
                  <w:tcMar>
                    <w:left w:w="28" w:type="dxa"/>
                    <w:right w:w="28" w:type="dxa"/>
                  </w:tcMar>
                </w:tcPr>
                <w:p w14:paraId="499F47A4" w14:textId="77777777" w:rsidR="00675724" w:rsidRDefault="00675724">
                  <w:pPr>
                    <w:spacing w:line="260" w:lineRule="exact"/>
                    <w:ind w:left="90" w:hangingChars="50" w:hanging="90"/>
                  </w:pPr>
                  <w:r>
                    <w:rPr>
                      <w:rFonts w:asciiTheme="minorEastAsia" w:eastAsiaTheme="minorEastAsia" w:hAnsiTheme="minorEastAsia"/>
                      <w:b/>
                    </w:rPr>
                    <w:t>►</w:t>
                  </w:r>
                  <w:r>
                    <w:rPr>
                      <w:rFonts w:hint="eastAsia"/>
                    </w:rPr>
                    <w:t>実施している場合の人数</w:t>
                  </w:r>
                </w:p>
              </w:tc>
            </w:tr>
            <w:tr w:rsidR="00675724" w14:paraId="326E3355" w14:textId="77777777" w:rsidTr="00192B03">
              <w:tc>
                <w:tcPr>
                  <w:tcW w:w="6941" w:type="dxa"/>
                  <w:tcBorders>
                    <w:top w:val="double" w:sz="4" w:space="0" w:color="auto"/>
                    <w:left w:val="dotted" w:sz="4" w:space="0" w:color="auto"/>
                    <w:bottom w:val="dotted" w:sz="4" w:space="0" w:color="auto"/>
                    <w:right w:val="dotted" w:sz="4" w:space="0" w:color="auto"/>
                  </w:tcBorders>
                  <w:tcMar>
                    <w:left w:w="28" w:type="dxa"/>
                    <w:right w:w="28" w:type="dxa"/>
                  </w:tcMar>
                </w:tcPr>
                <w:p w14:paraId="62E7835A" w14:textId="77777777" w:rsidR="00675724" w:rsidRDefault="00675724">
                  <w:pPr>
                    <w:spacing w:line="260" w:lineRule="exact"/>
                  </w:pPr>
                  <w:r>
                    <w:rPr>
                      <w:rFonts w:hint="eastAsia"/>
                    </w:rPr>
                    <w:t>①徘徊しないように、車いすやいす、ベッドに体幹や四肢をひも等で縛る。</w:t>
                  </w:r>
                </w:p>
              </w:tc>
              <w:tc>
                <w:tcPr>
                  <w:tcW w:w="1276" w:type="dxa"/>
                  <w:tcBorders>
                    <w:top w:val="double" w:sz="4" w:space="0" w:color="auto"/>
                    <w:left w:val="dotted" w:sz="4" w:space="0" w:color="auto"/>
                    <w:bottom w:val="dotted" w:sz="4" w:space="0" w:color="auto"/>
                    <w:right w:val="dotted" w:sz="4" w:space="0" w:color="auto"/>
                  </w:tcBorders>
                  <w:tcMar>
                    <w:left w:w="28" w:type="dxa"/>
                    <w:right w:w="28" w:type="dxa"/>
                  </w:tcMar>
                </w:tcPr>
                <w:p w14:paraId="66A71219" w14:textId="77777777" w:rsidR="00675724" w:rsidRDefault="00675724">
                  <w:pPr>
                    <w:spacing w:line="260" w:lineRule="exact"/>
                  </w:pPr>
                  <w:r>
                    <w:rPr>
                      <w:rFonts w:hint="eastAsia"/>
                    </w:rPr>
                    <w:t xml:space="preserve">　　　</w:t>
                  </w:r>
                </w:p>
              </w:tc>
            </w:tr>
            <w:tr w:rsidR="00675724" w14:paraId="0868E69E"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48B40D15" w14:textId="77777777" w:rsidR="00675724" w:rsidRDefault="00675724">
                  <w:pPr>
                    <w:spacing w:line="260" w:lineRule="exact"/>
                  </w:pPr>
                  <w:r>
                    <w:rPr>
                      <w:rFonts w:asciiTheme="minorEastAsia" w:eastAsiaTheme="minorEastAsia" w:hAnsiTheme="minorEastAsia" w:hint="eastAsia"/>
                    </w:rPr>
                    <w:t>②転落しないように、ベッドに体幹や四肢をひも等で縛る。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3E66CA3A" w14:textId="77777777" w:rsidR="00675724" w:rsidRDefault="00675724">
                  <w:pPr>
                    <w:spacing w:line="260" w:lineRule="exact"/>
                  </w:pPr>
                  <w:r>
                    <w:rPr>
                      <w:rFonts w:hint="eastAsia"/>
                    </w:rPr>
                    <w:t xml:space="preserve">　　　</w:t>
                  </w:r>
                </w:p>
              </w:tc>
            </w:tr>
            <w:tr w:rsidR="00675724" w14:paraId="1450931F"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3B64032E" w14:textId="77777777" w:rsidR="00675724" w:rsidRDefault="00675724">
                  <w:pPr>
                    <w:spacing w:line="260" w:lineRule="exact"/>
                  </w:pPr>
                  <w:r>
                    <w:rPr>
                      <w:rFonts w:asciiTheme="minorEastAsia" w:eastAsiaTheme="minorEastAsia" w:hAnsiTheme="minorEastAsia" w:hint="eastAsia"/>
                    </w:rPr>
                    <w:t>③自分で降りられないように、ベッドを柵（サイドレール）で囲む。</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06DAD601" w14:textId="77777777" w:rsidR="00675724" w:rsidRDefault="00675724">
                  <w:pPr>
                    <w:spacing w:line="260" w:lineRule="exact"/>
                  </w:pPr>
                  <w:r>
                    <w:rPr>
                      <w:rFonts w:hint="eastAsia"/>
                    </w:rPr>
                    <w:t xml:space="preserve">　　　</w:t>
                  </w:r>
                </w:p>
              </w:tc>
            </w:tr>
            <w:tr w:rsidR="00675724" w14:paraId="1CCD6E2D"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7228CCEC" w14:textId="77777777" w:rsidR="00675724" w:rsidRDefault="00675724">
                  <w:pPr>
                    <w:spacing w:line="260" w:lineRule="exact"/>
                  </w:pPr>
                  <w:r>
                    <w:rPr>
                      <w:rFonts w:asciiTheme="minorEastAsia" w:eastAsiaTheme="minorEastAsia" w:hAnsiTheme="minorEastAsia" w:hint="eastAsia"/>
                    </w:rPr>
                    <w:t>④点滴・経管栄養等のチューブを抜かないように、四肢をひも等で縛る。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224A7093" w14:textId="77777777" w:rsidR="00675724" w:rsidRDefault="00675724">
                  <w:pPr>
                    <w:spacing w:line="260" w:lineRule="exact"/>
                  </w:pPr>
                  <w:r>
                    <w:rPr>
                      <w:rFonts w:hint="eastAsia"/>
                    </w:rPr>
                    <w:t xml:space="preserve">　　　</w:t>
                  </w:r>
                </w:p>
              </w:tc>
            </w:tr>
            <w:tr w:rsidR="00675724" w14:paraId="1640E2EB"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100885B9" w14:textId="77777777" w:rsidR="00675724" w:rsidRDefault="00675724">
                  <w:pPr>
                    <w:autoSpaceDE w:val="0"/>
                    <w:autoSpaceDN w:val="0"/>
                    <w:spacing w:line="260" w:lineRule="exact"/>
                    <w:ind w:left="180" w:hangingChars="100" w:hanging="180"/>
                  </w:pPr>
                  <w:r>
                    <w:rPr>
                      <w:rFonts w:asciiTheme="minorEastAsia" w:eastAsiaTheme="minorEastAsia" w:hAnsiTheme="minorEastAsia" w:hint="eastAsia"/>
                    </w:rPr>
                    <w:t>⑤点滴・経管栄養等のチューブを抜かないように、又は皮膚をかきむしらないように、手指の機能を制限するミトン型の手袋等をつける。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1FEC7B9" w14:textId="77777777" w:rsidR="00675724" w:rsidRDefault="00675724">
                  <w:pPr>
                    <w:spacing w:line="260" w:lineRule="exact"/>
                  </w:pPr>
                  <w:r>
                    <w:rPr>
                      <w:rFonts w:hint="eastAsia"/>
                    </w:rPr>
                    <w:t xml:space="preserve">　　　</w:t>
                  </w:r>
                </w:p>
              </w:tc>
            </w:tr>
            <w:tr w:rsidR="00675724" w14:paraId="5D2F4F03" w14:textId="77777777" w:rsidTr="00192B03">
              <w:trPr>
                <w:trHeight w:val="384"/>
              </w:trPr>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524E1BA0" w14:textId="77777777" w:rsidR="00675724" w:rsidRDefault="00675724">
                  <w:pPr>
                    <w:autoSpaceDE w:val="0"/>
                    <w:autoSpaceDN w:val="0"/>
                    <w:spacing w:line="260" w:lineRule="exact"/>
                    <w:ind w:left="180" w:hangingChars="100" w:hanging="180"/>
                  </w:pPr>
                  <w:r>
                    <w:rPr>
                      <w:rFonts w:asciiTheme="minorEastAsia" w:eastAsiaTheme="minorEastAsia" w:hAnsiTheme="minorEastAsia" w:hint="eastAsia"/>
                    </w:rPr>
                    <w:t>⑥車いすやいすからずり落ちたり、立ち上がったりしないように、Ｙ字型抑制帯や腰ベルト、車いすテーブルをつける。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986A331" w14:textId="77777777" w:rsidR="00675724" w:rsidRDefault="00675724">
                  <w:pPr>
                    <w:spacing w:line="260" w:lineRule="exact"/>
                  </w:pPr>
                  <w:r>
                    <w:rPr>
                      <w:rFonts w:hint="eastAsia"/>
                    </w:rPr>
                    <w:t xml:space="preserve">　　　</w:t>
                  </w:r>
                </w:p>
              </w:tc>
            </w:tr>
            <w:tr w:rsidR="00675724" w14:paraId="39134188" w14:textId="77777777" w:rsidTr="00192B03">
              <w:trPr>
                <w:trHeight w:val="50"/>
              </w:trPr>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7AF7197A" w14:textId="77777777" w:rsidR="00675724" w:rsidRDefault="00675724">
                  <w:pPr>
                    <w:spacing w:line="260" w:lineRule="exact"/>
                    <w:rPr>
                      <w:rFonts w:asciiTheme="minorEastAsia" w:eastAsiaTheme="minorEastAsia" w:hAnsiTheme="minorEastAsia"/>
                    </w:rPr>
                  </w:pPr>
                  <w:r>
                    <w:rPr>
                      <w:rFonts w:asciiTheme="minorEastAsia" w:eastAsiaTheme="minorEastAsia" w:hAnsiTheme="minorEastAsia" w:hint="eastAsia"/>
                    </w:rPr>
                    <w:t>⑦立ち上がる能力のある人の立ち上がりを妨げるようないすを使用する。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74995308" w14:textId="77777777" w:rsidR="00675724" w:rsidRDefault="00675724">
                  <w:pPr>
                    <w:spacing w:line="260" w:lineRule="exact"/>
                  </w:pPr>
                  <w:r>
                    <w:rPr>
                      <w:rFonts w:hint="eastAsia"/>
                    </w:rPr>
                    <w:t xml:space="preserve">　　　</w:t>
                  </w:r>
                </w:p>
              </w:tc>
            </w:tr>
            <w:tr w:rsidR="00675724" w14:paraId="5B878587"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32C5E057" w14:textId="77777777" w:rsidR="00675724" w:rsidRDefault="00675724">
                  <w:pPr>
                    <w:spacing w:line="260" w:lineRule="exact"/>
                  </w:pPr>
                  <w:r>
                    <w:rPr>
                      <w:rFonts w:hint="eastAsia"/>
                    </w:rPr>
                    <w:t>⑧脱衣やおむつはずしを制限するために、介護衣（つなぎ服）を着せる。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6C3C2C97" w14:textId="77777777" w:rsidR="00675724" w:rsidRDefault="00675724">
                  <w:pPr>
                    <w:spacing w:line="260" w:lineRule="exact"/>
                  </w:pPr>
                  <w:r>
                    <w:rPr>
                      <w:rFonts w:hint="eastAsia"/>
                    </w:rPr>
                    <w:t xml:space="preserve">　　　</w:t>
                  </w:r>
                </w:p>
              </w:tc>
            </w:tr>
            <w:tr w:rsidR="00675724" w14:paraId="1C900F1E"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791A82CD" w14:textId="77777777" w:rsidR="00675724" w:rsidRDefault="00675724">
                  <w:pPr>
                    <w:spacing w:line="260" w:lineRule="exact"/>
                  </w:pPr>
                  <w:r>
                    <w:rPr>
                      <w:rFonts w:asciiTheme="minorEastAsia" w:eastAsiaTheme="minorEastAsia" w:hAnsiTheme="minorEastAsia" w:hint="eastAsia"/>
                    </w:rPr>
                    <w:t>⑨他人への迷惑行為を防ぐために、ベッドなどに体幹や四肢をひも等で縛る。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0918EEDB" w14:textId="77777777" w:rsidR="00675724" w:rsidRDefault="00675724">
                  <w:pPr>
                    <w:spacing w:line="260" w:lineRule="exact"/>
                  </w:pPr>
                  <w:r>
                    <w:rPr>
                      <w:rFonts w:hint="eastAsia"/>
                    </w:rPr>
                    <w:t xml:space="preserve">　　　</w:t>
                  </w:r>
                </w:p>
              </w:tc>
            </w:tr>
            <w:tr w:rsidR="00675724" w14:paraId="296B211E" w14:textId="77777777" w:rsidTr="00192B03">
              <w:tc>
                <w:tcPr>
                  <w:tcW w:w="6941" w:type="dxa"/>
                  <w:tcBorders>
                    <w:top w:val="dotted" w:sz="4" w:space="0" w:color="auto"/>
                    <w:left w:val="dotted" w:sz="4" w:space="0" w:color="auto"/>
                    <w:bottom w:val="dotted" w:sz="4" w:space="0" w:color="auto"/>
                    <w:right w:val="dotted" w:sz="4" w:space="0" w:color="auto"/>
                  </w:tcBorders>
                  <w:tcMar>
                    <w:left w:w="28" w:type="dxa"/>
                    <w:right w:w="28" w:type="dxa"/>
                  </w:tcMar>
                </w:tcPr>
                <w:p w14:paraId="5DA0B748" w14:textId="77777777" w:rsidR="00675724" w:rsidRDefault="00675724">
                  <w:pPr>
                    <w:spacing w:line="260" w:lineRule="exact"/>
                  </w:pPr>
                  <w:r>
                    <w:rPr>
                      <w:rFonts w:asciiTheme="minorEastAsia" w:eastAsiaTheme="minorEastAsia" w:hAnsiTheme="minorEastAsia" w:hint="eastAsia"/>
                    </w:rPr>
                    <w:t>⑩行動を落ち着かせるために、向精神薬を過剰に服用させる。</w:t>
                  </w:r>
                </w:p>
              </w:tc>
              <w:tc>
                <w:tcPr>
                  <w:tcW w:w="1276" w:type="dxa"/>
                  <w:tcBorders>
                    <w:top w:val="dotted" w:sz="4" w:space="0" w:color="auto"/>
                    <w:left w:val="dotted" w:sz="4" w:space="0" w:color="auto"/>
                    <w:bottom w:val="dotted" w:sz="4" w:space="0" w:color="auto"/>
                    <w:right w:val="dotted" w:sz="4" w:space="0" w:color="auto"/>
                  </w:tcBorders>
                  <w:tcMar>
                    <w:left w:w="28" w:type="dxa"/>
                    <w:right w:w="28" w:type="dxa"/>
                  </w:tcMar>
                </w:tcPr>
                <w:p w14:paraId="79A426A2" w14:textId="77777777" w:rsidR="00675724" w:rsidRDefault="00675724">
                  <w:pPr>
                    <w:spacing w:line="260" w:lineRule="exact"/>
                  </w:pPr>
                  <w:r>
                    <w:rPr>
                      <w:rFonts w:hint="eastAsia"/>
                    </w:rPr>
                    <w:t xml:space="preserve">　　　</w:t>
                  </w:r>
                </w:p>
              </w:tc>
            </w:tr>
            <w:tr w:rsidR="00675724" w14:paraId="63400584" w14:textId="77777777" w:rsidTr="00192B03">
              <w:trPr>
                <w:trHeight w:val="309"/>
              </w:trPr>
              <w:tc>
                <w:tcPr>
                  <w:tcW w:w="6941" w:type="dxa"/>
                  <w:tcBorders>
                    <w:top w:val="dotted" w:sz="4" w:space="0" w:color="auto"/>
                    <w:left w:val="dotted" w:sz="4" w:space="0" w:color="auto"/>
                    <w:bottom w:val="dotted" w:sz="2" w:space="0" w:color="auto"/>
                    <w:right w:val="dotted" w:sz="4" w:space="0" w:color="auto"/>
                  </w:tcBorders>
                  <w:tcMar>
                    <w:left w:w="28" w:type="dxa"/>
                    <w:right w:w="28" w:type="dxa"/>
                  </w:tcMar>
                </w:tcPr>
                <w:p w14:paraId="0DE256F1" w14:textId="77777777" w:rsidR="00675724" w:rsidRDefault="00675724" w:rsidP="00192B03">
                  <w:pPr>
                    <w:autoSpaceDE w:val="0"/>
                    <w:autoSpaceDN w:val="0"/>
                    <w:spacing w:line="260" w:lineRule="exact"/>
                  </w:pPr>
                  <w:r>
                    <w:rPr>
                      <w:rFonts w:asciiTheme="minorEastAsia" w:eastAsiaTheme="minorEastAsia" w:hAnsiTheme="minorEastAsia" w:hint="eastAsia"/>
                    </w:rPr>
                    <w:t>⑪自分の意思で開けることのできない居室等に隔離する。</w:t>
                  </w:r>
                </w:p>
              </w:tc>
              <w:tc>
                <w:tcPr>
                  <w:tcW w:w="1276" w:type="dxa"/>
                  <w:tcBorders>
                    <w:top w:val="dotted" w:sz="4" w:space="0" w:color="auto"/>
                    <w:left w:val="dotted" w:sz="4" w:space="0" w:color="auto"/>
                    <w:bottom w:val="dotted" w:sz="2" w:space="0" w:color="auto"/>
                    <w:right w:val="dotted" w:sz="4" w:space="0" w:color="auto"/>
                  </w:tcBorders>
                  <w:tcMar>
                    <w:left w:w="28" w:type="dxa"/>
                    <w:right w:w="28" w:type="dxa"/>
                  </w:tcMar>
                </w:tcPr>
                <w:p w14:paraId="3F2E0343" w14:textId="77777777" w:rsidR="00675724" w:rsidRDefault="00675724">
                  <w:pPr>
                    <w:spacing w:line="260" w:lineRule="exact"/>
                  </w:pPr>
                  <w:r>
                    <w:rPr>
                      <w:rFonts w:hint="eastAsia"/>
                    </w:rPr>
                    <w:t xml:space="preserve">　　　</w:t>
                  </w:r>
                </w:p>
              </w:tc>
            </w:tr>
            <w:tr w:rsidR="00675724" w14:paraId="28263192" w14:textId="77777777" w:rsidTr="00192B03">
              <w:trPr>
                <w:trHeight w:val="991"/>
              </w:trPr>
              <w:tc>
                <w:tcPr>
                  <w:tcW w:w="6941" w:type="dxa"/>
                  <w:tcBorders>
                    <w:top w:val="dotted" w:sz="2" w:space="0" w:color="auto"/>
                    <w:left w:val="dotted" w:sz="4" w:space="0" w:color="auto"/>
                    <w:bottom w:val="dotted" w:sz="4" w:space="0" w:color="auto"/>
                    <w:right w:val="dotted" w:sz="4" w:space="0" w:color="auto"/>
                  </w:tcBorders>
                  <w:tcMar>
                    <w:left w:w="28" w:type="dxa"/>
                    <w:right w:w="28" w:type="dxa"/>
                  </w:tcMar>
                </w:tcPr>
                <w:p w14:paraId="2A20938A" w14:textId="77777777" w:rsidR="00675724" w:rsidRDefault="00675724" w:rsidP="00192B03">
                  <w:pPr>
                    <w:spacing w:line="240" w:lineRule="exact"/>
                    <w:rPr>
                      <w:rFonts w:asciiTheme="minorEastAsia" w:eastAsiaTheme="minorEastAsia" w:hAnsiTheme="minorEastAsia"/>
                    </w:rPr>
                  </w:pPr>
                  <w:r>
                    <w:rPr>
                      <w:rFonts w:asciiTheme="minorEastAsia" w:eastAsiaTheme="minorEastAsia" w:hAnsiTheme="minorEastAsia" w:hint="eastAsia"/>
                    </w:rPr>
                    <w:t xml:space="preserve">⑫その他（具体的な行為）→　</w:t>
                  </w:r>
                </w:p>
                <w:p w14:paraId="3EC8CEE7" w14:textId="77777777" w:rsidR="00675724" w:rsidRDefault="00675724" w:rsidP="00192B03">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p>
                <w:p w14:paraId="38B64F7B" w14:textId="77777777" w:rsidR="00675724" w:rsidRDefault="00675724" w:rsidP="00192B0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top w:val="dotted" w:sz="2" w:space="0" w:color="auto"/>
                    <w:left w:val="dotted" w:sz="4" w:space="0" w:color="auto"/>
                    <w:bottom w:val="dotted" w:sz="4" w:space="0" w:color="auto"/>
                    <w:right w:val="dotted" w:sz="4" w:space="0" w:color="auto"/>
                  </w:tcBorders>
                  <w:tcMar>
                    <w:left w:w="28" w:type="dxa"/>
                    <w:right w:w="28" w:type="dxa"/>
                  </w:tcMar>
                </w:tcPr>
                <w:p w14:paraId="4513FA2D" w14:textId="77777777" w:rsidR="00675724" w:rsidRDefault="00675724" w:rsidP="00192B03">
                  <w:pPr>
                    <w:spacing w:line="240" w:lineRule="exact"/>
                  </w:pPr>
                  <w:r>
                    <w:rPr>
                      <w:rFonts w:hint="eastAsia"/>
                    </w:rPr>
                    <w:t xml:space="preserve">　　　</w:t>
                  </w:r>
                </w:p>
                <w:p w14:paraId="2A7157AE" w14:textId="77777777" w:rsidR="00675724" w:rsidRDefault="00675724" w:rsidP="00192B03">
                  <w:pPr>
                    <w:spacing w:line="240" w:lineRule="exact"/>
                  </w:pPr>
                  <w:r>
                    <w:rPr>
                      <w:rFonts w:hint="eastAsia"/>
                    </w:rPr>
                    <w:t xml:space="preserve">　　　</w:t>
                  </w:r>
                </w:p>
                <w:p w14:paraId="593D850D" w14:textId="77777777" w:rsidR="00675724" w:rsidRDefault="00675724" w:rsidP="00192B03">
                  <w:pPr>
                    <w:spacing w:line="260" w:lineRule="exact"/>
                  </w:pPr>
                  <w:r>
                    <w:rPr>
                      <w:rFonts w:hint="eastAsia"/>
                    </w:rPr>
                    <w:t xml:space="preserve">　　　</w:t>
                  </w:r>
                </w:p>
              </w:tc>
            </w:tr>
          </w:tbl>
          <w:p w14:paraId="5C486C74" w14:textId="77777777" w:rsidR="00675724" w:rsidRDefault="00675724">
            <w:pPr>
              <w:autoSpaceDE w:val="0"/>
              <w:autoSpaceDN w:val="0"/>
              <w:spacing w:line="200" w:lineRule="exact"/>
              <w:rPr>
                <w:rFonts w:asciiTheme="minorEastAsia" w:eastAsiaTheme="minorEastAsia" w:hAnsiTheme="minorEastAsia"/>
              </w:rPr>
            </w:pPr>
          </w:p>
        </w:tc>
      </w:tr>
      <w:tr w:rsidR="00675724" w14:paraId="30E2DB7D" w14:textId="77777777" w:rsidTr="006A6AEF">
        <w:trPr>
          <w:trHeight w:val="274"/>
        </w:trPr>
        <w:tc>
          <w:tcPr>
            <w:tcW w:w="1133" w:type="dxa"/>
            <w:vMerge/>
          </w:tcPr>
          <w:p w14:paraId="744BF58C"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dotted" w:sz="4" w:space="0" w:color="auto"/>
            </w:tcBorders>
          </w:tcPr>
          <w:p w14:paraId="211800C9" w14:textId="77777777" w:rsidR="00675724" w:rsidRDefault="00675724">
            <w:pPr>
              <w:autoSpaceDE w:val="0"/>
              <w:autoSpaceDN w:val="0"/>
              <w:spacing w:line="140" w:lineRule="exact"/>
              <w:rPr>
                <w:rFonts w:asciiTheme="minorEastAsia" w:eastAsiaTheme="minorEastAsia" w:hAnsiTheme="minorEastAsia"/>
              </w:rPr>
            </w:pPr>
          </w:p>
        </w:tc>
      </w:tr>
      <w:tr w:rsidR="00675724" w14:paraId="7EB8B90D" w14:textId="77777777" w:rsidTr="006A6AEF">
        <w:trPr>
          <w:trHeight w:val="274"/>
        </w:trPr>
        <w:tc>
          <w:tcPr>
            <w:tcW w:w="1133" w:type="dxa"/>
            <w:vMerge/>
          </w:tcPr>
          <w:p w14:paraId="0A0B144B" w14:textId="77777777" w:rsidR="00675724" w:rsidRDefault="00675724">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66163877"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hint="eastAsia"/>
                <w:spacing w:val="-2"/>
              </w:rPr>
              <w:t xml:space="preserve">　身体的拘束等の適正化のための対策を検討する委員会「身体的拘束適正化検討委員会」等）を設置していますか。</w:t>
            </w:r>
          </w:p>
        </w:tc>
        <w:tc>
          <w:tcPr>
            <w:tcW w:w="851" w:type="dxa"/>
            <w:gridSpan w:val="2"/>
            <w:tcBorders>
              <w:top w:val="single" w:sz="4" w:space="0" w:color="auto"/>
              <w:bottom w:val="single" w:sz="4" w:space="0" w:color="auto"/>
            </w:tcBorders>
          </w:tcPr>
          <w:p w14:paraId="7D812869"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F835A9"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32F756D" w14:textId="77777777" w:rsidR="00675724" w:rsidRDefault="00675724">
            <w:pPr>
              <w:autoSpaceDE w:val="0"/>
              <w:autoSpaceDN w:val="0"/>
              <w:spacing w:line="260" w:lineRule="exact"/>
              <w:rPr>
                <w:rFonts w:asciiTheme="minorEastAsia" w:eastAsiaTheme="minorEastAsia" w:hAnsiTheme="minorEastAsia"/>
              </w:rPr>
            </w:pPr>
          </w:p>
        </w:tc>
      </w:tr>
      <w:tr w:rsidR="00675724" w14:paraId="1DC7E8C3" w14:textId="77777777" w:rsidTr="006A6AEF">
        <w:tc>
          <w:tcPr>
            <w:tcW w:w="1133" w:type="dxa"/>
            <w:vMerge/>
          </w:tcPr>
          <w:p w14:paraId="0FA01BA4"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0C51160F" w14:textId="77777777" w:rsidR="00675724" w:rsidRDefault="00675724" w:rsidP="004C38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る。また、</w:t>
            </w:r>
            <w:r w:rsidRPr="004C38B7">
              <w:rPr>
                <w:rFonts w:asciiTheme="majorEastAsia" w:eastAsiaTheme="majorEastAsia" w:hAnsiTheme="majorEastAsia" w:hint="eastAsia"/>
                <w:b/>
                <w:color w:val="FF0000"/>
              </w:rPr>
              <w:t>関係する職種、取り扱う事項等が相互に関係が深いと認められる他の会議体を設置している場合、これと一体的に設置・運営することも差し支えない。</w:t>
            </w:r>
          </w:p>
        </w:tc>
      </w:tr>
      <w:tr w:rsidR="00675724" w14:paraId="27654E8E" w14:textId="77777777" w:rsidTr="006A6AEF">
        <w:trPr>
          <w:trHeight w:val="510"/>
        </w:trPr>
        <w:tc>
          <w:tcPr>
            <w:tcW w:w="1133" w:type="dxa"/>
            <w:vMerge/>
          </w:tcPr>
          <w:p w14:paraId="193933DE"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dotted" w:sz="2" w:space="0" w:color="auto"/>
            </w:tcBorders>
          </w:tcPr>
          <w:p w14:paraId="428799E0"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身体的拘束適正化検討委員会</w:t>
            </w:r>
            <w:r>
              <w:rPr>
                <w:rFonts w:asciiTheme="minorEastAsia" w:eastAsiaTheme="minorEastAsia" w:hAnsiTheme="minorEastAsia"/>
              </w:rPr>
              <w:t>等</w:t>
            </w:r>
            <w:r w:rsidRPr="0082726C">
              <w:rPr>
                <w:rFonts w:asciiTheme="majorEastAsia" w:eastAsiaTheme="majorEastAsia" w:hAnsiTheme="majorEastAsia" w:hint="eastAsia"/>
                <w:b/>
                <w:color w:val="FF0000"/>
              </w:rPr>
              <w:t>（テレビ電話装置等を活用して行うことができるものとする。）</w:t>
            </w:r>
            <w:r>
              <w:rPr>
                <w:rFonts w:asciiTheme="minorEastAsia" w:eastAsiaTheme="minorEastAsia" w:hAnsiTheme="minorEastAsia" w:hint="eastAsia"/>
              </w:rPr>
              <w:t>を、３月に１回以上開催していますか。</w:t>
            </w:r>
          </w:p>
        </w:tc>
        <w:tc>
          <w:tcPr>
            <w:tcW w:w="851" w:type="dxa"/>
            <w:gridSpan w:val="2"/>
            <w:tcBorders>
              <w:top w:val="single" w:sz="4" w:space="0" w:color="auto"/>
              <w:bottom w:val="single" w:sz="4" w:space="0" w:color="auto"/>
            </w:tcBorders>
          </w:tcPr>
          <w:p w14:paraId="6726F220"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C23A7F7"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5EEF8F9C" w14:textId="77777777" w:rsidR="00675724" w:rsidRDefault="00675724">
            <w:pPr>
              <w:autoSpaceDE w:val="0"/>
              <w:autoSpaceDN w:val="0"/>
              <w:spacing w:line="260" w:lineRule="exact"/>
              <w:rPr>
                <w:rFonts w:asciiTheme="minorEastAsia" w:eastAsiaTheme="minorEastAsia" w:hAnsiTheme="minorEastAsia"/>
              </w:rPr>
            </w:pPr>
          </w:p>
        </w:tc>
      </w:tr>
      <w:tr w:rsidR="00675724" w14:paraId="6A3640BF" w14:textId="77777777" w:rsidTr="006A6AEF">
        <w:trPr>
          <w:trHeight w:val="510"/>
        </w:trPr>
        <w:tc>
          <w:tcPr>
            <w:tcW w:w="1133" w:type="dxa"/>
            <w:vMerge/>
          </w:tcPr>
          <w:p w14:paraId="7483733A"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71E86982" w14:textId="77777777" w:rsidR="000A7292" w:rsidRDefault="00675724" w:rsidP="000A7292">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身体的拘束適正化検討委員会は、</w:t>
            </w:r>
            <w:r w:rsidRPr="004A52C8">
              <w:rPr>
                <w:rFonts w:asciiTheme="majorEastAsia" w:eastAsiaTheme="majorEastAsia" w:hAnsiTheme="majorEastAsia" w:hint="eastAsia"/>
                <w:b/>
                <w:color w:val="FF0000"/>
              </w:rPr>
              <w:t>テレビ電話装置等を活用して行うことができる</w:t>
            </w:r>
            <w:r w:rsidR="000A7292">
              <w:rPr>
                <w:rFonts w:asciiTheme="majorEastAsia" w:eastAsiaTheme="majorEastAsia" w:hAnsiTheme="majorEastAsia" w:hint="eastAsia"/>
                <w:b/>
                <w:color w:val="FF0000"/>
              </w:rPr>
              <w:t>ものとする</w:t>
            </w:r>
            <w:r w:rsidRPr="004A52C8">
              <w:rPr>
                <w:rFonts w:asciiTheme="majorEastAsia" w:eastAsiaTheme="majorEastAsia" w:hAnsiTheme="majorEastAsia" w:hint="eastAsia"/>
                <w:b/>
                <w:color w:val="FF0000"/>
              </w:rPr>
              <w:t>。</w:t>
            </w:r>
            <w:r>
              <w:rPr>
                <w:rFonts w:asciiTheme="majorEastAsia" w:eastAsiaTheme="majorEastAsia" w:hAnsiTheme="majorEastAsia" w:hint="eastAsia"/>
                <w:b/>
                <w:color w:val="FF0000"/>
              </w:rPr>
              <w:t>この際、個</w:t>
            </w:r>
          </w:p>
          <w:p w14:paraId="7C24A0BA" w14:textId="77777777" w:rsidR="000A7292" w:rsidRDefault="00675724" w:rsidP="000A7292">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人情報保護委員会・厚生労働省「医療・介護関係事業者における個人情報の適切な取扱いのためのガイダン</w:t>
            </w:r>
          </w:p>
          <w:p w14:paraId="2436ED31" w14:textId="77777777" w:rsidR="00675724" w:rsidRPr="002C11AC" w:rsidRDefault="00675724" w:rsidP="000A7292">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ス」、厚生労働省「医療情報システムの安全管理に関するガイドライン」等を遵守すること。</w:t>
            </w:r>
          </w:p>
        </w:tc>
      </w:tr>
      <w:tr w:rsidR="00675724" w14:paraId="28467DE0" w14:textId="77777777" w:rsidTr="006A6AEF">
        <w:trPr>
          <w:trHeight w:val="273"/>
        </w:trPr>
        <w:tc>
          <w:tcPr>
            <w:tcW w:w="1133" w:type="dxa"/>
            <w:vMerge/>
          </w:tcPr>
          <w:p w14:paraId="3E5ED852"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dotted" w:sz="2" w:space="0" w:color="auto"/>
            </w:tcBorders>
          </w:tcPr>
          <w:p w14:paraId="579DA212"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委員会を開催した結果について、介護従業者その他の従業者に周知徹底を図っていますか。</w:t>
            </w:r>
          </w:p>
        </w:tc>
        <w:tc>
          <w:tcPr>
            <w:tcW w:w="851" w:type="dxa"/>
            <w:gridSpan w:val="2"/>
            <w:tcBorders>
              <w:top w:val="single" w:sz="4" w:space="0" w:color="auto"/>
              <w:bottom w:val="single" w:sz="4" w:space="0" w:color="auto"/>
            </w:tcBorders>
          </w:tcPr>
          <w:p w14:paraId="555F760A"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A402DE1"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B2CFF2F" w14:textId="77777777" w:rsidR="00675724" w:rsidRDefault="00675724">
            <w:pPr>
              <w:autoSpaceDE w:val="0"/>
              <w:autoSpaceDN w:val="0"/>
              <w:spacing w:line="260" w:lineRule="exact"/>
              <w:rPr>
                <w:rFonts w:asciiTheme="minorEastAsia" w:eastAsiaTheme="minorEastAsia" w:hAnsiTheme="minorEastAsia"/>
              </w:rPr>
            </w:pPr>
          </w:p>
        </w:tc>
      </w:tr>
      <w:tr w:rsidR="00675724" w14:paraId="1D9FB998" w14:textId="77777777" w:rsidTr="006A6AEF">
        <w:trPr>
          <w:trHeight w:val="273"/>
        </w:trPr>
        <w:tc>
          <w:tcPr>
            <w:tcW w:w="1133" w:type="dxa"/>
            <w:vMerge/>
          </w:tcPr>
          <w:p w14:paraId="3357BF03"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48479840"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事業所が</w:t>
            </w:r>
            <w:r>
              <w:rPr>
                <w:rFonts w:asciiTheme="minorEastAsia" w:eastAsiaTheme="minorEastAsia" w:hAnsiTheme="minorEastAsia" w:hint="eastAsia"/>
              </w:rPr>
              <w:t>、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ある。</w:t>
            </w:r>
          </w:p>
          <w:p w14:paraId="7DA8B7FF"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具体的には、次のようなことを想定している。</w:t>
            </w:r>
          </w:p>
          <w:p w14:paraId="4CA7AF4B"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①身体的拘束等について報告するための様式を整備すること。</w:t>
            </w:r>
          </w:p>
          <w:p w14:paraId="57FC9B40" w14:textId="77777777" w:rsidR="00675724" w:rsidRDefault="0067572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②介護従業者その他の従業者は、身体的拘束等の発生ごとにその状況、背景等を記録するとともに、①の様式に従い、身体的拘束等について報告すること。</w:t>
            </w:r>
          </w:p>
          <w:p w14:paraId="10DCB946" w14:textId="77777777" w:rsidR="00675724" w:rsidRDefault="0067572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③身体的拘束適正化検討委員会において、②により報告された事例を集計し、分析すること。</w:t>
            </w:r>
          </w:p>
          <w:p w14:paraId="7EBC6FCB" w14:textId="77777777" w:rsidR="00675724" w:rsidRDefault="0067572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④事例の分析に当たっては、身体的拘束等の発生時の状況等を分析し、身体的拘束等の発生原因、結果等をとりまとめ、当該事例の適正性と適正化策を検討すること。</w:t>
            </w:r>
          </w:p>
          <w:p w14:paraId="1E19B5E2" w14:textId="77777777" w:rsidR="00675724" w:rsidRDefault="0067572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⑤報告された事例及び分析結果を従業者に周知徹底すること。</w:t>
            </w:r>
          </w:p>
          <w:p w14:paraId="5B6371BF"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⑥適正化策を講じた後に、その効果について評価すること。</w:t>
            </w:r>
          </w:p>
          <w:p w14:paraId="110F93A4" w14:textId="77777777" w:rsidR="001F33DB" w:rsidRDefault="001F33DB">
            <w:pPr>
              <w:autoSpaceDE w:val="0"/>
              <w:autoSpaceDN w:val="0"/>
              <w:spacing w:line="260" w:lineRule="exact"/>
              <w:rPr>
                <w:rFonts w:asciiTheme="minorEastAsia" w:eastAsiaTheme="minorEastAsia" w:hAnsiTheme="minorEastAsia"/>
              </w:rPr>
            </w:pPr>
          </w:p>
        </w:tc>
      </w:tr>
      <w:tr w:rsidR="00675724" w14:paraId="4A24D32E" w14:textId="77777777" w:rsidTr="006A6AEF">
        <w:tc>
          <w:tcPr>
            <w:tcW w:w="1133" w:type="dxa"/>
            <w:vMerge/>
          </w:tcPr>
          <w:p w14:paraId="139FCCD8"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dotted" w:sz="4" w:space="0" w:color="auto"/>
            </w:tcBorders>
          </w:tcPr>
          <w:p w14:paraId="74823F06"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身体的拘束等の適正化のための指針を整備していますか。</w:t>
            </w:r>
          </w:p>
        </w:tc>
        <w:tc>
          <w:tcPr>
            <w:tcW w:w="851" w:type="dxa"/>
            <w:gridSpan w:val="2"/>
            <w:tcBorders>
              <w:top w:val="single" w:sz="4" w:space="0" w:color="auto"/>
              <w:bottom w:val="single" w:sz="4" w:space="0" w:color="auto"/>
            </w:tcBorders>
          </w:tcPr>
          <w:p w14:paraId="43B8D11A"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3A991B"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7105F4C" w14:textId="77777777" w:rsidR="00675724" w:rsidRDefault="00675724">
            <w:pPr>
              <w:autoSpaceDE w:val="0"/>
              <w:autoSpaceDN w:val="0"/>
              <w:spacing w:line="260" w:lineRule="exact"/>
              <w:rPr>
                <w:rFonts w:asciiTheme="minorEastAsia" w:eastAsiaTheme="minorEastAsia" w:hAnsiTheme="minorEastAsia"/>
              </w:rPr>
            </w:pPr>
          </w:p>
        </w:tc>
      </w:tr>
      <w:tr w:rsidR="00675724" w14:paraId="278E8A6F" w14:textId="77777777" w:rsidTr="006A6AEF">
        <w:trPr>
          <w:trHeight w:val="1904"/>
        </w:trPr>
        <w:tc>
          <w:tcPr>
            <w:tcW w:w="1133" w:type="dxa"/>
            <w:vMerge/>
          </w:tcPr>
          <w:p w14:paraId="01C66D32"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dotted" w:sz="4" w:space="0" w:color="auto"/>
            </w:tcBorders>
          </w:tcPr>
          <w:p w14:paraId="3457D6B4"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「身体的拘束等の適正化のための指針」には、次のような項目を盛り込むこととする。</w:t>
            </w:r>
          </w:p>
          <w:p w14:paraId="28D4926F"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①事業所における身体的拘束等の適正化に関する基本的考え方</w:t>
            </w:r>
          </w:p>
          <w:p w14:paraId="7E026B09"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②身体的拘束適正化検討委員会その他事業所内の組織に関する事項</w:t>
            </w:r>
          </w:p>
          <w:p w14:paraId="3DD139BF"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③身体的拘束等の適正化のための職員研修に関する基本方針</w:t>
            </w:r>
          </w:p>
          <w:p w14:paraId="1EA1296F"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④事業所内で発生した身体的拘束等の報告方法等のための方策に関する基本方針</w:t>
            </w:r>
          </w:p>
          <w:p w14:paraId="27BF4105"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⑤身体的拘束等発生時の対応に関する基本方針</w:t>
            </w:r>
          </w:p>
          <w:p w14:paraId="6F2E3168"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⑥利用者等に対する当該指針の閲覧に関する基本方針</w:t>
            </w:r>
          </w:p>
          <w:p w14:paraId="5A2A65C1"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⑦その他身体的拘束等の適正化の推進のために必要な基本方針</w:t>
            </w:r>
          </w:p>
        </w:tc>
      </w:tr>
      <w:tr w:rsidR="00675724" w14:paraId="073A0E3D" w14:textId="77777777" w:rsidTr="006A6AEF">
        <w:tc>
          <w:tcPr>
            <w:tcW w:w="1133" w:type="dxa"/>
            <w:vMerge/>
          </w:tcPr>
          <w:p w14:paraId="22619EB1"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dotted" w:sz="4" w:space="0" w:color="auto"/>
            </w:tcBorders>
          </w:tcPr>
          <w:p w14:paraId="1611A207"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介護従業者その他の従業者に対し、身体的拘束等の適正化のための研修を定期的（年２回以上）に実施していますか。</w:t>
            </w:r>
          </w:p>
        </w:tc>
        <w:tc>
          <w:tcPr>
            <w:tcW w:w="851" w:type="dxa"/>
            <w:gridSpan w:val="2"/>
            <w:tcBorders>
              <w:top w:val="single" w:sz="4" w:space="0" w:color="auto"/>
              <w:bottom w:val="single" w:sz="4" w:space="0" w:color="auto"/>
            </w:tcBorders>
          </w:tcPr>
          <w:p w14:paraId="3D81A316"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15A53D7"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14F3891" w14:textId="77777777" w:rsidR="00675724" w:rsidRDefault="00675724">
            <w:pPr>
              <w:autoSpaceDE w:val="0"/>
              <w:autoSpaceDN w:val="0"/>
              <w:spacing w:line="260" w:lineRule="exact"/>
              <w:rPr>
                <w:rFonts w:asciiTheme="minorEastAsia" w:eastAsiaTheme="minorEastAsia" w:hAnsiTheme="minorEastAsia"/>
              </w:rPr>
            </w:pPr>
          </w:p>
        </w:tc>
      </w:tr>
      <w:tr w:rsidR="00675724" w14:paraId="27C74E7A" w14:textId="77777777" w:rsidTr="006A6AEF">
        <w:tc>
          <w:tcPr>
            <w:tcW w:w="1133" w:type="dxa"/>
            <w:vMerge/>
          </w:tcPr>
          <w:p w14:paraId="5940DB81"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2831B72F"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介護従業者その他の従業者に対する身体的拘束等の適正化のための研修の内容としては、身体的拘束等の適正化の基礎的内容等の適切な知識を普及・啓発するとともに、当該事業者における指針に基づき、適正化の徹底を行うものとする。</w:t>
            </w:r>
          </w:p>
          <w:p w14:paraId="164D5F51"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職員教育を組織的に徹底させていくためには、当該事業者が指針に基づいた研修プログラムを作成し、定期的な教育（年２回以上）を開催するとともに、新規採用時には必ず身体的拘束等の適正化の研修を実施することが重要である。また、研修の実施内容についても記録することが必要である。</w:t>
            </w:r>
          </w:p>
          <w:p w14:paraId="314E66B7"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研修の実施は、事業所内での研修で差し支えない。</w:t>
            </w:r>
          </w:p>
        </w:tc>
      </w:tr>
      <w:tr w:rsidR="00675724" w14:paraId="29145835" w14:textId="77777777" w:rsidTr="006A6AEF">
        <w:tc>
          <w:tcPr>
            <w:tcW w:w="1133" w:type="dxa"/>
            <w:vMerge/>
          </w:tcPr>
          <w:p w14:paraId="241A698D"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nil"/>
            </w:tcBorders>
          </w:tcPr>
          <w:p w14:paraId="245007C9"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緊急やむを得ず身体的拘束等を行う場合、次の３つの要件を全て満たすことを確認していますか。</w:t>
            </w:r>
          </w:p>
        </w:tc>
        <w:tc>
          <w:tcPr>
            <w:tcW w:w="851" w:type="dxa"/>
            <w:gridSpan w:val="2"/>
            <w:tcBorders>
              <w:top w:val="single" w:sz="4" w:space="0" w:color="auto"/>
              <w:bottom w:val="single" w:sz="4" w:space="0" w:color="auto"/>
            </w:tcBorders>
          </w:tcPr>
          <w:p w14:paraId="2D478163"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3B84DD"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2564DA38" w14:textId="77777777" w:rsidR="00675724" w:rsidRDefault="00675724">
            <w:pPr>
              <w:autoSpaceDE w:val="0"/>
              <w:autoSpaceDN w:val="0"/>
              <w:spacing w:line="260" w:lineRule="exact"/>
              <w:rPr>
                <w:rFonts w:asciiTheme="minorEastAsia" w:eastAsiaTheme="minorEastAsia" w:hAnsiTheme="minorEastAsia"/>
              </w:rPr>
            </w:pPr>
          </w:p>
        </w:tc>
      </w:tr>
      <w:tr w:rsidR="00675724" w14:paraId="2C72FB69" w14:textId="77777777" w:rsidTr="006A6AEF">
        <w:tc>
          <w:tcPr>
            <w:tcW w:w="1133" w:type="dxa"/>
            <w:vMerge/>
          </w:tcPr>
          <w:p w14:paraId="0C88B622"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73BFF7C3"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①利用者本人又は他の利用者等の生命、身体が危険にさらされる可能性が著しく高い（切迫性）</w:t>
            </w:r>
          </w:p>
          <w:p w14:paraId="2690E3A2"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②身体的拘束等以外に代替する方法がない（非代替性）</w:t>
            </w:r>
          </w:p>
          <w:p w14:paraId="1F7997FE"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③身体的拘束等が一時的なものである（一時性）</w:t>
            </w:r>
          </w:p>
          <w:p w14:paraId="16C8B275" w14:textId="77777777" w:rsidR="007143FF" w:rsidRDefault="007143FF">
            <w:pPr>
              <w:autoSpaceDE w:val="0"/>
              <w:autoSpaceDN w:val="0"/>
              <w:spacing w:line="260" w:lineRule="exact"/>
              <w:rPr>
                <w:rFonts w:asciiTheme="minorEastAsia" w:eastAsiaTheme="minorEastAsia" w:hAnsiTheme="minorEastAsia"/>
              </w:rPr>
            </w:pPr>
          </w:p>
        </w:tc>
      </w:tr>
      <w:tr w:rsidR="00675724" w14:paraId="5E7FF9CD" w14:textId="77777777" w:rsidTr="006A6AEF">
        <w:tc>
          <w:tcPr>
            <w:tcW w:w="1133" w:type="dxa"/>
            <w:vMerge/>
          </w:tcPr>
          <w:p w14:paraId="5223BADE"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single" w:sz="4" w:space="0" w:color="auto"/>
            </w:tcBorders>
          </w:tcPr>
          <w:p w14:paraId="3FC4BAAE"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緊急やむを得ず身体的拘束等を行う場合、身体的拘束適正化検討委員会等において、上記の要件に該当するか等を十分に検討した上で決定していますか。</w:t>
            </w:r>
          </w:p>
        </w:tc>
        <w:tc>
          <w:tcPr>
            <w:tcW w:w="851" w:type="dxa"/>
            <w:gridSpan w:val="2"/>
            <w:tcBorders>
              <w:top w:val="single" w:sz="4" w:space="0" w:color="auto"/>
              <w:bottom w:val="single" w:sz="4" w:space="0" w:color="auto"/>
            </w:tcBorders>
          </w:tcPr>
          <w:p w14:paraId="793A6B7E"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13AA926"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5277F1B1" w14:textId="77777777" w:rsidR="00675724" w:rsidRDefault="00675724">
            <w:pPr>
              <w:autoSpaceDE w:val="0"/>
              <w:autoSpaceDN w:val="0"/>
              <w:spacing w:line="260" w:lineRule="exact"/>
              <w:rPr>
                <w:rFonts w:asciiTheme="minorEastAsia" w:eastAsiaTheme="minorEastAsia" w:hAnsiTheme="minorEastAsia"/>
              </w:rPr>
            </w:pPr>
          </w:p>
        </w:tc>
      </w:tr>
      <w:tr w:rsidR="00675724" w14:paraId="0203AB04" w14:textId="77777777" w:rsidTr="006A6AEF">
        <w:tc>
          <w:tcPr>
            <w:tcW w:w="1133" w:type="dxa"/>
            <w:vMerge/>
          </w:tcPr>
          <w:p w14:paraId="6E9F19E4"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nil"/>
            </w:tcBorders>
          </w:tcPr>
          <w:p w14:paraId="68B139A9"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利用者やその家族に対して、身体的拘束等の必要な理由、身体的拘束等の方法（場所、行為、部位、内容等）、身体的拘</w:t>
            </w:r>
          </w:p>
        </w:tc>
        <w:tc>
          <w:tcPr>
            <w:tcW w:w="851" w:type="dxa"/>
            <w:gridSpan w:val="2"/>
            <w:tcBorders>
              <w:top w:val="single" w:sz="4" w:space="0" w:color="auto"/>
              <w:bottom w:val="single" w:sz="4" w:space="0" w:color="auto"/>
            </w:tcBorders>
          </w:tcPr>
          <w:p w14:paraId="71FDEFB8"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E25231"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4677EE74" w14:textId="77777777" w:rsidR="00675724" w:rsidRDefault="00675724">
            <w:pPr>
              <w:autoSpaceDE w:val="0"/>
              <w:autoSpaceDN w:val="0"/>
              <w:spacing w:line="260" w:lineRule="exact"/>
              <w:rPr>
                <w:rFonts w:asciiTheme="minorEastAsia" w:eastAsiaTheme="minorEastAsia" w:hAnsiTheme="minorEastAsia"/>
              </w:rPr>
            </w:pPr>
          </w:p>
        </w:tc>
      </w:tr>
      <w:tr w:rsidR="00675724" w14:paraId="0673C1A7" w14:textId="77777777" w:rsidTr="006A6AEF">
        <w:trPr>
          <w:trHeight w:val="321"/>
        </w:trPr>
        <w:tc>
          <w:tcPr>
            <w:tcW w:w="1133" w:type="dxa"/>
            <w:vMerge/>
          </w:tcPr>
          <w:p w14:paraId="61C467E2" w14:textId="77777777" w:rsidR="00675724" w:rsidRDefault="00675724">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dotted" w:sz="4" w:space="0" w:color="auto"/>
            </w:tcBorders>
          </w:tcPr>
          <w:p w14:paraId="46D2221E"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束等の時間帯及び時間、特記すべき心身の状況、身体的拘束等の開始及び解除の予定等につい</w:t>
            </w:r>
            <w:r>
              <w:rPr>
                <w:rFonts w:asciiTheme="minorEastAsia" w:eastAsiaTheme="minorEastAsia" w:hAnsiTheme="minorEastAsia" w:hint="eastAsia"/>
                <w:color w:val="000000" w:themeColor="text1"/>
              </w:rPr>
              <w:t>て、書面で説明し、同意を得ていますか。</w:t>
            </w:r>
          </w:p>
        </w:tc>
      </w:tr>
      <w:tr w:rsidR="00675724" w14:paraId="182CB9A5" w14:textId="77777777" w:rsidTr="006A6AEF">
        <w:tc>
          <w:tcPr>
            <w:tcW w:w="1133" w:type="dxa"/>
            <w:vMerge/>
          </w:tcPr>
          <w:p w14:paraId="21D8D499" w14:textId="77777777" w:rsidR="00675724" w:rsidRDefault="00675724">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dotted" w:sz="4" w:space="0" w:color="auto"/>
            </w:tcBorders>
          </w:tcPr>
          <w:p w14:paraId="1660BC83"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説明書の様式は、上記「身体拘束ゼロへの手引き」での参考例を参照のこと。</w:t>
            </w:r>
          </w:p>
        </w:tc>
      </w:tr>
      <w:tr w:rsidR="00675724" w14:paraId="377AA570" w14:textId="77777777" w:rsidTr="006A6AEF">
        <w:tc>
          <w:tcPr>
            <w:tcW w:w="1133" w:type="dxa"/>
            <w:vMerge/>
          </w:tcPr>
          <w:p w14:paraId="06DAB06F" w14:textId="77777777" w:rsidR="00675724" w:rsidRDefault="00675724">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0EAF3C5D" w14:textId="77777777" w:rsidR="00675724" w:rsidRDefault="0067572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1)　</w:t>
            </w:r>
            <w:r>
              <w:rPr>
                <w:rFonts w:asciiTheme="minorEastAsia" w:eastAsiaTheme="minorEastAsia" w:hAnsiTheme="minorEastAsia" w:hint="eastAsia"/>
              </w:rPr>
              <w:t>緊急やむを得ず身体的拘束等を行う場合には、その態様及び時間、その際の利用者の心身の状況並びに緊急やむを得ない理由を記録していますか。</w:t>
            </w:r>
          </w:p>
        </w:tc>
        <w:tc>
          <w:tcPr>
            <w:tcW w:w="851" w:type="dxa"/>
            <w:gridSpan w:val="2"/>
            <w:tcBorders>
              <w:top w:val="single" w:sz="4" w:space="0" w:color="auto"/>
              <w:bottom w:val="single" w:sz="4" w:space="0" w:color="auto"/>
            </w:tcBorders>
          </w:tcPr>
          <w:p w14:paraId="73AB6B70"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45959C"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2894722" w14:textId="77777777" w:rsidR="00675724" w:rsidRDefault="00675724">
            <w:pPr>
              <w:autoSpaceDE w:val="0"/>
              <w:autoSpaceDN w:val="0"/>
              <w:spacing w:line="260" w:lineRule="exact"/>
              <w:rPr>
                <w:rFonts w:asciiTheme="minorEastAsia" w:eastAsiaTheme="minorEastAsia" w:hAnsiTheme="minorEastAsia"/>
              </w:rPr>
            </w:pPr>
          </w:p>
        </w:tc>
      </w:tr>
      <w:tr w:rsidR="00675724" w14:paraId="7544E547" w14:textId="77777777" w:rsidTr="006A6AEF">
        <w:tc>
          <w:tcPr>
            <w:tcW w:w="1133" w:type="dxa"/>
            <w:vMerge/>
            <w:tcBorders>
              <w:bottom w:val="single" w:sz="4" w:space="0" w:color="FFFFFF" w:themeColor="background1"/>
            </w:tcBorders>
          </w:tcPr>
          <w:p w14:paraId="77299B77" w14:textId="77777777" w:rsidR="00675724" w:rsidRDefault="00675724">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auto"/>
            </w:tcBorders>
          </w:tcPr>
          <w:p w14:paraId="123E2602" w14:textId="77777777" w:rsidR="00675724" w:rsidRDefault="0067572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当該身体的拘束等に係る記録は、２年間保存しなければならない。</w:t>
            </w:r>
          </w:p>
        </w:tc>
      </w:tr>
      <w:tr w:rsidR="00034F53" w14:paraId="37DFC0E5" w14:textId="77777777" w:rsidTr="00E833BD">
        <w:tc>
          <w:tcPr>
            <w:tcW w:w="1133" w:type="dxa"/>
            <w:vMerge w:val="restart"/>
            <w:tcBorders>
              <w:top w:val="single" w:sz="8" w:space="0" w:color="auto"/>
            </w:tcBorders>
          </w:tcPr>
          <w:p w14:paraId="6F1CCABA" w14:textId="77777777" w:rsidR="00034F53" w:rsidRPr="00677E58" w:rsidRDefault="00034F53" w:rsidP="00034F53">
            <w:pPr>
              <w:autoSpaceDE w:val="0"/>
              <w:autoSpaceDN w:val="0"/>
              <w:spacing w:line="260" w:lineRule="exact"/>
              <w:jc w:val="left"/>
              <w:rPr>
                <w:rFonts w:asciiTheme="majorEastAsia" w:eastAsiaTheme="majorEastAsia" w:hAnsiTheme="majorEastAsia"/>
              </w:rPr>
            </w:pPr>
            <w:r w:rsidRPr="00677E58">
              <w:rPr>
                <w:rFonts w:asciiTheme="majorEastAsia" w:eastAsiaTheme="majorEastAsia" w:hAnsiTheme="majorEastAsia" w:hint="eastAsia"/>
                <w:b/>
              </w:rPr>
              <w:t>1</w:t>
            </w:r>
            <w:r>
              <w:rPr>
                <w:rFonts w:asciiTheme="majorEastAsia" w:eastAsiaTheme="majorEastAsia" w:hAnsiTheme="majorEastAsia" w:hint="eastAsia"/>
                <w:b/>
              </w:rPr>
              <w:t>1</w:t>
            </w:r>
            <w:r w:rsidRPr="00677E58">
              <w:rPr>
                <w:rFonts w:asciiTheme="majorEastAsia" w:eastAsiaTheme="majorEastAsia" w:hAnsiTheme="majorEastAsia" w:hint="eastAsia"/>
              </w:rPr>
              <w:t xml:space="preserve"> </w:t>
            </w:r>
            <w:r>
              <w:rPr>
                <w:rFonts w:asciiTheme="majorEastAsia" w:eastAsiaTheme="majorEastAsia" w:hAnsiTheme="majorEastAsia" w:hint="eastAsia"/>
              </w:rPr>
              <w:t>高齢者虐待の防止</w:t>
            </w:r>
          </w:p>
          <w:p w14:paraId="3E9A3E2D" w14:textId="77777777" w:rsidR="00034F53" w:rsidRDefault="00034F53" w:rsidP="00034F53">
            <w:pPr>
              <w:autoSpaceDE w:val="0"/>
              <w:autoSpaceDN w:val="0"/>
              <w:spacing w:line="260" w:lineRule="exact"/>
              <w:jc w:val="left"/>
              <w:rPr>
                <w:rFonts w:asciiTheme="minorEastAsia" w:eastAsiaTheme="minorEastAsia" w:hAnsiTheme="minorEastAsia"/>
              </w:rPr>
            </w:pPr>
          </w:p>
          <w:p w14:paraId="3E5020E2" w14:textId="77777777" w:rsidR="00034F53" w:rsidRDefault="00034F53" w:rsidP="00034F5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高齢者虐待防止法</w:t>
            </w:r>
          </w:p>
          <w:p w14:paraId="230A6475" w14:textId="77777777" w:rsidR="00034F53" w:rsidRDefault="00034F53" w:rsidP="00034F53">
            <w:pPr>
              <w:autoSpaceDE w:val="0"/>
              <w:autoSpaceDN w:val="0"/>
              <w:spacing w:line="260" w:lineRule="exact"/>
              <w:jc w:val="left"/>
              <w:rPr>
                <w:rFonts w:asciiTheme="majorEastAsia" w:eastAsiaTheme="majorEastAsia" w:hAnsiTheme="majorEastAsia"/>
                <w:b/>
                <w:color w:val="FF0000"/>
              </w:rPr>
            </w:pPr>
            <w:r w:rsidRPr="00482C54">
              <w:rPr>
                <w:rFonts w:asciiTheme="majorEastAsia" w:eastAsiaTheme="majorEastAsia" w:hAnsiTheme="majorEastAsia" w:hint="eastAsia"/>
                <w:b/>
                <w:color w:val="FF0000"/>
              </w:rPr>
              <w:t>基準</w:t>
            </w:r>
            <w:r w:rsidR="00CC625D">
              <w:rPr>
                <w:rFonts w:asciiTheme="majorEastAsia" w:eastAsiaTheme="majorEastAsia" w:hAnsiTheme="majorEastAsia" w:hint="eastAsia"/>
                <w:b/>
                <w:color w:val="FF0000"/>
              </w:rPr>
              <w:t>3</w:t>
            </w:r>
            <w:r w:rsidRPr="00482C54">
              <w:rPr>
                <w:rFonts w:asciiTheme="majorEastAsia" w:eastAsiaTheme="majorEastAsia" w:hAnsiTheme="majorEastAsia" w:hint="eastAsia"/>
                <w:b/>
                <w:color w:val="FF0000"/>
              </w:rPr>
              <w:t>条の</w:t>
            </w:r>
            <w:r w:rsidR="00CC625D">
              <w:rPr>
                <w:rFonts w:asciiTheme="majorEastAsia" w:eastAsiaTheme="majorEastAsia" w:hAnsiTheme="majorEastAsia" w:hint="eastAsia"/>
                <w:b/>
                <w:color w:val="FF0000"/>
              </w:rPr>
              <w:t>3</w:t>
            </w:r>
            <w:r w:rsidR="00CC625D">
              <w:rPr>
                <w:rFonts w:asciiTheme="majorEastAsia" w:eastAsiaTheme="majorEastAsia" w:hAnsiTheme="majorEastAsia"/>
                <w:b/>
                <w:color w:val="FF0000"/>
              </w:rPr>
              <w:t>8</w:t>
            </w:r>
            <w:r w:rsidR="00CC625D">
              <w:rPr>
                <w:rFonts w:asciiTheme="majorEastAsia" w:eastAsiaTheme="majorEastAsia" w:hAnsiTheme="majorEastAsia" w:hint="eastAsia"/>
                <w:b/>
                <w:color w:val="FF0000"/>
              </w:rPr>
              <w:t>の2</w:t>
            </w:r>
          </w:p>
          <w:p w14:paraId="60BC94A0" w14:textId="77777777" w:rsidR="0076730B" w:rsidRPr="00482C54" w:rsidRDefault="0076730B" w:rsidP="00034F53">
            <w:pPr>
              <w:autoSpaceDE w:val="0"/>
              <w:autoSpaceDN w:val="0"/>
              <w:spacing w:line="260" w:lineRule="exact"/>
              <w:jc w:val="left"/>
              <w:rPr>
                <w:rFonts w:asciiTheme="majorEastAsia" w:eastAsiaTheme="majorEastAsia" w:hAnsiTheme="majorEastAsia"/>
                <w:b/>
                <w:color w:val="FF0000"/>
              </w:rPr>
            </w:pPr>
            <w:r>
              <w:rPr>
                <w:rFonts w:asciiTheme="majorEastAsia" w:eastAsiaTheme="majorEastAsia" w:hAnsiTheme="majorEastAsia" w:hint="eastAsia"/>
                <w:b/>
                <w:color w:val="FF0000"/>
              </w:rPr>
              <w:t>条例40条の2</w:t>
            </w:r>
          </w:p>
          <w:p w14:paraId="3D9E99D6" w14:textId="77777777" w:rsidR="003258CE" w:rsidRDefault="00034F53" w:rsidP="003258CE">
            <w:pPr>
              <w:autoSpaceDE w:val="0"/>
              <w:autoSpaceDN w:val="0"/>
              <w:spacing w:line="260" w:lineRule="exact"/>
              <w:rPr>
                <w:rFonts w:asciiTheme="majorEastAsia" w:eastAsiaTheme="majorEastAsia" w:hAnsiTheme="majorEastAsia"/>
                <w:b/>
                <w:color w:val="FF0000"/>
              </w:rPr>
            </w:pPr>
            <w:r w:rsidRPr="00482C54">
              <w:rPr>
                <w:rFonts w:asciiTheme="majorEastAsia" w:eastAsiaTheme="majorEastAsia" w:hAnsiTheme="majorEastAsia" w:hint="eastAsia"/>
                <w:b/>
                <w:color w:val="FF0000"/>
              </w:rPr>
              <w:t>基準通知</w:t>
            </w:r>
            <w:r w:rsidR="00CC625D">
              <w:rPr>
                <w:rFonts w:asciiTheme="majorEastAsia" w:eastAsiaTheme="majorEastAsia" w:hAnsiTheme="majorEastAsia" w:hint="eastAsia"/>
                <w:b/>
                <w:color w:val="FF0000"/>
              </w:rPr>
              <w:t>3</w:t>
            </w:r>
          </w:p>
          <w:p w14:paraId="08808D2C" w14:textId="77777777" w:rsidR="00034F53" w:rsidRDefault="00CC625D" w:rsidP="003258CE">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b/>
                <w:color w:val="FF0000"/>
              </w:rPr>
              <w:t>5　4</w:t>
            </w:r>
            <w:r w:rsidR="00034F53" w:rsidRPr="00482C54">
              <w:rPr>
                <w:rFonts w:asciiTheme="majorEastAsia" w:eastAsiaTheme="majorEastAsia" w:hAnsiTheme="majorEastAsia" w:hint="eastAsia"/>
                <w:b/>
                <w:color w:val="FF0000"/>
              </w:rPr>
              <w:t>(</w:t>
            </w:r>
            <w:r>
              <w:rPr>
                <w:rFonts w:asciiTheme="majorEastAsia" w:eastAsiaTheme="majorEastAsia" w:hAnsiTheme="majorEastAsia"/>
                <w:b/>
                <w:color w:val="FF0000"/>
              </w:rPr>
              <w:t>14</w:t>
            </w:r>
            <w:r w:rsidR="00034F53" w:rsidRPr="00482C54">
              <w:rPr>
                <w:rFonts w:asciiTheme="majorEastAsia" w:eastAsiaTheme="majorEastAsia" w:hAnsiTheme="majorEastAsia"/>
                <w:b/>
                <w:color w:val="FF0000"/>
              </w:rPr>
              <w:t>)</w:t>
            </w:r>
          </w:p>
        </w:tc>
        <w:tc>
          <w:tcPr>
            <w:tcW w:w="5247" w:type="dxa"/>
            <w:gridSpan w:val="3"/>
            <w:tcBorders>
              <w:top w:val="single" w:sz="8" w:space="0" w:color="auto"/>
              <w:bottom w:val="nil"/>
            </w:tcBorders>
          </w:tcPr>
          <w:p w14:paraId="46B49013" w14:textId="77777777" w:rsidR="00034F53" w:rsidRDefault="00034F53" w:rsidP="00034F5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虐待の防止のための対策を検討する委員会（テレビ電話装置等を活用して行うことができるものとする。）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w:t>
            </w:r>
          </w:p>
          <w:p w14:paraId="1808007F" w14:textId="77777777" w:rsidR="00034F53" w:rsidRPr="00C57953" w:rsidRDefault="00034F53" w:rsidP="00A803E4">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催するとともに、その結果について、</w:t>
            </w:r>
            <w:r w:rsidR="00A803E4">
              <w:rPr>
                <w:rFonts w:asciiTheme="majorEastAsia" w:eastAsiaTheme="majorEastAsia" w:hAnsiTheme="majorEastAsia" w:hint="eastAsia"/>
                <w:b/>
                <w:color w:val="FF0000"/>
              </w:rPr>
              <w:t>従業者</w:t>
            </w:r>
            <w:r>
              <w:rPr>
                <w:rFonts w:asciiTheme="majorEastAsia" w:eastAsiaTheme="majorEastAsia" w:hAnsiTheme="majorEastAsia" w:hint="eastAsia"/>
                <w:b/>
                <w:color w:val="FF0000"/>
              </w:rPr>
              <w:t>に周知</w:t>
            </w:r>
            <w:r w:rsidR="00A803E4" w:rsidRPr="003A733D">
              <w:rPr>
                <w:rFonts w:asciiTheme="majorEastAsia" w:eastAsiaTheme="majorEastAsia" w:hAnsiTheme="majorEastAsia" w:hint="eastAsia"/>
                <w:b/>
                <w:color w:val="FF0000"/>
              </w:rPr>
              <w:t>徹底を図</w:t>
            </w:r>
          </w:p>
        </w:tc>
        <w:tc>
          <w:tcPr>
            <w:tcW w:w="851" w:type="dxa"/>
            <w:gridSpan w:val="2"/>
            <w:tcBorders>
              <w:top w:val="single" w:sz="8" w:space="0" w:color="auto"/>
              <w:bottom w:val="single" w:sz="4" w:space="0" w:color="auto"/>
            </w:tcBorders>
          </w:tcPr>
          <w:p w14:paraId="0607C894" w14:textId="77777777" w:rsidR="00034F53" w:rsidRPr="00696242" w:rsidRDefault="00034F53" w:rsidP="00034F53">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14:paraId="73A69155" w14:textId="77777777" w:rsidR="00034F53" w:rsidRPr="00D62FCE" w:rsidRDefault="00034F53" w:rsidP="00034F53">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834" w:type="dxa"/>
            <w:tcBorders>
              <w:top w:val="single" w:sz="8" w:space="0" w:color="auto"/>
              <w:bottom w:val="single" w:sz="4" w:space="0" w:color="auto"/>
            </w:tcBorders>
          </w:tcPr>
          <w:p w14:paraId="5822533A" w14:textId="77777777" w:rsidR="00034F53" w:rsidRPr="00D62FCE" w:rsidRDefault="00034F53" w:rsidP="00034F53">
            <w:pPr>
              <w:autoSpaceDE w:val="0"/>
              <w:autoSpaceDN w:val="0"/>
              <w:spacing w:line="260" w:lineRule="exact"/>
              <w:rPr>
                <w:rFonts w:asciiTheme="majorEastAsia" w:eastAsiaTheme="majorEastAsia" w:hAnsiTheme="majorEastAsia"/>
                <w:color w:val="FF0000"/>
              </w:rPr>
            </w:pPr>
          </w:p>
        </w:tc>
      </w:tr>
      <w:tr w:rsidR="00034F53" w14:paraId="533365B4" w14:textId="77777777" w:rsidTr="006A6AEF">
        <w:trPr>
          <w:trHeight w:val="280"/>
        </w:trPr>
        <w:tc>
          <w:tcPr>
            <w:tcW w:w="1133" w:type="dxa"/>
            <w:vMerge/>
          </w:tcPr>
          <w:p w14:paraId="1DF7EF74" w14:textId="77777777" w:rsidR="00034F53" w:rsidRDefault="00034F53" w:rsidP="00034F53">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dotted" w:sz="2" w:space="0" w:color="auto"/>
            </w:tcBorders>
          </w:tcPr>
          <w:p w14:paraId="4BA9FBF3" w14:textId="77777777" w:rsidR="00034F53" w:rsidRDefault="00034F53" w:rsidP="00A803E4">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color w:val="FF0000"/>
              </w:rPr>
              <w:t xml:space="preserve">　</w:t>
            </w:r>
            <w:r w:rsidR="00A803E4">
              <w:rPr>
                <w:rFonts w:asciiTheme="majorEastAsia" w:eastAsiaTheme="majorEastAsia" w:hAnsiTheme="majorEastAsia" w:hint="eastAsia"/>
                <w:b/>
                <w:color w:val="FF0000"/>
              </w:rPr>
              <w:t>って</w:t>
            </w:r>
            <w:r w:rsidRPr="003A733D">
              <w:rPr>
                <w:rFonts w:asciiTheme="majorEastAsia" w:eastAsiaTheme="majorEastAsia" w:hAnsiTheme="majorEastAsia" w:hint="eastAsia"/>
                <w:b/>
                <w:color w:val="FF0000"/>
              </w:rPr>
              <w:t>いますか。</w:t>
            </w:r>
          </w:p>
        </w:tc>
      </w:tr>
      <w:tr w:rsidR="00034F53" w14:paraId="044BFB25" w14:textId="77777777" w:rsidTr="006A6AEF">
        <w:trPr>
          <w:trHeight w:val="1543"/>
        </w:trPr>
        <w:tc>
          <w:tcPr>
            <w:tcW w:w="1133" w:type="dxa"/>
            <w:vMerge/>
          </w:tcPr>
          <w:p w14:paraId="75D18EB7" w14:textId="77777777" w:rsidR="00034F53" w:rsidRDefault="00034F53" w:rsidP="00034F53">
            <w:pPr>
              <w:autoSpaceDE w:val="0"/>
              <w:autoSpaceDN w:val="0"/>
              <w:spacing w:line="260" w:lineRule="exact"/>
              <w:jc w:val="left"/>
              <w:rPr>
                <w:rFonts w:asciiTheme="minorEastAsia" w:eastAsiaTheme="minorEastAsia" w:hAnsiTheme="minorEastAsia"/>
                <w:w w:val="90"/>
              </w:rPr>
            </w:pPr>
          </w:p>
        </w:tc>
        <w:tc>
          <w:tcPr>
            <w:tcW w:w="8932" w:type="dxa"/>
            <w:gridSpan w:val="6"/>
            <w:tcBorders>
              <w:top w:val="dotted" w:sz="2" w:space="0" w:color="auto"/>
              <w:bottom w:val="nil"/>
            </w:tcBorders>
          </w:tcPr>
          <w:p w14:paraId="035D0B01"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14:paraId="237BD70B" w14:textId="77777777" w:rsidR="00034F53" w:rsidRDefault="00034F53" w:rsidP="00034F53">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①利用者の身体に外傷が生じ、又は生じるおそれのある暴行を加えること。</w:t>
            </w:r>
          </w:p>
          <w:p w14:paraId="60F584E1" w14:textId="77777777" w:rsidR="00034F53" w:rsidRDefault="00034F53" w:rsidP="00034F53">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②利用者を衰弱させるような著しい減食又は長時間の放置その他の利用者を養護すべき職務上の義務を著しく怠ること。</w:t>
            </w:r>
          </w:p>
          <w:p w14:paraId="45F79B4E" w14:textId="77777777" w:rsidR="00034F53" w:rsidRDefault="00034F53" w:rsidP="00034F5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③利用者に対する著しい暴言又は著しく拒絶的な対応その他の利用者に著しい心理的外傷を与える言動を行</w:t>
            </w:r>
          </w:p>
          <w:p w14:paraId="470DEAEF" w14:textId="77777777" w:rsidR="00034F53" w:rsidRDefault="00034F53" w:rsidP="00034F53">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うこと。</w:t>
            </w:r>
          </w:p>
          <w:p w14:paraId="7BFAA65E" w14:textId="77777777" w:rsidR="00034F53" w:rsidRDefault="00034F53" w:rsidP="00034F53">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④利用者にわいせつな行為をすること又は利用者をしてわいせつな行為をさせること。</w:t>
            </w:r>
          </w:p>
          <w:p w14:paraId="59CD524B" w14:textId="77777777" w:rsidR="00034F53" w:rsidRDefault="00034F53" w:rsidP="00034F5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⑤利用者の財産を不当に処分することその他当該利用者から不当に財産上の利益を得ること。</w:t>
            </w:r>
          </w:p>
          <w:p w14:paraId="34DAE1B0"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虐待は、法の目的の一つである高齢者の尊厳の保持や、高齢者の人格の尊重に深刻な影響を及ぼす可能性</w:t>
            </w:r>
          </w:p>
          <w:p w14:paraId="4C10D9A1" w14:textId="77777777" w:rsidR="00A803E4"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が</w:t>
            </w:r>
            <w:r w:rsidR="00A803E4">
              <w:rPr>
                <w:rFonts w:asciiTheme="majorEastAsia" w:eastAsiaTheme="majorEastAsia" w:hAnsiTheme="majorEastAsia" w:hint="eastAsia"/>
                <w:b/>
                <w:color w:val="FF0000"/>
              </w:rPr>
              <w:t>極めて</w:t>
            </w:r>
            <w:r>
              <w:rPr>
                <w:rFonts w:asciiTheme="majorEastAsia" w:eastAsiaTheme="majorEastAsia" w:hAnsiTheme="majorEastAsia" w:hint="eastAsia"/>
                <w:b/>
                <w:color w:val="FF0000"/>
              </w:rPr>
              <w:t>高く、事業者は虐待の防止のために必要な措置を講じなければならない。虐待を未然に防止するた</w:t>
            </w:r>
          </w:p>
          <w:p w14:paraId="3D79D446" w14:textId="77777777" w:rsidR="00A803E4"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めの対策及び発生した場合の対応等については、</w:t>
            </w:r>
            <w:r w:rsidR="00A803E4">
              <w:rPr>
                <w:rFonts w:asciiTheme="majorEastAsia" w:eastAsiaTheme="majorEastAsia" w:hAnsiTheme="majorEastAsia" w:hint="eastAsia"/>
                <w:b/>
                <w:color w:val="FF0000"/>
              </w:rPr>
              <w:t>「</w:t>
            </w:r>
            <w:r>
              <w:rPr>
                <w:rFonts w:asciiTheme="majorEastAsia" w:eastAsiaTheme="majorEastAsia" w:hAnsiTheme="majorEastAsia" w:hint="eastAsia"/>
                <w:b/>
                <w:color w:val="FF0000"/>
              </w:rPr>
              <w:t>高齢者虐待の防止、高齢者の養護者に対する支援等に関</w:t>
            </w:r>
          </w:p>
          <w:p w14:paraId="05D152A8" w14:textId="77777777" w:rsidR="00A803E4"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する法律</w:t>
            </w:r>
            <w:r w:rsidR="00A803E4">
              <w:rPr>
                <w:rFonts w:asciiTheme="majorEastAsia" w:eastAsiaTheme="majorEastAsia" w:hAnsiTheme="majorEastAsia" w:hint="eastAsia"/>
                <w:b/>
                <w:color w:val="FF0000"/>
              </w:rPr>
              <w:t>」</w:t>
            </w:r>
            <w:r>
              <w:rPr>
                <w:rFonts w:asciiTheme="majorEastAsia" w:eastAsiaTheme="majorEastAsia" w:hAnsiTheme="majorEastAsia" w:hint="eastAsia"/>
                <w:b/>
                <w:color w:val="FF0000"/>
              </w:rPr>
              <w:t>（以下「高齢者虐待防止法」という。）に規定されているところであり、その実効性を高め、利用</w:t>
            </w:r>
          </w:p>
          <w:p w14:paraId="4A5CA69C" w14:textId="77777777" w:rsidR="00A803E4"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者の尊厳の保持・人格の尊重が達成されるよう、次に掲げる観点から事業所における虐待の防止に関する措</w:t>
            </w:r>
          </w:p>
          <w:p w14:paraId="5F70959F"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置を講じるものとする。</w:t>
            </w:r>
          </w:p>
          <w:p w14:paraId="7D28E4A0" w14:textId="77777777" w:rsidR="001F33DB" w:rsidRDefault="001F33DB" w:rsidP="00034F53">
            <w:pPr>
              <w:autoSpaceDE w:val="0"/>
              <w:autoSpaceDN w:val="0"/>
              <w:spacing w:line="260" w:lineRule="exact"/>
              <w:ind w:firstLineChars="100" w:firstLine="180"/>
              <w:rPr>
                <w:rFonts w:asciiTheme="majorEastAsia" w:eastAsiaTheme="majorEastAsia" w:hAnsiTheme="majorEastAsia"/>
                <w:b/>
                <w:color w:val="FF0000"/>
              </w:rPr>
            </w:pPr>
          </w:p>
          <w:p w14:paraId="24D7D599" w14:textId="77777777" w:rsidR="001F33DB" w:rsidRDefault="001F33DB" w:rsidP="00034F53">
            <w:pPr>
              <w:autoSpaceDE w:val="0"/>
              <w:autoSpaceDN w:val="0"/>
              <w:spacing w:line="260" w:lineRule="exact"/>
              <w:ind w:firstLineChars="100" w:firstLine="180"/>
              <w:rPr>
                <w:rFonts w:asciiTheme="majorEastAsia" w:eastAsiaTheme="majorEastAsia" w:hAnsiTheme="majorEastAsia"/>
                <w:b/>
                <w:color w:val="FF0000"/>
              </w:rPr>
            </w:pPr>
          </w:p>
          <w:p w14:paraId="072A11A6"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xml:space="preserve">　①　虐待の未然防止</w:t>
            </w:r>
          </w:p>
          <w:p w14:paraId="73F3B038" w14:textId="77777777" w:rsidR="00034F53" w:rsidRDefault="00034F53" w:rsidP="00034F5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　</w:t>
            </w:r>
            <w:r w:rsidRPr="00C57953">
              <w:rPr>
                <w:rFonts w:asciiTheme="majorEastAsia" w:eastAsiaTheme="majorEastAsia" w:hAnsiTheme="majorEastAsia" w:hint="eastAsia"/>
                <w:b/>
                <w:color w:val="FF0000"/>
              </w:rPr>
              <w:t>事業者は、高齢者の尊厳保持・人格尊重に対する配慮を常に心がけながらサービス提供に</w:t>
            </w:r>
            <w:r w:rsidR="00A803E4">
              <w:rPr>
                <w:rFonts w:asciiTheme="majorEastAsia" w:eastAsiaTheme="majorEastAsia" w:hAnsiTheme="majorEastAsia" w:hint="eastAsia"/>
                <w:b/>
                <w:color w:val="FF0000"/>
              </w:rPr>
              <w:t>あ</w:t>
            </w:r>
            <w:r w:rsidRPr="00C57953">
              <w:rPr>
                <w:rFonts w:asciiTheme="majorEastAsia" w:eastAsiaTheme="majorEastAsia" w:hAnsiTheme="majorEastAsia" w:hint="eastAsia"/>
                <w:b/>
                <w:color w:val="FF0000"/>
              </w:rPr>
              <w:t>たる必要</w:t>
            </w:r>
          </w:p>
          <w:p w14:paraId="66BC46E8" w14:textId="77777777" w:rsidR="00034F53" w:rsidRDefault="00034F53" w:rsidP="00034F53">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があり、</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１</w:t>
            </w:r>
            <w:r>
              <w:rPr>
                <w:rFonts w:asciiTheme="majorEastAsia" w:eastAsiaTheme="majorEastAsia" w:hAnsiTheme="majorEastAsia" w:hint="eastAsia"/>
                <w:b/>
                <w:color w:val="FF0000"/>
              </w:rPr>
              <w:t xml:space="preserve"> 一般原則」</w:t>
            </w:r>
            <w:r w:rsidRPr="00C57953">
              <w:rPr>
                <w:rFonts w:asciiTheme="majorEastAsia" w:eastAsiaTheme="majorEastAsia" w:hAnsiTheme="majorEastAsia" w:hint="eastAsia"/>
                <w:b/>
                <w:color w:val="FF0000"/>
              </w:rPr>
              <w:t>に位置付けられているとおり、研修等を通じて、従業者にそれらに関する理解</w:t>
            </w:r>
          </w:p>
          <w:p w14:paraId="5FF92824" w14:textId="77777777" w:rsidR="00034F53" w:rsidRPr="00C57953" w:rsidRDefault="00034F53" w:rsidP="00034F53">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を促す必要がある。</w:t>
            </w:r>
          </w:p>
          <w:p w14:paraId="7485E290" w14:textId="77777777" w:rsidR="00034F53" w:rsidRDefault="00034F53" w:rsidP="00034F53">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従業者が高齢者虐待防止法等に規定する養介護事業の従事者としての責務・適切な対応等を正しく理</w:t>
            </w:r>
          </w:p>
          <w:p w14:paraId="4F51A752" w14:textId="77777777" w:rsidR="00034F53" w:rsidRDefault="00034F53" w:rsidP="00034F53">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解していることが重要である。</w:t>
            </w:r>
          </w:p>
          <w:p w14:paraId="0A8CDC1E"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虐待の早期発見</w:t>
            </w:r>
          </w:p>
          <w:p w14:paraId="58E530E1" w14:textId="77777777" w:rsidR="006A7159" w:rsidRDefault="00034F53" w:rsidP="006A715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事業所の</w:t>
            </w:r>
            <w:r w:rsidRPr="00C57953">
              <w:rPr>
                <w:rFonts w:asciiTheme="majorEastAsia" w:eastAsiaTheme="majorEastAsia" w:hAnsiTheme="majorEastAsia" w:hint="eastAsia"/>
                <w:b/>
                <w:color w:val="FF0000"/>
              </w:rPr>
              <w:t>従業者は、虐待等を発見しやすい立場にあることから、これらを早期に発見できるよう、必</w:t>
            </w:r>
          </w:p>
          <w:p w14:paraId="6B911A9A" w14:textId="77777777" w:rsidR="00034F53" w:rsidRPr="00C57953" w:rsidRDefault="00034F53" w:rsidP="006A7159">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要な措置（虐待に対する相談体制、市町村の相談窓口の周知等）がとられていることが望ましい。</w:t>
            </w:r>
          </w:p>
          <w:p w14:paraId="38B6713E" w14:textId="77777777" w:rsidR="006A7159" w:rsidRDefault="00034F53" w:rsidP="006A7159">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利用者及びその家族からの虐待等に係る相談、利用者から市町村への虐待の届出について、適切な</w:t>
            </w:r>
            <w:r>
              <w:rPr>
                <w:rFonts w:asciiTheme="majorEastAsia" w:eastAsiaTheme="majorEastAsia" w:hAnsiTheme="majorEastAsia" w:hint="eastAsia"/>
                <w:b/>
                <w:color w:val="FF0000"/>
              </w:rPr>
              <w:t>対</w:t>
            </w:r>
          </w:p>
          <w:p w14:paraId="4A23358F" w14:textId="77777777" w:rsidR="00034F53" w:rsidRPr="00566C6A" w:rsidRDefault="00034F53" w:rsidP="006A7159">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応</w:t>
            </w:r>
            <w:r w:rsidRPr="00C57953">
              <w:rPr>
                <w:rFonts w:asciiTheme="majorEastAsia" w:eastAsiaTheme="majorEastAsia" w:hAnsiTheme="majorEastAsia" w:hint="eastAsia"/>
                <w:b/>
                <w:color w:val="FF0000"/>
              </w:rPr>
              <w:t>をする</w:t>
            </w:r>
            <w:r w:rsidR="006A7159">
              <w:rPr>
                <w:rFonts w:asciiTheme="majorEastAsia" w:eastAsiaTheme="majorEastAsia" w:hAnsiTheme="majorEastAsia" w:hint="eastAsia"/>
                <w:b/>
                <w:color w:val="FF0000"/>
              </w:rPr>
              <w:t>こと</w:t>
            </w:r>
            <w:r>
              <w:rPr>
                <w:rFonts w:asciiTheme="majorEastAsia" w:eastAsiaTheme="majorEastAsia" w:hAnsiTheme="majorEastAsia" w:hint="eastAsia"/>
                <w:b/>
                <w:color w:val="FF0000"/>
              </w:rPr>
              <w:t>。</w:t>
            </w:r>
          </w:p>
          <w:p w14:paraId="43CA8737"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虐待等への迅速かつ適切な対応</w:t>
            </w:r>
          </w:p>
          <w:p w14:paraId="4BB221C5" w14:textId="77777777" w:rsidR="00691BA6" w:rsidRDefault="00034F53" w:rsidP="00691BA6">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虐待が発生した場合には、速やかに市町村の窓口に通報</w:t>
            </w:r>
            <w:r w:rsidR="00691BA6">
              <w:rPr>
                <w:rFonts w:asciiTheme="majorEastAsia" w:eastAsiaTheme="majorEastAsia" w:hAnsiTheme="majorEastAsia" w:hint="eastAsia"/>
                <w:b/>
                <w:color w:val="FF0000"/>
              </w:rPr>
              <w:t>す</w:t>
            </w:r>
            <w:r w:rsidRPr="00C57953">
              <w:rPr>
                <w:rFonts w:asciiTheme="majorEastAsia" w:eastAsiaTheme="majorEastAsia" w:hAnsiTheme="majorEastAsia" w:hint="eastAsia"/>
                <w:b/>
                <w:color w:val="FF0000"/>
              </w:rPr>
              <w:t>る必要があり、事業者は当該通報の手続が</w:t>
            </w:r>
          </w:p>
          <w:p w14:paraId="0BC665C6" w14:textId="77777777" w:rsidR="00034F53" w:rsidRPr="00C57953" w:rsidRDefault="00034F53" w:rsidP="00691BA6">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迅速かつ適切に行われ、市町村等が行う虐待等に対する調査等に協力するよう努める</w:t>
            </w:r>
            <w:r>
              <w:rPr>
                <w:rFonts w:asciiTheme="majorEastAsia" w:eastAsiaTheme="majorEastAsia" w:hAnsiTheme="majorEastAsia" w:hint="eastAsia"/>
                <w:b/>
                <w:color w:val="FF0000"/>
              </w:rPr>
              <w:t>こととする。</w:t>
            </w:r>
          </w:p>
          <w:p w14:paraId="553B2349"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以上の観点を踏まえ、虐待等の防止</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早期発見に加え、虐待等が発生した場合はその再発を確実に防止す</w:t>
            </w:r>
          </w:p>
          <w:p w14:paraId="58C596DD"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るため、</w:t>
            </w:r>
            <w:r>
              <w:rPr>
                <w:rFonts w:asciiTheme="majorEastAsia" w:eastAsiaTheme="majorEastAsia" w:hAnsiTheme="majorEastAsia" w:hint="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4</w:t>
            </w:r>
            <w:r w:rsidRPr="00C57953">
              <w:rPr>
                <w:rFonts w:asciiTheme="majorEastAsia" w:eastAsiaTheme="majorEastAsia" w:hAnsiTheme="majorEastAsia" w:hint="eastAsia"/>
                <w:b/>
                <w:color w:val="FF0000"/>
              </w:rPr>
              <w:t>)の事項を実施する必要がある。</w:t>
            </w:r>
          </w:p>
          <w:p w14:paraId="2F3972FB"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【経過措置】</w:t>
            </w:r>
          </w:p>
          <w:p w14:paraId="49FCC0BA"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w:t>
            </w:r>
            <w:r w:rsidRPr="00C57953">
              <w:rPr>
                <w:rFonts w:asciiTheme="majorEastAsia" w:eastAsiaTheme="majorEastAsia" w:hAnsiTheme="majorEastAsia"/>
                <w:b/>
                <w:color w:val="FF0000"/>
              </w:rPr>
              <w:t>義務</w:t>
            </w:r>
            <w:r w:rsidRPr="00C57953">
              <w:rPr>
                <w:rFonts w:asciiTheme="majorEastAsia" w:eastAsiaTheme="majorEastAsia" w:hAnsiTheme="majorEastAsia" w:hint="eastAsia"/>
                <w:b/>
                <w:color w:val="FF0000"/>
              </w:rPr>
              <w:t>付けの適用に当たっては、３年間の経過措置が設けられており、令和6年3月31日までの間は、努</w:t>
            </w:r>
          </w:p>
          <w:p w14:paraId="007A8C98"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力義務とされている。</w:t>
            </w:r>
          </w:p>
          <w:p w14:paraId="787061B5" w14:textId="77777777" w:rsidR="00034F53" w:rsidRDefault="00034F53" w:rsidP="00034F53">
            <w:pPr>
              <w:autoSpaceDE w:val="0"/>
              <w:autoSpaceDN w:val="0"/>
              <w:spacing w:line="260" w:lineRule="exact"/>
              <w:rPr>
                <w:rFonts w:asciiTheme="minorEastAsia" w:eastAsiaTheme="minorEastAsia" w:hAnsiTheme="minorEastAsia"/>
              </w:rPr>
            </w:pP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w:t>
            </w:r>
            <w:r w:rsidRPr="00B841E3">
              <w:rPr>
                <w:rFonts w:asciiTheme="majorEastAsia" w:eastAsiaTheme="majorEastAsia" w:hAnsiTheme="majorEastAsia" w:hint="eastAsia"/>
                <w:b/>
                <w:color w:val="FF0000"/>
              </w:rPr>
              <w:t>】</w:t>
            </w:r>
          </w:p>
          <w:p w14:paraId="0A614954" w14:textId="77777777" w:rsidR="00034F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の防止のための対策を検討する委員会（以下「虐待</w:t>
            </w:r>
            <w:r w:rsidRPr="00C57953">
              <w:rPr>
                <w:rFonts w:asciiTheme="majorEastAsia" w:eastAsiaTheme="majorEastAsia" w:hAnsiTheme="majorEastAsia" w:hint="eastAsia"/>
                <w:b/>
                <w:color w:val="FF0000"/>
              </w:rPr>
              <w:t>防止検討委員会</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は、虐待等の発生の</w:t>
            </w:r>
          </w:p>
          <w:p w14:paraId="5146E22C"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防止・早期発見に加え、虐待等が発生した場合はその再発を確実に防止するための対策を検討する委員会で</w:t>
            </w:r>
          </w:p>
          <w:p w14:paraId="275F96D7"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あり、管理者を含む幅広い職種で構成する。</w:t>
            </w:r>
          </w:p>
          <w:p w14:paraId="192A7C51" w14:textId="77777777" w:rsidR="00034F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構成メンバーの責務及び役割分担を明確にするとともに、定期的に開催することが必要である。</w:t>
            </w:r>
            <w:r>
              <w:rPr>
                <w:rFonts w:asciiTheme="majorEastAsia" w:eastAsiaTheme="majorEastAsia" w:hAnsiTheme="majorEastAsia" w:hint="eastAsia"/>
                <w:b/>
                <w:color w:val="FF0000"/>
              </w:rPr>
              <w:t>また、事</w:t>
            </w:r>
          </w:p>
          <w:p w14:paraId="0DEFEA79" w14:textId="77777777" w:rsidR="00A578D9"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業所外の虐待防止の専門家を委員として積極的に活用することが望ましい。</w:t>
            </w:r>
          </w:p>
          <w:p w14:paraId="4802DC87"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等</w:t>
            </w:r>
            <w:r w:rsidRPr="00C57953">
              <w:rPr>
                <w:rFonts w:asciiTheme="majorEastAsia" w:eastAsiaTheme="majorEastAsia" w:hAnsiTheme="majorEastAsia" w:hint="eastAsia"/>
                <w:b/>
                <w:color w:val="FF0000"/>
              </w:rPr>
              <w:t>の事案については、虐待等に係る諸般の事情が、複雑かつ機微なものであることが想定されるため、</w:t>
            </w:r>
          </w:p>
          <w:p w14:paraId="30D30634"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その性質上、一概に従業者に共有されるべき情報であるとは限られず、個別の状況に応じて慎重に対応する</w:t>
            </w:r>
          </w:p>
          <w:p w14:paraId="2AA1C698"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ことが重要である。</w:t>
            </w:r>
          </w:p>
          <w:p w14:paraId="1B4C768F" w14:textId="77777777" w:rsidR="000268C7" w:rsidRDefault="00034F53" w:rsidP="000268C7">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w:t>
            </w:r>
            <w:r w:rsidR="000268C7">
              <w:rPr>
                <w:rFonts w:asciiTheme="majorEastAsia" w:eastAsiaTheme="majorEastAsia" w:hAnsiTheme="majorEastAsia" w:hint="eastAsia"/>
                <w:b/>
                <w:color w:val="FF0000"/>
              </w:rPr>
              <w:t>関係する職種、取り扱う事項等が相互に関係が深いと認められる</w:t>
            </w:r>
            <w:r w:rsidRPr="00C57953">
              <w:rPr>
                <w:rFonts w:asciiTheme="majorEastAsia" w:eastAsiaTheme="majorEastAsia" w:hAnsiTheme="majorEastAsia" w:hint="eastAsia"/>
                <w:b/>
                <w:color w:val="FF0000"/>
              </w:rPr>
              <w:t>他の会議体を設</w:t>
            </w:r>
          </w:p>
          <w:p w14:paraId="5F6D0E69" w14:textId="77777777" w:rsidR="000268C7" w:rsidRDefault="00034F53" w:rsidP="000268C7">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置している場合、これと一体的に設置・運営することとして差し支えない。また、事業所に実施が求められ</w:t>
            </w:r>
          </w:p>
          <w:p w14:paraId="75CEB067" w14:textId="77777777" w:rsidR="00034F53" w:rsidRPr="00C57953" w:rsidRDefault="00034F53" w:rsidP="000268C7">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るものであるが、他のサービス事業者との連携により行うことも差し支えない。</w:t>
            </w:r>
          </w:p>
          <w:p w14:paraId="15524C97" w14:textId="77777777" w:rsidR="00691BA6" w:rsidRDefault="00034F53" w:rsidP="00691BA6">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虐待防止検討委員会は、テレビ電話装置等を活用して行うことができる。</w:t>
            </w:r>
            <w:r>
              <w:rPr>
                <w:rFonts w:asciiTheme="majorEastAsia" w:eastAsiaTheme="majorEastAsia" w:hAnsiTheme="majorEastAsia" w:hint="eastAsia"/>
                <w:b/>
                <w:color w:val="FF0000"/>
              </w:rPr>
              <w:t>この際、個人情報保護</w:t>
            </w:r>
            <w:r w:rsidR="00691BA6">
              <w:rPr>
                <w:rFonts w:asciiTheme="majorEastAsia" w:eastAsiaTheme="majorEastAsia" w:hAnsiTheme="majorEastAsia" w:hint="eastAsia"/>
                <w:b/>
                <w:color w:val="FF0000"/>
              </w:rPr>
              <w:t>委員</w:t>
            </w:r>
            <w:r>
              <w:rPr>
                <w:rFonts w:asciiTheme="majorEastAsia" w:eastAsiaTheme="majorEastAsia" w:hAnsiTheme="majorEastAsia" w:hint="eastAsia"/>
                <w:b/>
                <w:color w:val="FF0000"/>
              </w:rPr>
              <w:t>会・</w:t>
            </w:r>
          </w:p>
          <w:p w14:paraId="1151095C" w14:textId="77777777" w:rsidR="00034F53" w:rsidRDefault="00034F53" w:rsidP="00691BA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厚生労働省「医療・介護関係事業者における個人情報の適切な取扱いのためのガイダンス」、厚生労働省「医</w:t>
            </w:r>
          </w:p>
          <w:p w14:paraId="6CE0D35A"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療情報システムの安全管理に関するガイドライン」等を遵守すること。</w:t>
            </w:r>
          </w:p>
          <w:p w14:paraId="08192819"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虐待防止検討委員会の検討事項</w:t>
            </w:r>
          </w:p>
          <w:p w14:paraId="4823F90F"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C57953">
              <w:rPr>
                <w:rFonts w:asciiTheme="majorEastAsia" w:eastAsiaTheme="majorEastAsia" w:hAnsiTheme="majorEastAsia" w:hint="eastAsia"/>
                <w:b/>
                <w:color w:val="FF0000"/>
              </w:rPr>
              <w:t>虐待防止検討</w:t>
            </w:r>
            <w:r w:rsidR="00691BA6">
              <w:rPr>
                <w:rFonts w:asciiTheme="majorEastAsia" w:eastAsiaTheme="majorEastAsia" w:hAnsiTheme="majorEastAsia" w:hint="eastAsia"/>
                <w:b/>
                <w:color w:val="FF0000"/>
              </w:rPr>
              <w:t>委員</w:t>
            </w:r>
            <w:r w:rsidRPr="00C57953">
              <w:rPr>
                <w:rFonts w:asciiTheme="majorEastAsia" w:eastAsiaTheme="majorEastAsia" w:hAnsiTheme="majorEastAsia" w:hint="eastAsia"/>
                <w:b/>
                <w:color w:val="FF0000"/>
              </w:rPr>
              <w:t>会その他事業所内の組織に関すること</w:t>
            </w:r>
          </w:p>
          <w:p w14:paraId="27169436"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②　</w:t>
            </w:r>
            <w:r w:rsidRPr="00C57953">
              <w:rPr>
                <w:rFonts w:asciiTheme="majorEastAsia" w:eastAsiaTheme="majorEastAsia" w:hAnsiTheme="majorEastAsia" w:hint="eastAsia"/>
                <w:b/>
                <w:color w:val="FF0000"/>
              </w:rPr>
              <w:t>虐待の防止のための指針の整備に関すること</w:t>
            </w:r>
          </w:p>
          <w:p w14:paraId="28409457"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w:t>
            </w:r>
            <w:r w:rsidRPr="00C57953">
              <w:rPr>
                <w:rFonts w:asciiTheme="majorEastAsia" w:eastAsiaTheme="majorEastAsia" w:hAnsiTheme="majorEastAsia" w:hint="eastAsia"/>
                <w:b/>
                <w:color w:val="FF0000"/>
              </w:rPr>
              <w:t>虐待の防止のための職員研修の内容に関すること</w:t>
            </w:r>
          </w:p>
          <w:p w14:paraId="50879456"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w:t>
            </w:r>
            <w:r w:rsidRPr="00C57953">
              <w:rPr>
                <w:rFonts w:asciiTheme="majorEastAsia" w:eastAsiaTheme="majorEastAsia" w:hAnsiTheme="majorEastAsia" w:hint="eastAsia"/>
                <w:b/>
                <w:color w:val="FF0000"/>
              </w:rPr>
              <w:t>虐待等について、従業者が相談・報告できる体制整備に関すること</w:t>
            </w:r>
          </w:p>
          <w:p w14:paraId="7C529310"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⑤　</w:t>
            </w:r>
            <w:r w:rsidRPr="00C57953">
              <w:rPr>
                <w:rFonts w:asciiTheme="majorEastAsia" w:eastAsiaTheme="majorEastAsia" w:hAnsiTheme="majorEastAsia" w:hint="eastAsia"/>
                <w:b/>
                <w:color w:val="FF0000"/>
              </w:rPr>
              <w:t>従業者が虐待等を把握した場合に</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市町村への通報が迅速かつ適切に行われるための方法に関するこ</w:t>
            </w:r>
            <w:r>
              <w:rPr>
                <w:rFonts w:asciiTheme="majorEastAsia" w:eastAsiaTheme="majorEastAsia" w:hAnsiTheme="majorEastAsia" w:hint="eastAsia"/>
                <w:b/>
                <w:color w:val="FF0000"/>
              </w:rPr>
              <w:t>と</w:t>
            </w:r>
            <w:r w:rsidRPr="00C57953">
              <w:rPr>
                <w:rFonts w:asciiTheme="majorEastAsia" w:eastAsiaTheme="majorEastAsia" w:hAnsiTheme="majorEastAsia" w:hint="eastAsia"/>
                <w:b/>
                <w:color w:val="FF0000"/>
              </w:rPr>
              <w:t xml:space="preserve">　　</w:t>
            </w:r>
          </w:p>
          <w:p w14:paraId="06E0B544"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C57953">
              <w:rPr>
                <w:rFonts w:asciiTheme="majorEastAsia" w:eastAsiaTheme="majorEastAsia" w:hAnsiTheme="majorEastAsia" w:hint="eastAsia"/>
                <w:b/>
                <w:color w:val="FF0000"/>
              </w:rPr>
              <w:t>虐待等が発生した場合、その発生原因等の分析から得られる再発の確実な防止策に関すること</w:t>
            </w:r>
          </w:p>
          <w:p w14:paraId="7596AD45"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⑦　⑥の虐待の</w:t>
            </w:r>
            <w:r w:rsidRPr="00C57953">
              <w:rPr>
                <w:rFonts w:asciiTheme="majorEastAsia" w:eastAsiaTheme="majorEastAsia" w:hAnsiTheme="majorEastAsia" w:hint="eastAsia"/>
                <w:b/>
                <w:color w:val="FF0000"/>
              </w:rPr>
              <w:t>防止策を講じた際に、その効果についての評価に関すること</w:t>
            </w:r>
          </w:p>
          <w:p w14:paraId="3082196B"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虐待防止検討委員会の検討結果（事業所における虐待に対する体制、虐待等の再発防止策等）は、従業者</w:t>
            </w:r>
          </w:p>
          <w:p w14:paraId="0A15E056" w14:textId="77777777" w:rsidR="00034F53" w:rsidRDefault="00034F53" w:rsidP="00034F53">
            <w:pPr>
              <w:autoSpaceDE w:val="0"/>
              <w:autoSpaceDN w:val="0"/>
              <w:spacing w:line="260" w:lineRule="exact"/>
              <w:ind w:leftChars="100" w:left="360" w:hangingChars="100" w:hanging="180"/>
              <w:rPr>
                <w:rFonts w:asciiTheme="minorEastAsia" w:eastAsiaTheme="minorEastAsia" w:hAnsiTheme="minorEastAsia"/>
              </w:rPr>
            </w:pPr>
            <w:r>
              <w:rPr>
                <w:rFonts w:asciiTheme="majorEastAsia" w:eastAsiaTheme="majorEastAsia" w:hAnsiTheme="majorEastAsia" w:hint="eastAsia"/>
                <w:b/>
                <w:color w:val="FF0000"/>
              </w:rPr>
              <w:t>に周知徹底を図る必要がある。</w:t>
            </w:r>
          </w:p>
        </w:tc>
      </w:tr>
      <w:tr w:rsidR="00034F53" w14:paraId="7B13F4D3" w14:textId="77777777" w:rsidTr="006A6AEF">
        <w:tc>
          <w:tcPr>
            <w:tcW w:w="1133" w:type="dxa"/>
            <w:vMerge/>
          </w:tcPr>
          <w:p w14:paraId="71EE5AE2" w14:textId="77777777" w:rsidR="00034F53" w:rsidRDefault="00034F53" w:rsidP="00034F53">
            <w:pPr>
              <w:autoSpaceDE w:val="0"/>
              <w:autoSpaceDN w:val="0"/>
              <w:spacing w:line="260" w:lineRule="exact"/>
              <w:rPr>
                <w:rFonts w:asciiTheme="minorEastAsia" w:eastAsiaTheme="minorEastAsia" w:hAnsiTheme="minorEastAsia"/>
              </w:rPr>
            </w:pPr>
          </w:p>
        </w:tc>
        <w:tc>
          <w:tcPr>
            <w:tcW w:w="5247" w:type="dxa"/>
            <w:gridSpan w:val="3"/>
            <w:tcBorders>
              <w:top w:val="single" w:sz="4" w:space="0" w:color="auto"/>
              <w:bottom w:val="dotted" w:sz="2" w:space="0" w:color="auto"/>
            </w:tcBorders>
          </w:tcPr>
          <w:p w14:paraId="602182E4"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hint="eastAsia"/>
                <w:b/>
                <w:color w:val="FF0000"/>
              </w:rPr>
              <w:t>2</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防止のための指針を</w:t>
            </w:r>
            <w:r>
              <w:rPr>
                <w:rFonts w:asciiTheme="majorEastAsia" w:eastAsiaTheme="majorEastAsia" w:hAnsiTheme="majorEastAsia" w:hint="eastAsia"/>
                <w:b/>
                <w:color w:val="FF0000"/>
              </w:rPr>
              <w:t>整備</w:t>
            </w:r>
            <w:r w:rsidRPr="00C57953">
              <w:rPr>
                <w:rFonts w:asciiTheme="majorEastAsia" w:eastAsiaTheme="majorEastAsia" w:hAnsiTheme="majorEastAsia" w:hint="eastAsia"/>
                <w:b/>
                <w:color w:val="FF0000"/>
              </w:rPr>
              <w:t>していますか。</w:t>
            </w:r>
          </w:p>
        </w:tc>
        <w:tc>
          <w:tcPr>
            <w:tcW w:w="851" w:type="dxa"/>
            <w:gridSpan w:val="2"/>
            <w:tcBorders>
              <w:top w:val="single" w:sz="4" w:space="0" w:color="auto"/>
              <w:bottom w:val="single" w:sz="4" w:space="0" w:color="auto"/>
            </w:tcBorders>
          </w:tcPr>
          <w:p w14:paraId="00A74929" w14:textId="77777777" w:rsidR="00034F53" w:rsidRPr="00696242" w:rsidRDefault="00034F53" w:rsidP="00034F53">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14:paraId="2CAE65B0" w14:textId="77777777" w:rsidR="00034F53" w:rsidRDefault="00034F53" w:rsidP="00034F53">
            <w:pPr>
              <w:autoSpaceDE w:val="0"/>
              <w:autoSpaceDN w:val="0"/>
              <w:spacing w:line="260" w:lineRule="exact"/>
              <w:rPr>
                <w:rFonts w:asciiTheme="minorEastAsia" w:eastAsiaTheme="minorEastAsia" w:hAnsiTheme="minorEastAsia"/>
              </w:rPr>
            </w:pPr>
            <w:r w:rsidRPr="00696242">
              <w:rPr>
                <w:rFonts w:asciiTheme="majorEastAsia" w:eastAsiaTheme="majorEastAsia" w:hAnsiTheme="majorEastAsia" w:hint="eastAsia"/>
                <w:b/>
                <w:color w:val="FF0000"/>
              </w:rPr>
              <w:t>□いない</w:t>
            </w:r>
          </w:p>
        </w:tc>
        <w:tc>
          <w:tcPr>
            <w:tcW w:w="2834" w:type="dxa"/>
            <w:tcBorders>
              <w:top w:val="single" w:sz="4" w:space="0" w:color="auto"/>
              <w:bottom w:val="single" w:sz="4" w:space="0" w:color="auto"/>
            </w:tcBorders>
          </w:tcPr>
          <w:p w14:paraId="397FE8D5"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30CF823D" w14:textId="77777777" w:rsidTr="006A6AEF">
        <w:tc>
          <w:tcPr>
            <w:tcW w:w="1133" w:type="dxa"/>
            <w:vMerge/>
          </w:tcPr>
          <w:p w14:paraId="47A44913" w14:textId="77777777" w:rsidR="00034F53" w:rsidRDefault="00034F53" w:rsidP="00034F53">
            <w:pPr>
              <w:autoSpaceDE w:val="0"/>
              <w:autoSpaceDN w:val="0"/>
              <w:spacing w:line="260" w:lineRule="exact"/>
              <w:rPr>
                <w:rFonts w:asciiTheme="minorEastAsia" w:eastAsiaTheme="minorEastAsia" w:hAnsiTheme="minorEastAsia"/>
              </w:rPr>
            </w:pPr>
          </w:p>
        </w:tc>
        <w:tc>
          <w:tcPr>
            <w:tcW w:w="8932" w:type="dxa"/>
            <w:gridSpan w:val="6"/>
            <w:tcBorders>
              <w:top w:val="nil"/>
              <w:bottom w:val="single" w:sz="4" w:space="0" w:color="auto"/>
            </w:tcBorders>
          </w:tcPr>
          <w:p w14:paraId="049432A6"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虐待の防止のための指針に盛り込む事項</w:t>
            </w:r>
          </w:p>
          <w:p w14:paraId="4467CE7D"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①</w:t>
            </w:r>
            <w:r w:rsidRPr="00C57953">
              <w:rPr>
                <w:rFonts w:asciiTheme="majorEastAsia" w:eastAsiaTheme="majorEastAsia" w:hAnsiTheme="majorEastAsia" w:hint="eastAsia"/>
                <w:b/>
                <w:color w:val="FF0000"/>
              </w:rPr>
              <w:t>事業所における虐待の防止に関する基本的考え方</w:t>
            </w:r>
          </w:p>
          <w:p w14:paraId="5D69767D"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w:t>
            </w:r>
            <w:r w:rsidRPr="00C57953">
              <w:rPr>
                <w:rFonts w:asciiTheme="majorEastAsia" w:eastAsiaTheme="majorEastAsia" w:hAnsiTheme="majorEastAsia" w:hint="eastAsia"/>
                <w:b/>
                <w:color w:val="FF0000"/>
              </w:rPr>
              <w:t>虐待防止検討委員会その他事業所内の組織に関する事項</w:t>
            </w:r>
          </w:p>
          <w:p w14:paraId="31F37486"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C57953">
              <w:rPr>
                <w:rFonts w:asciiTheme="majorEastAsia" w:eastAsiaTheme="majorEastAsia" w:hAnsiTheme="majorEastAsia" w:hint="eastAsia"/>
                <w:b/>
                <w:color w:val="FF0000"/>
              </w:rPr>
              <w:t>虐待の防止のための職員研修に関する基本方針</w:t>
            </w:r>
          </w:p>
          <w:p w14:paraId="63CA0DB9"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w:t>
            </w:r>
            <w:r w:rsidRPr="00C57953">
              <w:rPr>
                <w:rFonts w:asciiTheme="majorEastAsia" w:eastAsiaTheme="majorEastAsia" w:hAnsiTheme="majorEastAsia" w:hint="eastAsia"/>
                <w:b/>
                <w:color w:val="FF0000"/>
              </w:rPr>
              <w:t>虐待等が発生した場合の対応方法に関する基本方針</w:t>
            </w:r>
          </w:p>
          <w:p w14:paraId="597D5244"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C57953">
              <w:rPr>
                <w:rFonts w:asciiTheme="majorEastAsia" w:eastAsiaTheme="majorEastAsia" w:hAnsiTheme="majorEastAsia" w:hint="eastAsia"/>
                <w:b/>
                <w:color w:val="FF0000"/>
              </w:rPr>
              <w:t>虐待等が発生した場合の相談・報告体制に関する事項</w:t>
            </w:r>
          </w:p>
          <w:p w14:paraId="37C9CF4C"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C57953">
              <w:rPr>
                <w:rFonts w:asciiTheme="majorEastAsia" w:eastAsiaTheme="majorEastAsia" w:hAnsiTheme="majorEastAsia" w:hint="eastAsia"/>
                <w:b/>
                <w:color w:val="FF0000"/>
              </w:rPr>
              <w:t>成年後見制度の利用支援に関する事項</w:t>
            </w:r>
          </w:p>
          <w:p w14:paraId="54227338"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⑦</w:t>
            </w:r>
            <w:r w:rsidRPr="00C57953">
              <w:rPr>
                <w:rFonts w:asciiTheme="majorEastAsia" w:eastAsiaTheme="majorEastAsia" w:hAnsiTheme="majorEastAsia" w:hint="eastAsia"/>
                <w:b/>
                <w:color w:val="FF0000"/>
              </w:rPr>
              <w:t>虐待等に係る苦情解決方法に間する事項</w:t>
            </w:r>
          </w:p>
          <w:p w14:paraId="48AB18AA"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⑧</w:t>
            </w:r>
            <w:r w:rsidRPr="00C57953">
              <w:rPr>
                <w:rFonts w:asciiTheme="majorEastAsia" w:eastAsiaTheme="majorEastAsia" w:hAnsiTheme="majorEastAsia" w:hint="eastAsia"/>
                <w:b/>
                <w:color w:val="FF0000"/>
              </w:rPr>
              <w:t>利用者等に対する当該指針の閲覧に関する事項</w:t>
            </w:r>
          </w:p>
          <w:p w14:paraId="66DE0C1F"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⑨</w:t>
            </w:r>
            <w:r w:rsidRPr="00C57953">
              <w:rPr>
                <w:rFonts w:asciiTheme="majorEastAsia" w:eastAsiaTheme="majorEastAsia" w:hAnsiTheme="majorEastAsia" w:hint="eastAsia"/>
                <w:b/>
                <w:color w:val="FF0000"/>
              </w:rPr>
              <w:t>その他虐待の防止の推進のために必要な事項</w:t>
            </w:r>
          </w:p>
          <w:p w14:paraId="6F83DD59" w14:textId="77777777" w:rsidR="001F33DB" w:rsidRDefault="001F33DB" w:rsidP="00034F53">
            <w:pPr>
              <w:autoSpaceDE w:val="0"/>
              <w:autoSpaceDN w:val="0"/>
              <w:spacing w:line="260" w:lineRule="exact"/>
              <w:rPr>
                <w:rFonts w:asciiTheme="minorEastAsia" w:eastAsiaTheme="minorEastAsia" w:hAnsiTheme="minorEastAsia"/>
              </w:rPr>
            </w:pPr>
          </w:p>
        </w:tc>
      </w:tr>
      <w:tr w:rsidR="00034F53" w14:paraId="7DC54D94" w14:textId="77777777" w:rsidTr="006A6AEF">
        <w:tc>
          <w:tcPr>
            <w:tcW w:w="1133" w:type="dxa"/>
            <w:vMerge/>
          </w:tcPr>
          <w:p w14:paraId="23C42F03" w14:textId="77777777" w:rsidR="00034F53" w:rsidRDefault="00034F53" w:rsidP="00034F53">
            <w:pPr>
              <w:autoSpaceDE w:val="0"/>
              <w:autoSpaceDN w:val="0"/>
              <w:spacing w:line="260" w:lineRule="exact"/>
              <w:rPr>
                <w:rFonts w:asciiTheme="minorEastAsia" w:eastAsiaTheme="minorEastAsia" w:hAnsiTheme="minorEastAsia"/>
              </w:rPr>
            </w:pPr>
          </w:p>
        </w:tc>
        <w:tc>
          <w:tcPr>
            <w:tcW w:w="5247" w:type="dxa"/>
            <w:gridSpan w:val="3"/>
            <w:tcBorders>
              <w:top w:val="single" w:sz="4" w:space="0" w:color="auto"/>
              <w:bottom w:val="dotted" w:sz="2" w:space="0" w:color="auto"/>
            </w:tcBorders>
          </w:tcPr>
          <w:p w14:paraId="384C3931" w14:textId="77777777" w:rsidR="00034F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介護支援専門員に対し、</w:t>
            </w:r>
            <w:r w:rsidRPr="00C57953">
              <w:rPr>
                <w:rFonts w:asciiTheme="majorEastAsia" w:eastAsiaTheme="majorEastAsia" w:hAnsiTheme="majorEastAsia" w:hint="eastAsia"/>
                <w:b/>
                <w:color w:val="FF0000"/>
              </w:rPr>
              <w:t>虐待の防止のための研修を</w:t>
            </w:r>
            <w:r>
              <w:rPr>
                <w:rFonts w:asciiTheme="majorEastAsia" w:eastAsiaTheme="majorEastAsia" w:hAnsiTheme="majorEastAsia" w:hint="eastAsia"/>
                <w:b/>
                <w:color w:val="FF0000"/>
              </w:rPr>
              <w:t>定期的</w:t>
            </w:r>
          </w:p>
          <w:p w14:paraId="5F3AE1FE" w14:textId="77777777" w:rsidR="00034F53" w:rsidRDefault="00034F53" w:rsidP="000268C7">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hint="eastAsia"/>
                <w:b/>
                <w:color w:val="FF0000"/>
              </w:rPr>
              <w:t>に</w:t>
            </w:r>
            <w:r w:rsidRPr="00C57953">
              <w:rPr>
                <w:rFonts w:asciiTheme="majorEastAsia" w:eastAsiaTheme="majorEastAsia" w:hAnsiTheme="majorEastAsia" w:hint="eastAsia"/>
                <w:b/>
                <w:color w:val="FF0000"/>
              </w:rPr>
              <w:t>実施していますか。</w:t>
            </w:r>
          </w:p>
        </w:tc>
        <w:tc>
          <w:tcPr>
            <w:tcW w:w="851" w:type="dxa"/>
            <w:gridSpan w:val="2"/>
            <w:tcBorders>
              <w:top w:val="single" w:sz="4" w:space="0" w:color="auto"/>
              <w:bottom w:val="single" w:sz="2" w:space="0" w:color="auto"/>
            </w:tcBorders>
          </w:tcPr>
          <w:p w14:paraId="70FCBB44" w14:textId="77777777" w:rsidR="00034F53" w:rsidRPr="00696242" w:rsidRDefault="00034F53" w:rsidP="00034F53">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14:paraId="2AA9126C" w14:textId="77777777" w:rsidR="00034F53" w:rsidRDefault="00034F53" w:rsidP="001F33DB">
            <w:pPr>
              <w:autoSpaceDE w:val="0"/>
              <w:autoSpaceDN w:val="0"/>
              <w:spacing w:line="260" w:lineRule="exact"/>
              <w:rPr>
                <w:rFonts w:asciiTheme="minorEastAsia" w:eastAsiaTheme="minorEastAsia" w:hAnsiTheme="minorEastAsia"/>
              </w:rPr>
            </w:pPr>
            <w:r w:rsidRPr="00696242">
              <w:rPr>
                <w:rFonts w:asciiTheme="majorEastAsia" w:eastAsiaTheme="majorEastAsia" w:hAnsiTheme="majorEastAsia" w:hint="eastAsia"/>
                <w:b/>
                <w:color w:val="FF0000"/>
              </w:rPr>
              <w:t>□いない</w:t>
            </w:r>
          </w:p>
        </w:tc>
        <w:tc>
          <w:tcPr>
            <w:tcW w:w="2834" w:type="dxa"/>
            <w:tcBorders>
              <w:top w:val="single" w:sz="4" w:space="0" w:color="auto"/>
              <w:bottom w:val="single" w:sz="2" w:space="0" w:color="auto"/>
            </w:tcBorders>
          </w:tcPr>
          <w:p w14:paraId="3334704F"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6B1500B3" w14:textId="77777777" w:rsidTr="006A6AEF">
        <w:tc>
          <w:tcPr>
            <w:tcW w:w="1133" w:type="dxa"/>
            <w:vMerge/>
          </w:tcPr>
          <w:p w14:paraId="153E2087" w14:textId="77777777" w:rsidR="00034F53" w:rsidRDefault="00034F53" w:rsidP="00034F53">
            <w:pPr>
              <w:autoSpaceDE w:val="0"/>
              <w:autoSpaceDN w:val="0"/>
              <w:spacing w:line="260" w:lineRule="exact"/>
              <w:rPr>
                <w:rFonts w:asciiTheme="minorEastAsia" w:eastAsiaTheme="minorEastAsia" w:hAnsiTheme="minorEastAsia"/>
              </w:rPr>
            </w:pPr>
          </w:p>
        </w:tc>
        <w:tc>
          <w:tcPr>
            <w:tcW w:w="8932" w:type="dxa"/>
            <w:gridSpan w:val="6"/>
            <w:tcBorders>
              <w:top w:val="nil"/>
              <w:bottom w:val="dotted" w:sz="2" w:space="0" w:color="auto"/>
            </w:tcBorders>
          </w:tcPr>
          <w:p w14:paraId="0B7294F7"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研修の内容は、虐待等の防止に関する基礎的内容等の適切な知識を普及・啓発するものであるとともに、</w:t>
            </w:r>
          </w:p>
          <w:p w14:paraId="45C98ADE"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当該事業所における指針に基づき、虐待の防止の徹底を行うものとする。</w:t>
            </w:r>
          </w:p>
          <w:p w14:paraId="5FE136E5" w14:textId="77777777" w:rsidR="00034F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職員教育を組織的に</w:t>
            </w:r>
            <w:r w:rsidR="000268C7">
              <w:rPr>
                <w:rFonts w:asciiTheme="majorEastAsia" w:eastAsiaTheme="majorEastAsia" w:hAnsiTheme="majorEastAsia" w:hint="eastAsia"/>
                <w:b/>
                <w:color w:val="FF0000"/>
              </w:rPr>
              <w:t>徹底</w:t>
            </w:r>
            <w:r w:rsidRPr="00C57953">
              <w:rPr>
                <w:rFonts w:asciiTheme="majorEastAsia" w:eastAsiaTheme="majorEastAsia" w:hAnsiTheme="majorEastAsia" w:hint="eastAsia"/>
                <w:b/>
                <w:color w:val="FF0000"/>
              </w:rPr>
              <w:t>させていくために</w:t>
            </w:r>
            <w:r>
              <w:rPr>
                <w:rFonts w:asciiTheme="majorEastAsia" w:eastAsiaTheme="majorEastAsia" w:hAnsiTheme="majorEastAsia" w:hint="eastAsia"/>
                <w:b/>
                <w:color w:val="FF0000"/>
              </w:rPr>
              <w:t>は</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事業者が指針に基づいた研修プログラムを作成し、</w:t>
            </w:r>
            <w:r w:rsidRPr="00C57953">
              <w:rPr>
                <w:rFonts w:asciiTheme="majorEastAsia" w:eastAsiaTheme="majorEastAsia" w:hAnsiTheme="majorEastAsia" w:hint="eastAsia"/>
                <w:b/>
                <w:color w:val="FF0000"/>
              </w:rPr>
              <w:t>定期的</w:t>
            </w:r>
          </w:p>
          <w:p w14:paraId="5E03DDA2"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な研修（年</w:t>
            </w:r>
            <w:r w:rsidR="000268C7">
              <w:rPr>
                <w:rFonts w:asciiTheme="majorEastAsia" w:eastAsiaTheme="majorEastAsia" w:hAnsiTheme="majorEastAsia" w:hint="eastAsia"/>
                <w:b/>
                <w:color w:val="FF0000"/>
              </w:rPr>
              <w:t>２</w:t>
            </w:r>
            <w:r w:rsidRPr="00C57953">
              <w:rPr>
                <w:rFonts w:asciiTheme="majorEastAsia" w:eastAsiaTheme="majorEastAsia" w:hAnsiTheme="majorEastAsia" w:hint="eastAsia"/>
                <w:b/>
                <w:color w:val="FF0000"/>
              </w:rPr>
              <w:t>回以上）を実施するとともに、新規採用時には必ず虐待の防止のための研修を実施することが</w:t>
            </w:r>
          </w:p>
          <w:p w14:paraId="555A8603" w14:textId="77777777" w:rsidR="00034F53" w:rsidRPr="00C579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重要である。</w:t>
            </w:r>
          </w:p>
          <w:p w14:paraId="0CD40C17"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研修の実施内容について</w:t>
            </w:r>
            <w:r>
              <w:rPr>
                <w:rFonts w:asciiTheme="majorEastAsia" w:eastAsiaTheme="majorEastAsia" w:hAnsiTheme="majorEastAsia" w:hint="eastAsia"/>
                <w:b/>
                <w:color w:val="FF0000"/>
              </w:rPr>
              <w:t>も</w:t>
            </w:r>
            <w:r w:rsidRPr="00C57953">
              <w:rPr>
                <w:rFonts w:asciiTheme="majorEastAsia" w:eastAsiaTheme="majorEastAsia" w:hAnsiTheme="majorEastAsia" w:hint="eastAsia"/>
                <w:b/>
                <w:color w:val="FF0000"/>
              </w:rPr>
              <w:t>記録すること</w:t>
            </w:r>
            <w:r>
              <w:rPr>
                <w:rFonts w:asciiTheme="majorEastAsia" w:eastAsiaTheme="majorEastAsia" w:hAnsiTheme="majorEastAsia" w:hint="eastAsia"/>
                <w:b/>
                <w:color w:val="FF0000"/>
              </w:rPr>
              <w:t>が必要である。</w:t>
            </w:r>
          </w:p>
          <w:p w14:paraId="3DE09085" w14:textId="77777777" w:rsidR="00034F53" w:rsidRDefault="00034F53" w:rsidP="00034F53">
            <w:pPr>
              <w:autoSpaceDE w:val="0"/>
              <w:autoSpaceDN w:val="0"/>
              <w:spacing w:line="260" w:lineRule="exact"/>
              <w:rPr>
                <w:rFonts w:asciiTheme="minorEastAsia" w:eastAsiaTheme="minorEastAsia" w:hAnsiTheme="minorEastAsia"/>
              </w:rPr>
            </w:pPr>
            <w:r w:rsidRPr="00C57953">
              <w:rPr>
                <w:rFonts w:asciiTheme="majorEastAsia" w:eastAsiaTheme="majorEastAsia" w:hAnsiTheme="majorEastAsia" w:hint="eastAsia"/>
                <w:b/>
                <w:color w:val="FF0000"/>
              </w:rPr>
              <w:t>※　研修の実施は、事業所内の研修で差し支えない。</w:t>
            </w:r>
          </w:p>
        </w:tc>
      </w:tr>
      <w:tr w:rsidR="00034F53" w14:paraId="235B56AA" w14:textId="77777777" w:rsidTr="006A6AEF">
        <w:tc>
          <w:tcPr>
            <w:tcW w:w="1133" w:type="dxa"/>
            <w:vMerge/>
          </w:tcPr>
          <w:p w14:paraId="1FC8D0AF" w14:textId="77777777" w:rsidR="00034F53" w:rsidRDefault="00034F53" w:rsidP="00034F53">
            <w:pPr>
              <w:autoSpaceDE w:val="0"/>
              <w:autoSpaceDN w:val="0"/>
              <w:spacing w:line="260" w:lineRule="exact"/>
              <w:rPr>
                <w:rFonts w:asciiTheme="minorEastAsia" w:eastAsiaTheme="minorEastAsia" w:hAnsiTheme="minorEastAsia"/>
              </w:rPr>
            </w:pPr>
          </w:p>
        </w:tc>
        <w:tc>
          <w:tcPr>
            <w:tcW w:w="5247" w:type="dxa"/>
            <w:gridSpan w:val="3"/>
            <w:tcBorders>
              <w:top w:val="single" w:sz="2" w:space="0" w:color="auto"/>
              <w:bottom w:val="dotted" w:sz="2" w:space="0" w:color="auto"/>
            </w:tcBorders>
          </w:tcPr>
          <w:p w14:paraId="75FA9493" w14:textId="77777777" w:rsidR="00034F53" w:rsidRPr="00C57953" w:rsidRDefault="00034F53" w:rsidP="00034F5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C57953">
              <w:rPr>
                <w:rFonts w:asciiTheme="majorEastAsia" w:eastAsiaTheme="majorEastAsia" w:hAnsiTheme="majorEastAsia" w:hint="eastAsia"/>
                <w:b/>
                <w:color w:val="FF0000"/>
              </w:rPr>
              <w:t>)　虐待の防止に関する措置を適切に実施するための担当者を</w:t>
            </w:r>
          </w:p>
          <w:p w14:paraId="2922C4CA" w14:textId="77777777" w:rsidR="00034F53" w:rsidRDefault="00034F53" w:rsidP="000268C7">
            <w:pPr>
              <w:autoSpaceDE w:val="0"/>
              <w:autoSpaceDN w:val="0"/>
              <w:spacing w:line="260" w:lineRule="exact"/>
              <w:ind w:leftChars="100" w:left="180"/>
              <w:rPr>
                <w:rFonts w:asciiTheme="minorEastAsia" w:eastAsiaTheme="minorEastAsia" w:hAnsiTheme="minorEastAsia"/>
              </w:rPr>
            </w:pPr>
            <w:r w:rsidRPr="00C57953">
              <w:rPr>
                <w:rFonts w:asciiTheme="majorEastAsia" w:eastAsiaTheme="majorEastAsia" w:hAnsiTheme="majorEastAsia" w:hint="eastAsia"/>
                <w:b/>
                <w:color w:val="FF0000"/>
              </w:rPr>
              <w:t>置いていますか。</w:t>
            </w:r>
          </w:p>
        </w:tc>
        <w:tc>
          <w:tcPr>
            <w:tcW w:w="851" w:type="dxa"/>
            <w:gridSpan w:val="2"/>
            <w:tcBorders>
              <w:top w:val="single" w:sz="2" w:space="0" w:color="auto"/>
              <w:bottom w:val="single" w:sz="2" w:space="0" w:color="auto"/>
            </w:tcBorders>
          </w:tcPr>
          <w:p w14:paraId="35E436C0" w14:textId="77777777" w:rsidR="00034F53" w:rsidRPr="00696242" w:rsidRDefault="00034F53" w:rsidP="00034F53">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14:paraId="0F153487"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sidRPr="00696242">
              <w:rPr>
                <w:rFonts w:asciiTheme="majorEastAsia" w:eastAsiaTheme="majorEastAsia" w:hAnsiTheme="majorEastAsia" w:hint="eastAsia"/>
                <w:b/>
                <w:color w:val="FF0000"/>
              </w:rPr>
              <w:t>□いない</w:t>
            </w:r>
          </w:p>
        </w:tc>
        <w:tc>
          <w:tcPr>
            <w:tcW w:w="2834" w:type="dxa"/>
            <w:tcBorders>
              <w:top w:val="single" w:sz="2" w:space="0" w:color="auto"/>
              <w:bottom w:val="single" w:sz="2" w:space="0" w:color="auto"/>
            </w:tcBorders>
          </w:tcPr>
          <w:p w14:paraId="3B8CCB2D"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p>
        </w:tc>
      </w:tr>
      <w:tr w:rsidR="00034F53" w14:paraId="283956ED" w14:textId="77777777" w:rsidTr="006A6AEF">
        <w:tc>
          <w:tcPr>
            <w:tcW w:w="1133" w:type="dxa"/>
            <w:vMerge/>
            <w:tcBorders>
              <w:bottom w:val="single" w:sz="8" w:space="0" w:color="auto"/>
            </w:tcBorders>
          </w:tcPr>
          <w:p w14:paraId="02187F05" w14:textId="77777777" w:rsidR="00034F53" w:rsidRDefault="00034F53" w:rsidP="00034F53">
            <w:pPr>
              <w:autoSpaceDE w:val="0"/>
              <w:autoSpaceDN w:val="0"/>
              <w:spacing w:line="260" w:lineRule="exact"/>
              <w:rPr>
                <w:rFonts w:asciiTheme="minorEastAsia" w:eastAsiaTheme="minorEastAsia" w:hAnsiTheme="minorEastAsia"/>
              </w:rPr>
            </w:pPr>
          </w:p>
        </w:tc>
        <w:tc>
          <w:tcPr>
            <w:tcW w:w="8932" w:type="dxa"/>
            <w:gridSpan w:val="6"/>
            <w:tcBorders>
              <w:top w:val="nil"/>
              <w:bottom w:val="single" w:sz="8" w:space="0" w:color="auto"/>
            </w:tcBorders>
          </w:tcPr>
          <w:p w14:paraId="00CD8C55" w14:textId="77777777" w:rsidR="00034F53" w:rsidRDefault="00034F53" w:rsidP="00034F5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事業所における虐待を防止するための体制として、</w:t>
            </w: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)までの措置を適切に実施するため、専任の担当</w:t>
            </w:r>
          </w:p>
          <w:p w14:paraId="688D3E1E" w14:textId="77777777" w:rsidR="00034F53" w:rsidRDefault="00034F53" w:rsidP="00034F53">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者を置くことが必要である。</w:t>
            </w:r>
            <w:r>
              <w:rPr>
                <w:rFonts w:asciiTheme="majorEastAsia" w:eastAsiaTheme="majorEastAsia" w:hAnsiTheme="majorEastAsia" w:hint="eastAsia"/>
                <w:b/>
                <w:color w:val="FF0000"/>
              </w:rPr>
              <w:t>当該</w:t>
            </w:r>
            <w:r w:rsidRPr="00C57953">
              <w:rPr>
                <w:rFonts w:asciiTheme="majorEastAsia" w:eastAsiaTheme="majorEastAsia" w:hAnsiTheme="majorEastAsia" w:hint="eastAsia"/>
                <w:b/>
                <w:color w:val="FF0000"/>
              </w:rPr>
              <w:t>担当者は、虐待防止検討委員会の責任者と同一の従業者が務めることが望</w:t>
            </w:r>
          </w:p>
          <w:p w14:paraId="0D95004E" w14:textId="77777777" w:rsidR="00034F53" w:rsidRDefault="00034F53" w:rsidP="000268C7">
            <w:pPr>
              <w:ind w:firstLineChars="100" w:firstLine="180"/>
              <w:rPr>
                <w:rFonts w:asciiTheme="minorEastAsia" w:eastAsiaTheme="minorEastAsia" w:hAnsiTheme="minorEastAsia"/>
              </w:rPr>
            </w:pPr>
            <w:r w:rsidRPr="00C57953">
              <w:rPr>
                <w:rFonts w:asciiTheme="majorEastAsia" w:eastAsiaTheme="majorEastAsia" w:hAnsiTheme="majorEastAsia" w:hint="eastAsia"/>
                <w:b/>
                <w:color w:val="FF0000"/>
              </w:rPr>
              <w:t>ましい。</w:t>
            </w:r>
          </w:p>
        </w:tc>
      </w:tr>
      <w:tr w:rsidR="00034F53" w14:paraId="3340DCDD" w14:textId="77777777" w:rsidTr="00E833BD">
        <w:tc>
          <w:tcPr>
            <w:tcW w:w="1133" w:type="dxa"/>
            <w:vMerge w:val="restart"/>
            <w:tcBorders>
              <w:top w:val="single" w:sz="8" w:space="0" w:color="auto"/>
            </w:tcBorders>
          </w:tcPr>
          <w:p w14:paraId="3AC88A7B" w14:textId="77777777" w:rsidR="00034F53" w:rsidRDefault="00034F53" w:rsidP="00034F5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t>【認知】</w:t>
            </w:r>
          </w:p>
          <w:p w14:paraId="3A7555FE" w14:textId="77777777" w:rsidR="00034F53" w:rsidRDefault="00034F53" w:rsidP="00034F5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12 認知症</w:t>
            </w:r>
          </w:p>
          <w:p w14:paraId="4270CBC9" w14:textId="77777777" w:rsidR="00034F53" w:rsidRDefault="00034F53" w:rsidP="00034F5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対応型共同</w:t>
            </w:r>
          </w:p>
          <w:p w14:paraId="7C46C80A" w14:textId="77777777" w:rsidR="00034F53" w:rsidRDefault="00034F53" w:rsidP="00034F5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生活介護計画の作成</w:t>
            </w:r>
          </w:p>
          <w:p w14:paraId="427528A9" w14:textId="77777777" w:rsidR="00034F53" w:rsidRDefault="00034F53" w:rsidP="00034F53">
            <w:pPr>
              <w:autoSpaceDE w:val="0"/>
              <w:autoSpaceDN w:val="0"/>
              <w:spacing w:line="260" w:lineRule="exact"/>
              <w:jc w:val="left"/>
              <w:rPr>
                <w:rFonts w:asciiTheme="majorEastAsia" w:eastAsiaTheme="majorEastAsia" w:hAnsiTheme="majorEastAsia"/>
                <w:w w:val="90"/>
              </w:rPr>
            </w:pPr>
          </w:p>
          <w:p w14:paraId="23A5AD25" w14:textId="77777777" w:rsidR="00034F53" w:rsidRDefault="00034F53" w:rsidP="00034F5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w:t>
            </w:r>
            <w:r>
              <w:rPr>
                <w:rFonts w:asciiTheme="minorEastAsia" w:eastAsiaTheme="minorEastAsia" w:hAnsiTheme="minorEastAsia"/>
                <w:w w:val="90"/>
              </w:rPr>
              <w:t>8</w:t>
            </w:r>
            <w:r>
              <w:rPr>
                <w:rFonts w:asciiTheme="minorEastAsia" w:eastAsiaTheme="minorEastAsia" w:hAnsiTheme="minorEastAsia" w:hint="eastAsia"/>
                <w:w w:val="90"/>
              </w:rPr>
              <w:t>条</w:t>
            </w:r>
          </w:p>
          <w:p w14:paraId="25F01E70" w14:textId="77777777" w:rsidR="00034F53" w:rsidRDefault="00034F53" w:rsidP="00034F5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w:t>
            </w:r>
            <w:r>
              <w:rPr>
                <w:rFonts w:asciiTheme="minorEastAsia" w:eastAsiaTheme="minorEastAsia" w:hAnsiTheme="minorEastAsia"/>
                <w:w w:val="90"/>
              </w:rPr>
              <w:t>8</w:t>
            </w:r>
            <w:r>
              <w:rPr>
                <w:rFonts w:asciiTheme="minorEastAsia" w:eastAsiaTheme="minorEastAsia" w:hAnsiTheme="minorEastAsia" w:hint="eastAsia"/>
                <w:w w:val="90"/>
              </w:rPr>
              <w:t>条</w:t>
            </w:r>
          </w:p>
          <w:p w14:paraId="07CC78CC" w14:textId="77777777" w:rsidR="003258CE" w:rsidRDefault="00034F53" w:rsidP="00034F5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4A42CFDF" w14:textId="77777777" w:rsidR="00034F53" w:rsidRDefault="00034F53" w:rsidP="00034F5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w:t>
            </w:r>
            <w:r w:rsidR="00CC625D">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Pr>
                <w:rFonts w:asciiTheme="minorEastAsia" w:eastAsiaTheme="minorEastAsia" w:hAnsiTheme="minorEastAsia"/>
                <w:w w:val="90"/>
              </w:rPr>
              <w:t>5</w:t>
            </w:r>
            <w:r>
              <w:rPr>
                <w:rFonts w:asciiTheme="minorEastAsia" w:eastAsiaTheme="minorEastAsia" w:hAnsiTheme="minorEastAsia" w:hint="eastAsia"/>
                <w:w w:val="90"/>
              </w:rPr>
              <w:t>)</w:t>
            </w:r>
          </w:p>
          <w:p w14:paraId="002D8CD6" w14:textId="77777777" w:rsidR="00034F53" w:rsidRDefault="00034F53" w:rsidP="00034F53">
            <w:pPr>
              <w:autoSpaceDE w:val="0"/>
              <w:autoSpaceDN w:val="0"/>
              <w:spacing w:line="260" w:lineRule="exact"/>
              <w:jc w:val="left"/>
              <w:rPr>
                <w:rFonts w:asciiTheme="majorEastAsia" w:eastAsiaTheme="majorEastAsia" w:hAnsiTheme="majorEastAsia"/>
              </w:rPr>
            </w:pPr>
          </w:p>
          <w:p w14:paraId="6E8093A7" w14:textId="77777777" w:rsidR="00034F53" w:rsidRDefault="00034F53" w:rsidP="00034F53">
            <w:pPr>
              <w:autoSpaceDE w:val="0"/>
              <w:autoSpaceDN w:val="0"/>
              <w:spacing w:line="260" w:lineRule="exact"/>
              <w:jc w:val="left"/>
              <w:rPr>
                <w:rFonts w:asciiTheme="majorEastAsia" w:eastAsiaTheme="majorEastAsia" w:hAnsiTheme="majorEastAsia"/>
              </w:rPr>
            </w:pPr>
          </w:p>
          <w:p w14:paraId="55AD6A6D" w14:textId="77777777" w:rsidR="00034F53" w:rsidRDefault="00034F53" w:rsidP="00034F53">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color w:val="000000" w:themeColor="text1"/>
                <w:w w:val="80"/>
                <w:szCs w:val="20"/>
              </w:rPr>
              <w:t>【予防】の計画作成は、p25～26</w:t>
            </w:r>
          </w:p>
          <w:p w14:paraId="78D8AA17" w14:textId="77777777" w:rsidR="00034F53" w:rsidRDefault="00034F53" w:rsidP="00034F53">
            <w:pPr>
              <w:autoSpaceDE w:val="0"/>
              <w:autoSpaceDN w:val="0"/>
              <w:spacing w:line="260" w:lineRule="exact"/>
              <w:jc w:val="left"/>
              <w:rPr>
                <w:rFonts w:asciiTheme="majorEastAsia" w:eastAsiaTheme="majorEastAsia" w:hAnsiTheme="majorEastAsia"/>
              </w:rPr>
            </w:pPr>
          </w:p>
        </w:tc>
        <w:tc>
          <w:tcPr>
            <w:tcW w:w="5247" w:type="dxa"/>
            <w:gridSpan w:val="3"/>
            <w:tcBorders>
              <w:top w:val="single" w:sz="8" w:space="0" w:color="auto"/>
              <w:bottom w:val="dotted" w:sz="4" w:space="0" w:color="auto"/>
            </w:tcBorders>
          </w:tcPr>
          <w:p w14:paraId="2B023409"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管理者は、計画作成担当者に認知症対応型共同生活介護計画の作成に関する業務を担当させていますか。</w:t>
            </w:r>
          </w:p>
        </w:tc>
        <w:tc>
          <w:tcPr>
            <w:tcW w:w="851" w:type="dxa"/>
            <w:gridSpan w:val="2"/>
            <w:tcBorders>
              <w:top w:val="single" w:sz="8" w:space="0" w:color="auto"/>
              <w:bottom w:val="single" w:sz="4" w:space="0" w:color="auto"/>
            </w:tcBorders>
          </w:tcPr>
          <w:p w14:paraId="0E930488"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9217EEB"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550EC8F9"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3068E3AD" w14:textId="77777777" w:rsidTr="006A6AEF">
        <w:tc>
          <w:tcPr>
            <w:tcW w:w="1133" w:type="dxa"/>
            <w:vMerge/>
          </w:tcPr>
          <w:p w14:paraId="5A65CD0C"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single" w:sz="4" w:space="0" w:color="auto"/>
            </w:tcBorders>
          </w:tcPr>
          <w:p w14:paraId="0E781922"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当該計画の作成及びその実施に当たっては、いたずらにこれを利用者に強制することとならないように留意する。</w:t>
            </w:r>
          </w:p>
        </w:tc>
      </w:tr>
      <w:tr w:rsidR="00034F53" w14:paraId="1FF8A2B1" w14:textId="77777777" w:rsidTr="006A6AEF">
        <w:tc>
          <w:tcPr>
            <w:tcW w:w="1133" w:type="dxa"/>
            <w:vMerge/>
          </w:tcPr>
          <w:p w14:paraId="42F331C6"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06C94F2D"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認知症対応型共同生活介護計画の作成に当たっては、通所介護等の活用、地域における活動への参加の機会の提供等により、利用者の多様な活動の確保に努めていますか。</w:t>
            </w:r>
          </w:p>
        </w:tc>
        <w:tc>
          <w:tcPr>
            <w:tcW w:w="851" w:type="dxa"/>
            <w:gridSpan w:val="2"/>
            <w:tcBorders>
              <w:top w:val="single" w:sz="4" w:space="0" w:color="auto"/>
              <w:bottom w:val="single" w:sz="4" w:space="0" w:color="auto"/>
            </w:tcBorders>
          </w:tcPr>
          <w:p w14:paraId="73EF2771"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8C91FCC"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6D5B7CB"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68F636ED" w14:textId="77777777" w:rsidTr="006A6AEF">
        <w:tc>
          <w:tcPr>
            <w:tcW w:w="1133" w:type="dxa"/>
            <w:vMerge/>
          </w:tcPr>
          <w:p w14:paraId="20861FC4"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547D7646"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通所介護の活用」とは、介護保険給付の対象となる通所介護ではなく、当該事業者と通所介護事業者との間の契約により、利用者に介護保険給付の対象となる通所介護に準ずるサービスを提供するものである。</w:t>
            </w:r>
          </w:p>
          <w:p w14:paraId="6C2F2DA0"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「多様な活動」とは、地域の特性や利用者の生活環境に応じたレクリエーション、行事、園芸、農作業などの利用者の趣味又は嗜好に応じた活動等をいう。</w:t>
            </w:r>
          </w:p>
        </w:tc>
      </w:tr>
      <w:tr w:rsidR="00034F53" w14:paraId="1280F0EA" w14:textId="77777777" w:rsidTr="006A6AEF">
        <w:tc>
          <w:tcPr>
            <w:tcW w:w="1133" w:type="dxa"/>
            <w:vMerge/>
          </w:tcPr>
          <w:p w14:paraId="48A62034"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282E3944"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計画作成担当者は、利用者の心身の状況、希望及びその置かれている環境を踏まえて、他の介護従業者と協議の上、援助の</w:t>
            </w:r>
          </w:p>
        </w:tc>
        <w:tc>
          <w:tcPr>
            <w:tcW w:w="851" w:type="dxa"/>
            <w:gridSpan w:val="2"/>
            <w:tcBorders>
              <w:top w:val="single" w:sz="4" w:space="0" w:color="auto"/>
              <w:bottom w:val="single" w:sz="4" w:space="0" w:color="auto"/>
            </w:tcBorders>
          </w:tcPr>
          <w:p w14:paraId="1057BF65"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56496E"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64BBC3B"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61132C82" w14:textId="77777777" w:rsidTr="006A6AEF">
        <w:trPr>
          <w:trHeight w:val="500"/>
        </w:trPr>
        <w:tc>
          <w:tcPr>
            <w:tcW w:w="1133" w:type="dxa"/>
            <w:vMerge/>
          </w:tcPr>
          <w:p w14:paraId="77A6ED70"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auto"/>
            </w:tcBorders>
          </w:tcPr>
          <w:p w14:paraId="59EFD6E0"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目標、当該目標を達成するための具体的なサービスの内容等を記載した認知症対応型共同生活介護計画を作成していますか。</w:t>
            </w:r>
          </w:p>
        </w:tc>
      </w:tr>
      <w:tr w:rsidR="00034F53" w14:paraId="1D52C56A" w14:textId="77777777" w:rsidTr="006A6AEF">
        <w:tc>
          <w:tcPr>
            <w:tcW w:w="1133" w:type="dxa"/>
            <w:vMerge/>
          </w:tcPr>
          <w:p w14:paraId="379F6EF6"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single" w:sz="4" w:space="0" w:color="auto"/>
            </w:tcBorders>
          </w:tcPr>
          <w:p w14:paraId="7A70B73E"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計画作成担当者は、認知症対応型共同生活介護計画の作成に当たっては、その内容について利用者又はその家族に対して説明し、利用者の同意を得ていますか。</w:t>
            </w:r>
          </w:p>
        </w:tc>
        <w:tc>
          <w:tcPr>
            <w:tcW w:w="851" w:type="dxa"/>
            <w:gridSpan w:val="2"/>
            <w:tcBorders>
              <w:top w:val="single" w:sz="4" w:space="0" w:color="auto"/>
              <w:bottom w:val="single" w:sz="4" w:space="0" w:color="auto"/>
            </w:tcBorders>
          </w:tcPr>
          <w:p w14:paraId="5132CA98"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9319D7"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A5300CF"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489C3B66" w14:textId="77777777" w:rsidTr="006A6AEF">
        <w:tc>
          <w:tcPr>
            <w:tcW w:w="1133" w:type="dxa"/>
            <w:vMerge/>
          </w:tcPr>
          <w:p w14:paraId="0B6C408A"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52F4971E"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計画作成担当者は、認知症対応型共同生活介護計画を作成した際には、当該計画を利用者に交付していますか。</w:t>
            </w:r>
          </w:p>
        </w:tc>
        <w:tc>
          <w:tcPr>
            <w:tcW w:w="851" w:type="dxa"/>
            <w:gridSpan w:val="2"/>
            <w:tcBorders>
              <w:top w:val="single" w:sz="4" w:space="0" w:color="auto"/>
              <w:bottom w:val="single" w:sz="4" w:space="0" w:color="auto"/>
            </w:tcBorders>
          </w:tcPr>
          <w:p w14:paraId="0C564174"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419B3AA"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490E6742"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634E01F7" w14:textId="77777777" w:rsidTr="006A6AEF">
        <w:tc>
          <w:tcPr>
            <w:tcW w:w="1133" w:type="dxa"/>
            <w:vMerge/>
          </w:tcPr>
          <w:p w14:paraId="2C9F8B87"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7FB87ADA"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交付した認知症対応型共同生活介護計画は、２年間保存しなければならない。</w:t>
            </w:r>
          </w:p>
        </w:tc>
      </w:tr>
      <w:tr w:rsidR="00034F53" w14:paraId="7E4370A0" w14:textId="77777777" w:rsidTr="006A6AEF">
        <w:trPr>
          <w:trHeight w:val="415"/>
        </w:trPr>
        <w:tc>
          <w:tcPr>
            <w:tcW w:w="1133" w:type="dxa"/>
            <w:vMerge/>
          </w:tcPr>
          <w:p w14:paraId="42AE5BD6"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36060B4B"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計画作成担当者は、認知症対応型共同生活介護計画の作成後においても、他の介護従業者及び利用者が当該計画に基づき利</w:t>
            </w:r>
          </w:p>
        </w:tc>
        <w:tc>
          <w:tcPr>
            <w:tcW w:w="851" w:type="dxa"/>
            <w:gridSpan w:val="2"/>
            <w:tcBorders>
              <w:top w:val="single" w:sz="4" w:space="0" w:color="auto"/>
              <w:bottom w:val="single" w:sz="4" w:space="0" w:color="auto"/>
            </w:tcBorders>
          </w:tcPr>
          <w:p w14:paraId="20EBFAF7"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8078A7C"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45865B9"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07790C36" w14:textId="77777777" w:rsidTr="006A6AEF">
        <w:trPr>
          <w:trHeight w:val="460"/>
        </w:trPr>
        <w:tc>
          <w:tcPr>
            <w:tcW w:w="1133" w:type="dxa"/>
            <w:vMerge/>
          </w:tcPr>
          <w:p w14:paraId="7C44A53B"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auto"/>
            </w:tcBorders>
          </w:tcPr>
          <w:p w14:paraId="7083B30E"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用する他の居宅サービス等を行う者との連絡を継続的に行うことにより、当該計画の実施状況の把握を行い、必要に応じて当該計画の変更を行っていますか。</w:t>
            </w:r>
          </w:p>
        </w:tc>
      </w:tr>
      <w:tr w:rsidR="00034F53" w14:paraId="2C252099" w14:textId="77777777" w:rsidTr="006A6AEF">
        <w:trPr>
          <w:trHeight w:val="770"/>
        </w:trPr>
        <w:tc>
          <w:tcPr>
            <w:tcW w:w="1133" w:type="dxa"/>
            <w:vMerge/>
          </w:tcPr>
          <w:p w14:paraId="49D62B4A"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single" w:sz="4" w:space="0" w:color="auto"/>
            </w:tcBorders>
          </w:tcPr>
          <w:p w14:paraId="38478E26"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認知症対応型共同生活介護計画には、当該共同生活住居内で提供するサービスだけでなく、共同生活住居外において入居者が利用する他の居宅サービス等も位置付けられることから、計画作成担当者は、共同生活住居の他の介護従業者及び他の居宅サービス等を行う者と連携して当該計画に基づいたサービスの実施状況を把握し、また、必要に応じて計画の変更を行うものとする。</w:t>
            </w:r>
          </w:p>
        </w:tc>
      </w:tr>
      <w:tr w:rsidR="00034F53" w14:paraId="6262BF11" w14:textId="77777777" w:rsidTr="006A6AEF">
        <w:tc>
          <w:tcPr>
            <w:tcW w:w="1133" w:type="dxa"/>
            <w:vMerge/>
          </w:tcPr>
          <w:p w14:paraId="27604A6D"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single" w:sz="4" w:space="0" w:color="auto"/>
            </w:tcBorders>
          </w:tcPr>
          <w:p w14:paraId="3413FDF5"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2)から5)までの規定は、認知症対応型共同生活介護計画の変更についても準用していますか。</w:t>
            </w:r>
          </w:p>
        </w:tc>
        <w:tc>
          <w:tcPr>
            <w:tcW w:w="851" w:type="dxa"/>
            <w:gridSpan w:val="2"/>
            <w:tcBorders>
              <w:top w:val="single" w:sz="4" w:space="0" w:color="auto"/>
              <w:bottom w:val="single" w:sz="4" w:space="0" w:color="auto"/>
            </w:tcBorders>
          </w:tcPr>
          <w:p w14:paraId="7E0268FB"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D82623D"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4DFF9E25"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4266E6DF" w14:textId="77777777" w:rsidTr="006A6AEF">
        <w:tc>
          <w:tcPr>
            <w:tcW w:w="1133" w:type="dxa"/>
            <w:vMerge/>
          </w:tcPr>
          <w:p w14:paraId="0148CFEA"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615CE43A"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当該事業所において「短期利用認知症対応型共同生活介護費を算定する場合」で、居宅介護支援事業所の介護支援専門員が作成した居宅サービス計画に基づきサービスを提供している</w:t>
            </w:r>
          </w:p>
        </w:tc>
        <w:tc>
          <w:tcPr>
            <w:tcW w:w="851" w:type="dxa"/>
            <w:gridSpan w:val="2"/>
            <w:tcBorders>
              <w:top w:val="single" w:sz="4" w:space="0" w:color="auto"/>
              <w:bottom w:val="single" w:sz="4" w:space="0" w:color="auto"/>
            </w:tcBorders>
          </w:tcPr>
          <w:p w14:paraId="43AC62F5"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5D26CC"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BA6391F" w14:textId="77777777" w:rsidR="00034F53" w:rsidRDefault="00034F53" w:rsidP="00034F5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□非該当</w:t>
            </w:r>
          </w:p>
        </w:tc>
        <w:tc>
          <w:tcPr>
            <w:tcW w:w="2834" w:type="dxa"/>
            <w:tcBorders>
              <w:top w:val="single" w:sz="4" w:space="0" w:color="auto"/>
              <w:bottom w:val="single" w:sz="4" w:space="0" w:color="auto"/>
            </w:tcBorders>
          </w:tcPr>
          <w:p w14:paraId="12EA5260" w14:textId="77777777" w:rsidR="00034F53" w:rsidRDefault="00034F53" w:rsidP="00034F53">
            <w:pPr>
              <w:autoSpaceDE w:val="0"/>
              <w:autoSpaceDN w:val="0"/>
              <w:spacing w:line="260" w:lineRule="exact"/>
              <w:rPr>
                <w:rFonts w:asciiTheme="minorEastAsia" w:eastAsiaTheme="minorEastAsia" w:hAnsiTheme="minorEastAsia"/>
              </w:rPr>
            </w:pPr>
          </w:p>
        </w:tc>
      </w:tr>
      <w:tr w:rsidR="00034F53" w14:paraId="42932F00" w14:textId="77777777" w:rsidTr="006A6AEF">
        <w:tc>
          <w:tcPr>
            <w:tcW w:w="1133" w:type="dxa"/>
            <w:vMerge/>
            <w:tcBorders>
              <w:bottom w:val="single" w:sz="8" w:space="0" w:color="auto"/>
            </w:tcBorders>
          </w:tcPr>
          <w:p w14:paraId="00B3C31F" w14:textId="77777777" w:rsidR="00034F53" w:rsidRDefault="00034F53" w:rsidP="00034F53">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0B512207" w14:textId="77777777" w:rsidR="00034F53" w:rsidRDefault="00034F53" w:rsidP="00034F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事業者は、当該居宅サービス計画を作成している居宅介護支援事業者から認知症対応型共同生活介護計画の提供の求めがあった際には、当該計画を提供することに協力するよう努めていますか。</w:t>
            </w:r>
          </w:p>
        </w:tc>
      </w:tr>
      <w:tr w:rsidR="00A3435D" w14:paraId="3DD0249E" w14:textId="77777777" w:rsidTr="00E833BD">
        <w:tc>
          <w:tcPr>
            <w:tcW w:w="1133" w:type="dxa"/>
            <w:vMerge w:val="restart"/>
            <w:tcBorders>
              <w:top w:val="single" w:sz="8" w:space="0" w:color="auto"/>
            </w:tcBorders>
          </w:tcPr>
          <w:p w14:paraId="237EEAC8"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3</w:t>
            </w:r>
            <w:r>
              <w:rPr>
                <w:rFonts w:asciiTheme="majorEastAsia" w:eastAsiaTheme="majorEastAsia" w:hAnsiTheme="majorEastAsia" w:hint="eastAsia"/>
                <w:w w:val="90"/>
              </w:rPr>
              <w:t xml:space="preserve"> 介護等</w:t>
            </w:r>
          </w:p>
          <w:p w14:paraId="5701B94C" w14:textId="77777777" w:rsidR="00A3435D" w:rsidRDefault="00A3435D">
            <w:pPr>
              <w:autoSpaceDE w:val="0"/>
              <w:autoSpaceDN w:val="0"/>
              <w:spacing w:line="260" w:lineRule="exact"/>
              <w:jc w:val="left"/>
              <w:rPr>
                <w:rFonts w:asciiTheme="majorEastAsia" w:eastAsiaTheme="majorEastAsia" w:hAnsiTheme="majorEastAsia"/>
                <w:w w:val="90"/>
              </w:rPr>
            </w:pPr>
          </w:p>
          <w:p w14:paraId="782E6CC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基準9</w:t>
            </w:r>
            <w:r>
              <w:rPr>
                <w:rFonts w:asciiTheme="minorEastAsia" w:eastAsiaTheme="minorEastAsia" w:hAnsiTheme="minorEastAsia"/>
                <w:w w:val="90"/>
              </w:rPr>
              <w:t>9</w:t>
            </w:r>
            <w:r>
              <w:rPr>
                <w:rFonts w:asciiTheme="minorEastAsia" w:eastAsiaTheme="minorEastAsia" w:hAnsiTheme="minorEastAsia" w:hint="eastAsia"/>
                <w:w w:val="90"/>
              </w:rPr>
              <w:t>条</w:t>
            </w:r>
          </w:p>
          <w:p w14:paraId="280F0148"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条例11</w:t>
            </w:r>
            <w:r>
              <w:rPr>
                <w:rFonts w:asciiTheme="minorEastAsia" w:eastAsiaTheme="minorEastAsia" w:hAnsiTheme="minorEastAsia"/>
                <w:w w:val="90"/>
              </w:rPr>
              <w:t>9</w:t>
            </w:r>
            <w:r>
              <w:rPr>
                <w:rFonts w:asciiTheme="minorEastAsia" w:eastAsiaTheme="minorEastAsia" w:hAnsiTheme="minorEastAsia" w:hint="eastAsia"/>
                <w:w w:val="90"/>
              </w:rPr>
              <w:t>条</w:t>
            </w:r>
          </w:p>
          <w:p w14:paraId="62B0E0A0" w14:textId="77777777" w:rsidR="003258CE"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6A6402E"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w:t>
            </w:r>
            <w:r w:rsidR="009B1711">
              <w:rPr>
                <w:rFonts w:asciiTheme="minorEastAsia" w:eastAsiaTheme="minorEastAsia" w:hAnsiTheme="minorEastAsia" w:hint="eastAsia"/>
                <w:w w:val="90"/>
              </w:rPr>
              <w:t xml:space="preserve">　</w:t>
            </w:r>
            <w:r>
              <w:rPr>
                <w:rFonts w:asciiTheme="minorEastAsia" w:eastAsiaTheme="minorEastAsia" w:hAnsiTheme="minorEastAsia" w:hint="eastAsia"/>
                <w:w w:val="90"/>
              </w:rPr>
              <w:t>4(6)</w:t>
            </w:r>
          </w:p>
          <w:p w14:paraId="22F8E753" w14:textId="77777777" w:rsidR="00A3435D" w:rsidRDefault="00A3435D">
            <w:pPr>
              <w:autoSpaceDE w:val="0"/>
              <w:autoSpaceDN w:val="0"/>
              <w:spacing w:line="260" w:lineRule="exact"/>
              <w:jc w:val="left"/>
              <w:rPr>
                <w:rFonts w:asciiTheme="majorEastAsia" w:eastAsiaTheme="majorEastAsia" w:hAnsiTheme="majorEastAsia"/>
              </w:rPr>
            </w:pPr>
          </w:p>
        </w:tc>
        <w:tc>
          <w:tcPr>
            <w:tcW w:w="5247" w:type="dxa"/>
            <w:gridSpan w:val="3"/>
            <w:tcBorders>
              <w:top w:val="single" w:sz="8" w:space="0" w:color="auto"/>
              <w:bottom w:val="dotted" w:sz="4" w:space="0" w:color="auto"/>
            </w:tcBorders>
          </w:tcPr>
          <w:p w14:paraId="41CF20F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利用者の心身の状況に応じ、利用者の自立の支援と日常生活の充実に資するよう、適切な技術をもって介護を行っていますか。</w:t>
            </w:r>
          </w:p>
        </w:tc>
        <w:tc>
          <w:tcPr>
            <w:tcW w:w="851" w:type="dxa"/>
            <w:gridSpan w:val="2"/>
            <w:tcBorders>
              <w:top w:val="single" w:sz="8" w:space="0" w:color="auto"/>
              <w:bottom w:val="single" w:sz="4" w:space="0" w:color="auto"/>
            </w:tcBorders>
          </w:tcPr>
          <w:p w14:paraId="4231487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B63D7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25620E6D" w14:textId="77777777" w:rsidR="00A3435D" w:rsidRDefault="00A3435D">
            <w:pPr>
              <w:autoSpaceDE w:val="0"/>
              <w:autoSpaceDN w:val="0"/>
              <w:spacing w:line="260" w:lineRule="exact"/>
              <w:rPr>
                <w:rFonts w:asciiTheme="minorEastAsia" w:eastAsiaTheme="minorEastAsia" w:hAnsiTheme="minorEastAsia"/>
              </w:rPr>
            </w:pPr>
          </w:p>
        </w:tc>
      </w:tr>
      <w:tr w:rsidR="00A3435D" w14:paraId="721F7375" w14:textId="77777777" w:rsidTr="006A6AEF">
        <w:tc>
          <w:tcPr>
            <w:tcW w:w="1133" w:type="dxa"/>
            <w:vMerge/>
          </w:tcPr>
          <w:p w14:paraId="7519A40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single" w:sz="4" w:space="0" w:color="auto"/>
            </w:tcBorders>
          </w:tcPr>
          <w:p w14:paraId="73B595B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うものとする。</w:t>
            </w:r>
          </w:p>
          <w:p w14:paraId="183CDE0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その際、利用者の人格に十分に配慮しなければな</w:t>
            </w:r>
            <w:r>
              <w:rPr>
                <w:rFonts w:asciiTheme="minorEastAsia" w:eastAsiaTheme="minorEastAsia" w:hAnsiTheme="minorEastAsia"/>
              </w:rPr>
              <w:t>ら</w:t>
            </w:r>
            <w:r>
              <w:rPr>
                <w:rFonts w:asciiTheme="minorEastAsia" w:eastAsiaTheme="minorEastAsia" w:hAnsiTheme="minorEastAsia" w:hint="eastAsia"/>
              </w:rPr>
              <w:t>ない。</w:t>
            </w:r>
          </w:p>
        </w:tc>
      </w:tr>
      <w:tr w:rsidR="00A3435D" w14:paraId="7507C8C4" w14:textId="77777777" w:rsidTr="006A6AEF">
        <w:tc>
          <w:tcPr>
            <w:tcW w:w="1133" w:type="dxa"/>
            <w:vMerge/>
          </w:tcPr>
          <w:p w14:paraId="3B9D4E6F"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1CD6C6C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その利用者に対して、利用者の負担により、当該共同生活住居における介護従業者以外の者による介護を受けさせていませんか。</w:t>
            </w:r>
          </w:p>
        </w:tc>
        <w:tc>
          <w:tcPr>
            <w:tcW w:w="851" w:type="dxa"/>
            <w:gridSpan w:val="2"/>
            <w:tcBorders>
              <w:top w:val="single" w:sz="4" w:space="0" w:color="auto"/>
              <w:bottom w:val="single" w:sz="4" w:space="0" w:color="auto"/>
            </w:tcBorders>
          </w:tcPr>
          <w:p w14:paraId="76947A9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92FB27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5DE87AC" w14:textId="77777777" w:rsidR="00A3435D" w:rsidRDefault="00A3435D">
            <w:pPr>
              <w:autoSpaceDE w:val="0"/>
              <w:autoSpaceDN w:val="0"/>
              <w:spacing w:line="260" w:lineRule="exact"/>
              <w:rPr>
                <w:rFonts w:asciiTheme="minorEastAsia" w:eastAsiaTheme="minorEastAsia" w:hAnsiTheme="minorEastAsia"/>
              </w:rPr>
            </w:pPr>
          </w:p>
        </w:tc>
      </w:tr>
      <w:tr w:rsidR="00A3435D" w14:paraId="38969C5E" w14:textId="77777777" w:rsidTr="006A6AEF">
        <w:tc>
          <w:tcPr>
            <w:tcW w:w="1133" w:type="dxa"/>
            <w:vMerge/>
          </w:tcPr>
          <w:p w14:paraId="46AE0E0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1E5BE72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で提供されるサービスは施設サービスに準じ、当該共同生活住居において完結する内容であることを踏まえ、事業所の従業者でないいわゆる付添者による介護や、居宅療養管理指導を除く他の居宅サービスを、入居者にその負担によって利用させることはできない。</w:t>
            </w:r>
          </w:p>
          <w:p w14:paraId="46BF6BC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ただし、事業者の負担により、通所介護等のサービスを利用に供することは差し支えない。</w:t>
            </w:r>
          </w:p>
        </w:tc>
      </w:tr>
      <w:tr w:rsidR="00A3435D" w14:paraId="556DB605" w14:textId="77777777" w:rsidTr="006A6AEF">
        <w:tc>
          <w:tcPr>
            <w:tcW w:w="1133" w:type="dxa"/>
            <w:vMerge/>
          </w:tcPr>
          <w:p w14:paraId="04F98B48"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7461076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利用者の食事その他の家事等は、原則として利用者と介護従業者が共同で行うよう努めていますか。</w:t>
            </w:r>
          </w:p>
        </w:tc>
        <w:tc>
          <w:tcPr>
            <w:tcW w:w="851" w:type="dxa"/>
            <w:gridSpan w:val="2"/>
            <w:tcBorders>
              <w:top w:val="single" w:sz="4" w:space="0" w:color="auto"/>
              <w:bottom w:val="single" w:sz="4" w:space="0" w:color="auto"/>
            </w:tcBorders>
          </w:tcPr>
          <w:p w14:paraId="496691E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EF8127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0DE997B5" w14:textId="77777777" w:rsidR="00A3435D" w:rsidRDefault="00A3435D">
            <w:pPr>
              <w:autoSpaceDE w:val="0"/>
              <w:autoSpaceDN w:val="0"/>
              <w:spacing w:line="260" w:lineRule="exact"/>
              <w:rPr>
                <w:rFonts w:asciiTheme="minorEastAsia" w:eastAsiaTheme="minorEastAsia" w:hAnsiTheme="minorEastAsia"/>
              </w:rPr>
            </w:pPr>
          </w:p>
        </w:tc>
      </w:tr>
      <w:tr w:rsidR="00A3435D" w14:paraId="3EC52DC9" w14:textId="77777777" w:rsidTr="00E833BD">
        <w:tc>
          <w:tcPr>
            <w:tcW w:w="1133" w:type="dxa"/>
            <w:vMerge/>
            <w:tcBorders>
              <w:bottom w:val="single" w:sz="8" w:space="0" w:color="auto"/>
            </w:tcBorders>
          </w:tcPr>
          <w:p w14:paraId="6CECD1A7"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5433ECD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介護従業者と食事や清掃、洗濯、買物、園芸、農作業、レクリエーション、行事等を共同で行うことによって良好な人間関係に基づく家庭的な生活環境の中で日常生活が送れるようにすることに配慮すること。</w:t>
            </w:r>
          </w:p>
          <w:p w14:paraId="67114FE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基準及び関係通知に従った衛生管理上の措置が講じられていれば、入居者が調理室以外の場所で簡単な調理（米を研ぐ、野菜の皮をむく等）、盛りつけ、配膳、後片付け（食器洗い等）などを行うこと自体には、食品衛生上の規制に照らして問題があるわけではない。</w:t>
            </w:r>
          </w:p>
          <w:p w14:paraId="1E33A81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家庭でできる食中毒予防の６つのポイント」（平成9年3月31日生活衛生局食品保健課長通知「家庭を原因とする食中毒の予防について」の別添）を活用すること。また、入居者が調理等を行うのを支援する介護職員は、検便を行う必要はない。　（h15.3.31 Q&amp;A）</w:t>
            </w:r>
          </w:p>
        </w:tc>
      </w:tr>
      <w:tr w:rsidR="00A3435D" w14:paraId="470405ED" w14:textId="77777777" w:rsidTr="00E833BD">
        <w:tc>
          <w:tcPr>
            <w:tcW w:w="1133" w:type="dxa"/>
            <w:vMerge w:val="restart"/>
            <w:tcBorders>
              <w:top w:val="single" w:sz="8" w:space="0" w:color="auto"/>
            </w:tcBorders>
          </w:tcPr>
          <w:p w14:paraId="2D7A5C46"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14 介護職員等による</w:t>
            </w:r>
          </w:p>
          <w:p w14:paraId="4A32C49E"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喀痰吸引等</w:t>
            </w:r>
          </w:p>
          <w:p w14:paraId="18ADBD6A" w14:textId="77777777" w:rsidR="00A3435D" w:rsidRDefault="00A3435D">
            <w:pPr>
              <w:autoSpaceDE w:val="0"/>
              <w:autoSpaceDN w:val="0"/>
              <w:spacing w:line="260" w:lineRule="exact"/>
              <w:jc w:val="left"/>
              <w:rPr>
                <w:rFonts w:asciiTheme="majorEastAsia" w:eastAsiaTheme="majorEastAsia" w:hAnsiTheme="majorEastAsia"/>
                <w:w w:val="90"/>
              </w:rPr>
            </w:pPr>
          </w:p>
          <w:p w14:paraId="5C484115" w14:textId="77777777" w:rsidR="00A3435D" w:rsidRDefault="009507BF">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社会福祉士及び介護福祉士法の一部を改正する法律の施行について(</w:t>
            </w:r>
            <w:r>
              <w:rPr>
                <w:rFonts w:asciiTheme="minorEastAsia" w:eastAsiaTheme="minorEastAsia" w:hAnsiTheme="minorEastAsia" w:hint="eastAsia"/>
                <w:spacing w:val="-2"/>
                <w:w w:val="72"/>
              </w:rPr>
              <w:t>喀痰吸引等関係</w:t>
            </w:r>
            <w:r>
              <w:rPr>
                <w:rFonts w:asciiTheme="minorEastAsia" w:eastAsiaTheme="minorEastAsia" w:hAnsiTheme="minorEastAsia" w:hint="eastAsia"/>
                <w:spacing w:val="-2"/>
                <w:w w:val="90"/>
              </w:rPr>
              <w:t>)</w:t>
            </w:r>
          </w:p>
          <w:p w14:paraId="5AF59799" w14:textId="77777777" w:rsidR="00A3435D" w:rsidRDefault="009507BF">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(平成23年厚生労働省社会・援護局長通知)</w:t>
            </w:r>
          </w:p>
        </w:tc>
        <w:tc>
          <w:tcPr>
            <w:tcW w:w="5247" w:type="dxa"/>
            <w:gridSpan w:val="3"/>
            <w:tcBorders>
              <w:top w:val="single" w:sz="8" w:space="0" w:color="auto"/>
              <w:bottom w:val="single" w:sz="4" w:space="0" w:color="auto"/>
            </w:tcBorders>
          </w:tcPr>
          <w:p w14:paraId="1AC5A1A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事業所の介護従業者が、利用者に対して、たんの吸引（口腔内、鼻腔内、気管カニューレ内部）又は経管栄養（胃ろう、腸ろう、経鼻経管栄養）を行っていますか。</w:t>
            </w:r>
          </w:p>
          <w:p w14:paraId="2AD81C33" w14:textId="77777777" w:rsidR="007143FF" w:rsidRDefault="009507BF" w:rsidP="00714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【行っている場合は、2)、3)、4)も点検してください】</w:t>
            </w:r>
          </w:p>
        </w:tc>
        <w:tc>
          <w:tcPr>
            <w:tcW w:w="851" w:type="dxa"/>
            <w:gridSpan w:val="2"/>
            <w:tcBorders>
              <w:top w:val="single" w:sz="8" w:space="0" w:color="auto"/>
              <w:bottom w:val="single" w:sz="4" w:space="0" w:color="auto"/>
            </w:tcBorders>
          </w:tcPr>
          <w:p w14:paraId="3FBEACC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F6A5A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613EF32E" w14:textId="77777777" w:rsidR="00A3435D" w:rsidRDefault="00A3435D">
            <w:pPr>
              <w:autoSpaceDE w:val="0"/>
              <w:autoSpaceDN w:val="0"/>
              <w:spacing w:line="260" w:lineRule="exact"/>
              <w:rPr>
                <w:rFonts w:asciiTheme="minorEastAsia" w:eastAsiaTheme="minorEastAsia" w:hAnsiTheme="minorEastAsia"/>
              </w:rPr>
            </w:pPr>
          </w:p>
        </w:tc>
      </w:tr>
      <w:tr w:rsidR="00A3435D" w14:paraId="3A324ECC" w14:textId="77777777" w:rsidTr="006A6AEF">
        <w:tc>
          <w:tcPr>
            <w:tcW w:w="1133" w:type="dxa"/>
            <w:vMerge/>
          </w:tcPr>
          <w:p w14:paraId="00642341" w14:textId="77777777" w:rsidR="00A3435D" w:rsidRDefault="00A3435D">
            <w:pPr>
              <w:autoSpaceDE w:val="0"/>
              <w:autoSpaceDN w:val="0"/>
              <w:spacing w:line="260" w:lineRule="exact"/>
              <w:jc w:val="left"/>
              <w:rPr>
                <w:rFonts w:asciiTheme="majorEastAsia" w:eastAsiaTheme="majorEastAsia" w:hAnsiTheme="majorEastAsia"/>
              </w:rPr>
            </w:pPr>
          </w:p>
        </w:tc>
        <w:tc>
          <w:tcPr>
            <w:tcW w:w="5247" w:type="dxa"/>
            <w:gridSpan w:val="3"/>
            <w:tcBorders>
              <w:top w:val="single" w:sz="4" w:space="0" w:color="auto"/>
              <w:bottom w:val="nil"/>
            </w:tcBorders>
          </w:tcPr>
          <w:p w14:paraId="1CA9130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たんの吸引又は経管栄養を行う介護従業者は、次のいずれかの「認定特定行為業務従事者」として、都道府県知事の認定を受けていますか（認定証を確認していますか）。</w:t>
            </w:r>
          </w:p>
        </w:tc>
        <w:tc>
          <w:tcPr>
            <w:tcW w:w="851" w:type="dxa"/>
            <w:gridSpan w:val="2"/>
            <w:tcBorders>
              <w:top w:val="single" w:sz="4" w:space="0" w:color="auto"/>
              <w:bottom w:val="single" w:sz="4" w:space="0" w:color="auto"/>
            </w:tcBorders>
          </w:tcPr>
          <w:p w14:paraId="1D4C105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A1CD50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0F25DA3F" w14:textId="77777777" w:rsidR="00A3435D" w:rsidRDefault="00A3435D">
            <w:pPr>
              <w:autoSpaceDE w:val="0"/>
              <w:autoSpaceDN w:val="0"/>
              <w:spacing w:line="260" w:lineRule="exact"/>
              <w:rPr>
                <w:rFonts w:asciiTheme="minorEastAsia" w:eastAsiaTheme="minorEastAsia" w:hAnsiTheme="minorEastAsia"/>
              </w:rPr>
            </w:pPr>
          </w:p>
        </w:tc>
      </w:tr>
      <w:tr w:rsidR="00A3435D" w14:paraId="78D7436D" w14:textId="77777777" w:rsidTr="006A6AEF">
        <w:tc>
          <w:tcPr>
            <w:tcW w:w="1133" w:type="dxa"/>
            <w:vMerge/>
          </w:tcPr>
          <w:p w14:paraId="3705AC85" w14:textId="77777777" w:rsidR="00A3435D" w:rsidRDefault="00A3435D">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4" w:space="0" w:color="auto"/>
            </w:tcBorders>
          </w:tcPr>
          <w:p w14:paraId="6FB83DEF"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登録研修機関において一定の研修（喀痰吸引等研修）を修了した介護職員等であって、「認定特定行為業務従事者」として都道府県知事の認定を受けた者</w:t>
            </w:r>
          </w:p>
          <w:p w14:paraId="0A2CEEF1"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厚生労働省の通知に基づいて、平成24年4月1日に現に喀痰吸引を行っている介護職員等であって、「認定特定行為業務従事者（経過措置）」として都道府県知事の認定を受けた者</w:t>
            </w:r>
          </w:p>
        </w:tc>
      </w:tr>
      <w:tr w:rsidR="00A3435D" w14:paraId="59DB9F74" w14:textId="77777777" w:rsidTr="006A6AEF">
        <w:tc>
          <w:tcPr>
            <w:tcW w:w="1133" w:type="dxa"/>
            <w:vMerge/>
          </w:tcPr>
          <w:p w14:paraId="7542AF6B" w14:textId="77777777" w:rsidR="00A3435D" w:rsidRDefault="00A3435D">
            <w:pPr>
              <w:autoSpaceDE w:val="0"/>
              <w:autoSpaceDN w:val="0"/>
              <w:spacing w:line="260" w:lineRule="exact"/>
              <w:jc w:val="left"/>
              <w:rPr>
                <w:rFonts w:asciiTheme="majorEastAsia" w:eastAsiaTheme="majorEastAsia" w:hAnsiTheme="majorEastAsia"/>
              </w:rPr>
            </w:pPr>
          </w:p>
        </w:tc>
        <w:tc>
          <w:tcPr>
            <w:tcW w:w="5247" w:type="dxa"/>
            <w:gridSpan w:val="3"/>
            <w:tcBorders>
              <w:top w:val="single" w:sz="4" w:space="0" w:color="auto"/>
              <w:bottom w:val="single" w:sz="4" w:space="0" w:color="auto"/>
            </w:tcBorders>
          </w:tcPr>
          <w:p w14:paraId="1A50A1C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事業所を「登録特定行為事業者」又は「登録喀痰吸引等事業者（介護福祉士が喀痰吸引等を行う事業者）」として、県に登録していますか。</w:t>
            </w:r>
          </w:p>
        </w:tc>
        <w:tc>
          <w:tcPr>
            <w:tcW w:w="851" w:type="dxa"/>
            <w:gridSpan w:val="2"/>
            <w:tcBorders>
              <w:top w:val="single" w:sz="4" w:space="0" w:color="auto"/>
              <w:bottom w:val="single" w:sz="4" w:space="0" w:color="auto"/>
            </w:tcBorders>
          </w:tcPr>
          <w:p w14:paraId="225ACCD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706E5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44465946" w14:textId="77777777" w:rsidR="00A3435D" w:rsidRDefault="00A3435D">
            <w:pPr>
              <w:autoSpaceDE w:val="0"/>
              <w:autoSpaceDN w:val="0"/>
              <w:spacing w:line="260" w:lineRule="exact"/>
              <w:rPr>
                <w:rFonts w:asciiTheme="minorEastAsia" w:eastAsiaTheme="minorEastAsia" w:hAnsiTheme="minorEastAsia"/>
              </w:rPr>
            </w:pPr>
          </w:p>
        </w:tc>
      </w:tr>
      <w:tr w:rsidR="00A3435D" w14:paraId="333B9093" w14:textId="77777777" w:rsidTr="006A6AEF">
        <w:tc>
          <w:tcPr>
            <w:tcW w:w="1133" w:type="dxa"/>
            <w:vMerge/>
          </w:tcPr>
          <w:p w14:paraId="59811ADA" w14:textId="77777777" w:rsidR="00A3435D" w:rsidRDefault="00A3435D">
            <w:pPr>
              <w:autoSpaceDE w:val="0"/>
              <w:autoSpaceDN w:val="0"/>
              <w:spacing w:line="260" w:lineRule="exact"/>
              <w:jc w:val="left"/>
              <w:rPr>
                <w:rFonts w:asciiTheme="majorEastAsia" w:eastAsiaTheme="majorEastAsia" w:hAnsiTheme="majorEastAsia"/>
              </w:rPr>
            </w:pPr>
          </w:p>
        </w:tc>
        <w:tc>
          <w:tcPr>
            <w:tcW w:w="5247" w:type="dxa"/>
            <w:gridSpan w:val="3"/>
            <w:tcBorders>
              <w:top w:val="single" w:sz="4" w:space="0" w:color="auto"/>
              <w:bottom w:val="nil"/>
            </w:tcBorders>
          </w:tcPr>
          <w:p w14:paraId="48F004B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たんの吸引又は経管栄養は、次のとおり、適切に行われていますか。</w:t>
            </w:r>
          </w:p>
        </w:tc>
        <w:tc>
          <w:tcPr>
            <w:tcW w:w="851" w:type="dxa"/>
            <w:gridSpan w:val="2"/>
            <w:tcBorders>
              <w:top w:val="single" w:sz="4" w:space="0" w:color="auto"/>
              <w:bottom w:val="single" w:sz="4" w:space="0" w:color="auto"/>
            </w:tcBorders>
          </w:tcPr>
          <w:p w14:paraId="3AF2EE4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4ABD9E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FD46BE2" w14:textId="77777777" w:rsidR="00A3435D" w:rsidRDefault="00A3435D">
            <w:pPr>
              <w:autoSpaceDE w:val="0"/>
              <w:autoSpaceDN w:val="0"/>
              <w:spacing w:line="260" w:lineRule="exact"/>
              <w:rPr>
                <w:rFonts w:asciiTheme="minorEastAsia" w:eastAsiaTheme="minorEastAsia" w:hAnsiTheme="minorEastAsia"/>
              </w:rPr>
            </w:pPr>
          </w:p>
        </w:tc>
      </w:tr>
      <w:tr w:rsidR="00A3435D" w14:paraId="0A316435" w14:textId="77777777" w:rsidTr="00E833BD">
        <w:tc>
          <w:tcPr>
            <w:tcW w:w="1133" w:type="dxa"/>
            <w:vMerge/>
            <w:tcBorders>
              <w:bottom w:val="single" w:sz="8" w:space="0" w:color="auto"/>
            </w:tcBorders>
          </w:tcPr>
          <w:p w14:paraId="0F261838" w14:textId="77777777" w:rsidR="00A3435D" w:rsidRDefault="00A3435D">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8" w:space="0" w:color="auto"/>
            </w:tcBorders>
          </w:tcPr>
          <w:p w14:paraId="437BD464"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実施しているたんの吸引又は経管栄養は、事業者として「実施する喀痰吸引等の行為」として登録し</w:t>
            </w:r>
          </w:p>
          <w:p w14:paraId="008FD514"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た範囲内ですか。　</w:t>
            </w:r>
          </w:p>
          <w:p w14:paraId="28EDFE17"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介護従業者が行う、たんの吸引等の実施に際し、医師から文書による指示を受けていますか。</w:t>
            </w:r>
          </w:p>
          <w:p w14:paraId="4D397712"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対象者の希望や医師の指示、心身の状況等を踏まえて、医師又は看護職員との連携の下に、実施計画　書を作成していますか。</w:t>
            </w:r>
          </w:p>
          <w:p w14:paraId="3099D428"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対象者及びその家族に対して、実施計画書等を示して、介護従業者がたん吸引等を実施することを説明し、文書による同意を得ていますか。</w:t>
            </w:r>
          </w:p>
          <w:p w14:paraId="186CBFD3"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実施した結果について、結果報告書の作成、看護師・医師への報告、安全委員会への報告を行っていますか。</w:t>
            </w:r>
          </w:p>
          <w:p w14:paraId="1F07CB76"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⑥　たん吸引等の実施に関する安全委員会を定期的に開催していますか。</w:t>
            </w:r>
          </w:p>
          <w:p w14:paraId="09151E20"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　たん吸引等の実施に関する業務手順書等を備え、介護従業者・看護職員等の関係する職員が確認できるようにしていますか。</w:t>
            </w:r>
          </w:p>
        </w:tc>
      </w:tr>
      <w:tr w:rsidR="00A3435D" w14:paraId="4B2A6574" w14:textId="77777777" w:rsidTr="00E833BD">
        <w:tc>
          <w:tcPr>
            <w:tcW w:w="1133" w:type="dxa"/>
            <w:vMerge w:val="restart"/>
            <w:tcBorders>
              <w:top w:val="single" w:sz="8" w:space="0" w:color="auto"/>
            </w:tcBorders>
          </w:tcPr>
          <w:p w14:paraId="23DDE9AC"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15 社会生活上の便宜の</w:t>
            </w:r>
          </w:p>
          <w:p w14:paraId="135A299A"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提供等</w:t>
            </w:r>
          </w:p>
          <w:p w14:paraId="04FAC2AE" w14:textId="77777777" w:rsidR="00A3435D" w:rsidRDefault="00A3435D">
            <w:pPr>
              <w:autoSpaceDE w:val="0"/>
              <w:autoSpaceDN w:val="0"/>
              <w:spacing w:line="260" w:lineRule="exact"/>
              <w:jc w:val="left"/>
              <w:rPr>
                <w:rFonts w:asciiTheme="majorEastAsia" w:eastAsiaTheme="majorEastAsia" w:hAnsiTheme="majorEastAsia"/>
                <w:w w:val="90"/>
              </w:rPr>
            </w:pPr>
          </w:p>
          <w:p w14:paraId="230B368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基準100条</w:t>
            </w:r>
          </w:p>
          <w:p w14:paraId="00368334"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w:t>
            </w:r>
            <w:r>
              <w:rPr>
                <w:rFonts w:asciiTheme="minorEastAsia" w:eastAsiaTheme="minorEastAsia" w:hAnsiTheme="minorEastAsia"/>
                <w:w w:val="90"/>
              </w:rPr>
              <w:t>20</w:t>
            </w:r>
            <w:r>
              <w:rPr>
                <w:rFonts w:asciiTheme="minorEastAsia" w:eastAsiaTheme="minorEastAsia" w:hAnsiTheme="minorEastAsia" w:hint="eastAsia"/>
                <w:w w:val="90"/>
              </w:rPr>
              <w:t>条</w:t>
            </w:r>
          </w:p>
          <w:p w14:paraId="465405EE"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0746377" w14:textId="77777777" w:rsidR="00A3435D" w:rsidRDefault="009507BF" w:rsidP="003258CE">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5</w:t>
            </w:r>
            <w:r w:rsidR="009B1711">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Pr>
                <w:rFonts w:asciiTheme="minorEastAsia" w:eastAsiaTheme="minorEastAsia" w:hAnsiTheme="minorEastAsia"/>
                <w:w w:val="90"/>
              </w:rPr>
              <w:t>7</w:t>
            </w:r>
            <w:r>
              <w:rPr>
                <w:rFonts w:asciiTheme="minorEastAsia" w:eastAsiaTheme="minorEastAsia" w:hAnsiTheme="minorEastAsia" w:hint="eastAsia"/>
                <w:w w:val="90"/>
              </w:rPr>
              <w:t>)</w:t>
            </w:r>
          </w:p>
        </w:tc>
        <w:tc>
          <w:tcPr>
            <w:tcW w:w="5247" w:type="dxa"/>
            <w:gridSpan w:val="3"/>
            <w:tcBorders>
              <w:top w:val="single" w:sz="8" w:space="0" w:color="auto"/>
              <w:bottom w:val="dotted" w:sz="4" w:space="0" w:color="auto"/>
            </w:tcBorders>
          </w:tcPr>
          <w:p w14:paraId="2C18929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利用者の趣味又は嗜好に応じた活動の支援に努めていますか。</w:t>
            </w:r>
          </w:p>
        </w:tc>
        <w:tc>
          <w:tcPr>
            <w:tcW w:w="851" w:type="dxa"/>
            <w:gridSpan w:val="2"/>
            <w:tcBorders>
              <w:top w:val="single" w:sz="8" w:space="0" w:color="auto"/>
              <w:bottom w:val="single" w:sz="4" w:space="0" w:color="auto"/>
            </w:tcBorders>
          </w:tcPr>
          <w:p w14:paraId="45BC73D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9B4AF6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53BB153B" w14:textId="77777777" w:rsidR="00A3435D" w:rsidRDefault="00A3435D">
            <w:pPr>
              <w:autoSpaceDE w:val="0"/>
              <w:autoSpaceDN w:val="0"/>
              <w:spacing w:line="260" w:lineRule="exact"/>
              <w:rPr>
                <w:rFonts w:asciiTheme="minorEastAsia" w:eastAsiaTheme="minorEastAsia" w:hAnsiTheme="minorEastAsia"/>
              </w:rPr>
            </w:pPr>
          </w:p>
        </w:tc>
      </w:tr>
      <w:tr w:rsidR="00A3435D" w14:paraId="4249BAE0" w14:textId="77777777" w:rsidTr="006A6AEF">
        <w:tc>
          <w:tcPr>
            <w:tcW w:w="1133" w:type="dxa"/>
            <w:vMerge/>
          </w:tcPr>
          <w:p w14:paraId="3482F7FF"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1F70B7D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が画一的なサービスを提供するのではなく、利用者が自らの趣味又は嗜好に応じた活動を行うことができるよう必要な支援を行うことにより、利用者が充実した日常生活を送り、利用者の精神的な安定、行動障害の減少及び認知症の症状の進行を緩和するよう努めること。</w:t>
            </w:r>
          </w:p>
        </w:tc>
      </w:tr>
      <w:tr w:rsidR="00A3435D" w14:paraId="31F0962D" w14:textId="77777777" w:rsidTr="006A6AEF">
        <w:tc>
          <w:tcPr>
            <w:tcW w:w="1133" w:type="dxa"/>
            <w:vMerge/>
          </w:tcPr>
          <w:p w14:paraId="21930250"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1FCC6FDC" w14:textId="77777777" w:rsidR="001F33DB" w:rsidRDefault="009507BF" w:rsidP="001F33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利用者が日常生活を営む上で必要な行政機関に対する手続等について、その者又はその家族が行うことが困難である場合は、その者の同意を得て、代わって行っていますか。</w:t>
            </w:r>
          </w:p>
        </w:tc>
        <w:tc>
          <w:tcPr>
            <w:tcW w:w="851" w:type="dxa"/>
            <w:gridSpan w:val="2"/>
            <w:tcBorders>
              <w:top w:val="single" w:sz="4" w:space="0" w:color="auto"/>
              <w:bottom w:val="single" w:sz="4" w:space="0" w:color="auto"/>
            </w:tcBorders>
          </w:tcPr>
          <w:p w14:paraId="00EC18A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79737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5A4F5EB1" w14:textId="77777777" w:rsidR="00A3435D" w:rsidRDefault="00A3435D">
            <w:pPr>
              <w:autoSpaceDE w:val="0"/>
              <w:autoSpaceDN w:val="0"/>
              <w:spacing w:line="260" w:lineRule="exact"/>
              <w:rPr>
                <w:rFonts w:asciiTheme="minorEastAsia" w:eastAsiaTheme="minorEastAsia" w:hAnsiTheme="minorEastAsia"/>
              </w:rPr>
            </w:pPr>
          </w:p>
        </w:tc>
      </w:tr>
      <w:tr w:rsidR="00A3435D" w14:paraId="7FC4EC33" w14:textId="77777777" w:rsidTr="006A6AEF">
        <w:tc>
          <w:tcPr>
            <w:tcW w:w="1133" w:type="dxa"/>
            <w:vMerge/>
          </w:tcPr>
          <w:p w14:paraId="75BE0912"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166EF7B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事業者は、郵便、証明書等の交付申請等、利用者が必要とする手続等について、利用者又はその家族が行うことが困難な場合は、原則としてその都度、その者の同意を得た上で代行しなければならない。</w:t>
            </w:r>
          </w:p>
          <w:p w14:paraId="3A2305C5" w14:textId="77777777" w:rsidR="00137154" w:rsidRPr="00137154" w:rsidRDefault="00137154">
            <w:pPr>
              <w:autoSpaceDE w:val="0"/>
              <w:autoSpaceDN w:val="0"/>
              <w:spacing w:line="260" w:lineRule="exact"/>
              <w:ind w:left="180" w:hangingChars="100" w:hanging="180"/>
              <w:rPr>
                <w:rFonts w:asciiTheme="minorEastAsia" w:eastAsiaTheme="minorEastAsia" w:hAnsiTheme="minorEastAsia"/>
              </w:rPr>
            </w:pPr>
          </w:p>
          <w:p w14:paraId="6CA136E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特に金銭にかかるものについては、書面等をもって事前に同意を得るとともに、代行した後はその都度本人に確認を得ること。</w:t>
            </w:r>
          </w:p>
        </w:tc>
      </w:tr>
      <w:tr w:rsidR="00A3435D" w14:paraId="2E741C86" w14:textId="77777777" w:rsidTr="006A6AEF">
        <w:tc>
          <w:tcPr>
            <w:tcW w:w="1133" w:type="dxa"/>
            <w:vMerge/>
          </w:tcPr>
          <w:p w14:paraId="40A65318"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7" w:type="dxa"/>
            <w:gridSpan w:val="3"/>
            <w:tcBorders>
              <w:top w:val="single" w:sz="4" w:space="0" w:color="auto"/>
              <w:bottom w:val="dotted" w:sz="4" w:space="0" w:color="auto"/>
            </w:tcBorders>
          </w:tcPr>
          <w:p w14:paraId="47CE8F3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常に利用者の家族との連携を図るとともに、利用者とその家族との交流等の機会を確保するよう努めていますか。</w:t>
            </w:r>
          </w:p>
        </w:tc>
        <w:tc>
          <w:tcPr>
            <w:tcW w:w="851" w:type="dxa"/>
            <w:gridSpan w:val="2"/>
            <w:tcBorders>
              <w:top w:val="single" w:sz="4" w:space="0" w:color="auto"/>
              <w:bottom w:val="single" w:sz="4" w:space="0" w:color="auto"/>
            </w:tcBorders>
          </w:tcPr>
          <w:p w14:paraId="5A59267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259C3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22E7B76A" w14:textId="77777777" w:rsidR="00A3435D" w:rsidRDefault="00A3435D">
            <w:pPr>
              <w:autoSpaceDE w:val="0"/>
              <w:autoSpaceDN w:val="0"/>
              <w:spacing w:line="260" w:lineRule="exact"/>
              <w:rPr>
                <w:rFonts w:asciiTheme="minorEastAsia" w:eastAsiaTheme="minorEastAsia" w:hAnsiTheme="minorEastAsia"/>
              </w:rPr>
            </w:pPr>
          </w:p>
        </w:tc>
      </w:tr>
      <w:tr w:rsidR="00A3435D" w14:paraId="7A2D1F67" w14:textId="77777777" w:rsidTr="00E833BD">
        <w:tc>
          <w:tcPr>
            <w:tcW w:w="1133" w:type="dxa"/>
            <w:vMerge/>
            <w:tcBorders>
              <w:bottom w:val="single" w:sz="8" w:space="0" w:color="auto"/>
            </w:tcBorders>
          </w:tcPr>
          <w:p w14:paraId="3777114E"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6DDFA1E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利用者の家族に対し、当該共同生活住居の会報の送付、当該事業者が実施する行事への参加の呼びかけ等によって利用者とその家族が交流できる機会等を確保するよう努めなければならない。</w:t>
            </w:r>
          </w:p>
          <w:p w14:paraId="3752AFC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利用者と家族の面会の場所や時間等についても、利用者やその家族の利便を図ること。</w:t>
            </w:r>
          </w:p>
        </w:tc>
      </w:tr>
      <w:tr w:rsidR="00A3435D" w14:paraId="4B1D7013" w14:textId="77777777" w:rsidTr="00E833BD">
        <w:tc>
          <w:tcPr>
            <w:tcW w:w="1133" w:type="dxa"/>
            <w:vMerge w:val="restart"/>
            <w:tcBorders>
              <w:top w:val="single" w:sz="8" w:space="0" w:color="auto"/>
            </w:tcBorders>
          </w:tcPr>
          <w:p w14:paraId="301ABDA3"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16 利用者に関する市町村への通知</w:t>
            </w:r>
          </w:p>
          <w:p w14:paraId="0CE9DC93" w14:textId="77777777" w:rsidR="00A3435D" w:rsidRDefault="00A3435D">
            <w:pPr>
              <w:autoSpaceDE w:val="0"/>
              <w:autoSpaceDN w:val="0"/>
              <w:spacing w:line="260" w:lineRule="exact"/>
              <w:jc w:val="left"/>
              <w:rPr>
                <w:rFonts w:asciiTheme="majorEastAsia" w:eastAsiaTheme="majorEastAsia" w:hAnsiTheme="majorEastAsia"/>
                <w:w w:val="90"/>
              </w:rPr>
            </w:pPr>
          </w:p>
          <w:p w14:paraId="02BFBC63"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基準3条の26</w:t>
            </w:r>
          </w:p>
          <w:p w14:paraId="10AAD24C"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条例28条</w:t>
            </w:r>
          </w:p>
        </w:tc>
        <w:tc>
          <w:tcPr>
            <w:tcW w:w="5247" w:type="dxa"/>
            <w:gridSpan w:val="3"/>
            <w:tcBorders>
              <w:top w:val="single" w:sz="8" w:space="0" w:color="auto"/>
              <w:bottom w:val="nil"/>
            </w:tcBorders>
          </w:tcPr>
          <w:p w14:paraId="0452672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利用者が正当な理由なしにサービスの利用に関する指示に従わないこと等により、要介護（要支援）状態の程度を増進させたと認められるときは遅滞なく、意見を付してその旨を市町</w:t>
            </w:r>
          </w:p>
        </w:tc>
        <w:tc>
          <w:tcPr>
            <w:tcW w:w="851" w:type="dxa"/>
            <w:gridSpan w:val="2"/>
            <w:tcBorders>
              <w:top w:val="single" w:sz="8" w:space="0" w:color="auto"/>
              <w:bottom w:val="single" w:sz="4" w:space="0" w:color="auto"/>
            </w:tcBorders>
          </w:tcPr>
          <w:p w14:paraId="684C473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153FE9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E5AADE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8" w:space="0" w:color="auto"/>
              <w:bottom w:val="single" w:sz="4" w:space="0" w:color="auto"/>
            </w:tcBorders>
          </w:tcPr>
          <w:p w14:paraId="17CDBECD" w14:textId="77777777" w:rsidR="00A3435D" w:rsidRDefault="00A3435D">
            <w:pPr>
              <w:autoSpaceDE w:val="0"/>
              <w:autoSpaceDN w:val="0"/>
              <w:spacing w:line="260" w:lineRule="exact"/>
              <w:rPr>
                <w:rFonts w:asciiTheme="minorEastAsia" w:eastAsiaTheme="minorEastAsia" w:hAnsiTheme="minorEastAsia"/>
              </w:rPr>
            </w:pPr>
          </w:p>
        </w:tc>
      </w:tr>
      <w:tr w:rsidR="00A3435D" w14:paraId="4B9B7847" w14:textId="77777777" w:rsidTr="006A6AEF">
        <w:tc>
          <w:tcPr>
            <w:tcW w:w="1133" w:type="dxa"/>
            <w:vMerge/>
            <w:tcBorders>
              <w:bottom w:val="single" w:sz="8" w:space="0" w:color="auto"/>
            </w:tcBorders>
          </w:tcPr>
          <w:p w14:paraId="43616C2F" w14:textId="77777777" w:rsidR="00A3435D" w:rsidRDefault="00A3435D">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4" w:space="0" w:color="auto"/>
            </w:tcBorders>
          </w:tcPr>
          <w:p w14:paraId="0B80146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村に通知していますか。</w:t>
            </w:r>
          </w:p>
        </w:tc>
      </w:tr>
      <w:tr w:rsidR="00A3435D" w14:paraId="2824FF5A" w14:textId="77777777" w:rsidTr="00E833BD">
        <w:tc>
          <w:tcPr>
            <w:tcW w:w="1133" w:type="dxa"/>
            <w:vMerge/>
            <w:tcBorders>
              <w:bottom w:val="single" w:sz="8" w:space="0" w:color="auto"/>
            </w:tcBorders>
          </w:tcPr>
          <w:p w14:paraId="266212DD" w14:textId="77777777" w:rsidR="00A3435D" w:rsidRDefault="00A3435D">
            <w:pPr>
              <w:autoSpaceDE w:val="0"/>
              <w:autoSpaceDN w:val="0"/>
              <w:spacing w:line="260" w:lineRule="exact"/>
              <w:jc w:val="left"/>
              <w:rPr>
                <w:rFonts w:asciiTheme="minorEastAsia" w:eastAsiaTheme="minorEastAsia" w:hAnsiTheme="minorEastAsia"/>
              </w:rPr>
            </w:pPr>
          </w:p>
        </w:tc>
        <w:tc>
          <w:tcPr>
            <w:tcW w:w="5247" w:type="dxa"/>
            <w:gridSpan w:val="3"/>
            <w:tcBorders>
              <w:top w:val="single" w:sz="4" w:space="0" w:color="auto"/>
              <w:bottom w:val="single" w:sz="8" w:space="0" w:color="auto"/>
            </w:tcBorders>
          </w:tcPr>
          <w:p w14:paraId="1B7A5E5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利用者が偽りその他不正の行為によって保険給付の支給を受け、又は受けようとしたときには、遅滞なく、意見を付してその旨を市町村に通知していますか。</w:t>
            </w:r>
          </w:p>
        </w:tc>
        <w:tc>
          <w:tcPr>
            <w:tcW w:w="851" w:type="dxa"/>
            <w:gridSpan w:val="2"/>
            <w:tcBorders>
              <w:top w:val="single" w:sz="4" w:space="0" w:color="auto"/>
              <w:bottom w:val="single" w:sz="8" w:space="0" w:color="auto"/>
            </w:tcBorders>
          </w:tcPr>
          <w:p w14:paraId="4080D51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97CA04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D1D054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8" w:space="0" w:color="auto"/>
            </w:tcBorders>
          </w:tcPr>
          <w:p w14:paraId="4D614871" w14:textId="77777777" w:rsidR="00A3435D" w:rsidRDefault="00A3435D">
            <w:pPr>
              <w:autoSpaceDE w:val="0"/>
              <w:autoSpaceDN w:val="0"/>
              <w:spacing w:line="260" w:lineRule="exact"/>
              <w:rPr>
                <w:rFonts w:asciiTheme="minorEastAsia" w:eastAsiaTheme="minorEastAsia" w:hAnsiTheme="minorEastAsia"/>
              </w:rPr>
            </w:pPr>
          </w:p>
        </w:tc>
      </w:tr>
      <w:tr w:rsidR="00A3435D" w14:paraId="1874BA2B" w14:textId="77777777" w:rsidTr="00E833BD">
        <w:trPr>
          <w:trHeight w:val="371"/>
        </w:trPr>
        <w:tc>
          <w:tcPr>
            <w:tcW w:w="1133" w:type="dxa"/>
            <w:vMerge w:val="restart"/>
            <w:tcBorders>
              <w:top w:val="single" w:sz="8" w:space="0" w:color="auto"/>
            </w:tcBorders>
          </w:tcPr>
          <w:p w14:paraId="2E64F38B"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w:t>
            </w:r>
            <w:r>
              <w:rPr>
                <w:rFonts w:asciiTheme="majorEastAsia" w:eastAsiaTheme="majorEastAsia" w:hAnsiTheme="majorEastAsia" w:hint="eastAsia"/>
                <w:w w:val="90"/>
              </w:rPr>
              <w:t>7 緊急時等の対応</w:t>
            </w:r>
          </w:p>
          <w:p w14:paraId="71DFD8C9"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基準80条</w:t>
            </w:r>
          </w:p>
          <w:p w14:paraId="338C8730"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条例99条</w:t>
            </w:r>
          </w:p>
        </w:tc>
        <w:tc>
          <w:tcPr>
            <w:tcW w:w="5247" w:type="dxa"/>
            <w:gridSpan w:val="3"/>
            <w:tcBorders>
              <w:top w:val="single" w:sz="8" w:space="0" w:color="auto"/>
              <w:bottom w:val="nil"/>
            </w:tcBorders>
          </w:tcPr>
          <w:p w14:paraId="312B1321"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介護従業者は、現にサービスの提供を行っているときに利用者に病状の急変が生じた場合その他必要な場合は、運営規程に</w:t>
            </w:r>
          </w:p>
        </w:tc>
        <w:tc>
          <w:tcPr>
            <w:tcW w:w="851" w:type="dxa"/>
            <w:gridSpan w:val="2"/>
            <w:tcBorders>
              <w:top w:val="single" w:sz="8" w:space="0" w:color="auto"/>
              <w:bottom w:val="single" w:sz="4" w:space="0" w:color="auto"/>
            </w:tcBorders>
          </w:tcPr>
          <w:p w14:paraId="5C89B8E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A87163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1B6BFA79" w14:textId="77777777" w:rsidR="00A3435D" w:rsidRDefault="00A3435D">
            <w:pPr>
              <w:autoSpaceDE w:val="0"/>
              <w:autoSpaceDN w:val="0"/>
              <w:spacing w:line="260" w:lineRule="exact"/>
              <w:rPr>
                <w:rFonts w:asciiTheme="minorEastAsia" w:eastAsiaTheme="minorEastAsia" w:hAnsiTheme="minorEastAsia"/>
              </w:rPr>
            </w:pPr>
          </w:p>
        </w:tc>
      </w:tr>
      <w:tr w:rsidR="00A3435D" w14:paraId="60468B75" w14:textId="77777777" w:rsidTr="00E833BD">
        <w:trPr>
          <w:trHeight w:val="505"/>
        </w:trPr>
        <w:tc>
          <w:tcPr>
            <w:tcW w:w="1133" w:type="dxa"/>
            <w:vMerge/>
            <w:tcBorders>
              <w:bottom w:val="single" w:sz="8" w:space="0" w:color="auto"/>
            </w:tcBorders>
          </w:tcPr>
          <w:p w14:paraId="5116BEAA"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709D5EB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定められた緊急時の対応方法に基づき、速やかに主治の医師又はあらかじめ定めた協力医療機関への連絡を行う等の必要な措置を講じていますか。</w:t>
            </w:r>
          </w:p>
        </w:tc>
      </w:tr>
      <w:tr w:rsidR="00A3435D" w14:paraId="0798141F" w14:textId="77777777" w:rsidTr="00E833BD">
        <w:trPr>
          <w:trHeight w:val="371"/>
        </w:trPr>
        <w:tc>
          <w:tcPr>
            <w:tcW w:w="1133" w:type="dxa"/>
            <w:vMerge w:val="restart"/>
            <w:tcBorders>
              <w:top w:val="single" w:sz="8" w:space="0" w:color="auto"/>
            </w:tcBorders>
          </w:tcPr>
          <w:p w14:paraId="0D60FBB9"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w:t>
            </w:r>
            <w:r>
              <w:rPr>
                <w:rFonts w:asciiTheme="majorEastAsia" w:eastAsiaTheme="majorEastAsia" w:hAnsiTheme="majorEastAsia" w:hint="eastAsia"/>
                <w:w w:val="90"/>
              </w:rPr>
              <w:t>8 協力</w:t>
            </w:r>
          </w:p>
          <w:p w14:paraId="5CA5911E"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医療機関等</w:t>
            </w:r>
          </w:p>
          <w:p w14:paraId="56BD0C7B" w14:textId="77777777" w:rsidR="00A3435D" w:rsidRDefault="00A3435D">
            <w:pPr>
              <w:autoSpaceDE w:val="0"/>
              <w:autoSpaceDN w:val="0"/>
              <w:spacing w:line="260" w:lineRule="exact"/>
              <w:jc w:val="left"/>
              <w:rPr>
                <w:rFonts w:asciiTheme="majorEastAsia" w:eastAsiaTheme="majorEastAsia" w:hAnsiTheme="majorEastAsia"/>
                <w:w w:val="90"/>
              </w:rPr>
            </w:pPr>
          </w:p>
          <w:p w14:paraId="2D94A9B2"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基準105条</w:t>
            </w:r>
          </w:p>
          <w:p w14:paraId="3B3ED16E"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条例125条</w:t>
            </w:r>
          </w:p>
          <w:p w14:paraId="73F5328A"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0A0C036" w14:textId="77777777" w:rsidR="00A3435D"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w:t>
            </w:r>
            <w:r w:rsidR="003C60EC">
              <w:rPr>
                <w:rFonts w:asciiTheme="minorEastAsia" w:eastAsiaTheme="minorEastAsia" w:hAnsiTheme="minorEastAsia" w:hint="eastAsia"/>
                <w:w w:val="90"/>
              </w:rPr>
              <w:t xml:space="preserve">　</w:t>
            </w:r>
            <w:r>
              <w:rPr>
                <w:rFonts w:asciiTheme="minorEastAsia" w:eastAsiaTheme="minorEastAsia" w:hAnsiTheme="minorEastAsia" w:hint="eastAsia"/>
                <w:w w:val="90"/>
              </w:rPr>
              <w:t>4(10)</w:t>
            </w:r>
          </w:p>
        </w:tc>
        <w:tc>
          <w:tcPr>
            <w:tcW w:w="5247" w:type="dxa"/>
            <w:gridSpan w:val="3"/>
            <w:tcBorders>
              <w:top w:val="single" w:sz="8" w:space="0" w:color="auto"/>
              <w:bottom w:val="nil"/>
            </w:tcBorders>
          </w:tcPr>
          <w:p w14:paraId="51FA96A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Pr>
                <w:rFonts w:asciiTheme="minorEastAsia" w:eastAsiaTheme="minorEastAsia" w:hAnsiTheme="minorEastAsia" w:hint="eastAsia"/>
              </w:rPr>
              <w:t>利用者の病状の急変等に備えるため、あらかじめ、協力医療機関を定めていますか。</w:t>
            </w:r>
          </w:p>
        </w:tc>
        <w:tc>
          <w:tcPr>
            <w:tcW w:w="851" w:type="dxa"/>
            <w:gridSpan w:val="2"/>
            <w:tcBorders>
              <w:top w:val="single" w:sz="8" w:space="0" w:color="auto"/>
              <w:bottom w:val="single" w:sz="4" w:space="0" w:color="auto"/>
            </w:tcBorders>
          </w:tcPr>
          <w:p w14:paraId="1571957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802DE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6D6CF24B" w14:textId="77777777" w:rsidR="00A3435D" w:rsidRDefault="00A3435D">
            <w:pPr>
              <w:autoSpaceDE w:val="0"/>
              <w:autoSpaceDN w:val="0"/>
              <w:spacing w:line="260" w:lineRule="exact"/>
              <w:rPr>
                <w:rFonts w:asciiTheme="minorEastAsia" w:eastAsiaTheme="minorEastAsia" w:hAnsiTheme="minorEastAsia"/>
              </w:rPr>
            </w:pPr>
          </w:p>
        </w:tc>
      </w:tr>
      <w:tr w:rsidR="00A3435D" w14:paraId="69F7ED88" w14:textId="77777777" w:rsidTr="006A6AEF">
        <w:trPr>
          <w:trHeight w:val="371"/>
        </w:trPr>
        <w:tc>
          <w:tcPr>
            <w:tcW w:w="1133" w:type="dxa"/>
            <w:vMerge/>
          </w:tcPr>
          <w:p w14:paraId="704899E3"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dotted" w:sz="4" w:space="0" w:color="auto"/>
            </w:tcBorders>
          </w:tcPr>
          <w:p w14:paraId="2C44953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あらかじめ、協力歯科医療機関を定めておくよう努めていますか。</w:t>
            </w:r>
          </w:p>
        </w:tc>
        <w:tc>
          <w:tcPr>
            <w:tcW w:w="851" w:type="dxa"/>
            <w:gridSpan w:val="2"/>
            <w:tcBorders>
              <w:top w:val="single" w:sz="4" w:space="0" w:color="auto"/>
              <w:bottom w:val="single" w:sz="4" w:space="0" w:color="auto"/>
            </w:tcBorders>
          </w:tcPr>
          <w:p w14:paraId="5E1E6E6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7F0B9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4EC57FA" w14:textId="77777777" w:rsidR="00A3435D" w:rsidRDefault="00A3435D">
            <w:pPr>
              <w:autoSpaceDE w:val="0"/>
              <w:autoSpaceDN w:val="0"/>
              <w:spacing w:line="260" w:lineRule="exact"/>
              <w:rPr>
                <w:rFonts w:asciiTheme="minorEastAsia" w:eastAsiaTheme="minorEastAsia" w:hAnsiTheme="minorEastAsia"/>
              </w:rPr>
            </w:pPr>
          </w:p>
        </w:tc>
      </w:tr>
      <w:tr w:rsidR="00A3435D" w14:paraId="12DFB2F9" w14:textId="77777777" w:rsidTr="006A6AEF">
        <w:trPr>
          <w:trHeight w:val="187"/>
        </w:trPr>
        <w:tc>
          <w:tcPr>
            <w:tcW w:w="1133" w:type="dxa"/>
            <w:vMerge/>
          </w:tcPr>
          <w:p w14:paraId="676060D5"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nil"/>
            </w:tcBorders>
          </w:tcPr>
          <w:p w14:paraId="776FB0D4" w14:textId="77777777" w:rsidR="007143FF" w:rsidRDefault="009507BF" w:rsidP="002A6E18">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協力医療機関</w:t>
            </w:r>
            <w:r>
              <w:rPr>
                <w:rFonts w:asciiTheme="minorEastAsia" w:eastAsiaTheme="minorEastAsia" w:hAnsiTheme="minorEastAsia" w:hint="eastAsia"/>
              </w:rPr>
              <w:t>、協力歯科医療機関</w:t>
            </w:r>
            <w:r>
              <w:rPr>
                <w:rFonts w:asciiTheme="minorEastAsia" w:eastAsiaTheme="minorEastAsia" w:hAnsiTheme="minorEastAsia"/>
              </w:rPr>
              <w:t>は、共同生活住居から近距離にあることが望ましい。</w:t>
            </w:r>
          </w:p>
        </w:tc>
      </w:tr>
      <w:tr w:rsidR="00A3435D" w14:paraId="68F90FFD" w14:textId="77777777" w:rsidTr="006A6AEF">
        <w:trPr>
          <w:trHeight w:val="520"/>
        </w:trPr>
        <w:tc>
          <w:tcPr>
            <w:tcW w:w="1133" w:type="dxa"/>
            <w:vMerge/>
          </w:tcPr>
          <w:p w14:paraId="2AE1BAF9"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5247" w:type="dxa"/>
            <w:gridSpan w:val="3"/>
            <w:tcBorders>
              <w:top w:val="single" w:sz="4" w:space="0" w:color="auto"/>
              <w:bottom w:val="nil"/>
            </w:tcBorders>
          </w:tcPr>
          <w:p w14:paraId="30CEA4F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サービスの提供体制の確保、夜間における緊急時の対応等のため、介護老人福祉施設、介護老人保健施設、介護医療院、病</w:t>
            </w:r>
          </w:p>
        </w:tc>
        <w:tc>
          <w:tcPr>
            <w:tcW w:w="851" w:type="dxa"/>
            <w:gridSpan w:val="2"/>
            <w:tcBorders>
              <w:top w:val="single" w:sz="4" w:space="0" w:color="auto"/>
              <w:bottom w:val="dotted" w:sz="4" w:space="0" w:color="auto"/>
            </w:tcBorders>
          </w:tcPr>
          <w:p w14:paraId="029C898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A53DC8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dotted" w:sz="4" w:space="0" w:color="auto"/>
            </w:tcBorders>
          </w:tcPr>
          <w:p w14:paraId="0E40DA08" w14:textId="77777777" w:rsidR="00A3435D" w:rsidRDefault="00A3435D">
            <w:pPr>
              <w:autoSpaceDE w:val="0"/>
              <w:autoSpaceDN w:val="0"/>
              <w:spacing w:line="260" w:lineRule="exact"/>
              <w:rPr>
                <w:rFonts w:asciiTheme="minorEastAsia" w:eastAsiaTheme="minorEastAsia" w:hAnsiTheme="minorEastAsia"/>
              </w:rPr>
            </w:pPr>
          </w:p>
        </w:tc>
      </w:tr>
      <w:tr w:rsidR="00A3435D" w14:paraId="3D7A2ECE" w14:textId="77777777" w:rsidTr="006A6AEF">
        <w:trPr>
          <w:trHeight w:val="85"/>
        </w:trPr>
        <w:tc>
          <w:tcPr>
            <w:tcW w:w="1133" w:type="dxa"/>
            <w:vMerge/>
          </w:tcPr>
          <w:p w14:paraId="35E747C2"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auto"/>
            </w:tcBorders>
          </w:tcPr>
          <w:p w14:paraId="04B8B81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院等のバックアップ施設との間の連携及び支援の体制を整えていますか。</w:t>
            </w:r>
          </w:p>
        </w:tc>
      </w:tr>
      <w:tr w:rsidR="00A3435D" w14:paraId="39CBF884" w14:textId="77777777" w:rsidTr="006A6AEF">
        <w:trPr>
          <w:trHeight w:val="245"/>
        </w:trPr>
        <w:tc>
          <w:tcPr>
            <w:tcW w:w="1133" w:type="dxa"/>
            <w:vMerge/>
            <w:tcBorders>
              <w:bottom w:val="single" w:sz="8" w:space="0" w:color="auto"/>
            </w:tcBorders>
          </w:tcPr>
          <w:p w14:paraId="13626B62"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auto"/>
              <w:bottom w:val="single" w:sz="8" w:space="0" w:color="auto"/>
            </w:tcBorders>
          </w:tcPr>
          <w:p w14:paraId="41BE3A36" w14:textId="77777777" w:rsidR="005A736D" w:rsidRDefault="009507BF" w:rsidP="002A6E1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これらの協力医療機関やバックアップ施設から、利用者の入院や休日夜間等における対応について円滑な協力を得るため、当該協力医療機関等との間であらかじめ必要な事項を取り決めておくものとする。</w:t>
            </w:r>
          </w:p>
        </w:tc>
      </w:tr>
      <w:tr w:rsidR="00A3435D" w14:paraId="4E7C4949" w14:textId="77777777" w:rsidTr="006A6AEF">
        <w:tc>
          <w:tcPr>
            <w:tcW w:w="1133" w:type="dxa"/>
            <w:vMerge w:val="restart"/>
            <w:tcBorders>
              <w:top w:val="single" w:sz="8" w:space="0" w:color="auto"/>
            </w:tcBorders>
          </w:tcPr>
          <w:p w14:paraId="6109C40E" w14:textId="77777777" w:rsidR="00A3435D" w:rsidRDefault="009507BF">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hint="eastAsia"/>
                <w:w w:val="90"/>
              </w:rPr>
              <w:t>19</w:t>
            </w:r>
            <w:r>
              <w:rPr>
                <w:rFonts w:asciiTheme="majorEastAsia" w:eastAsiaTheme="majorEastAsia" w:hAnsiTheme="majorEastAsia" w:hint="eastAsia"/>
                <w:spacing w:val="-4"/>
                <w:w w:val="80"/>
              </w:rPr>
              <w:t xml:space="preserve"> 管理者の責務</w:t>
            </w:r>
          </w:p>
          <w:p w14:paraId="4EB340B3" w14:textId="77777777" w:rsidR="00A3435D" w:rsidRDefault="00A3435D">
            <w:pPr>
              <w:autoSpaceDE w:val="0"/>
              <w:autoSpaceDN w:val="0"/>
              <w:spacing w:line="260" w:lineRule="exact"/>
              <w:jc w:val="left"/>
              <w:rPr>
                <w:rFonts w:asciiTheme="minorEastAsia" w:eastAsiaTheme="minorEastAsia" w:hAnsiTheme="minorEastAsia"/>
                <w:w w:val="90"/>
              </w:rPr>
            </w:pPr>
          </w:p>
          <w:p w14:paraId="4DC5F748"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基準28条</w:t>
            </w:r>
          </w:p>
          <w:p w14:paraId="3EAC6058" w14:textId="77777777" w:rsidR="00A3435D" w:rsidRDefault="009507BF">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w w:val="90"/>
              </w:rPr>
              <w:t>条例30条</w:t>
            </w:r>
          </w:p>
        </w:tc>
        <w:tc>
          <w:tcPr>
            <w:tcW w:w="5247" w:type="dxa"/>
            <w:gridSpan w:val="3"/>
            <w:tcBorders>
              <w:top w:val="single" w:sz="8" w:space="0" w:color="auto"/>
              <w:bottom w:val="single" w:sz="4" w:space="0" w:color="auto"/>
            </w:tcBorders>
          </w:tcPr>
          <w:p w14:paraId="75F8EBF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管理者は、当該事業所の従業者の管理及びサービスの利用申込に係る調整、業務の実施状況の把握その他の管理を一元的に行っていますか。</w:t>
            </w:r>
          </w:p>
        </w:tc>
        <w:tc>
          <w:tcPr>
            <w:tcW w:w="851" w:type="dxa"/>
            <w:gridSpan w:val="2"/>
            <w:tcBorders>
              <w:top w:val="single" w:sz="8" w:space="0" w:color="auto"/>
              <w:bottom w:val="single" w:sz="4" w:space="0" w:color="auto"/>
            </w:tcBorders>
          </w:tcPr>
          <w:p w14:paraId="6981D81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4CF24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63F87A64" w14:textId="77777777" w:rsidR="00A3435D" w:rsidRDefault="00A3435D">
            <w:pPr>
              <w:autoSpaceDE w:val="0"/>
              <w:autoSpaceDN w:val="0"/>
              <w:spacing w:line="260" w:lineRule="exact"/>
              <w:rPr>
                <w:rFonts w:asciiTheme="minorEastAsia" w:eastAsiaTheme="minorEastAsia" w:hAnsiTheme="minorEastAsia"/>
              </w:rPr>
            </w:pPr>
          </w:p>
        </w:tc>
      </w:tr>
      <w:tr w:rsidR="00A3435D" w14:paraId="5AC0A8B7" w14:textId="77777777" w:rsidTr="00E833BD">
        <w:tc>
          <w:tcPr>
            <w:tcW w:w="1133" w:type="dxa"/>
            <w:vMerge/>
            <w:tcBorders>
              <w:bottom w:val="single" w:sz="8" w:space="0" w:color="auto"/>
            </w:tcBorders>
          </w:tcPr>
          <w:p w14:paraId="11145222" w14:textId="77777777" w:rsidR="00A3435D" w:rsidRDefault="00A3435D">
            <w:pPr>
              <w:autoSpaceDE w:val="0"/>
              <w:autoSpaceDN w:val="0"/>
              <w:spacing w:line="260" w:lineRule="exact"/>
              <w:jc w:val="left"/>
              <w:rPr>
                <w:rFonts w:asciiTheme="minorEastAsia" w:eastAsiaTheme="minorEastAsia" w:hAnsiTheme="minorEastAsia"/>
              </w:rPr>
            </w:pPr>
          </w:p>
        </w:tc>
        <w:tc>
          <w:tcPr>
            <w:tcW w:w="5247" w:type="dxa"/>
            <w:gridSpan w:val="3"/>
            <w:tcBorders>
              <w:top w:val="single" w:sz="4" w:space="0" w:color="auto"/>
              <w:bottom w:val="single" w:sz="8" w:space="0" w:color="auto"/>
            </w:tcBorders>
          </w:tcPr>
          <w:p w14:paraId="539FA94F" w14:textId="77777777" w:rsidR="00B23953" w:rsidRDefault="009507BF" w:rsidP="001371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管理者は、当該事業所の従業者に、第４の運営基準を遵守させるために必要な指揮命令を行っていますか。</w:t>
            </w:r>
          </w:p>
        </w:tc>
        <w:tc>
          <w:tcPr>
            <w:tcW w:w="851" w:type="dxa"/>
            <w:gridSpan w:val="2"/>
            <w:tcBorders>
              <w:top w:val="single" w:sz="4" w:space="0" w:color="auto"/>
              <w:bottom w:val="single" w:sz="8" w:space="0" w:color="auto"/>
            </w:tcBorders>
          </w:tcPr>
          <w:p w14:paraId="2F2F161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C6E3FE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8" w:space="0" w:color="auto"/>
            </w:tcBorders>
          </w:tcPr>
          <w:p w14:paraId="6C963D75" w14:textId="77777777" w:rsidR="00A3435D" w:rsidRDefault="00A3435D">
            <w:pPr>
              <w:autoSpaceDE w:val="0"/>
              <w:autoSpaceDN w:val="0"/>
              <w:spacing w:line="260" w:lineRule="exact"/>
              <w:rPr>
                <w:rFonts w:asciiTheme="minorEastAsia" w:eastAsiaTheme="minorEastAsia" w:hAnsiTheme="minorEastAsia"/>
              </w:rPr>
            </w:pPr>
          </w:p>
        </w:tc>
      </w:tr>
      <w:tr w:rsidR="00A3435D" w14:paraId="68949ECD" w14:textId="77777777" w:rsidTr="00E833BD">
        <w:trPr>
          <w:trHeight w:val="249"/>
        </w:trPr>
        <w:tc>
          <w:tcPr>
            <w:tcW w:w="1133" w:type="dxa"/>
            <w:vMerge w:val="restart"/>
            <w:tcBorders>
              <w:top w:val="single" w:sz="8" w:space="0" w:color="auto"/>
            </w:tcBorders>
          </w:tcPr>
          <w:p w14:paraId="2C154E05" w14:textId="77777777" w:rsidR="00A3435D" w:rsidRDefault="009507BF">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hint="eastAsia"/>
                <w:w w:val="90"/>
              </w:rPr>
              <w:t>20</w:t>
            </w:r>
            <w:r>
              <w:rPr>
                <w:rFonts w:asciiTheme="majorEastAsia" w:eastAsiaTheme="majorEastAsia" w:hAnsiTheme="majorEastAsia" w:hint="eastAsia"/>
                <w:spacing w:val="-4"/>
                <w:w w:val="80"/>
              </w:rPr>
              <w:t xml:space="preserve"> 管理者による管理</w:t>
            </w:r>
          </w:p>
          <w:p w14:paraId="485EF1FA" w14:textId="77777777" w:rsidR="00A3435D" w:rsidRDefault="00A3435D">
            <w:pPr>
              <w:autoSpaceDE w:val="0"/>
              <w:autoSpaceDN w:val="0"/>
              <w:spacing w:line="260" w:lineRule="exact"/>
              <w:jc w:val="left"/>
              <w:rPr>
                <w:rFonts w:asciiTheme="majorEastAsia" w:eastAsiaTheme="majorEastAsia" w:hAnsiTheme="majorEastAsia"/>
                <w:spacing w:val="-4"/>
                <w:w w:val="80"/>
              </w:rPr>
            </w:pPr>
          </w:p>
          <w:p w14:paraId="7D75EDB1"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基準101条</w:t>
            </w:r>
          </w:p>
          <w:p w14:paraId="302C9264" w14:textId="77777777" w:rsidR="00A3435D" w:rsidRDefault="009507BF">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w w:val="90"/>
              </w:rPr>
              <w:t>条例121条</w:t>
            </w:r>
          </w:p>
        </w:tc>
        <w:tc>
          <w:tcPr>
            <w:tcW w:w="5247" w:type="dxa"/>
            <w:gridSpan w:val="3"/>
            <w:tcBorders>
              <w:top w:val="single" w:sz="8" w:space="0" w:color="auto"/>
              <w:bottom w:val="nil"/>
            </w:tcBorders>
          </w:tcPr>
          <w:p w14:paraId="38F8E02B" w14:textId="77777777" w:rsidR="00A3435D" w:rsidRDefault="009507BF" w:rsidP="00234A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管理者は、同時に介護保険施設、居宅サービス、地域密着型サービス</w:t>
            </w:r>
            <w:r w:rsidR="00B23953" w:rsidRPr="00234A82">
              <w:rPr>
                <w:rFonts w:asciiTheme="majorEastAsia" w:eastAsiaTheme="majorEastAsia" w:hAnsiTheme="majorEastAsia" w:hint="eastAsia"/>
                <w:b/>
                <w:color w:val="FF0000"/>
              </w:rPr>
              <w:t>（サテライト</w:t>
            </w:r>
            <w:r w:rsidR="00234A82" w:rsidRPr="00234A82">
              <w:rPr>
                <w:rFonts w:asciiTheme="majorEastAsia" w:eastAsiaTheme="majorEastAsia" w:hAnsiTheme="majorEastAsia" w:hint="eastAsia"/>
                <w:b/>
                <w:color w:val="FF0000"/>
              </w:rPr>
              <w:t>事業所の場合は、本体事業所が提供す</w:t>
            </w:r>
          </w:p>
        </w:tc>
        <w:tc>
          <w:tcPr>
            <w:tcW w:w="851" w:type="dxa"/>
            <w:gridSpan w:val="2"/>
            <w:tcBorders>
              <w:top w:val="single" w:sz="8" w:space="0" w:color="auto"/>
              <w:bottom w:val="single" w:sz="4" w:space="0" w:color="auto"/>
            </w:tcBorders>
          </w:tcPr>
          <w:p w14:paraId="3EBCA34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5D14DA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299C3471" w14:textId="77777777" w:rsidR="00A3435D" w:rsidRDefault="00A3435D">
            <w:pPr>
              <w:autoSpaceDE w:val="0"/>
              <w:autoSpaceDN w:val="0"/>
              <w:spacing w:line="260" w:lineRule="exact"/>
              <w:rPr>
                <w:rFonts w:asciiTheme="minorEastAsia" w:eastAsiaTheme="minorEastAsia" w:hAnsiTheme="minorEastAsia"/>
              </w:rPr>
            </w:pPr>
          </w:p>
        </w:tc>
      </w:tr>
      <w:tr w:rsidR="00A3435D" w14:paraId="63A70777" w14:textId="77777777" w:rsidTr="00E833BD">
        <w:trPr>
          <w:trHeight w:val="564"/>
        </w:trPr>
        <w:tc>
          <w:tcPr>
            <w:tcW w:w="1133" w:type="dxa"/>
            <w:vMerge/>
            <w:tcBorders>
              <w:bottom w:val="single" w:sz="8" w:space="0" w:color="auto"/>
            </w:tcBorders>
          </w:tcPr>
          <w:p w14:paraId="289D10D1" w14:textId="77777777" w:rsidR="00A3435D" w:rsidRDefault="00A3435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2C9ADC7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34A82" w:rsidRPr="00234A82">
              <w:rPr>
                <w:rFonts w:asciiTheme="majorEastAsia" w:eastAsiaTheme="majorEastAsia" w:hAnsiTheme="majorEastAsia" w:hint="eastAsia"/>
                <w:b/>
                <w:color w:val="FF0000"/>
              </w:rPr>
              <w:t>る</w:t>
            </w:r>
            <w:r w:rsidR="006331FC">
              <w:rPr>
                <w:rFonts w:asciiTheme="majorEastAsia" w:eastAsiaTheme="majorEastAsia" w:hAnsiTheme="majorEastAsia" w:hint="eastAsia"/>
                <w:b/>
                <w:color w:val="FF0000"/>
              </w:rPr>
              <w:t>認知症対応型</w:t>
            </w:r>
            <w:r w:rsidR="0076730B">
              <w:rPr>
                <w:rFonts w:asciiTheme="majorEastAsia" w:eastAsiaTheme="majorEastAsia" w:hAnsiTheme="majorEastAsia" w:hint="eastAsia"/>
                <w:b/>
                <w:color w:val="FF0000"/>
              </w:rPr>
              <w:t>共同</w:t>
            </w:r>
            <w:r w:rsidR="006331FC">
              <w:rPr>
                <w:rFonts w:asciiTheme="majorEastAsia" w:eastAsiaTheme="majorEastAsia" w:hAnsiTheme="majorEastAsia" w:hint="eastAsia"/>
                <w:b/>
                <w:color w:val="FF0000"/>
              </w:rPr>
              <w:t>介護</w:t>
            </w:r>
            <w:r w:rsidR="00234A82" w:rsidRPr="00234A82">
              <w:rPr>
                <w:rFonts w:asciiTheme="majorEastAsia" w:eastAsiaTheme="majorEastAsia" w:hAnsiTheme="majorEastAsia" w:hint="eastAsia"/>
                <w:b/>
                <w:color w:val="FF0000"/>
              </w:rPr>
              <w:t>を除く。）</w:t>
            </w:r>
            <w:r w:rsidR="00234A82">
              <w:rPr>
                <w:rFonts w:asciiTheme="minorEastAsia" w:eastAsiaTheme="minorEastAsia" w:hAnsiTheme="minorEastAsia" w:hint="eastAsia"/>
              </w:rPr>
              <w:t>介護予防サービス若しくは地域密着型介護予防サー</w:t>
            </w:r>
            <w:r>
              <w:rPr>
                <w:rFonts w:asciiTheme="minorEastAsia" w:eastAsiaTheme="minorEastAsia" w:hAnsiTheme="minorEastAsia" w:hint="eastAsia"/>
              </w:rPr>
              <w:t>ビスの事業を行う事業所、病院、診療所又は社会福祉施設を管理していませんか。</w:t>
            </w:r>
          </w:p>
          <w:p w14:paraId="4C07D5E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ただし、これらの事業所、施設等が同一敷地内にあること等により当該共同生活住居の管理上支障がない場合は、この限りではありません。</w:t>
            </w:r>
          </w:p>
        </w:tc>
      </w:tr>
      <w:tr w:rsidR="00A3435D" w14:paraId="744B3CF7" w14:textId="77777777" w:rsidTr="00E833BD">
        <w:trPr>
          <w:trHeight w:val="405"/>
        </w:trPr>
        <w:tc>
          <w:tcPr>
            <w:tcW w:w="1133" w:type="dxa"/>
            <w:vMerge w:val="restart"/>
            <w:tcBorders>
              <w:top w:val="single" w:sz="8" w:space="0" w:color="auto"/>
            </w:tcBorders>
          </w:tcPr>
          <w:p w14:paraId="19D651AD"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21 運営規程</w:t>
            </w:r>
          </w:p>
          <w:p w14:paraId="4E080D79" w14:textId="77777777" w:rsidR="00A3435D" w:rsidRDefault="00A3435D">
            <w:pPr>
              <w:autoSpaceDE w:val="0"/>
              <w:autoSpaceDN w:val="0"/>
              <w:spacing w:line="260" w:lineRule="exact"/>
              <w:jc w:val="left"/>
              <w:rPr>
                <w:rFonts w:asciiTheme="majorEastAsia" w:eastAsiaTheme="majorEastAsia" w:hAnsiTheme="majorEastAsia"/>
              </w:rPr>
            </w:pPr>
          </w:p>
          <w:p w14:paraId="25F9BA91"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基準102条</w:t>
            </w:r>
          </w:p>
          <w:p w14:paraId="78771DD2"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条例122条</w:t>
            </w:r>
          </w:p>
          <w:p w14:paraId="0CBFF6A1" w14:textId="77777777" w:rsidR="003258CE" w:rsidRDefault="009507BF"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B654359" w14:textId="77777777" w:rsidR="00A3435D" w:rsidRDefault="009507BF" w:rsidP="003258C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5</w:t>
            </w:r>
            <w:r w:rsidR="009B1711">
              <w:rPr>
                <w:rFonts w:asciiTheme="minorEastAsia" w:eastAsiaTheme="minorEastAsia" w:hAnsiTheme="minorEastAsia" w:hint="eastAsia"/>
                <w:w w:val="90"/>
              </w:rPr>
              <w:t xml:space="preserve">　</w:t>
            </w:r>
            <w:r>
              <w:rPr>
                <w:rFonts w:asciiTheme="minorEastAsia" w:eastAsiaTheme="minorEastAsia" w:hAnsiTheme="minorEastAsia" w:hint="eastAsia"/>
                <w:w w:val="90"/>
              </w:rPr>
              <w:t>4(8)</w:t>
            </w:r>
          </w:p>
        </w:tc>
        <w:tc>
          <w:tcPr>
            <w:tcW w:w="5247" w:type="dxa"/>
            <w:gridSpan w:val="3"/>
            <w:tcBorders>
              <w:top w:val="single" w:sz="8" w:space="0" w:color="auto"/>
              <w:bottom w:val="nil"/>
            </w:tcBorders>
          </w:tcPr>
          <w:p w14:paraId="36D5846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共同生活住居（ユニット）ごとに、次に掲げる事業の運営についての重要事項に関する規程（</w:t>
            </w:r>
            <w:r>
              <w:rPr>
                <w:rFonts w:asciiTheme="minorEastAsia" w:eastAsiaTheme="minorEastAsia" w:hAnsiTheme="minorEastAsia" w:hint="eastAsia"/>
                <w:u w:val="single"/>
              </w:rPr>
              <w:t>以下「運営規程」という</w:t>
            </w:r>
            <w:r>
              <w:rPr>
                <w:rFonts w:asciiTheme="minorEastAsia" w:eastAsiaTheme="minorEastAsia" w:hAnsiTheme="minorEastAsia" w:hint="eastAsia"/>
              </w:rPr>
              <w:t>。）</w:t>
            </w:r>
          </w:p>
        </w:tc>
        <w:tc>
          <w:tcPr>
            <w:tcW w:w="851" w:type="dxa"/>
            <w:gridSpan w:val="2"/>
            <w:tcBorders>
              <w:top w:val="single" w:sz="8" w:space="0" w:color="auto"/>
              <w:bottom w:val="single" w:sz="4" w:space="0" w:color="auto"/>
            </w:tcBorders>
          </w:tcPr>
          <w:p w14:paraId="3845197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DEDDC7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392FA7F5" w14:textId="77777777" w:rsidR="00A3435D" w:rsidRDefault="00A3435D">
            <w:pPr>
              <w:autoSpaceDE w:val="0"/>
              <w:autoSpaceDN w:val="0"/>
              <w:spacing w:line="260" w:lineRule="exact"/>
              <w:rPr>
                <w:rFonts w:asciiTheme="minorEastAsia" w:eastAsiaTheme="minorEastAsia" w:hAnsiTheme="minorEastAsia"/>
              </w:rPr>
            </w:pPr>
          </w:p>
        </w:tc>
      </w:tr>
      <w:tr w:rsidR="00A3435D" w14:paraId="711551CD" w14:textId="77777777" w:rsidTr="006A6AEF">
        <w:tc>
          <w:tcPr>
            <w:tcW w:w="1133" w:type="dxa"/>
            <w:vMerge/>
            <w:tcBorders>
              <w:bottom w:val="single" w:sz="4" w:space="0" w:color="FFFFFF" w:themeColor="background1"/>
            </w:tcBorders>
          </w:tcPr>
          <w:p w14:paraId="056EBD34" w14:textId="77777777" w:rsidR="00A3435D" w:rsidRDefault="00A3435D">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4" w:space="0" w:color="FFFFFF" w:themeColor="background1"/>
            </w:tcBorders>
          </w:tcPr>
          <w:p w14:paraId="045D35E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を定めていますか。</w:t>
            </w:r>
          </w:p>
          <w:p w14:paraId="06E9B9BC" w14:textId="77777777" w:rsidR="002A6E18" w:rsidRDefault="009507BF" w:rsidP="002A6E1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 xml:space="preserve">　①事業の目的及び運営の方針</w:t>
            </w:r>
          </w:p>
          <w:p w14:paraId="4F871A77" w14:textId="77777777" w:rsidR="002A6E18" w:rsidRDefault="009507BF" w:rsidP="002A6E18">
            <w:pPr>
              <w:autoSpaceDE w:val="0"/>
              <w:autoSpaceDN w:val="0"/>
              <w:spacing w:line="260" w:lineRule="exact"/>
              <w:ind w:firstLineChars="200" w:firstLine="359"/>
              <w:rPr>
                <w:rFonts w:asciiTheme="majorEastAsia" w:eastAsiaTheme="majorEastAsia" w:hAnsiTheme="majorEastAsia"/>
                <w:b/>
                <w:color w:val="FF0000"/>
              </w:rPr>
            </w:pPr>
            <w:r>
              <w:rPr>
                <w:rFonts w:asciiTheme="minorEastAsia" w:eastAsiaTheme="minorEastAsia" w:hAnsiTheme="minorEastAsia" w:hint="eastAsia"/>
              </w:rPr>
              <w:t>②従業者の職種、員数及び職務の内容</w:t>
            </w:r>
            <w:r w:rsidR="002A6E18">
              <w:rPr>
                <w:rFonts w:asciiTheme="minorEastAsia" w:eastAsiaTheme="minorEastAsia" w:hAnsiTheme="minorEastAsia" w:hint="eastAsia"/>
              </w:rPr>
              <w:t>（</w:t>
            </w:r>
            <w:r w:rsidR="002A6E18">
              <w:rPr>
                <w:rFonts w:asciiTheme="majorEastAsia" w:eastAsiaTheme="majorEastAsia" w:hAnsiTheme="majorEastAsia" w:hint="eastAsia"/>
                <w:b/>
                <w:color w:val="FF0000"/>
              </w:rPr>
              <w:t>「従業者の員数」は、日々変わりうるものであるため、業務負担</w:t>
            </w:r>
          </w:p>
          <w:p w14:paraId="0D0F37C7" w14:textId="77777777" w:rsidR="002A6E18" w:rsidRDefault="002A6E18" w:rsidP="002A6E18">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軽減等の観点から、規定を定めるに当たっては、人員に関する基準において置くべきとされている員数</w:t>
            </w:r>
          </w:p>
          <w:p w14:paraId="1BDB7A07" w14:textId="77777777" w:rsidR="008C2CA1" w:rsidRDefault="002A6E18" w:rsidP="008C2CA1">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を満たす範囲内において、「〇人以上」と記載することも差し支えない。「１ 内容及び手続の説明及び</w:t>
            </w:r>
          </w:p>
          <w:p w14:paraId="4DE522E1" w14:textId="77777777" w:rsidR="002A6E18" w:rsidRDefault="002A6E18" w:rsidP="008C2CA1">
            <w:pPr>
              <w:autoSpaceDE w:val="0"/>
              <w:autoSpaceDN w:val="0"/>
              <w:spacing w:line="260" w:lineRule="exact"/>
              <w:ind w:firstLineChars="300" w:firstLine="541"/>
              <w:rPr>
                <w:rFonts w:asciiTheme="minorEastAsia" w:eastAsiaTheme="minorEastAsia" w:hAnsiTheme="minorEastAsia"/>
              </w:rPr>
            </w:pPr>
            <w:r>
              <w:rPr>
                <w:rFonts w:asciiTheme="majorEastAsia" w:eastAsiaTheme="majorEastAsia" w:hAnsiTheme="majorEastAsia" w:hint="eastAsia"/>
                <w:b/>
                <w:color w:val="FF0000"/>
              </w:rPr>
              <w:t>同意」の重要事項を記した文書に記載する場合についても、同様とする。）</w:t>
            </w:r>
          </w:p>
          <w:p w14:paraId="6A77DE63" w14:textId="77777777" w:rsidR="00A3435D" w:rsidRDefault="009507BF" w:rsidP="002A6E1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③利用定員</w:t>
            </w:r>
          </w:p>
          <w:p w14:paraId="139B7534" w14:textId="77777777" w:rsidR="008C2CA1" w:rsidRDefault="009507BF" w:rsidP="002A6E1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④認知症対応型共同生活介護の内容及び利用料その他の費用の額</w:t>
            </w:r>
          </w:p>
          <w:p w14:paraId="4DEBFB52" w14:textId="77777777" w:rsidR="00A3435D" w:rsidRDefault="002A6E18" w:rsidP="008C2CA1">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w:t>
            </w:r>
            <w:r w:rsidR="009507BF">
              <w:rPr>
                <w:rFonts w:asciiTheme="minorEastAsia" w:eastAsiaTheme="minorEastAsia" w:hAnsiTheme="minorEastAsia" w:hint="eastAsia"/>
              </w:rPr>
              <w:t>通所介護等を利用する場合については、当該サービスを含めたサービスの内容を指す。</w:t>
            </w:r>
            <w:r>
              <w:rPr>
                <w:rFonts w:asciiTheme="minorEastAsia" w:eastAsiaTheme="minorEastAsia" w:hAnsiTheme="minorEastAsia" w:hint="eastAsia"/>
              </w:rPr>
              <w:t>）</w:t>
            </w:r>
          </w:p>
        </w:tc>
      </w:tr>
      <w:tr w:rsidR="00A3435D" w14:paraId="640218C5" w14:textId="77777777" w:rsidTr="00E833BD">
        <w:tc>
          <w:tcPr>
            <w:tcW w:w="1133" w:type="dxa"/>
            <w:tcBorders>
              <w:top w:val="nil"/>
              <w:bottom w:val="single" w:sz="8" w:space="0" w:color="auto"/>
            </w:tcBorders>
          </w:tcPr>
          <w:p w14:paraId="59F01D95" w14:textId="77777777" w:rsidR="00A3435D" w:rsidRDefault="00A3435D" w:rsidP="00341F7D">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6BABBD8F" w14:textId="77777777" w:rsidR="002A6E18"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⑤入居に当たっての留意点</w:t>
            </w:r>
          </w:p>
          <w:p w14:paraId="36940E63" w14:textId="77777777" w:rsidR="00A3435D" w:rsidRDefault="009507BF" w:rsidP="002A6E1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⑥非常災害対策</w:t>
            </w:r>
            <w:r w:rsidR="002A6E18">
              <w:rPr>
                <w:rFonts w:asciiTheme="minorEastAsia" w:eastAsiaTheme="minorEastAsia" w:hAnsiTheme="minorEastAsia" w:hint="eastAsia"/>
              </w:rPr>
              <w:t>（</w:t>
            </w:r>
            <w:r>
              <w:rPr>
                <w:rFonts w:asciiTheme="minorEastAsia" w:eastAsiaTheme="minorEastAsia" w:hAnsiTheme="minorEastAsia" w:hint="eastAsia"/>
              </w:rPr>
              <w:t>非常災害に関する具体的計画を指す。</w:t>
            </w:r>
            <w:r w:rsidR="002A6E18">
              <w:rPr>
                <w:rFonts w:asciiTheme="minorEastAsia" w:eastAsiaTheme="minorEastAsia" w:hAnsiTheme="minorEastAsia" w:hint="eastAsia"/>
              </w:rPr>
              <w:t>）</w:t>
            </w:r>
          </w:p>
          <w:p w14:paraId="68F8B41E" w14:textId="77777777" w:rsidR="00F00D91" w:rsidRPr="00F00D91" w:rsidRDefault="00F00D91">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F00D91">
              <w:rPr>
                <w:rFonts w:asciiTheme="majorEastAsia" w:eastAsiaTheme="majorEastAsia" w:hAnsiTheme="majorEastAsia" w:hint="eastAsia"/>
                <w:b/>
                <w:color w:val="FF0000"/>
              </w:rPr>
              <w:t>⑦虐待の防止のための措置に関する事項</w:t>
            </w:r>
          </w:p>
          <w:p w14:paraId="2822E008" w14:textId="77777777" w:rsidR="002A6E18" w:rsidRDefault="009507BF" w:rsidP="002A6E1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00D91" w:rsidRPr="00F00D91">
              <w:rPr>
                <w:rFonts w:asciiTheme="majorEastAsia" w:eastAsiaTheme="majorEastAsia" w:hAnsiTheme="majorEastAsia" w:hint="eastAsia"/>
                <w:b/>
                <w:color w:val="FF0000"/>
              </w:rPr>
              <w:t>⑧</w:t>
            </w:r>
            <w:r>
              <w:rPr>
                <w:rFonts w:asciiTheme="minorEastAsia" w:eastAsiaTheme="minorEastAsia" w:hAnsiTheme="minorEastAsia" w:hint="eastAsia"/>
              </w:rPr>
              <w:t>その他運営に関する重要事項</w:t>
            </w:r>
            <w:r w:rsidR="002A6E18">
              <w:rPr>
                <w:rFonts w:asciiTheme="minorEastAsia" w:eastAsiaTheme="minorEastAsia" w:hAnsiTheme="minorEastAsia" w:hint="eastAsia"/>
              </w:rPr>
              <w:t>（</w:t>
            </w:r>
            <w:r>
              <w:rPr>
                <w:rFonts w:asciiTheme="minorEastAsia" w:eastAsiaTheme="minorEastAsia" w:hAnsiTheme="minorEastAsia" w:hint="eastAsia"/>
              </w:rPr>
              <w:t>利用者又は他の利用者等の生命又は身体を保護するため緊急やむを得な</w:t>
            </w:r>
          </w:p>
          <w:p w14:paraId="5CF9536B" w14:textId="77777777" w:rsidR="00341F7D" w:rsidRDefault="009507BF" w:rsidP="002A6E18">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い場合に身体的拘束等を行う際の手続きについて定めておくことが望ましい。</w:t>
            </w:r>
            <w:r w:rsidR="002A6E18">
              <w:rPr>
                <w:rFonts w:asciiTheme="minorEastAsia" w:eastAsiaTheme="minorEastAsia" w:hAnsiTheme="minorEastAsia" w:hint="eastAsia"/>
              </w:rPr>
              <w:t>）</w:t>
            </w:r>
          </w:p>
        </w:tc>
      </w:tr>
      <w:tr w:rsidR="00341F7D" w14:paraId="7521C311" w14:textId="77777777" w:rsidTr="00E833BD">
        <w:trPr>
          <w:trHeight w:val="634"/>
        </w:trPr>
        <w:tc>
          <w:tcPr>
            <w:tcW w:w="1133" w:type="dxa"/>
            <w:vMerge w:val="restart"/>
            <w:tcBorders>
              <w:top w:val="single" w:sz="8" w:space="0" w:color="auto"/>
            </w:tcBorders>
          </w:tcPr>
          <w:p w14:paraId="3F7D22CB" w14:textId="77777777" w:rsidR="00341F7D" w:rsidRDefault="00341F7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22 勤務体制の確保等</w:t>
            </w:r>
          </w:p>
          <w:p w14:paraId="3EACAECC" w14:textId="77777777" w:rsidR="006A6AEF" w:rsidRDefault="006A6AEF">
            <w:pPr>
              <w:autoSpaceDE w:val="0"/>
              <w:autoSpaceDN w:val="0"/>
              <w:spacing w:line="260" w:lineRule="exact"/>
              <w:jc w:val="left"/>
              <w:rPr>
                <w:rFonts w:asciiTheme="minorEastAsia" w:eastAsiaTheme="minorEastAsia" w:hAnsiTheme="minorEastAsia"/>
                <w:spacing w:val="-2"/>
                <w:w w:val="90"/>
              </w:rPr>
            </w:pPr>
          </w:p>
          <w:p w14:paraId="01BA94EA" w14:textId="77777777" w:rsidR="00341F7D" w:rsidRDefault="00341F7D">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労働基準法等、</w:t>
            </w:r>
          </w:p>
          <w:p w14:paraId="6DEF8F73" w14:textId="77777777" w:rsidR="00341F7D" w:rsidRDefault="00341F7D">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基準103条</w:t>
            </w:r>
          </w:p>
          <w:p w14:paraId="1A5F22B2" w14:textId="77777777" w:rsidR="00341F7D" w:rsidRDefault="00341F7D">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条例123条</w:t>
            </w:r>
          </w:p>
          <w:p w14:paraId="4EC2D111" w14:textId="77777777" w:rsidR="003258CE" w:rsidRDefault="00341F7D" w:rsidP="0066046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22DB612E" w14:textId="77777777" w:rsidR="00341F7D" w:rsidRDefault="00341F7D" w:rsidP="0066046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5</w:t>
            </w:r>
            <w:r w:rsidR="003C60EC">
              <w:rPr>
                <w:rFonts w:asciiTheme="minorEastAsia" w:eastAsiaTheme="minorEastAsia" w:hAnsiTheme="minorEastAsia" w:hint="eastAsia"/>
                <w:w w:val="90"/>
              </w:rPr>
              <w:t xml:space="preserve">　</w:t>
            </w:r>
            <w:r>
              <w:rPr>
                <w:rFonts w:asciiTheme="minorEastAsia" w:eastAsiaTheme="minorEastAsia" w:hAnsiTheme="minorEastAsia" w:hint="eastAsia"/>
                <w:w w:val="90"/>
              </w:rPr>
              <w:t>4(9)</w:t>
            </w:r>
          </w:p>
          <w:p w14:paraId="552BD9AE" w14:textId="77777777" w:rsidR="0072653B" w:rsidRDefault="0072653B" w:rsidP="0072653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w:t>
            </w:r>
            <w:r w:rsidR="003258CE">
              <w:rPr>
                <w:rFonts w:asciiTheme="minorEastAsia" w:eastAsiaTheme="minorEastAsia" w:hAnsiTheme="minorEastAsia" w:hint="eastAsia"/>
                <w:w w:val="90"/>
              </w:rPr>
              <w:t xml:space="preserve">　</w:t>
            </w:r>
            <w:r>
              <w:rPr>
                <w:rFonts w:asciiTheme="minorEastAsia" w:eastAsiaTheme="minorEastAsia" w:hAnsiTheme="minorEastAsia"/>
                <w:w w:val="90"/>
              </w:rPr>
              <w:t>3(6)</w:t>
            </w:r>
          </w:p>
          <w:p w14:paraId="0E4ADC5A" w14:textId="77777777" w:rsidR="0072653B" w:rsidRPr="0025767F" w:rsidRDefault="0072653B" w:rsidP="0025767F">
            <w:pPr>
              <w:autoSpaceDE w:val="0"/>
              <w:autoSpaceDN w:val="0"/>
              <w:spacing w:line="260" w:lineRule="exact"/>
              <w:jc w:val="left"/>
              <w:rPr>
                <w:rFonts w:asciiTheme="majorEastAsia" w:eastAsiaTheme="majorEastAsia" w:hAnsiTheme="majorEastAsia"/>
                <w:b/>
              </w:rPr>
            </w:pPr>
            <w:r w:rsidRPr="0025767F">
              <w:rPr>
                <w:rFonts w:asciiTheme="majorEastAsia" w:eastAsiaTheme="majorEastAsia" w:hAnsiTheme="majorEastAsia"/>
                <w:b/>
                <w:color w:val="FF0000"/>
                <w:w w:val="90"/>
              </w:rPr>
              <w:t>1</w:t>
            </w:r>
            <w:r w:rsidR="003258CE" w:rsidRPr="0025767F">
              <w:rPr>
                <w:rFonts w:asciiTheme="majorEastAsia" w:eastAsiaTheme="majorEastAsia" w:hAnsiTheme="majorEastAsia" w:hint="eastAsia"/>
                <w:b/>
                <w:color w:val="FF0000"/>
                <w:w w:val="90"/>
              </w:rPr>
              <w:t xml:space="preserve">　</w:t>
            </w:r>
            <w:r w:rsidRPr="0025767F">
              <w:rPr>
                <w:rFonts w:asciiTheme="majorEastAsia" w:eastAsiaTheme="majorEastAsia" w:hAnsiTheme="majorEastAsia" w:hint="eastAsia"/>
                <w:b/>
                <w:color w:val="FF0000"/>
                <w:w w:val="90"/>
              </w:rPr>
              <w:t>4(</w:t>
            </w:r>
            <w:r w:rsidRPr="0025767F">
              <w:rPr>
                <w:rFonts w:asciiTheme="majorEastAsia" w:eastAsiaTheme="majorEastAsia" w:hAnsiTheme="majorEastAsia"/>
                <w:b/>
                <w:color w:val="FF0000"/>
                <w:w w:val="90"/>
              </w:rPr>
              <w:t>22)</w:t>
            </w:r>
            <w:r w:rsidR="0025767F">
              <w:rPr>
                <w:rFonts w:asciiTheme="majorEastAsia" w:eastAsiaTheme="majorEastAsia" w:hAnsiTheme="majorEastAsia" w:hint="eastAsia"/>
                <w:b/>
                <w:color w:val="FF0000"/>
                <w:w w:val="90"/>
              </w:rPr>
              <w:t>⑥</w:t>
            </w:r>
          </w:p>
        </w:tc>
        <w:tc>
          <w:tcPr>
            <w:tcW w:w="5237" w:type="dxa"/>
            <w:gridSpan w:val="2"/>
            <w:tcBorders>
              <w:top w:val="single" w:sz="8" w:space="0" w:color="auto"/>
              <w:bottom w:val="dotted" w:sz="2" w:space="0" w:color="auto"/>
            </w:tcBorders>
          </w:tcPr>
          <w:p w14:paraId="68F43100"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雇用（労働）契約の締結に際し、従業者に対し、賃金、労働時間等の労働条件を書面の交付等により明示していますか。</w:t>
            </w:r>
          </w:p>
        </w:tc>
        <w:tc>
          <w:tcPr>
            <w:tcW w:w="861" w:type="dxa"/>
            <w:gridSpan w:val="3"/>
            <w:tcBorders>
              <w:top w:val="single" w:sz="8" w:space="0" w:color="auto"/>
              <w:bottom w:val="dotted" w:sz="2" w:space="0" w:color="auto"/>
            </w:tcBorders>
          </w:tcPr>
          <w:p w14:paraId="7B08B1B3"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7962507" w14:textId="77777777" w:rsidR="006A6AEF" w:rsidRDefault="00341F7D" w:rsidP="006A6AE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dotted" w:sz="2" w:space="0" w:color="auto"/>
            </w:tcBorders>
          </w:tcPr>
          <w:p w14:paraId="761740E7" w14:textId="77777777" w:rsidR="00341F7D" w:rsidRDefault="00341F7D">
            <w:pPr>
              <w:autoSpaceDE w:val="0"/>
              <w:autoSpaceDN w:val="0"/>
              <w:spacing w:line="260" w:lineRule="exact"/>
              <w:rPr>
                <w:rFonts w:asciiTheme="minorEastAsia" w:eastAsiaTheme="minorEastAsia" w:hAnsiTheme="minorEastAsia"/>
              </w:rPr>
            </w:pPr>
          </w:p>
        </w:tc>
      </w:tr>
      <w:tr w:rsidR="006A6AEF" w14:paraId="15BD9A61" w14:textId="77777777" w:rsidTr="00A578D9">
        <w:trPr>
          <w:trHeight w:val="2488"/>
        </w:trPr>
        <w:tc>
          <w:tcPr>
            <w:tcW w:w="1133" w:type="dxa"/>
            <w:vMerge/>
            <w:tcBorders>
              <w:top w:val="single" w:sz="12" w:space="0" w:color="auto"/>
            </w:tcBorders>
          </w:tcPr>
          <w:p w14:paraId="2B456BC6" w14:textId="77777777" w:rsidR="006A6AEF" w:rsidRDefault="006A6AEF">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2" w:space="0" w:color="auto"/>
              <w:bottom w:val="dotted" w:sz="4" w:space="0" w:color="auto"/>
            </w:tcBorders>
          </w:tcPr>
          <w:p w14:paraId="21444381"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【雇用・労働契約の成立】</w:t>
            </w:r>
          </w:p>
          <w:p w14:paraId="52DE64A8"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（民法第623条）</w:t>
            </w:r>
          </w:p>
          <w:p w14:paraId="38C87519"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雇用は、当事者の一方が相手方に対して労働に従事することを約し、相手方がこれに対してその報酬を与えることを約することによって、その効力を生ずる。</w:t>
            </w:r>
          </w:p>
          <w:p w14:paraId="7D41016B"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（労働契約法第6条、第7条、第12条、第4条）</w:t>
            </w:r>
          </w:p>
          <w:p w14:paraId="41E04EB2"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労働契約は、労働者と使用者が、「労働すること」「賃金を支払うこと」について合意すると成立する。</w:t>
            </w:r>
          </w:p>
          <w:p w14:paraId="5537E0FF"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労働契約を締結する場合に、使用者が合理的な労働条件が定められている就業規則を労働者に周知させていた場合には、労働契約の内容は、その就業規則で定める労働条件によるものとなる。</w:t>
            </w:r>
          </w:p>
          <w:p w14:paraId="5BBF8AC6"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ただし、労働契約において、労働者と使用者が就業規則の内容と異なる労働条件を合意していた部分については、その合意していた内容が、労働者の労働条件となる。</w:t>
            </w:r>
          </w:p>
          <w:p w14:paraId="5E3BBC99"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なお、</w:t>
            </w:r>
            <w:r>
              <w:rPr>
                <w:rFonts w:asciiTheme="minorEastAsia" w:eastAsiaTheme="minorEastAsia" w:hAnsiTheme="minorEastAsia" w:hint="eastAsia"/>
              </w:rPr>
              <w:t>就業規則で定める基準に達しない労働条件を定める労働契約は、その部分については、無効となる。この場合において、無効となった部分は、就業規則で定める基準によることとなる。</w:t>
            </w:r>
          </w:p>
          <w:p w14:paraId="34BF1E49"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使用者は、労働者に提示する労働条件及び労働契約の内容について、労働者の理解を深めるようにするものとする。</w:t>
            </w:r>
            <w:r>
              <w:rPr>
                <w:rFonts w:asciiTheme="minorEastAsia" w:eastAsiaTheme="minorEastAsia" w:hAnsiTheme="minorEastAsia"/>
              </w:rPr>
              <w:t>労働</w:t>
            </w:r>
            <w:r>
              <w:rPr>
                <w:rFonts w:asciiTheme="minorEastAsia" w:eastAsiaTheme="minorEastAsia" w:hAnsiTheme="minorEastAsia" w:hint="eastAsia"/>
              </w:rPr>
              <w:t>者と使用者は、労働契約の内容（期間の定めのある労働契約に関する事項を含む。）について、できる限り書面により確認するものとする。</w:t>
            </w:r>
          </w:p>
          <w:p w14:paraId="22F9B528"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rPr>
              <w:t>に、雇用契約書を取り交わしている事業所が多い。</w:t>
            </w:r>
          </w:p>
          <w:p w14:paraId="60A782D1" w14:textId="77777777" w:rsidR="006A6AEF" w:rsidRDefault="006A6AEF" w:rsidP="006A6AE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また、「雇用契約書」の内容に、以下の「書面の交付により明示しなければならない労働条件」を含めている事業所も多い。</w:t>
            </w:r>
          </w:p>
          <w:p w14:paraId="15526A1D" w14:textId="77777777" w:rsidR="006A6AEF" w:rsidRDefault="006A6AEF" w:rsidP="004C3F0C">
            <w:pPr>
              <w:tabs>
                <w:tab w:val="left" w:pos="1080"/>
              </w:tabs>
              <w:autoSpaceDE w:val="0"/>
              <w:autoSpaceDN w:val="0"/>
              <w:spacing w:line="260" w:lineRule="exact"/>
              <w:rPr>
                <w:rFonts w:asciiTheme="minorEastAsia" w:eastAsiaTheme="minorEastAsia" w:hAnsiTheme="minorEastAsia"/>
              </w:rPr>
            </w:pPr>
          </w:p>
        </w:tc>
      </w:tr>
      <w:tr w:rsidR="00341F7D" w14:paraId="557229F7" w14:textId="77777777" w:rsidTr="004C3F0C">
        <w:trPr>
          <w:trHeight w:val="7176"/>
        </w:trPr>
        <w:tc>
          <w:tcPr>
            <w:tcW w:w="1133" w:type="dxa"/>
            <w:vMerge/>
          </w:tcPr>
          <w:p w14:paraId="25D8256D" w14:textId="77777777" w:rsidR="00341F7D" w:rsidRDefault="00341F7D" w:rsidP="00341F7D">
            <w:pPr>
              <w:autoSpaceDE w:val="0"/>
              <w:autoSpaceDN w:val="0"/>
              <w:spacing w:line="260" w:lineRule="exact"/>
              <w:jc w:val="left"/>
              <w:rPr>
                <w:rFonts w:asciiTheme="minorEastAsia" w:eastAsiaTheme="minorEastAsia" w:hAnsiTheme="minorEastAsia"/>
              </w:rPr>
            </w:pPr>
          </w:p>
        </w:tc>
        <w:tc>
          <w:tcPr>
            <w:tcW w:w="8932" w:type="dxa"/>
            <w:gridSpan w:val="6"/>
            <w:tcBorders>
              <w:top w:val="dotted" w:sz="2" w:space="0" w:color="auto"/>
              <w:bottom w:val="dotted" w:sz="2" w:space="0" w:color="auto"/>
            </w:tcBorders>
          </w:tcPr>
          <w:p w14:paraId="70208430" w14:textId="77777777" w:rsidR="00341F7D" w:rsidRDefault="00341F7D">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【労働条件の明示】</w:t>
            </w:r>
          </w:p>
          <w:p w14:paraId="2A7C0B1E"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（労働基準法第15条、労働基準法施行規則第5条）</w:t>
            </w:r>
          </w:p>
          <w:p w14:paraId="73C3441A"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労働契約の締結に際し、労働者に対して賃金、労働時間その他の労働条件を明示することを、使用者に義務付けている。</w:t>
            </w:r>
          </w:p>
          <w:p w14:paraId="2518A138" w14:textId="77777777" w:rsidR="00341F7D" w:rsidRDefault="00341F7D">
            <w:pPr>
              <w:spacing w:line="120" w:lineRule="exact"/>
              <w:rPr>
                <w:rFonts w:asciiTheme="minorEastAsia" w:eastAsiaTheme="minorEastAsia" w:hAnsiTheme="minorEastAsia"/>
                <w:szCs w:val="20"/>
              </w:rPr>
            </w:pPr>
          </w:p>
          <w:tbl>
            <w:tblPr>
              <w:tblStyle w:val="a7"/>
              <w:tblW w:w="0" w:type="auto"/>
              <w:tblInd w:w="364" w:type="dxa"/>
              <w:tblLayout w:type="fixed"/>
              <w:tblLook w:val="04A0" w:firstRow="1" w:lastRow="0" w:firstColumn="1" w:lastColumn="0" w:noHBand="0" w:noVBand="1"/>
            </w:tblPr>
            <w:tblGrid>
              <w:gridCol w:w="8406"/>
            </w:tblGrid>
            <w:tr w:rsidR="00341F7D" w14:paraId="19261AE9" w14:textId="77777777" w:rsidTr="00E5694C">
              <w:trPr>
                <w:trHeight w:val="6202"/>
              </w:trPr>
              <w:tc>
                <w:tcPr>
                  <w:tcW w:w="8406" w:type="dxa"/>
                  <w:tcBorders>
                    <w:top w:val="dashSmallGap" w:sz="4" w:space="0" w:color="auto"/>
                    <w:left w:val="dashSmallGap" w:sz="4" w:space="0" w:color="auto"/>
                    <w:bottom w:val="nil"/>
                    <w:right w:val="dashSmallGap" w:sz="4" w:space="0" w:color="auto"/>
                  </w:tcBorders>
                </w:tcPr>
                <w:p w14:paraId="3CED99EA" w14:textId="77777777" w:rsidR="00341F7D" w:rsidRDefault="00341F7D">
                  <w:pPr>
                    <w:spacing w:line="260" w:lineRule="exact"/>
                    <w:rPr>
                      <w:rFonts w:asciiTheme="minorEastAsia" w:eastAsiaTheme="minorEastAsia" w:hAnsiTheme="minorEastAsia"/>
                      <w:b/>
                      <w:szCs w:val="20"/>
                    </w:rPr>
                  </w:pPr>
                  <w:r>
                    <w:rPr>
                      <w:rFonts w:asciiTheme="minorEastAsia" w:eastAsiaTheme="minorEastAsia" w:hAnsiTheme="minorEastAsia"/>
                      <w:b/>
                      <w:szCs w:val="20"/>
                    </w:rPr>
                    <w:t>▼必ず明示しなければならない項目</w:t>
                  </w:r>
                </w:p>
                <w:p w14:paraId="0236852C" w14:textId="77777777" w:rsidR="00341F7D" w:rsidRDefault="00341F7D">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tbl>
                  <w:tblPr>
                    <w:tblStyle w:val="a7"/>
                    <w:tblW w:w="0" w:type="auto"/>
                    <w:tblInd w:w="171" w:type="dxa"/>
                    <w:tblLayout w:type="fixed"/>
                    <w:tblLook w:val="04A0" w:firstRow="1" w:lastRow="0" w:firstColumn="1" w:lastColumn="0" w:noHBand="0" w:noVBand="1"/>
                  </w:tblPr>
                  <w:tblGrid>
                    <w:gridCol w:w="7979"/>
                  </w:tblGrid>
                  <w:tr w:rsidR="00341F7D" w14:paraId="40ADEFD3" w14:textId="77777777">
                    <w:trPr>
                      <w:trHeight w:val="4832"/>
                    </w:trPr>
                    <w:tc>
                      <w:tcPr>
                        <w:tcW w:w="7979" w:type="dxa"/>
                        <w:tcBorders>
                          <w:top w:val="dashSmallGap" w:sz="4" w:space="0" w:color="auto"/>
                          <w:left w:val="dashSmallGap" w:sz="4" w:space="0" w:color="auto"/>
                          <w:bottom w:val="nil"/>
                          <w:right w:val="dashSmallGap" w:sz="4" w:space="0" w:color="auto"/>
                        </w:tcBorders>
                      </w:tcPr>
                      <w:p w14:paraId="009F9053" w14:textId="77777777" w:rsidR="00341F7D" w:rsidRDefault="00341F7D">
                        <w:pPr>
                          <w:spacing w:line="260" w:lineRule="exact"/>
                          <w:rPr>
                            <w:rFonts w:asciiTheme="minorEastAsia" w:eastAsiaTheme="minorEastAsia" w:hAnsiTheme="minorEastAsia"/>
                            <w:b/>
                            <w:szCs w:val="20"/>
                          </w:rPr>
                        </w:pPr>
                        <w:r>
                          <w:rPr>
                            <w:rFonts w:asciiTheme="minorEastAsia" w:eastAsiaTheme="minorEastAsia" w:hAnsiTheme="minorEastAsia"/>
                            <w:b/>
                            <w:szCs w:val="20"/>
                          </w:rPr>
                          <w:t>▼</w:t>
                        </w:r>
                        <w:r>
                          <w:rPr>
                            <w:rFonts w:asciiTheme="minorEastAsia" w:eastAsiaTheme="minorEastAsia" w:hAnsiTheme="minorEastAsia" w:hint="eastAsia"/>
                            <w:b/>
                            <w:szCs w:val="20"/>
                          </w:rPr>
                          <w:t>書面（労働条件通知書等）の交付等により明示しなければならない項目</w:t>
                        </w:r>
                      </w:p>
                      <w:p w14:paraId="0470817F" w14:textId="77777777" w:rsidR="00341F7D" w:rsidRDefault="00341F7D">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14:paraId="6B24983B"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①</w:t>
                        </w:r>
                        <w:r>
                          <w:rPr>
                            <w:rFonts w:asciiTheme="minorEastAsia" w:eastAsiaTheme="minorEastAsia" w:hAnsiTheme="minorEastAsia" w:hint="eastAsia"/>
                            <w:szCs w:val="20"/>
                          </w:rPr>
                          <w:t>労働契約の期間</w:t>
                        </w:r>
                      </w:p>
                      <w:p w14:paraId="75F0F7DD" w14:textId="77777777" w:rsidR="00341F7D" w:rsidRDefault="00341F7D">
                        <w:pPr>
                          <w:spacing w:line="260" w:lineRule="exact"/>
                          <w:ind w:left="359" w:hangingChars="200" w:hanging="359"/>
                          <w:rPr>
                            <w:rFonts w:asciiTheme="minorEastAsia" w:eastAsiaTheme="minorEastAsia" w:hAnsiTheme="minorEastAsia"/>
                            <w:szCs w:val="20"/>
                            <w:u w:val="dotted"/>
                          </w:rPr>
                        </w:pPr>
                        <w:r>
                          <w:rPr>
                            <w:rFonts w:asciiTheme="minorEastAsia" w:eastAsiaTheme="minorEastAsia" w:hAnsiTheme="minorEastAsia"/>
                            <w:szCs w:val="20"/>
                          </w:rPr>
                          <w:t xml:space="preserve">　　　</w:t>
                        </w:r>
                        <w:r>
                          <w:rPr>
                            <w:rFonts w:asciiTheme="minorEastAsia" w:eastAsiaTheme="minorEastAsia" w:hAnsiTheme="minorEastAsia" w:hint="eastAsia"/>
                            <w:szCs w:val="20"/>
                            <w:u w:val="dotted"/>
                          </w:rPr>
                          <w:t>期間の定めのある労働契約の場合はその期間、期間がない労働契約の場合はその旨を明示しなければならない。</w:t>
                        </w:r>
                      </w:p>
                      <w:p w14:paraId="3861C303"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②</w:t>
                        </w:r>
                        <w:r>
                          <w:rPr>
                            <w:rFonts w:asciiTheme="minorEastAsia" w:eastAsiaTheme="minorEastAsia" w:hAnsiTheme="minorEastAsia" w:hint="eastAsia"/>
                            <w:szCs w:val="20"/>
                          </w:rPr>
                          <w:t>期間の定めのある労働契約を更新する場合の基準</w:t>
                        </w:r>
                      </w:p>
                      <w:p w14:paraId="198308F5" w14:textId="77777777" w:rsidR="00341F7D" w:rsidRDefault="00341F7D">
                        <w:pPr>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b/>
                            <w:szCs w:val="20"/>
                          </w:rPr>
                          <w:t xml:space="preserve">　　</w:t>
                        </w:r>
                        <w:r>
                          <w:rPr>
                            <w:rFonts w:asciiTheme="minorEastAsia" w:eastAsiaTheme="minorEastAsia" w:hAnsiTheme="minorEastAsia"/>
                            <w:szCs w:val="20"/>
                          </w:rPr>
                          <w:t>（</w:t>
                        </w:r>
                        <w:r>
                          <w:rPr>
                            <w:rFonts w:asciiTheme="minorEastAsia" w:eastAsiaTheme="minorEastAsia" w:hAnsiTheme="minorEastAsia" w:hint="eastAsia"/>
                            <w:szCs w:val="20"/>
                          </w:rPr>
                          <w:t>更新をしないことが明らかな場合は、更新の基準の明示義務はない。）</w:t>
                        </w:r>
                      </w:p>
                      <w:p w14:paraId="52FB61B0"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③</w:t>
                        </w:r>
                        <w:r>
                          <w:rPr>
                            <w:rFonts w:asciiTheme="minorEastAsia" w:eastAsiaTheme="minorEastAsia" w:hAnsiTheme="minorEastAsia" w:hint="eastAsia"/>
                            <w:szCs w:val="20"/>
                          </w:rPr>
                          <w:t>就業の場所、従事すべき業務</w:t>
                        </w:r>
                      </w:p>
                      <w:p w14:paraId="10DF901B" w14:textId="77777777" w:rsidR="00341F7D" w:rsidRDefault="00341F7D">
                        <w:pPr>
                          <w:spacing w:line="260" w:lineRule="exact"/>
                          <w:ind w:left="361" w:hangingChars="200" w:hanging="361"/>
                          <w:rPr>
                            <w:rFonts w:asciiTheme="minorEastAsia" w:eastAsiaTheme="minorEastAsia" w:hAnsiTheme="minorEastAsia"/>
                            <w:szCs w:val="20"/>
                            <w:u w:val="dotted"/>
                          </w:rPr>
                        </w:pPr>
                        <w:r>
                          <w:rPr>
                            <w:rFonts w:asciiTheme="minorEastAsia" w:eastAsiaTheme="minorEastAsia" w:hAnsiTheme="minorEastAsia"/>
                            <w:b/>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szCs w:val="20"/>
                            <w:u w:val="dotted"/>
                          </w:rPr>
                          <w:t>雇入れ直後の就業の場所及び従事すべき業務を明示すれば足りるものであるが、将来の就業場所や従事させる業務を併せ網羅的に明示することは差し支えない。</w:t>
                        </w:r>
                      </w:p>
                      <w:p w14:paraId="6BA81640"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④</w:t>
                        </w:r>
                        <w:r>
                          <w:rPr>
                            <w:rFonts w:asciiTheme="minorEastAsia" w:eastAsiaTheme="minorEastAsia" w:hAnsiTheme="minorEastAsia" w:hint="eastAsia"/>
                            <w:szCs w:val="20"/>
                          </w:rPr>
                          <w:t>始業・終業の時刻、所定労働時間を超える労働の有無、休憩時間、休日、休暇、労働者を２組以上に分けて就業させる場合における就業時転換</w:t>
                        </w:r>
                      </w:p>
                      <w:p w14:paraId="2A6A892A" w14:textId="77777777" w:rsidR="00341F7D" w:rsidRDefault="00341F7D">
                        <w:pPr>
                          <w:spacing w:line="260" w:lineRule="exact"/>
                          <w:ind w:left="361" w:hangingChars="200" w:hanging="361"/>
                          <w:rPr>
                            <w:rFonts w:asciiTheme="minorEastAsia" w:eastAsiaTheme="minorEastAsia" w:hAnsiTheme="minorEastAsia"/>
                            <w:szCs w:val="20"/>
                            <w:u w:val="dotted"/>
                          </w:rPr>
                        </w:pPr>
                        <w:r>
                          <w:rPr>
                            <w:rFonts w:asciiTheme="minorEastAsia" w:eastAsiaTheme="minorEastAsia" w:hAnsiTheme="minorEastAsia"/>
                            <w:b/>
                            <w:szCs w:val="20"/>
                          </w:rPr>
                          <w:t xml:space="preserve">　　　</w:t>
                        </w:r>
                        <w:r>
                          <w:rPr>
                            <w:rFonts w:asciiTheme="minorEastAsia" w:eastAsiaTheme="minorEastAsia" w:hAnsiTheme="minorEastAsia" w:hint="eastAsia"/>
                            <w:szCs w:val="20"/>
                            <w:u w:val="dotted"/>
                          </w:rPr>
                          <w:t>当該労働者に適用される労働時間等に関する具体的な条件を明示しなければならない。</w:t>
                        </w:r>
                      </w:p>
                      <w:p w14:paraId="541CEA19" w14:textId="77777777" w:rsidR="00341F7D" w:rsidRDefault="00341F7D">
                        <w:pPr>
                          <w:spacing w:line="260" w:lineRule="exact"/>
                          <w:ind w:left="359" w:hangingChars="200" w:hanging="359"/>
                          <w:rPr>
                            <w:rFonts w:asciiTheme="minorEastAsia" w:eastAsiaTheme="minorEastAsia" w:hAnsiTheme="minorEastAsia"/>
                            <w:szCs w:val="20"/>
                            <w:u w:val="dotted"/>
                          </w:rPr>
                        </w:pPr>
                        <w:r>
                          <w:rPr>
                            <w:rFonts w:asciiTheme="minorEastAsia" w:eastAsiaTheme="minorEastAsia" w:hAnsiTheme="minorEastAsia"/>
                            <w:szCs w:val="20"/>
                          </w:rPr>
                          <w:t xml:space="preserve">　　　</w:t>
                        </w:r>
                        <w:r>
                          <w:rPr>
                            <w:rFonts w:asciiTheme="minorEastAsia" w:eastAsiaTheme="minorEastAsia" w:hAnsiTheme="minorEastAsia"/>
                            <w:szCs w:val="20"/>
                            <w:u w:val="dotted"/>
                          </w:rPr>
                          <w:t>な</w:t>
                        </w:r>
                        <w:r>
                          <w:rPr>
                            <w:rFonts w:asciiTheme="minorEastAsia" w:eastAsiaTheme="minorEastAsia" w:hAnsiTheme="minorEastAsia" w:hint="eastAsia"/>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14:paraId="744D92C0"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⑤</w:t>
                        </w:r>
                        <w:r>
                          <w:rPr>
                            <w:rFonts w:asciiTheme="minorEastAsia" w:eastAsiaTheme="minorEastAsia" w:hAnsiTheme="minorEastAsia" w:hint="eastAsia"/>
                            <w:szCs w:val="20"/>
                          </w:rPr>
                          <w:t>賃金（退職手当、臨時に支払われる賃金を除く。）の決定・計算・支払の方法、賃金の締切り・支払の時期</w:t>
                        </w:r>
                      </w:p>
                      <w:p w14:paraId="5F03CF80" w14:textId="77777777" w:rsidR="00341F7D" w:rsidRDefault="00341F7D">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⑥</w:t>
                        </w:r>
                        <w:r>
                          <w:rPr>
                            <w:rFonts w:asciiTheme="minorEastAsia" w:eastAsiaTheme="minorEastAsia" w:hAnsiTheme="minorEastAsia" w:hint="eastAsia"/>
                            <w:szCs w:val="20"/>
                          </w:rPr>
                          <w:t>退職（解雇の事由を含む。）</w:t>
                        </w:r>
                      </w:p>
                      <w:p w14:paraId="303C562A" w14:textId="77777777" w:rsidR="00A578D9" w:rsidRDefault="00A578D9">
                        <w:pPr>
                          <w:spacing w:line="260" w:lineRule="exact"/>
                          <w:ind w:left="359" w:hangingChars="200" w:hanging="359"/>
                          <w:rPr>
                            <w:rFonts w:asciiTheme="minorEastAsia" w:eastAsiaTheme="minorEastAsia" w:hAnsiTheme="minorEastAsia"/>
                            <w:szCs w:val="20"/>
                          </w:rPr>
                        </w:pPr>
                      </w:p>
                      <w:p w14:paraId="15C25BFB" w14:textId="77777777" w:rsidR="00A578D9" w:rsidRDefault="00A578D9" w:rsidP="00A578D9">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szCs w:val="20"/>
                          </w:rPr>
                          <w:t>※　書面による明示については、「</w:t>
                        </w:r>
                        <w:r>
                          <w:rPr>
                            <w:rFonts w:asciiTheme="minorEastAsia" w:eastAsiaTheme="minorEastAsia" w:hAnsiTheme="minorEastAsia" w:hint="eastAsia"/>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szCs w:val="20"/>
                          </w:rPr>
                          <w:t>」とされている。</w:t>
                        </w:r>
                      </w:p>
                      <w:p w14:paraId="5C4F740A" w14:textId="77777777" w:rsidR="00A578D9" w:rsidRDefault="00A578D9" w:rsidP="00A578D9">
                        <w:pPr>
                          <w:autoSpaceDE w:val="0"/>
                          <w:autoSpaceDN w:val="0"/>
                          <w:spacing w:line="260" w:lineRule="exact"/>
                          <w:ind w:leftChars="100" w:left="719" w:hangingChars="300" w:hanging="539"/>
                          <w:rPr>
                            <w:rFonts w:asciiTheme="minorEastAsia" w:eastAsiaTheme="minorEastAsia" w:hAnsiTheme="minorEastAsia"/>
                            <w:szCs w:val="20"/>
                          </w:rPr>
                        </w:pPr>
                        <w:r>
                          <w:rPr>
                            <w:rFonts w:asciiTheme="minorEastAsia" w:eastAsiaTheme="minorEastAsia" w:hAnsiTheme="minorEastAsia"/>
                            <w:szCs w:val="20"/>
                          </w:rPr>
                          <w:t xml:space="preserve">　　（上記の</w:t>
                        </w:r>
                        <w:r>
                          <w:rPr>
                            <w:rFonts w:asciiTheme="minorEastAsia" w:eastAsiaTheme="minorEastAsia" w:hAnsiTheme="minorEastAsia"/>
                            <w:szCs w:val="20"/>
                            <w:u w:val="dotted"/>
                          </w:rPr>
                          <w:t xml:space="preserve">　　　</w:t>
                        </w:r>
                        <w:r>
                          <w:rPr>
                            <w:rFonts w:asciiTheme="minorEastAsia" w:eastAsiaTheme="minorEastAsia" w:hAnsiTheme="minorEastAsia"/>
                            <w:szCs w:val="20"/>
                          </w:rPr>
                          <w:t>の部分は、「</w:t>
                        </w:r>
                        <w:r>
                          <w:rPr>
                            <w:rFonts w:asciiTheme="minorEastAsia" w:eastAsiaTheme="minorEastAsia" w:hAnsiTheme="minorEastAsia" w:hint="eastAsia"/>
                            <w:szCs w:val="20"/>
                          </w:rPr>
                          <w:t>労働基準法の一部を改正する法律の施行について」(平成11年1月29日基発第45号　労働省労働基準局長通達)の記載。）</w:t>
                        </w:r>
                      </w:p>
                      <w:p w14:paraId="6F2384E3" w14:textId="77777777" w:rsidR="00A578D9" w:rsidRDefault="00A578D9" w:rsidP="00A578D9">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　</w:t>
                        </w:r>
                        <w:r>
                          <w:rPr>
                            <w:rFonts w:asciiTheme="minorEastAsia" w:eastAsiaTheme="minorEastAsia" w:hAnsiTheme="minorEastAsia" w:hint="eastAsia"/>
                            <w:szCs w:val="20"/>
                          </w:rPr>
                          <w:t>「期間の定めのある労働契約（有期労働契約）」を締結する場合には、契約更新の都度、労働条件の明示が必要とされている。</w:t>
                        </w:r>
                      </w:p>
                    </w:tc>
                  </w:tr>
                </w:tbl>
                <w:p w14:paraId="6BD65920" w14:textId="77777777" w:rsidR="00341F7D" w:rsidRDefault="00341F7D">
                  <w:pPr>
                    <w:spacing w:line="260" w:lineRule="exact"/>
                    <w:rPr>
                      <w:rFonts w:asciiTheme="minorEastAsia" w:eastAsiaTheme="minorEastAsia" w:hAnsiTheme="minorEastAsia"/>
                      <w:szCs w:val="20"/>
                    </w:rPr>
                  </w:pPr>
                </w:p>
              </w:tc>
            </w:tr>
          </w:tbl>
          <w:p w14:paraId="65E320E7" w14:textId="77777777" w:rsidR="00341F7D" w:rsidRDefault="00341F7D">
            <w:pPr>
              <w:autoSpaceDE w:val="0"/>
              <w:autoSpaceDN w:val="0"/>
              <w:spacing w:line="260" w:lineRule="exact"/>
              <w:ind w:left="180" w:hangingChars="100" w:hanging="180"/>
              <w:rPr>
                <w:rFonts w:asciiTheme="minorEastAsia" w:eastAsiaTheme="minorEastAsia" w:hAnsiTheme="minorEastAsia"/>
              </w:rPr>
            </w:pPr>
          </w:p>
        </w:tc>
      </w:tr>
      <w:tr w:rsidR="00341F7D" w14:paraId="6450A286" w14:textId="77777777" w:rsidTr="004C3F0C">
        <w:tc>
          <w:tcPr>
            <w:tcW w:w="1133" w:type="dxa"/>
            <w:vMerge/>
            <w:tcBorders>
              <w:top w:val="nil"/>
            </w:tcBorders>
          </w:tcPr>
          <w:p w14:paraId="17C0BFBA" w14:textId="77777777" w:rsidR="00341F7D" w:rsidRDefault="00341F7D" w:rsidP="00341F7D">
            <w:pPr>
              <w:autoSpaceDE w:val="0"/>
              <w:autoSpaceDN w:val="0"/>
              <w:spacing w:line="260" w:lineRule="exact"/>
              <w:jc w:val="left"/>
              <w:rPr>
                <w:rFonts w:asciiTheme="majorEastAsia" w:eastAsiaTheme="majorEastAsia" w:hAnsiTheme="majorEastAsia"/>
              </w:rPr>
            </w:pPr>
          </w:p>
        </w:tc>
        <w:tc>
          <w:tcPr>
            <w:tcW w:w="8932" w:type="dxa"/>
            <w:gridSpan w:val="6"/>
            <w:tcBorders>
              <w:top w:val="dotted" w:sz="2" w:space="0" w:color="auto"/>
              <w:bottom w:val="single" w:sz="4" w:space="0" w:color="auto"/>
            </w:tcBorders>
          </w:tcPr>
          <w:p w14:paraId="5887F1A0" w14:textId="77777777" w:rsidR="001F33DB" w:rsidRDefault="001F33DB"/>
          <w:p w14:paraId="724D63A9" w14:textId="77777777" w:rsidR="001F33DB" w:rsidRDefault="001F33DB"/>
          <w:tbl>
            <w:tblPr>
              <w:tblStyle w:val="a7"/>
              <w:tblW w:w="0" w:type="auto"/>
              <w:tblInd w:w="364" w:type="dxa"/>
              <w:tblLayout w:type="fixed"/>
              <w:tblLook w:val="04A0" w:firstRow="1" w:lastRow="0" w:firstColumn="1" w:lastColumn="0" w:noHBand="0" w:noVBand="1"/>
            </w:tblPr>
            <w:tblGrid>
              <w:gridCol w:w="8363"/>
            </w:tblGrid>
            <w:tr w:rsidR="00341F7D" w14:paraId="79FF479C" w14:textId="77777777" w:rsidTr="00A578D9">
              <w:tc>
                <w:tcPr>
                  <w:tcW w:w="8363" w:type="dxa"/>
                  <w:tcBorders>
                    <w:top w:val="nil"/>
                    <w:left w:val="dashSmallGap" w:sz="4" w:space="0" w:color="auto"/>
                    <w:bottom w:val="dashSmallGap" w:sz="4" w:space="0" w:color="auto"/>
                    <w:right w:val="dashSmallGap" w:sz="4" w:space="0" w:color="auto"/>
                  </w:tcBorders>
                </w:tcPr>
                <w:tbl>
                  <w:tblPr>
                    <w:tblStyle w:val="a7"/>
                    <w:tblW w:w="0" w:type="auto"/>
                    <w:tblInd w:w="170" w:type="dxa"/>
                    <w:tblLayout w:type="fixed"/>
                    <w:tblLook w:val="04A0" w:firstRow="1" w:lastRow="0" w:firstColumn="1" w:lastColumn="0" w:noHBand="0" w:noVBand="1"/>
                  </w:tblPr>
                  <w:tblGrid>
                    <w:gridCol w:w="7938"/>
                  </w:tblGrid>
                  <w:tr w:rsidR="00341F7D" w14:paraId="32FC9B9B" w14:textId="77777777" w:rsidTr="00341F7D">
                    <w:tc>
                      <w:tcPr>
                        <w:tcW w:w="7938" w:type="dxa"/>
                        <w:tcBorders>
                          <w:top w:val="nil"/>
                          <w:left w:val="dashSmallGap" w:sz="4" w:space="0" w:color="auto"/>
                          <w:bottom w:val="nil"/>
                          <w:right w:val="dashSmallGap" w:sz="4" w:space="0" w:color="auto"/>
                        </w:tcBorders>
                      </w:tcPr>
                      <w:p w14:paraId="1DF530C0"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lastRenderedPageBreak/>
                          <w:t xml:space="preserve">　また、</w:t>
                        </w:r>
                        <w:r>
                          <w:rPr>
                            <w:rFonts w:asciiTheme="minorEastAsia" w:eastAsiaTheme="minorEastAsia" w:hAnsiTheme="minorEastAsia" w:hint="eastAsia"/>
                            <w:b/>
                            <w:szCs w:val="20"/>
                            <w:u w:val="single"/>
                          </w:rPr>
                          <w:t>雇用する労働者が短時間労働者（注）である場合</w:t>
                        </w:r>
                        <w:r>
                          <w:rPr>
                            <w:rFonts w:asciiTheme="minorEastAsia" w:eastAsiaTheme="minorEastAsia" w:hAnsiTheme="minorEastAsia" w:hint="eastAsia"/>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14:paraId="625BEE05"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a)</w:t>
                        </w:r>
                        <w:r>
                          <w:rPr>
                            <w:rFonts w:asciiTheme="minorEastAsia" w:eastAsiaTheme="minorEastAsia" w:hAnsiTheme="minorEastAsia" w:hint="eastAsia"/>
                            <w:szCs w:val="20"/>
                          </w:rPr>
                          <w:t xml:space="preserve">昇給の有無　　　　　</w:t>
                        </w:r>
                        <w:r>
                          <w:rPr>
                            <w:rFonts w:asciiTheme="minorEastAsia" w:eastAsiaTheme="minorEastAsia" w:hAnsiTheme="minorEastAsia" w:hint="eastAsia"/>
                            <w:b/>
                            <w:szCs w:val="20"/>
                          </w:rPr>
                          <w:t>b)</w:t>
                        </w:r>
                        <w:r>
                          <w:rPr>
                            <w:rFonts w:asciiTheme="minorEastAsia" w:eastAsiaTheme="minorEastAsia" w:hAnsiTheme="minorEastAsia" w:hint="eastAsia"/>
                            <w:szCs w:val="20"/>
                          </w:rPr>
                          <w:t xml:space="preserve">退職手当の有無　　　　　</w:t>
                        </w:r>
                        <w:r>
                          <w:rPr>
                            <w:rFonts w:asciiTheme="minorEastAsia" w:eastAsiaTheme="minorEastAsia" w:hAnsiTheme="minorEastAsia"/>
                            <w:szCs w:val="20"/>
                          </w:rPr>
                          <w:t xml:space="preserve">　</w:t>
                        </w:r>
                        <w:r>
                          <w:rPr>
                            <w:rFonts w:asciiTheme="minorEastAsia" w:eastAsiaTheme="minorEastAsia" w:hAnsiTheme="minorEastAsia" w:hint="eastAsia"/>
                            <w:b/>
                            <w:szCs w:val="20"/>
                          </w:rPr>
                          <w:t>c)</w:t>
                        </w:r>
                        <w:r>
                          <w:rPr>
                            <w:rFonts w:asciiTheme="minorEastAsia" w:eastAsiaTheme="minorEastAsia" w:hAnsiTheme="minorEastAsia" w:hint="eastAsia"/>
                            <w:szCs w:val="20"/>
                          </w:rPr>
                          <w:t>賞与の有無</w:t>
                        </w:r>
                      </w:p>
                      <w:p w14:paraId="7BC71F76" w14:textId="77777777" w:rsidR="00341F7D" w:rsidRDefault="00341F7D">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d)</w:t>
                        </w:r>
                        <w:r>
                          <w:rPr>
                            <w:rFonts w:asciiTheme="minorEastAsia" w:eastAsiaTheme="minorEastAsia" w:hAnsiTheme="minorEastAsia" w:hint="eastAsia"/>
                            <w:szCs w:val="20"/>
                          </w:rPr>
                          <w:t>短時間労働者の雇用管理の改善等に関する事項に係る相談窓口（担当者の氏名、担当者の役職又は担当部署等）（ d)の項目は平成27年4月から追加）</w:t>
                        </w:r>
                      </w:p>
                      <w:p w14:paraId="210EF66B" w14:textId="77777777" w:rsidR="00341F7D" w:rsidRDefault="00341F7D">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14:paraId="561026C9" w14:textId="77777777" w:rsidR="00341F7D" w:rsidRDefault="00341F7D">
                        <w:pPr>
                          <w:spacing w:line="260" w:lineRule="exact"/>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14:paraId="44ACC489" w14:textId="77777777" w:rsidR="00341F7D" w:rsidRDefault="00341F7D">
                        <w:pPr>
                          <w:spacing w:line="260" w:lineRule="exact"/>
                          <w:ind w:left="180" w:hangingChars="100" w:hanging="180"/>
                          <w:rPr>
                            <w:rFonts w:asciiTheme="minorEastAsia" w:eastAsiaTheme="minorEastAsia" w:hAnsiTheme="minorEastAsia"/>
                            <w:szCs w:val="20"/>
                          </w:rPr>
                        </w:pPr>
                        <w:r>
                          <w:rPr>
                            <w:rFonts w:asciiTheme="minorEastAsia" w:eastAsiaTheme="minorEastAsia" w:hAnsiTheme="minorEastAsia"/>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szCs w:val="20"/>
                          </w:rPr>
                          <w:t>②</w:t>
                        </w:r>
                        <w:r>
                          <w:rPr>
                            <w:rFonts w:asciiTheme="minorEastAsia" w:eastAsiaTheme="minorEastAsia" w:hAnsiTheme="minorEastAsia"/>
                            <w:szCs w:val="20"/>
                          </w:rPr>
                          <w:t>電子メール等の送信（当該労働者が電子メール等の記録を出力して書面を作成できるものに限られる）により明示することができるようになった。</w:t>
                        </w:r>
                      </w:p>
                    </w:tc>
                  </w:tr>
                </w:tbl>
                <w:p w14:paraId="1FEA4900"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⑦</w:t>
                  </w:r>
                  <w:r>
                    <w:rPr>
                      <w:rFonts w:asciiTheme="minorEastAsia" w:eastAsiaTheme="minorEastAsia" w:hAnsiTheme="minorEastAsia" w:hint="eastAsia"/>
                      <w:szCs w:val="20"/>
                    </w:rPr>
                    <w:t>昇給</w:t>
                  </w:r>
                </w:p>
              </w:tc>
            </w:tr>
          </w:tbl>
          <w:p w14:paraId="516B17DE" w14:textId="77777777" w:rsidR="00341F7D" w:rsidRDefault="00341F7D">
            <w:pPr>
              <w:autoSpaceDE w:val="0"/>
              <w:autoSpaceDN w:val="0"/>
              <w:spacing w:line="260" w:lineRule="exact"/>
              <w:ind w:left="180" w:hangingChars="100" w:hanging="180"/>
              <w:rPr>
                <w:rFonts w:asciiTheme="minorEastAsia" w:eastAsiaTheme="minorEastAsia" w:hAnsiTheme="minorEastAsia"/>
                <w:szCs w:val="20"/>
              </w:rPr>
            </w:pPr>
            <w:r>
              <w:rPr>
                <w:rFonts w:asciiTheme="minorEastAsia" w:eastAsiaTheme="minorEastAsia" w:hAnsiTheme="minorEastAsia"/>
              </w:rPr>
              <w:t xml:space="preserve">　</w:t>
            </w:r>
          </w:p>
          <w:tbl>
            <w:tblPr>
              <w:tblStyle w:val="a7"/>
              <w:tblW w:w="0" w:type="auto"/>
              <w:tblInd w:w="364" w:type="dxa"/>
              <w:tblLayout w:type="fixed"/>
              <w:tblLook w:val="04A0" w:firstRow="1" w:lastRow="0" w:firstColumn="1" w:lastColumn="0" w:noHBand="0" w:noVBand="1"/>
            </w:tblPr>
            <w:tblGrid>
              <w:gridCol w:w="8363"/>
            </w:tblGrid>
            <w:tr w:rsidR="00341F7D" w14:paraId="3734E7F0" w14:textId="77777777">
              <w:tc>
                <w:tcPr>
                  <w:tcW w:w="8363" w:type="dxa"/>
                  <w:tcBorders>
                    <w:top w:val="dashSmallGap" w:sz="4" w:space="0" w:color="auto"/>
                    <w:left w:val="dashSmallGap" w:sz="4" w:space="0" w:color="auto"/>
                    <w:bottom w:val="dashSmallGap" w:sz="4" w:space="0" w:color="auto"/>
                    <w:right w:val="dashSmallGap" w:sz="4" w:space="0" w:color="auto"/>
                  </w:tcBorders>
                </w:tcPr>
                <w:p w14:paraId="147F8494"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b/>
                      <w:szCs w:val="20"/>
                    </w:rPr>
                    <w:t>▼使用者が以下の項目に関する定めをした場合に、明示しなければならない項</w:t>
                  </w:r>
                  <w:r>
                    <w:rPr>
                      <w:rFonts w:asciiTheme="minorEastAsia" w:eastAsiaTheme="minorEastAsia" w:hAnsiTheme="minorEastAsia"/>
                      <w:szCs w:val="20"/>
                    </w:rPr>
                    <w:t>目</w:t>
                  </w:r>
                </w:p>
                <w:p w14:paraId="7B0DEEF0" w14:textId="77777777" w:rsidR="00341F7D" w:rsidRDefault="00341F7D">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14:paraId="609470D6" w14:textId="77777777" w:rsidR="00341F7D" w:rsidRDefault="00341F7D">
                  <w:pPr>
                    <w:spacing w:line="260" w:lineRule="exact"/>
                    <w:ind w:left="629" w:hangingChars="350" w:hanging="62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①</w:t>
                  </w:r>
                  <w:r>
                    <w:rPr>
                      <w:rFonts w:asciiTheme="minorEastAsia" w:eastAsiaTheme="minorEastAsia" w:hAnsiTheme="minorEastAsia" w:hint="eastAsia"/>
                      <w:szCs w:val="20"/>
                    </w:rPr>
                    <w:t>退職手当の定めが適用される労働者の範囲、退職手当の決定・計算・支払の方法、退職手当の支払の時期</w:t>
                  </w:r>
                </w:p>
                <w:p w14:paraId="39B9A120" w14:textId="77777777" w:rsidR="00341F7D" w:rsidRDefault="00341F7D">
                  <w:pPr>
                    <w:spacing w:line="260" w:lineRule="exact"/>
                    <w:ind w:left="629" w:hangingChars="350" w:hanging="62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②</w:t>
                  </w:r>
                  <w:r>
                    <w:rPr>
                      <w:rFonts w:asciiTheme="minorEastAsia" w:eastAsiaTheme="minorEastAsia" w:hAnsiTheme="minorEastAsia" w:hint="eastAsia"/>
                      <w:szCs w:val="20"/>
                    </w:rPr>
                    <w:t>臨時に支払われる賃金（退職手当を除く。）、賞与、精勤手当、勤続手当、奨励加給、能率手当、最低賃金額</w:t>
                  </w:r>
                </w:p>
                <w:p w14:paraId="21672B3C"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③</w:t>
                  </w:r>
                  <w:r>
                    <w:rPr>
                      <w:rFonts w:asciiTheme="minorEastAsia" w:eastAsiaTheme="minorEastAsia" w:hAnsiTheme="minorEastAsia" w:hint="eastAsia"/>
                      <w:szCs w:val="20"/>
                    </w:rPr>
                    <w:t>労働者に負担させるべき食費、作業用品等</w:t>
                  </w:r>
                </w:p>
                <w:p w14:paraId="0DF251C6"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④</w:t>
                  </w:r>
                  <w:r>
                    <w:rPr>
                      <w:rFonts w:asciiTheme="minorEastAsia" w:eastAsiaTheme="minorEastAsia" w:hAnsiTheme="minorEastAsia" w:hint="eastAsia"/>
                      <w:szCs w:val="20"/>
                    </w:rPr>
                    <w:t>安全、衛生</w:t>
                  </w:r>
                </w:p>
                <w:p w14:paraId="2437DC84"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⑤</w:t>
                  </w:r>
                  <w:r>
                    <w:rPr>
                      <w:rFonts w:asciiTheme="minorEastAsia" w:eastAsiaTheme="minorEastAsia" w:hAnsiTheme="minorEastAsia" w:hint="eastAsia"/>
                      <w:szCs w:val="20"/>
                    </w:rPr>
                    <w:t>職業訓練</w:t>
                  </w:r>
                </w:p>
                <w:p w14:paraId="0E1387A7"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⑥</w:t>
                  </w:r>
                  <w:r>
                    <w:rPr>
                      <w:rFonts w:asciiTheme="minorEastAsia" w:eastAsiaTheme="minorEastAsia" w:hAnsiTheme="minorEastAsia" w:hint="eastAsia"/>
                      <w:szCs w:val="20"/>
                    </w:rPr>
                    <w:t>災害補償、業務外の傷病扶助</w:t>
                  </w:r>
                </w:p>
                <w:p w14:paraId="1E47C106"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⑦</w:t>
                  </w:r>
                  <w:r>
                    <w:rPr>
                      <w:rFonts w:asciiTheme="minorEastAsia" w:eastAsiaTheme="minorEastAsia" w:hAnsiTheme="minorEastAsia" w:hint="eastAsia"/>
                      <w:szCs w:val="20"/>
                    </w:rPr>
                    <w:t>表彰、制裁</w:t>
                  </w:r>
                </w:p>
                <w:p w14:paraId="41C4D53A" w14:textId="77777777" w:rsidR="00341F7D" w:rsidRDefault="00341F7D">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⑧</w:t>
                  </w:r>
                  <w:r>
                    <w:rPr>
                      <w:rFonts w:asciiTheme="minorEastAsia" w:eastAsiaTheme="minorEastAsia" w:hAnsiTheme="minorEastAsia" w:hint="eastAsia"/>
                      <w:szCs w:val="20"/>
                    </w:rPr>
                    <w:t>休職</w:t>
                  </w:r>
                </w:p>
              </w:tc>
            </w:tr>
          </w:tbl>
          <w:p w14:paraId="03B2C22D" w14:textId="77777777" w:rsidR="00341F7D" w:rsidRDefault="00341F7D">
            <w:pPr>
              <w:spacing w:line="120" w:lineRule="exact"/>
              <w:rPr>
                <w:rFonts w:asciiTheme="minorEastAsia" w:eastAsiaTheme="minorEastAsia" w:hAnsiTheme="minorEastAsia"/>
                <w:szCs w:val="20"/>
              </w:rPr>
            </w:pPr>
          </w:p>
          <w:p w14:paraId="7BCFDF9B"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14:paraId="70C24467"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労働条件通知書の様式は、厚生労働省のホームページに掲載されている（労働基準法関係主要様式ダウンロードコーナー）。</w:t>
            </w:r>
          </w:p>
          <w:p w14:paraId="67C71070" w14:textId="77777777" w:rsidR="00341F7D" w:rsidRDefault="00341F7D">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14:paraId="5ACE7D9D"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（有期労働契約についての補足）</w:t>
            </w:r>
          </w:p>
          <w:p w14:paraId="3EB5E393"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有期労働契約」は、有期事業の完了に必要な期間を定めるもののほかは、原則として、３年を超える期間について締結してはならないこととされている。</w:t>
            </w:r>
          </w:p>
          <w:p w14:paraId="62E85BB0"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14:paraId="07124E40" w14:textId="77777777" w:rsidR="00341F7D" w:rsidRDefault="00341F7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r w:rsidR="00341F7D" w14:paraId="4050567D" w14:textId="77777777" w:rsidTr="006A6AEF">
        <w:tc>
          <w:tcPr>
            <w:tcW w:w="1133" w:type="dxa"/>
            <w:vMerge/>
            <w:tcBorders>
              <w:top w:val="nil"/>
            </w:tcBorders>
          </w:tcPr>
          <w:p w14:paraId="0477CE24" w14:textId="77777777" w:rsidR="00341F7D" w:rsidRDefault="00341F7D">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032BFE4B"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利用者に対し、適切な認知症対応型共同生活介護を提供できるよう、従業者の勤務の体制を定めていますか。</w:t>
            </w:r>
          </w:p>
        </w:tc>
        <w:tc>
          <w:tcPr>
            <w:tcW w:w="861" w:type="dxa"/>
            <w:gridSpan w:val="3"/>
            <w:tcBorders>
              <w:top w:val="single" w:sz="4" w:space="0" w:color="auto"/>
              <w:bottom w:val="single" w:sz="4" w:space="0" w:color="auto"/>
            </w:tcBorders>
          </w:tcPr>
          <w:p w14:paraId="49C73419"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A268D68"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40BB5F5" w14:textId="77777777" w:rsidR="00341F7D" w:rsidRDefault="00341F7D">
            <w:pPr>
              <w:autoSpaceDE w:val="0"/>
              <w:autoSpaceDN w:val="0"/>
              <w:spacing w:line="260" w:lineRule="exact"/>
              <w:rPr>
                <w:rFonts w:asciiTheme="minorEastAsia" w:eastAsiaTheme="minorEastAsia" w:hAnsiTheme="minorEastAsia"/>
              </w:rPr>
            </w:pPr>
          </w:p>
        </w:tc>
      </w:tr>
      <w:tr w:rsidR="00341F7D" w14:paraId="74C930EB" w14:textId="77777777" w:rsidTr="00F26566">
        <w:tc>
          <w:tcPr>
            <w:tcW w:w="1133" w:type="dxa"/>
            <w:vMerge/>
            <w:tcBorders>
              <w:top w:val="nil"/>
            </w:tcBorders>
          </w:tcPr>
          <w:p w14:paraId="6512D51F" w14:textId="77777777" w:rsidR="00341F7D" w:rsidRDefault="00341F7D">
            <w:pPr>
              <w:autoSpaceDE w:val="0"/>
              <w:autoSpaceDN w:val="0"/>
              <w:spacing w:line="260" w:lineRule="exact"/>
              <w:rPr>
                <w:rFonts w:asciiTheme="minorEastAsia" w:eastAsiaTheme="minorEastAsia" w:hAnsiTheme="minorEastAsia"/>
              </w:rPr>
            </w:pPr>
          </w:p>
        </w:tc>
        <w:tc>
          <w:tcPr>
            <w:tcW w:w="8932" w:type="dxa"/>
            <w:gridSpan w:val="6"/>
            <w:tcBorders>
              <w:top w:val="nil"/>
              <w:bottom w:val="nil"/>
            </w:tcBorders>
          </w:tcPr>
          <w:p w14:paraId="1E86ECB1"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共同生活住居ごとに、介護従業者の日々の勤務体制、常勤・非常勤の別、管理者との兼務関係、夜間及び深夜の勤務の担当者等を明確にすること。</w:t>
            </w:r>
          </w:p>
          <w:p w14:paraId="39330164"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w:t>
            </w:r>
          </w:p>
        </w:tc>
      </w:tr>
      <w:tr w:rsidR="00341F7D" w14:paraId="283424BC" w14:textId="77777777" w:rsidTr="00F26566">
        <w:tc>
          <w:tcPr>
            <w:tcW w:w="1133" w:type="dxa"/>
            <w:vMerge/>
            <w:tcBorders>
              <w:top w:val="nil"/>
            </w:tcBorders>
          </w:tcPr>
          <w:p w14:paraId="65668E2C" w14:textId="77777777" w:rsidR="00341F7D" w:rsidRDefault="00341F7D">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2A690FEB"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ともに、夜間及び深夜の時間帯以外のサービスの提供に必要な介護従業者を確保すること。</w:t>
            </w:r>
          </w:p>
          <w:p w14:paraId="1B946D5C"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なお、常時介護従業者が１人以上確保されている（ p5の 1　4</w:t>
            </w:r>
            <w:r>
              <w:rPr>
                <w:rFonts w:asciiTheme="minorEastAsia" w:eastAsiaTheme="minorEastAsia" w:hAnsiTheme="minorEastAsia"/>
              </w:rPr>
              <w:t>）</w:t>
            </w:r>
            <w:r>
              <w:rPr>
                <w:rFonts w:asciiTheme="minorEastAsia" w:eastAsiaTheme="minorEastAsia" w:hAnsiTheme="minorEastAsia" w:hint="eastAsia"/>
              </w:rPr>
              <w:t>の二つ目の・により小規模多機能型居宅介護事業所の職務を兼ねている夜勤職員が配置されている場合を含む。）ことが必要である。</w:t>
            </w:r>
          </w:p>
        </w:tc>
      </w:tr>
      <w:tr w:rsidR="00341F7D" w14:paraId="36D16462" w14:textId="77777777" w:rsidTr="006A6AEF">
        <w:tc>
          <w:tcPr>
            <w:tcW w:w="1133" w:type="dxa"/>
            <w:vMerge/>
            <w:tcBorders>
              <w:top w:val="nil"/>
            </w:tcBorders>
          </w:tcPr>
          <w:p w14:paraId="7372109E" w14:textId="77777777" w:rsidR="00341F7D" w:rsidRDefault="00341F7D">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79F472CF" w14:textId="77777777" w:rsidR="001F33DB" w:rsidRDefault="00341F7D" w:rsidP="001F33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2)の介護従業者の勤務の体制を定めるに当たっては、利用者が安心して日常生活を送ることができるよう、継続性を重視したサービスの提供に配慮していますか。</w:t>
            </w:r>
          </w:p>
        </w:tc>
        <w:tc>
          <w:tcPr>
            <w:tcW w:w="861" w:type="dxa"/>
            <w:gridSpan w:val="3"/>
            <w:tcBorders>
              <w:top w:val="single" w:sz="4" w:space="0" w:color="auto"/>
              <w:bottom w:val="single" w:sz="4" w:space="0" w:color="auto"/>
            </w:tcBorders>
          </w:tcPr>
          <w:p w14:paraId="31E56151"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7D32C7A"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0B5E2C2D" w14:textId="77777777" w:rsidR="00341F7D" w:rsidRDefault="00341F7D">
            <w:pPr>
              <w:autoSpaceDE w:val="0"/>
              <w:autoSpaceDN w:val="0"/>
              <w:spacing w:line="260" w:lineRule="exact"/>
              <w:rPr>
                <w:rFonts w:asciiTheme="minorEastAsia" w:eastAsiaTheme="minorEastAsia" w:hAnsiTheme="minorEastAsia"/>
              </w:rPr>
            </w:pPr>
          </w:p>
        </w:tc>
      </w:tr>
      <w:tr w:rsidR="00341F7D" w14:paraId="4F6ABF2C" w14:textId="77777777" w:rsidTr="00F26566">
        <w:tc>
          <w:tcPr>
            <w:tcW w:w="1133" w:type="dxa"/>
            <w:vMerge/>
            <w:tcBorders>
              <w:top w:val="nil"/>
            </w:tcBorders>
          </w:tcPr>
          <w:p w14:paraId="1A04D99F" w14:textId="77777777" w:rsidR="00341F7D" w:rsidRDefault="00341F7D">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4" w:space="0" w:color="auto"/>
            </w:tcBorders>
          </w:tcPr>
          <w:p w14:paraId="471D7051"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利用者の精神の安定を図る観点から、担当の介護従業者を固定する等の継続性を重視したサービス提供に配慮すべきこととしたもの。</w:t>
            </w:r>
          </w:p>
        </w:tc>
      </w:tr>
      <w:tr w:rsidR="00341F7D" w14:paraId="24FF02B2" w14:textId="77777777" w:rsidTr="006A6AEF">
        <w:trPr>
          <w:trHeight w:val="530"/>
        </w:trPr>
        <w:tc>
          <w:tcPr>
            <w:tcW w:w="1133" w:type="dxa"/>
            <w:vMerge/>
            <w:tcBorders>
              <w:top w:val="nil"/>
            </w:tcBorders>
          </w:tcPr>
          <w:p w14:paraId="4D34DC77" w14:textId="77777777" w:rsidR="00341F7D" w:rsidRDefault="00341F7D">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7FFAA721" w14:textId="77777777" w:rsidR="00341F7D" w:rsidRDefault="00341F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介護従業者の資質の向上のために、研修の機会を確保していますか。</w:t>
            </w:r>
          </w:p>
        </w:tc>
        <w:tc>
          <w:tcPr>
            <w:tcW w:w="861" w:type="dxa"/>
            <w:gridSpan w:val="3"/>
            <w:tcBorders>
              <w:top w:val="single" w:sz="4" w:space="0" w:color="auto"/>
              <w:bottom w:val="single" w:sz="4" w:space="0" w:color="auto"/>
            </w:tcBorders>
          </w:tcPr>
          <w:p w14:paraId="4DEA9E64"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CCB307B" w14:textId="77777777" w:rsidR="00341F7D" w:rsidRDefault="00341F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5A0FA377" w14:textId="77777777" w:rsidR="00341F7D" w:rsidRDefault="00341F7D">
            <w:pPr>
              <w:autoSpaceDE w:val="0"/>
              <w:autoSpaceDN w:val="0"/>
              <w:spacing w:line="260" w:lineRule="exact"/>
              <w:rPr>
                <w:rFonts w:asciiTheme="minorEastAsia" w:eastAsiaTheme="minorEastAsia" w:hAnsiTheme="minorEastAsia"/>
              </w:rPr>
            </w:pPr>
          </w:p>
        </w:tc>
      </w:tr>
      <w:tr w:rsidR="00341F7D" w14:paraId="179B7769" w14:textId="77777777" w:rsidTr="00F26566">
        <w:trPr>
          <w:trHeight w:val="780"/>
        </w:trPr>
        <w:tc>
          <w:tcPr>
            <w:tcW w:w="1133" w:type="dxa"/>
            <w:vMerge/>
            <w:tcBorders>
              <w:top w:val="nil"/>
              <w:bottom w:val="single" w:sz="4" w:space="0" w:color="auto"/>
            </w:tcBorders>
          </w:tcPr>
          <w:p w14:paraId="661720CE" w14:textId="77777777" w:rsidR="00341F7D" w:rsidRDefault="00341F7D">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4" w:space="0" w:color="auto"/>
            </w:tcBorders>
          </w:tcPr>
          <w:p w14:paraId="20527D3E" w14:textId="77777777" w:rsidR="00341F7D" w:rsidRDefault="00341F7D" w:rsidP="0038321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介護従業者は、要介護者であって認知症の状態にあるものの介護を専ら担当することに鑑み、特に認知症介護に関する知識及び技術の修得を主たる目的とする研修を受講する機会を確保するよう努めること。</w:t>
            </w:r>
          </w:p>
        </w:tc>
      </w:tr>
      <w:tr w:rsidR="00341F7D" w14:paraId="51714237" w14:textId="77777777" w:rsidTr="006A6AEF">
        <w:trPr>
          <w:trHeight w:val="440"/>
        </w:trPr>
        <w:tc>
          <w:tcPr>
            <w:tcW w:w="1133" w:type="dxa"/>
            <w:vMerge/>
            <w:tcBorders>
              <w:top w:val="nil"/>
            </w:tcBorders>
          </w:tcPr>
          <w:p w14:paraId="4240C05A"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nil"/>
              <w:right w:val="single" w:sz="2" w:space="0" w:color="auto"/>
            </w:tcBorders>
          </w:tcPr>
          <w:p w14:paraId="492001EE" w14:textId="77777777" w:rsidR="00341F7D" w:rsidRPr="00E55992"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sidRPr="00E55992">
              <w:rPr>
                <w:rFonts w:asciiTheme="majorEastAsia" w:eastAsiaTheme="majorEastAsia" w:hAnsiTheme="majorEastAsia" w:hint="eastAsia"/>
                <w:b/>
                <w:color w:val="FF0000"/>
              </w:rPr>
              <w:t>4-2)　その際、全ての従業者（医療・福祉関係の資格を有する者を除く）に対し、認知症介護</w:t>
            </w:r>
            <w:r>
              <w:rPr>
                <w:rFonts w:asciiTheme="majorEastAsia" w:eastAsiaTheme="majorEastAsia" w:hAnsiTheme="majorEastAsia" w:hint="eastAsia"/>
                <w:b/>
                <w:color w:val="FF0000"/>
              </w:rPr>
              <w:t>に係る基礎的な研修を受講さ</w:t>
            </w:r>
          </w:p>
        </w:tc>
        <w:tc>
          <w:tcPr>
            <w:tcW w:w="861" w:type="dxa"/>
            <w:gridSpan w:val="3"/>
            <w:tcBorders>
              <w:top w:val="single" w:sz="4" w:space="0" w:color="auto"/>
              <w:left w:val="single" w:sz="2" w:space="0" w:color="auto"/>
              <w:bottom w:val="single" w:sz="2" w:space="0" w:color="auto"/>
              <w:right w:val="single" w:sz="2" w:space="0" w:color="auto"/>
            </w:tcBorders>
          </w:tcPr>
          <w:p w14:paraId="6BF6DB01" w14:textId="77777777" w:rsidR="00341F7D" w:rsidRPr="00E55992" w:rsidRDefault="00341F7D" w:rsidP="00E215C3">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□いる</w:t>
            </w:r>
          </w:p>
          <w:p w14:paraId="783CA381" w14:textId="77777777" w:rsidR="00341F7D" w:rsidRPr="00E55992" w:rsidRDefault="00341F7D" w:rsidP="00E215C3">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□いない</w:t>
            </w:r>
          </w:p>
        </w:tc>
        <w:tc>
          <w:tcPr>
            <w:tcW w:w="2834" w:type="dxa"/>
            <w:tcBorders>
              <w:top w:val="single" w:sz="4" w:space="0" w:color="auto"/>
              <w:left w:val="single" w:sz="2" w:space="0" w:color="auto"/>
              <w:bottom w:val="single" w:sz="2" w:space="0" w:color="auto"/>
            </w:tcBorders>
          </w:tcPr>
          <w:p w14:paraId="49598CAA" w14:textId="77777777" w:rsidR="00341F7D" w:rsidRPr="00E55992" w:rsidRDefault="00341F7D" w:rsidP="00E215C3">
            <w:pPr>
              <w:autoSpaceDE w:val="0"/>
              <w:autoSpaceDN w:val="0"/>
              <w:spacing w:line="260" w:lineRule="exact"/>
              <w:rPr>
                <w:rFonts w:asciiTheme="majorEastAsia" w:eastAsiaTheme="majorEastAsia" w:hAnsiTheme="majorEastAsia"/>
                <w:b/>
                <w:color w:val="FF0000"/>
              </w:rPr>
            </w:pPr>
          </w:p>
          <w:p w14:paraId="0B7638E4" w14:textId="77777777" w:rsidR="00341F7D" w:rsidRPr="00E55992" w:rsidRDefault="00341F7D" w:rsidP="00E215C3">
            <w:pPr>
              <w:autoSpaceDE w:val="0"/>
              <w:autoSpaceDN w:val="0"/>
              <w:spacing w:line="260" w:lineRule="exact"/>
              <w:rPr>
                <w:rFonts w:asciiTheme="majorEastAsia" w:eastAsiaTheme="majorEastAsia" w:hAnsiTheme="majorEastAsia"/>
                <w:b/>
                <w:color w:val="FF0000"/>
              </w:rPr>
            </w:pPr>
          </w:p>
        </w:tc>
      </w:tr>
      <w:tr w:rsidR="00341F7D" w14:paraId="56800B5D" w14:textId="77777777" w:rsidTr="00F26566">
        <w:trPr>
          <w:trHeight w:val="331"/>
        </w:trPr>
        <w:tc>
          <w:tcPr>
            <w:tcW w:w="1133" w:type="dxa"/>
            <w:vMerge/>
            <w:tcBorders>
              <w:top w:val="nil"/>
            </w:tcBorders>
          </w:tcPr>
          <w:p w14:paraId="01062B73"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dotted" w:sz="4" w:space="0" w:color="auto"/>
            </w:tcBorders>
          </w:tcPr>
          <w:p w14:paraId="64BD8ABB"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せるために</w:t>
            </w:r>
            <w:r w:rsidRPr="00E55992">
              <w:rPr>
                <w:rFonts w:asciiTheme="majorEastAsia" w:eastAsiaTheme="majorEastAsia" w:hAnsiTheme="majorEastAsia" w:hint="eastAsia"/>
                <w:b/>
                <w:color w:val="FF0000"/>
              </w:rPr>
              <w:t>必要な措置を講じていますか。</w:t>
            </w:r>
          </w:p>
        </w:tc>
      </w:tr>
      <w:tr w:rsidR="00341F7D" w14:paraId="7EF0D441" w14:textId="77777777" w:rsidTr="00F26566">
        <w:trPr>
          <w:trHeight w:val="1132"/>
        </w:trPr>
        <w:tc>
          <w:tcPr>
            <w:tcW w:w="1133" w:type="dxa"/>
            <w:vMerge/>
            <w:tcBorders>
              <w:top w:val="nil"/>
            </w:tcBorders>
          </w:tcPr>
          <w:p w14:paraId="0940D584"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8932" w:type="dxa"/>
            <w:gridSpan w:val="6"/>
            <w:tcBorders>
              <w:top w:val="dotted" w:sz="4" w:space="0" w:color="auto"/>
              <w:bottom w:val="dotted" w:sz="2" w:space="0" w:color="auto"/>
            </w:tcBorders>
          </w:tcPr>
          <w:p w14:paraId="174BDD8E"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当該研修の義務付けの趣旨</w:t>
            </w:r>
          </w:p>
          <w:p w14:paraId="547F57B1" w14:textId="77777777" w:rsidR="00AF6ACC" w:rsidRDefault="00341F7D" w:rsidP="00AF6ACC">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AF6ACC">
              <w:rPr>
                <w:rFonts w:asciiTheme="majorEastAsia" w:eastAsiaTheme="majorEastAsia" w:hAnsiTheme="majorEastAsia" w:hint="eastAsia"/>
                <w:b/>
                <w:color w:val="FF0000"/>
              </w:rPr>
              <w:t>介護サービス</w:t>
            </w:r>
            <w:r>
              <w:rPr>
                <w:rFonts w:asciiTheme="majorEastAsia" w:eastAsiaTheme="majorEastAsia" w:hAnsiTheme="majorEastAsia" w:hint="eastAsia"/>
                <w:b/>
                <w:color w:val="FF0000"/>
              </w:rPr>
              <w:t>事業者に、介護に直接携わる職員のうち、医療・福祉関係の資格を有さない者について、認</w:t>
            </w:r>
          </w:p>
          <w:p w14:paraId="3454099A" w14:textId="77777777" w:rsidR="00AF6ACC" w:rsidRDefault="00341F7D" w:rsidP="00AF6AC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知症介護基礎研修を受講させるために必要な措置を講じることを義務づけることとしたものである。これ</w:t>
            </w:r>
          </w:p>
          <w:p w14:paraId="17012CCB" w14:textId="77777777" w:rsidR="00AF6ACC" w:rsidRDefault="00341F7D" w:rsidP="00AF6AC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は、介護に関わる全ての者の認知症対応力を向上させ、認知症についての理解の下、本人主体の介護を行い、</w:t>
            </w:r>
          </w:p>
          <w:p w14:paraId="2320250A" w14:textId="77777777" w:rsidR="00341F7D" w:rsidRPr="00E55992" w:rsidRDefault="00341F7D" w:rsidP="00AF6ACC">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認知症の人の尊厳の保障を実現していく観点から実施するものである。</w:t>
            </w:r>
          </w:p>
          <w:p w14:paraId="2339BA70"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義務付けの対象とならない者</w:t>
            </w:r>
          </w:p>
          <w:p w14:paraId="78B2314D"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看護師、准看護師、介護福祉士、介護支援専門員、実務者研修修了者、介護職員初任者研修修了者、生活</w:t>
            </w:r>
          </w:p>
          <w:p w14:paraId="671A5646" w14:textId="77777777" w:rsidR="00AF6ACC"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援助従事者研修修了者、介護職員基礎研修過程又は訪問介護員養成研修課程一級課程・二級課程修了者、社</w:t>
            </w:r>
          </w:p>
          <w:p w14:paraId="786CACA5" w14:textId="77777777" w:rsidR="00AF6ACC"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会福祉士、医師、歯科医師、薬剤師、理学療法士、作業療法士、言語聴覚士、精神保健福祉士、管理栄養士、</w:t>
            </w:r>
          </w:p>
          <w:p w14:paraId="7C282163"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栄養士、あん摩マッサージ師、はり師、きゅう師等</w:t>
            </w:r>
          </w:p>
          <w:p w14:paraId="2A95BF17" w14:textId="77777777" w:rsidR="00341F7D" w:rsidRPr="00813551" w:rsidRDefault="00341F7D" w:rsidP="00E215C3">
            <w:pPr>
              <w:autoSpaceDE w:val="0"/>
              <w:autoSpaceDN w:val="0"/>
              <w:spacing w:line="260" w:lineRule="exact"/>
              <w:rPr>
                <w:rFonts w:asciiTheme="majorEastAsia" w:eastAsiaTheme="majorEastAsia" w:hAnsiTheme="majorEastAsia"/>
                <w:b/>
                <w:color w:val="FF0000"/>
              </w:rPr>
            </w:pPr>
            <w:r w:rsidRPr="00813551">
              <w:rPr>
                <w:rFonts w:asciiTheme="majorEastAsia" w:eastAsiaTheme="majorEastAsia" w:hAnsiTheme="majorEastAsia" w:hint="eastAsia"/>
                <w:b/>
                <w:color w:val="FF0000"/>
              </w:rPr>
              <w:t>【経過措置】</w:t>
            </w:r>
          </w:p>
          <w:p w14:paraId="4DD08D07"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3551">
              <w:rPr>
                <w:rFonts w:asciiTheme="majorEastAsia" w:eastAsiaTheme="majorEastAsia" w:hAnsiTheme="majorEastAsia" w:hint="eastAsia"/>
                <w:b/>
                <w:color w:val="FF0000"/>
              </w:rPr>
              <w:t xml:space="preserve">　義務付けの適用に当たっては、３年間の経過措置が設けられており、令和6年3月31日までの間は、努力義務とされている。</w:t>
            </w:r>
            <w:r>
              <w:rPr>
                <w:rFonts w:asciiTheme="majorEastAsia" w:eastAsiaTheme="majorEastAsia" w:hAnsiTheme="majorEastAsia" w:hint="eastAsia"/>
                <w:b/>
                <w:color w:val="FF0000"/>
              </w:rPr>
              <w:t>事業者は、令和6年3月31日までに医療・福祉関係資格を有さない全ての従業者に対し、認知症介護基礎研修を受講させるための必要な措置を講じなければならない。</w:t>
            </w:r>
          </w:p>
          <w:p w14:paraId="54BF1DCF" w14:textId="77777777" w:rsidR="00D40D0E" w:rsidRPr="009F6BB4" w:rsidRDefault="00D40D0E" w:rsidP="00E215C3">
            <w:pPr>
              <w:autoSpaceDE w:val="0"/>
              <w:autoSpaceDN w:val="0"/>
              <w:spacing w:line="260" w:lineRule="exact"/>
              <w:ind w:left="180" w:hangingChars="100" w:hanging="180"/>
              <w:rPr>
                <w:rFonts w:asciiTheme="majorEastAsia" w:eastAsiaTheme="majorEastAsia" w:hAnsiTheme="majorEastAsia"/>
                <w:b/>
                <w:color w:val="FF0000"/>
              </w:rPr>
            </w:pPr>
          </w:p>
          <w:p w14:paraId="42E766FD"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新卒採用、中途採用を問わず、事業所が新たに採用した従業者（医療・福祉関係資格を有さない者に限る）</w:t>
            </w:r>
          </w:p>
          <w:p w14:paraId="4266DB1E" w14:textId="77777777" w:rsidR="00341F7D" w:rsidRPr="00E55992" w:rsidRDefault="00341F7D" w:rsidP="00691BA6">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に対する当該義務付けの適用については、採用後１年間の猶予措置が設けられており、採用後１年を経過するまでに認知症介護基礎研修を受講させる必要がある。（この場合についても、令和6年</w:t>
            </w:r>
            <w:r w:rsidR="00691BA6">
              <w:rPr>
                <w:rFonts w:asciiTheme="majorEastAsia" w:eastAsiaTheme="majorEastAsia" w:hAnsiTheme="majorEastAsia" w:hint="eastAsia"/>
                <w:b/>
                <w:color w:val="FF0000"/>
              </w:rPr>
              <w:t>3月</w:t>
            </w:r>
            <w:r>
              <w:rPr>
                <w:rFonts w:asciiTheme="majorEastAsia" w:eastAsiaTheme="majorEastAsia" w:hAnsiTheme="majorEastAsia" w:hint="eastAsia"/>
                <w:b/>
                <w:color w:val="FF0000"/>
              </w:rPr>
              <w:t>31日までは努力義務で差し支えない。</w:t>
            </w:r>
          </w:p>
        </w:tc>
      </w:tr>
      <w:tr w:rsidR="00341F7D" w14:paraId="01A03171" w14:textId="77777777" w:rsidTr="006A6AEF">
        <w:trPr>
          <w:trHeight w:val="459"/>
        </w:trPr>
        <w:tc>
          <w:tcPr>
            <w:tcW w:w="1133" w:type="dxa"/>
            <w:vMerge/>
            <w:tcBorders>
              <w:top w:val="nil"/>
            </w:tcBorders>
          </w:tcPr>
          <w:p w14:paraId="780BB0F4"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5227" w:type="dxa"/>
            <w:tcBorders>
              <w:top w:val="dotted" w:sz="2" w:space="0" w:color="auto"/>
              <w:bottom w:val="nil"/>
            </w:tcBorders>
          </w:tcPr>
          <w:p w14:paraId="73907DD8" w14:textId="77777777" w:rsidR="00341F7D" w:rsidRDefault="00341F7D" w:rsidP="00E215C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適切な認知症対応型共同生活介護を確保する観点から、職</w:t>
            </w:r>
          </w:p>
          <w:p w14:paraId="0938B564"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場において行われる性的な言動又は優越的な関係を背景とし</w:t>
            </w:r>
          </w:p>
          <w:p w14:paraId="5F9382C9" w14:textId="77777777" w:rsidR="00341F7D" w:rsidRPr="00C57953"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た言動であって業務上必要かつ相当な範囲を超えたものによ</w:t>
            </w:r>
          </w:p>
        </w:tc>
        <w:tc>
          <w:tcPr>
            <w:tcW w:w="871" w:type="dxa"/>
            <w:gridSpan w:val="4"/>
            <w:tcBorders>
              <w:top w:val="dotted" w:sz="2" w:space="0" w:color="auto"/>
              <w:bottom w:val="single" w:sz="2" w:space="0" w:color="auto"/>
            </w:tcBorders>
          </w:tcPr>
          <w:p w14:paraId="390D4178" w14:textId="77777777" w:rsidR="00341F7D" w:rsidRPr="00C57953" w:rsidRDefault="00341F7D" w:rsidP="00E215C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14:paraId="4C957A60" w14:textId="77777777" w:rsidR="00341F7D" w:rsidRPr="00C57953" w:rsidRDefault="00341F7D" w:rsidP="00E215C3">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4" w:type="dxa"/>
            <w:tcBorders>
              <w:top w:val="dotted" w:sz="2" w:space="0" w:color="auto"/>
              <w:bottom w:val="single" w:sz="2" w:space="0" w:color="auto"/>
            </w:tcBorders>
          </w:tcPr>
          <w:p w14:paraId="1D84904A" w14:textId="77777777" w:rsidR="00341F7D" w:rsidRPr="00C57953" w:rsidRDefault="00341F7D" w:rsidP="00E215C3">
            <w:pPr>
              <w:autoSpaceDE w:val="0"/>
              <w:autoSpaceDN w:val="0"/>
              <w:spacing w:line="260" w:lineRule="exact"/>
              <w:rPr>
                <w:rFonts w:asciiTheme="majorEastAsia" w:eastAsiaTheme="majorEastAsia" w:hAnsiTheme="majorEastAsia"/>
                <w:b/>
              </w:rPr>
            </w:pPr>
          </w:p>
        </w:tc>
      </w:tr>
      <w:tr w:rsidR="00341F7D" w14:paraId="7365817C" w14:textId="77777777" w:rsidTr="00F26566">
        <w:trPr>
          <w:trHeight w:val="253"/>
        </w:trPr>
        <w:tc>
          <w:tcPr>
            <w:tcW w:w="1133" w:type="dxa"/>
            <w:vMerge/>
            <w:tcBorders>
              <w:top w:val="nil"/>
            </w:tcBorders>
          </w:tcPr>
          <w:p w14:paraId="79956542"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dotted" w:sz="4" w:space="0" w:color="auto"/>
            </w:tcBorders>
          </w:tcPr>
          <w:p w14:paraId="735A916E"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り、介護従業者の就業環境が害されることを防止するための方針の明確化等の必要な措置を講じています</w:t>
            </w:r>
          </w:p>
          <w:p w14:paraId="748A2976" w14:textId="77777777" w:rsidR="00341F7D" w:rsidRPr="00C57953" w:rsidRDefault="00341F7D" w:rsidP="00E215C3">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か。</w:t>
            </w:r>
          </w:p>
        </w:tc>
      </w:tr>
      <w:tr w:rsidR="00341F7D" w14:paraId="789C203A" w14:textId="77777777" w:rsidTr="00F26566">
        <w:trPr>
          <w:trHeight w:val="411"/>
        </w:trPr>
        <w:tc>
          <w:tcPr>
            <w:tcW w:w="1133" w:type="dxa"/>
            <w:vMerge/>
            <w:tcBorders>
              <w:top w:val="nil"/>
              <w:bottom w:val="single" w:sz="8" w:space="0" w:color="auto"/>
            </w:tcBorders>
          </w:tcPr>
          <w:p w14:paraId="1825685D" w14:textId="77777777" w:rsidR="00341F7D" w:rsidRDefault="00341F7D" w:rsidP="00E215C3">
            <w:pPr>
              <w:autoSpaceDE w:val="0"/>
              <w:autoSpaceDN w:val="0"/>
              <w:spacing w:line="260" w:lineRule="exact"/>
              <w:jc w:val="left"/>
              <w:rPr>
                <w:rFonts w:asciiTheme="minorEastAsia" w:eastAsiaTheme="minorEastAsia" w:hAnsiTheme="minorEastAsia"/>
              </w:rPr>
            </w:pPr>
          </w:p>
        </w:tc>
        <w:tc>
          <w:tcPr>
            <w:tcW w:w="8932" w:type="dxa"/>
            <w:gridSpan w:val="6"/>
            <w:tcBorders>
              <w:top w:val="dotted" w:sz="4" w:space="0" w:color="auto"/>
              <w:bottom w:val="single" w:sz="8" w:space="0" w:color="auto"/>
            </w:tcBorders>
          </w:tcPr>
          <w:p w14:paraId="6E216411"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雇用の分野における男女の均等な機会及び待遇の確保等に関する法律11条1項及び労働施策の総合的な推進並びに労働者の雇用の安定及び職業生活の充実等に関する法律30条の2</w:t>
            </w:r>
            <w:r w:rsidR="00691BA6">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1項の規定に基づき、事業主には職場におけるセク</w:t>
            </w:r>
            <w:r w:rsidR="00C2423A">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ハラスメントやパワーハラスメント（以下「職場におけるハラスメント」という。）の防止のための雇用管理上の措置を講じることが義務付けられることを踏まえ、規定されたものである。</w:t>
            </w:r>
          </w:p>
          <w:p w14:paraId="1208C76E"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セク</w:t>
            </w:r>
            <w:r w:rsidR="00C2423A">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ハラスメントについては、上司や同僚に限らず、利用者やその家族等から受けるものも含まれることに留意すること。</w:t>
            </w:r>
          </w:p>
          <w:p w14:paraId="75D7861F"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【事業主が講ずべき措置の具体的内容】</w:t>
            </w:r>
          </w:p>
          <w:p w14:paraId="6841582F"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w:t>
            </w:r>
          </w:p>
          <w:p w14:paraId="2DE0E5E8" w14:textId="77777777" w:rsidR="00341F7D" w:rsidRPr="009D7C7A"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特に次の内容に留意すること。</w:t>
            </w:r>
          </w:p>
          <w:p w14:paraId="27E0BF2A"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事業主の方針等の明確化及びその周知・啓発</w:t>
            </w:r>
          </w:p>
          <w:p w14:paraId="7412657A" w14:textId="77777777" w:rsidR="00341F7D" w:rsidRPr="00C17A14" w:rsidRDefault="00341F7D" w:rsidP="00E215C3">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職場におけるハラスメントの内容及び職場におけるハラスメントを行ってはならない旨の方針を明確化し、従業</w:t>
            </w:r>
            <w:r w:rsidR="00C2423A">
              <w:rPr>
                <w:rFonts w:asciiTheme="majorEastAsia" w:eastAsiaTheme="majorEastAsia" w:hAnsiTheme="majorEastAsia" w:hint="eastAsia"/>
                <w:b/>
                <w:color w:val="FF0000"/>
              </w:rPr>
              <w:t>者</w:t>
            </w:r>
            <w:r>
              <w:rPr>
                <w:rFonts w:asciiTheme="majorEastAsia" w:eastAsiaTheme="majorEastAsia" w:hAnsiTheme="majorEastAsia" w:hint="eastAsia"/>
                <w:b/>
                <w:color w:val="FF0000"/>
              </w:rPr>
              <w:t>に周知・啓発すること。</w:t>
            </w:r>
          </w:p>
          <w:p w14:paraId="00CBF482"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相談（苦情を含む。）に応じ、適切に対応するために必要な体制の整備</w:t>
            </w:r>
          </w:p>
          <w:p w14:paraId="2B6FC405" w14:textId="77777777" w:rsidR="00341F7D" w:rsidRDefault="00341F7D" w:rsidP="00E215C3">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相談に対応する担当者をあらかじめ定めること等により、相談への対応のための窓口をあらかじめ定め、労働者に周知すること。</w:t>
            </w:r>
          </w:p>
          <w:p w14:paraId="79BFAE69" w14:textId="77777777" w:rsidR="00341F7D" w:rsidRDefault="00341F7D" w:rsidP="00E215C3">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パワーハラスメント防止のための事業主の方針の明確化等の措置義務については、女性の職業生活における活躍の推進に関する法律等の一部を改正する法律附則3条の規定により読み替えられた労働施策の総合的な推進並びに労働者の雇用の安定及び職業生活の充実等に関する法律30条の2</w:t>
            </w:r>
            <w:r w:rsidR="00691BA6">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より、中小企業（医療・介護を含むサービス業を主たる事業とする資本金が5000万円以下又は常時使用する従業員の数が100人以下の企業）は、令和4年4月1日から義務化となり、それまでの間は努力義務とされているが、適切な勤務体制の確保等の観点から、必要な措置を講じるよう努めること。</w:t>
            </w:r>
          </w:p>
          <w:p w14:paraId="4992D922" w14:textId="77777777" w:rsidR="00137154" w:rsidRPr="00463E1F" w:rsidRDefault="00137154" w:rsidP="00E215C3">
            <w:pPr>
              <w:autoSpaceDE w:val="0"/>
              <w:autoSpaceDN w:val="0"/>
              <w:spacing w:line="260" w:lineRule="exact"/>
              <w:ind w:left="361" w:hangingChars="200" w:hanging="361"/>
              <w:rPr>
                <w:rFonts w:asciiTheme="majorEastAsia" w:eastAsiaTheme="majorEastAsia" w:hAnsiTheme="majorEastAsia"/>
                <w:b/>
                <w:color w:val="FF0000"/>
              </w:rPr>
            </w:pPr>
          </w:p>
          <w:p w14:paraId="21A0CDA3"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【事業主が講じることが望ましい取組】</w:t>
            </w:r>
          </w:p>
          <w:p w14:paraId="30FDA95A"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パワーハラスメント指針においては、顧客等からの著しい迷惑行為（カスタマーハラスメント）の防止のため、事業主が雇用管理上の配慮として行うことが望まし</w:t>
            </w:r>
            <w:r w:rsidR="00691BA6">
              <w:rPr>
                <w:rFonts w:asciiTheme="majorEastAsia" w:eastAsiaTheme="majorEastAsia" w:hAnsiTheme="majorEastAsia" w:hint="eastAsia"/>
                <w:b/>
                <w:color w:val="FF0000"/>
              </w:rPr>
              <w:t>い</w:t>
            </w:r>
            <w:r>
              <w:rPr>
                <w:rFonts w:asciiTheme="majorEastAsia" w:eastAsiaTheme="majorEastAsia" w:hAnsiTheme="majorEastAsia" w:hint="eastAsia"/>
                <w:b/>
                <w:color w:val="FF0000"/>
              </w:rPr>
              <w:t>取組の例として、次の①～③が規定されている。</w:t>
            </w:r>
          </w:p>
          <w:p w14:paraId="0E56B1F2"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　相談に応じ、適切に対応するために必要な体制の整備</w:t>
            </w:r>
          </w:p>
          <w:p w14:paraId="2EF558FF" w14:textId="77777777" w:rsidR="00341F7D" w:rsidRDefault="00341F7D" w:rsidP="00E215C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　被害者への配慮のための取組（メンタルヘルス不調への相談対応、行為者に対して1人で対応させない</w:t>
            </w:r>
          </w:p>
          <w:p w14:paraId="1563FE70" w14:textId="77777777" w:rsidR="00341F7D" w:rsidRDefault="00341F7D" w:rsidP="002F7ACB">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等）</w:t>
            </w:r>
          </w:p>
          <w:p w14:paraId="3824D353"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被害防止のための取組（マニュアル作成や研修の実施等、業種・業態等の状況に応じた取組）</w:t>
            </w:r>
          </w:p>
          <w:p w14:paraId="77CBD950" w14:textId="77777777" w:rsidR="00341F7D" w:rsidRDefault="00341F7D" w:rsidP="00E215C3">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w:t>
            </w:r>
          </w:p>
          <w:p w14:paraId="625CBACF" w14:textId="77777777" w:rsidR="00341F7D" w:rsidRDefault="00341F7D" w:rsidP="00E215C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この際、上記マニュアルや手引きについては、以下の厚生労働省ホームページを参考にすること。</w:t>
            </w:r>
          </w:p>
          <w:p w14:paraId="1A779502" w14:textId="77777777" w:rsidR="00341F7D" w:rsidRPr="00111B85" w:rsidRDefault="00341F7D" w:rsidP="00CB2537">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hyperlink w:history="1">
              <w:r w:rsidRPr="00AD504C">
                <w:rPr>
                  <w:rStyle w:val="ae"/>
                  <w:rFonts w:asciiTheme="majorEastAsia" w:eastAsiaTheme="majorEastAsia" w:hAnsiTheme="majorEastAsia" w:hint="eastAsia"/>
                  <w:b/>
                </w:rPr>
                <w:t>h</w:t>
              </w:r>
              <w:r w:rsidRPr="00AD504C">
                <w:rPr>
                  <w:rStyle w:val="ae"/>
                  <w:rFonts w:asciiTheme="majorEastAsia" w:eastAsiaTheme="majorEastAsia" w:hAnsiTheme="majorEastAsia"/>
                  <w:b/>
                </w:rPr>
                <w:t>ttps://www.mhlw.go.jp/stf/newpage_05120.html</w:t>
              </w:r>
            </w:hyperlink>
            <w:r>
              <w:rPr>
                <w:rFonts w:asciiTheme="majorEastAsia" w:eastAsiaTheme="majorEastAsia" w:hAnsiTheme="majorEastAsia" w:hint="eastAsia"/>
                <w:b/>
                <w:color w:val="FF0000"/>
              </w:rPr>
              <w:t>）</w:t>
            </w:r>
          </w:p>
        </w:tc>
      </w:tr>
      <w:tr w:rsidR="003137DE" w14:paraId="1B45DA33" w14:textId="77777777" w:rsidTr="00E833BD">
        <w:trPr>
          <w:trHeight w:val="500"/>
        </w:trPr>
        <w:tc>
          <w:tcPr>
            <w:tcW w:w="1133" w:type="dxa"/>
            <w:vMerge w:val="restart"/>
            <w:tcBorders>
              <w:top w:val="single" w:sz="8" w:space="0" w:color="auto"/>
            </w:tcBorders>
          </w:tcPr>
          <w:p w14:paraId="188D3B3F" w14:textId="77777777" w:rsidR="003137DE" w:rsidRPr="00770431" w:rsidRDefault="003137DE" w:rsidP="003137DE">
            <w:pPr>
              <w:autoSpaceDE w:val="0"/>
              <w:autoSpaceDN w:val="0"/>
              <w:spacing w:line="260" w:lineRule="exact"/>
              <w:rPr>
                <w:rFonts w:asciiTheme="majorEastAsia" w:eastAsiaTheme="majorEastAsia" w:hAnsiTheme="majorEastAsia"/>
                <w:b/>
                <w:color w:val="FF0000"/>
                <w:w w:val="90"/>
              </w:rPr>
            </w:pPr>
            <w:r w:rsidRPr="00770431">
              <w:rPr>
                <w:rFonts w:asciiTheme="majorEastAsia" w:eastAsiaTheme="majorEastAsia" w:hAnsiTheme="majorEastAsia" w:hint="eastAsia"/>
                <w:b/>
                <w:color w:val="FF0000"/>
                <w:w w:val="90"/>
              </w:rPr>
              <w:lastRenderedPageBreak/>
              <w:t>2</w:t>
            </w:r>
            <w:r w:rsidR="00D9115D">
              <w:rPr>
                <w:rFonts w:asciiTheme="majorEastAsia" w:eastAsiaTheme="majorEastAsia" w:hAnsiTheme="majorEastAsia"/>
                <w:b/>
                <w:color w:val="FF0000"/>
                <w:w w:val="90"/>
              </w:rPr>
              <w:t>3</w:t>
            </w:r>
            <w:r w:rsidRPr="00770431">
              <w:rPr>
                <w:rFonts w:asciiTheme="majorEastAsia" w:eastAsiaTheme="majorEastAsia" w:hAnsiTheme="majorEastAsia" w:hint="eastAsia"/>
                <w:b/>
                <w:color w:val="FF0000"/>
                <w:w w:val="90"/>
              </w:rPr>
              <w:t xml:space="preserve"> 業務継続計画の策定等</w:t>
            </w:r>
          </w:p>
          <w:p w14:paraId="7D26A232" w14:textId="77777777" w:rsidR="003137DE" w:rsidRDefault="003137DE" w:rsidP="003137DE">
            <w:pPr>
              <w:autoSpaceDE w:val="0"/>
              <w:autoSpaceDN w:val="0"/>
              <w:spacing w:line="260" w:lineRule="exact"/>
              <w:rPr>
                <w:rFonts w:asciiTheme="majorEastAsia" w:eastAsiaTheme="majorEastAsia" w:hAnsiTheme="majorEastAsia"/>
                <w:b/>
                <w:color w:val="FF0000"/>
              </w:rPr>
            </w:pPr>
          </w:p>
          <w:p w14:paraId="4E294EDA"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w:t>
            </w:r>
            <w:r>
              <w:rPr>
                <w:rFonts w:asciiTheme="majorEastAsia" w:eastAsiaTheme="majorEastAsia" w:hAnsiTheme="majorEastAsia" w:hint="eastAsia"/>
                <w:b/>
                <w:color w:val="FF0000"/>
              </w:rPr>
              <w:t>3</w:t>
            </w:r>
            <w:r w:rsidRPr="00811E6F">
              <w:rPr>
                <w:rFonts w:asciiTheme="majorEastAsia" w:eastAsiaTheme="majorEastAsia" w:hAnsiTheme="majorEastAsia" w:hint="eastAsia"/>
                <w:b/>
                <w:color w:val="FF0000"/>
              </w:rPr>
              <w:t>条</w:t>
            </w:r>
            <w:r>
              <w:rPr>
                <w:rFonts w:asciiTheme="majorEastAsia" w:eastAsiaTheme="majorEastAsia" w:hAnsiTheme="majorEastAsia" w:hint="eastAsia"/>
                <w:b/>
                <w:color w:val="FF0000"/>
              </w:rPr>
              <w:t>の30の2</w:t>
            </w:r>
          </w:p>
          <w:p w14:paraId="21C2D03F" w14:textId="77777777" w:rsidR="003137DE"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条例</w:t>
            </w:r>
            <w:r w:rsidR="0076730B">
              <w:rPr>
                <w:rFonts w:asciiTheme="majorEastAsia" w:eastAsiaTheme="majorEastAsia" w:hAnsiTheme="majorEastAsia" w:hint="eastAsia"/>
                <w:b/>
                <w:color w:val="FF0000"/>
              </w:rPr>
              <w:t>3</w:t>
            </w:r>
            <w:r w:rsidR="0076730B">
              <w:rPr>
                <w:rFonts w:asciiTheme="majorEastAsia" w:eastAsiaTheme="majorEastAsia" w:hAnsiTheme="majorEastAsia"/>
                <w:b/>
                <w:color w:val="FF0000"/>
              </w:rPr>
              <w:t>2</w:t>
            </w:r>
            <w:r w:rsidRPr="00811E6F">
              <w:rPr>
                <w:rFonts w:asciiTheme="majorEastAsia" w:eastAsiaTheme="majorEastAsia" w:hAnsiTheme="majorEastAsia" w:hint="eastAsia"/>
                <w:b/>
                <w:color w:val="FF0000"/>
              </w:rPr>
              <w:t>条</w:t>
            </w:r>
            <w:r w:rsidR="0076730B">
              <w:rPr>
                <w:rFonts w:asciiTheme="majorEastAsia" w:eastAsiaTheme="majorEastAsia" w:hAnsiTheme="majorEastAsia" w:hint="eastAsia"/>
                <w:b/>
                <w:color w:val="FF0000"/>
              </w:rPr>
              <w:t>の2</w:t>
            </w:r>
          </w:p>
          <w:p w14:paraId="49BBCC90" w14:textId="77777777" w:rsidR="003258CE" w:rsidRDefault="003137DE" w:rsidP="003258CE">
            <w:pPr>
              <w:autoSpaceDE w:val="0"/>
              <w:autoSpaceDN w:val="0"/>
              <w:spacing w:line="260" w:lineRule="exact"/>
              <w:rPr>
                <w:rFonts w:asciiTheme="majorEastAsia" w:eastAsiaTheme="majorEastAsia" w:hAnsiTheme="majorEastAsia"/>
                <w:b/>
                <w:color w:val="FF0000"/>
                <w:w w:val="90"/>
              </w:rPr>
            </w:pPr>
            <w:r w:rsidRPr="007C0B77">
              <w:rPr>
                <w:rFonts w:asciiTheme="majorEastAsia" w:eastAsiaTheme="majorEastAsia" w:hAnsiTheme="majorEastAsia" w:hint="eastAsia"/>
                <w:b/>
                <w:color w:val="FF0000"/>
                <w:w w:val="90"/>
              </w:rPr>
              <w:t>基準通知3</w:t>
            </w:r>
          </w:p>
          <w:p w14:paraId="44A39BAF" w14:textId="77777777" w:rsidR="003137DE" w:rsidRDefault="003137DE" w:rsidP="003258CE">
            <w:pPr>
              <w:autoSpaceDE w:val="0"/>
              <w:autoSpaceDN w:val="0"/>
              <w:spacing w:line="260" w:lineRule="exact"/>
              <w:rPr>
                <w:rFonts w:asciiTheme="minorEastAsia" w:eastAsiaTheme="minorEastAsia" w:hAnsiTheme="minorEastAsia"/>
              </w:rPr>
            </w:pPr>
            <w:r>
              <w:rPr>
                <w:rFonts w:asciiTheme="majorEastAsia" w:eastAsiaTheme="majorEastAsia" w:hAnsiTheme="majorEastAsia"/>
                <w:b/>
                <w:color w:val="FF0000"/>
                <w:w w:val="90"/>
              </w:rPr>
              <w:t>5</w:t>
            </w:r>
            <w:r w:rsidRPr="007C0B77">
              <w:rPr>
                <w:rFonts w:asciiTheme="majorEastAsia" w:eastAsiaTheme="majorEastAsia" w:hAnsiTheme="majorEastAsia" w:hint="eastAsia"/>
                <w:b/>
                <w:color w:val="FF0000"/>
                <w:w w:val="90"/>
              </w:rPr>
              <w:t xml:space="preserve">　</w:t>
            </w:r>
            <w:r>
              <w:rPr>
                <w:rFonts w:asciiTheme="majorEastAsia" w:eastAsiaTheme="majorEastAsia" w:hAnsiTheme="majorEastAsia" w:hint="eastAsia"/>
                <w:b/>
                <w:color w:val="FF0000"/>
                <w:w w:val="90"/>
              </w:rPr>
              <w:t>4</w:t>
            </w:r>
            <w:r w:rsidRPr="007C0B77">
              <w:rPr>
                <w:rFonts w:asciiTheme="majorEastAsia" w:eastAsiaTheme="majorEastAsia" w:hAnsiTheme="majorEastAsia" w:hint="eastAsia"/>
                <w:b/>
                <w:color w:val="FF0000"/>
                <w:w w:val="90"/>
              </w:rPr>
              <w:t>(</w:t>
            </w:r>
            <w:r>
              <w:rPr>
                <w:rFonts w:asciiTheme="majorEastAsia" w:eastAsiaTheme="majorEastAsia" w:hAnsiTheme="majorEastAsia"/>
                <w:b/>
                <w:color w:val="FF0000"/>
                <w:w w:val="90"/>
              </w:rPr>
              <w:t>12</w:t>
            </w:r>
            <w:r w:rsidRPr="007C0B77">
              <w:rPr>
                <w:rFonts w:asciiTheme="majorEastAsia" w:eastAsiaTheme="majorEastAsia" w:hAnsiTheme="majorEastAsia" w:hint="eastAsia"/>
                <w:b/>
                <w:color w:val="FF0000"/>
                <w:w w:val="90"/>
              </w:rPr>
              <w:t>)</w:t>
            </w:r>
          </w:p>
        </w:tc>
        <w:tc>
          <w:tcPr>
            <w:tcW w:w="5227" w:type="dxa"/>
            <w:tcBorders>
              <w:top w:val="single" w:sz="8" w:space="0" w:color="auto"/>
              <w:bottom w:val="nil"/>
            </w:tcBorders>
          </w:tcPr>
          <w:p w14:paraId="53986D94" w14:textId="77777777" w:rsidR="003137DE" w:rsidRPr="00811E6F" w:rsidRDefault="003137DE" w:rsidP="00D74FD1">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w:t>
            </w:r>
            <w:r w:rsidR="00D74FD1">
              <w:rPr>
                <w:rFonts w:asciiTheme="majorEastAsia" w:eastAsiaTheme="majorEastAsia" w:hAnsiTheme="majorEastAsia" w:hint="eastAsia"/>
                <w:b/>
                <w:color w:val="FF0000"/>
              </w:rPr>
              <w:t xml:space="preserve">　感染症や非常災害の</w:t>
            </w:r>
            <w:r w:rsidRPr="00811E6F">
              <w:rPr>
                <w:rFonts w:asciiTheme="majorEastAsia" w:eastAsiaTheme="majorEastAsia" w:hAnsiTheme="majorEastAsia" w:hint="eastAsia"/>
                <w:b/>
                <w:color w:val="FF0000"/>
              </w:rPr>
              <w:t>発生</w:t>
            </w:r>
            <w:r>
              <w:rPr>
                <w:rFonts w:asciiTheme="majorEastAsia" w:eastAsiaTheme="majorEastAsia" w:hAnsiTheme="majorEastAsia" w:hint="eastAsia"/>
                <w:b/>
                <w:color w:val="FF0000"/>
              </w:rPr>
              <w:t>時において、</w:t>
            </w:r>
            <w:r w:rsidRPr="00811E6F">
              <w:rPr>
                <w:rFonts w:asciiTheme="majorEastAsia" w:eastAsiaTheme="majorEastAsia" w:hAnsiTheme="majorEastAsia" w:hint="eastAsia"/>
                <w:b/>
                <w:color w:val="FF0000"/>
              </w:rPr>
              <w:t>利用者</w:t>
            </w:r>
            <w:r>
              <w:rPr>
                <w:rFonts w:asciiTheme="majorEastAsia" w:eastAsiaTheme="majorEastAsia" w:hAnsiTheme="majorEastAsia" w:hint="eastAsia"/>
                <w:b/>
                <w:color w:val="FF0000"/>
              </w:rPr>
              <w:t>に対する</w:t>
            </w:r>
            <w:r w:rsidR="00D74FD1">
              <w:rPr>
                <w:rFonts w:asciiTheme="majorEastAsia" w:eastAsiaTheme="majorEastAsia" w:hAnsiTheme="majorEastAsia" w:hint="eastAsia"/>
                <w:b/>
                <w:color w:val="FF0000"/>
              </w:rPr>
              <w:t>認知症対応型共同生活介護</w:t>
            </w:r>
            <w:r>
              <w:rPr>
                <w:rFonts w:asciiTheme="majorEastAsia" w:eastAsiaTheme="majorEastAsia" w:hAnsiTheme="majorEastAsia" w:hint="eastAsia"/>
                <w:b/>
                <w:color w:val="FF0000"/>
              </w:rPr>
              <w:t>の提供を継続</w:t>
            </w:r>
            <w:r w:rsidRPr="00811E6F">
              <w:rPr>
                <w:rFonts w:asciiTheme="majorEastAsia" w:eastAsiaTheme="majorEastAsia" w:hAnsiTheme="majorEastAsia" w:hint="eastAsia"/>
                <w:b/>
                <w:color w:val="FF0000"/>
              </w:rPr>
              <w:t>して</w:t>
            </w:r>
            <w:r>
              <w:rPr>
                <w:rFonts w:asciiTheme="majorEastAsia" w:eastAsiaTheme="majorEastAsia" w:hAnsiTheme="majorEastAsia" w:hint="eastAsia"/>
                <w:b/>
                <w:color w:val="FF0000"/>
              </w:rPr>
              <w:t>実施するための、及び非常時の体制で早期の業務再開を図るための計画（以下</w:t>
            </w:r>
          </w:p>
        </w:tc>
        <w:tc>
          <w:tcPr>
            <w:tcW w:w="871" w:type="dxa"/>
            <w:gridSpan w:val="4"/>
            <w:tcBorders>
              <w:top w:val="single" w:sz="8" w:space="0" w:color="auto"/>
              <w:bottom w:val="single" w:sz="4" w:space="0" w:color="auto"/>
            </w:tcBorders>
          </w:tcPr>
          <w:p w14:paraId="19B09AEA"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2733B5D0"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いない</w:t>
            </w:r>
          </w:p>
        </w:tc>
        <w:tc>
          <w:tcPr>
            <w:tcW w:w="2834" w:type="dxa"/>
            <w:tcBorders>
              <w:top w:val="single" w:sz="8" w:space="0" w:color="auto"/>
              <w:bottom w:val="single" w:sz="4" w:space="0" w:color="auto"/>
            </w:tcBorders>
          </w:tcPr>
          <w:p w14:paraId="05D2A5E3"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p>
          <w:p w14:paraId="7D32A737"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p>
        </w:tc>
      </w:tr>
      <w:tr w:rsidR="003137DE" w14:paraId="3D1C42DB" w14:textId="77777777" w:rsidTr="00F26566">
        <w:trPr>
          <w:trHeight w:val="253"/>
        </w:trPr>
        <w:tc>
          <w:tcPr>
            <w:tcW w:w="1133" w:type="dxa"/>
            <w:vMerge/>
          </w:tcPr>
          <w:p w14:paraId="61D09BAF" w14:textId="77777777" w:rsidR="003137DE" w:rsidRDefault="003137DE" w:rsidP="003137DE">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4" w:space="0" w:color="auto"/>
            </w:tcBorders>
          </w:tcPr>
          <w:p w14:paraId="1AF17B84" w14:textId="77777777" w:rsidR="003137DE" w:rsidRDefault="003137DE" w:rsidP="00D74FD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74FD1">
              <w:rPr>
                <w:rFonts w:asciiTheme="majorEastAsia" w:eastAsiaTheme="majorEastAsia" w:hAnsiTheme="majorEastAsia" w:hint="eastAsia"/>
                <w:b/>
                <w:color w:val="FF0000"/>
              </w:rPr>
              <w:t>「</w:t>
            </w:r>
            <w:r w:rsidR="00D74FD1" w:rsidRPr="00811E6F">
              <w:rPr>
                <w:rFonts w:asciiTheme="majorEastAsia" w:eastAsiaTheme="majorEastAsia" w:hAnsiTheme="majorEastAsia" w:hint="eastAsia"/>
                <w:b/>
                <w:color w:val="FF0000"/>
              </w:rPr>
              <w:t>業務継</w:t>
            </w:r>
            <w:r w:rsidR="00D74FD1">
              <w:rPr>
                <w:rFonts w:asciiTheme="majorEastAsia" w:eastAsiaTheme="majorEastAsia" w:hAnsiTheme="majorEastAsia" w:hint="eastAsia"/>
                <w:b/>
                <w:color w:val="FF0000"/>
              </w:rPr>
              <w:t>続計画」と</w:t>
            </w:r>
            <w:r>
              <w:rPr>
                <w:rFonts w:asciiTheme="majorEastAsia" w:eastAsiaTheme="majorEastAsia" w:hAnsiTheme="majorEastAsia" w:hint="eastAsia"/>
                <w:b/>
                <w:color w:val="FF0000"/>
              </w:rPr>
              <w:t>いう。）を策定し、当該業務継続計画に従い、必要な措置を講じていますか。</w:t>
            </w:r>
          </w:p>
        </w:tc>
      </w:tr>
      <w:tr w:rsidR="003137DE" w14:paraId="7289F64A" w14:textId="77777777" w:rsidTr="006A6AEF">
        <w:trPr>
          <w:trHeight w:val="515"/>
        </w:trPr>
        <w:tc>
          <w:tcPr>
            <w:tcW w:w="1133" w:type="dxa"/>
            <w:vMerge/>
          </w:tcPr>
          <w:p w14:paraId="003DA57A" w14:textId="77777777" w:rsidR="003137DE" w:rsidRDefault="003137DE" w:rsidP="003137DE">
            <w:pPr>
              <w:autoSpaceDE w:val="0"/>
              <w:autoSpaceDN w:val="0"/>
              <w:spacing w:line="260" w:lineRule="exact"/>
              <w:jc w:val="left"/>
              <w:rPr>
                <w:rFonts w:asciiTheme="minorEastAsia" w:eastAsiaTheme="minorEastAsia" w:hAnsiTheme="minorEastAsia"/>
              </w:rPr>
            </w:pPr>
          </w:p>
        </w:tc>
        <w:tc>
          <w:tcPr>
            <w:tcW w:w="5227" w:type="dxa"/>
            <w:tcBorders>
              <w:top w:val="single" w:sz="4" w:space="0" w:color="auto"/>
              <w:bottom w:val="dotted" w:sz="4" w:space="0" w:color="auto"/>
              <w:right w:val="single" w:sz="2" w:space="0" w:color="auto"/>
            </w:tcBorders>
          </w:tcPr>
          <w:p w14:paraId="5801EB99" w14:textId="77777777" w:rsidR="003137DE" w:rsidRDefault="003137DE" w:rsidP="008C4B47">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2)　</w:t>
            </w:r>
            <w:r>
              <w:rPr>
                <w:rFonts w:asciiTheme="majorEastAsia" w:eastAsiaTheme="majorEastAsia" w:hAnsiTheme="majorEastAsia" w:hint="eastAsia"/>
                <w:b/>
                <w:color w:val="FF0000"/>
              </w:rPr>
              <w:t>従業者に対し、</w:t>
            </w:r>
            <w:r w:rsidRPr="00811E6F">
              <w:rPr>
                <w:rFonts w:asciiTheme="majorEastAsia" w:eastAsiaTheme="majorEastAsia" w:hAnsiTheme="majorEastAsia" w:hint="eastAsia"/>
                <w:b/>
                <w:color w:val="FF0000"/>
              </w:rPr>
              <w:t>当該業務継続計画に</w:t>
            </w:r>
            <w:r>
              <w:rPr>
                <w:rFonts w:asciiTheme="majorEastAsia" w:eastAsiaTheme="majorEastAsia" w:hAnsiTheme="majorEastAsia" w:hint="eastAsia"/>
                <w:b/>
                <w:color w:val="FF0000"/>
              </w:rPr>
              <w:t>ついて周知するとともに、</w:t>
            </w:r>
            <w:r w:rsidRPr="00811E6F">
              <w:rPr>
                <w:rFonts w:asciiTheme="majorEastAsia" w:eastAsiaTheme="majorEastAsia" w:hAnsiTheme="majorEastAsia" w:hint="eastAsia"/>
                <w:b/>
                <w:color w:val="FF0000"/>
              </w:rPr>
              <w:t>必要な</w:t>
            </w:r>
            <w:r>
              <w:rPr>
                <w:rFonts w:asciiTheme="majorEastAsia" w:eastAsiaTheme="majorEastAsia" w:hAnsiTheme="majorEastAsia" w:hint="eastAsia"/>
                <w:b/>
                <w:color w:val="FF0000"/>
              </w:rPr>
              <w:t>研修及び訓練を定期的に実施して</w:t>
            </w:r>
            <w:r w:rsidRPr="00811E6F">
              <w:rPr>
                <w:rFonts w:asciiTheme="majorEastAsia" w:eastAsiaTheme="majorEastAsia" w:hAnsiTheme="majorEastAsia" w:hint="eastAsia"/>
                <w:b/>
                <w:color w:val="FF0000"/>
              </w:rPr>
              <w:t>いますか</w:t>
            </w:r>
            <w:r w:rsidR="008C4B47">
              <w:rPr>
                <w:rFonts w:asciiTheme="majorEastAsia" w:eastAsiaTheme="majorEastAsia" w:hAnsiTheme="majorEastAsia" w:hint="eastAsia"/>
                <w:b/>
                <w:color w:val="FF0000"/>
              </w:rPr>
              <w:t>。</w:t>
            </w:r>
          </w:p>
        </w:tc>
        <w:tc>
          <w:tcPr>
            <w:tcW w:w="871" w:type="dxa"/>
            <w:gridSpan w:val="4"/>
            <w:tcBorders>
              <w:top w:val="single" w:sz="4" w:space="0" w:color="auto"/>
              <w:left w:val="single" w:sz="2" w:space="0" w:color="auto"/>
              <w:bottom w:val="single" w:sz="2" w:space="0" w:color="auto"/>
              <w:right w:val="single" w:sz="2" w:space="0" w:color="auto"/>
            </w:tcBorders>
          </w:tcPr>
          <w:p w14:paraId="5CB821DA"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1EF7852F"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4" w:type="dxa"/>
            <w:tcBorders>
              <w:top w:val="single" w:sz="4" w:space="0" w:color="auto"/>
              <w:left w:val="single" w:sz="2" w:space="0" w:color="auto"/>
              <w:bottom w:val="single" w:sz="2" w:space="0" w:color="auto"/>
            </w:tcBorders>
          </w:tcPr>
          <w:p w14:paraId="18BD1F83"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p>
          <w:p w14:paraId="2A6EAA5A"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p>
        </w:tc>
      </w:tr>
      <w:tr w:rsidR="003137DE" w14:paraId="5E08EFA3" w14:textId="77777777" w:rsidTr="006A6AEF">
        <w:trPr>
          <w:trHeight w:val="674"/>
        </w:trPr>
        <w:tc>
          <w:tcPr>
            <w:tcW w:w="1133" w:type="dxa"/>
            <w:vMerge/>
          </w:tcPr>
          <w:p w14:paraId="31BA6C8B" w14:textId="77777777" w:rsidR="003137DE" w:rsidRDefault="003137DE" w:rsidP="003137DE">
            <w:pPr>
              <w:autoSpaceDE w:val="0"/>
              <w:autoSpaceDN w:val="0"/>
              <w:spacing w:line="260" w:lineRule="exact"/>
              <w:jc w:val="left"/>
              <w:rPr>
                <w:rFonts w:asciiTheme="minorEastAsia" w:eastAsiaTheme="minorEastAsia" w:hAnsiTheme="minorEastAsia"/>
              </w:rPr>
            </w:pPr>
          </w:p>
        </w:tc>
        <w:tc>
          <w:tcPr>
            <w:tcW w:w="5227" w:type="dxa"/>
            <w:tcBorders>
              <w:top w:val="dotted" w:sz="4" w:space="0" w:color="auto"/>
              <w:bottom w:val="dotted" w:sz="4" w:space="0" w:color="auto"/>
            </w:tcBorders>
          </w:tcPr>
          <w:p w14:paraId="57E2ED7B" w14:textId="77777777" w:rsidR="003137DE" w:rsidRDefault="003137DE" w:rsidP="003137D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　定期的に業務継続計画の見直しを行い、必要に応じて業務</w:t>
            </w:r>
          </w:p>
          <w:p w14:paraId="37BD717C" w14:textId="77777777" w:rsidR="000E1561" w:rsidRDefault="00D74FD1" w:rsidP="000E1561">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b/>
                <w:color w:val="FF0000"/>
              </w:rPr>
              <w:t>継続計画の変更を行っていますか</w:t>
            </w:r>
          </w:p>
        </w:tc>
        <w:tc>
          <w:tcPr>
            <w:tcW w:w="871" w:type="dxa"/>
            <w:gridSpan w:val="4"/>
            <w:tcBorders>
              <w:top w:val="dotted" w:sz="4" w:space="0" w:color="auto"/>
              <w:bottom w:val="dotted" w:sz="4" w:space="0" w:color="auto"/>
            </w:tcBorders>
          </w:tcPr>
          <w:p w14:paraId="79B767CD"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0C1627CD"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p w14:paraId="49018E8E" w14:textId="77777777" w:rsidR="00A578D9" w:rsidRDefault="00A578D9" w:rsidP="003137DE">
            <w:pPr>
              <w:autoSpaceDE w:val="0"/>
              <w:autoSpaceDN w:val="0"/>
              <w:spacing w:line="260" w:lineRule="exact"/>
              <w:ind w:left="180" w:hangingChars="100" w:hanging="180"/>
              <w:rPr>
                <w:rFonts w:asciiTheme="majorEastAsia" w:eastAsiaTheme="majorEastAsia" w:hAnsiTheme="majorEastAsia"/>
                <w:b/>
                <w:color w:val="FF0000"/>
              </w:rPr>
            </w:pPr>
          </w:p>
          <w:p w14:paraId="5BC6C86F" w14:textId="77777777" w:rsidR="00A578D9" w:rsidRDefault="00A578D9" w:rsidP="003137DE">
            <w:pPr>
              <w:autoSpaceDE w:val="0"/>
              <w:autoSpaceDN w:val="0"/>
              <w:spacing w:line="260" w:lineRule="exact"/>
              <w:ind w:left="180" w:hangingChars="100" w:hanging="180"/>
              <w:rPr>
                <w:rFonts w:asciiTheme="majorEastAsia" w:eastAsiaTheme="majorEastAsia" w:hAnsiTheme="majorEastAsia"/>
                <w:b/>
                <w:color w:val="FF0000"/>
              </w:rPr>
            </w:pPr>
          </w:p>
        </w:tc>
        <w:tc>
          <w:tcPr>
            <w:tcW w:w="2834" w:type="dxa"/>
            <w:tcBorders>
              <w:top w:val="dotted" w:sz="4" w:space="0" w:color="auto"/>
              <w:bottom w:val="dotted" w:sz="4" w:space="0" w:color="auto"/>
            </w:tcBorders>
          </w:tcPr>
          <w:p w14:paraId="740424E9"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p>
        </w:tc>
      </w:tr>
      <w:tr w:rsidR="003137DE" w14:paraId="2ED2A9B0" w14:textId="77777777" w:rsidTr="00F26566">
        <w:trPr>
          <w:trHeight w:val="357"/>
        </w:trPr>
        <w:tc>
          <w:tcPr>
            <w:tcW w:w="1133" w:type="dxa"/>
            <w:vMerge/>
            <w:tcBorders>
              <w:bottom w:val="single" w:sz="8" w:space="0" w:color="auto"/>
            </w:tcBorders>
          </w:tcPr>
          <w:p w14:paraId="17DE16C3" w14:textId="77777777" w:rsidR="003137DE" w:rsidRDefault="003137DE" w:rsidP="003137DE">
            <w:pPr>
              <w:autoSpaceDE w:val="0"/>
              <w:autoSpaceDN w:val="0"/>
              <w:spacing w:line="260" w:lineRule="exact"/>
              <w:jc w:val="left"/>
              <w:rPr>
                <w:rFonts w:asciiTheme="minorEastAsia" w:eastAsiaTheme="minorEastAsia" w:hAnsiTheme="minorEastAsia"/>
              </w:rPr>
            </w:pPr>
          </w:p>
        </w:tc>
        <w:tc>
          <w:tcPr>
            <w:tcW w:w="8932" w:type="dxa"/>
            <w:gridSpan w:val="6"/>
            <w:tcBorders>
              <w:top w:val="dotted" w:sz="4" w:space="0" w:color="auto"/>
              <w:bottom w:val="single" w:sz="8" w:space="0" w:color="auto"/>
            </w:tcBorders>
          </w:tcPr>
          <w:p w14:paraId="3E1BE273"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事業者は、感染症や災害が発生した場合にあっても、利用者が継続して</w:t>
            </w:r>
            <w:r w:rsidR="000E1561">
              <w:rPr>
                <w:rFonts w:asciiTheme="majorEastAsia" w:eastAsiaTheme="majorEastAsia" w:hAnsiTheme="majorEastAsia" w:hint="eastAsia"/>
                <w:b/>
                <w:color w:val="FF0000"/>
              </w:rPr>
              <w:t>認知症対応型共同生活介護</w:t>
            </w:r>
            <w:r>
              <w:rPr>
                <w:rFonts w:asciiTheme="majorEastAsia" w:eastAsiaTheme="majorEastAsia" w:hAnsiTheme="majorEastAsia" w:hint="eastAsia"/>
                <w:b/>
                <w:color w:val="FF0000"/>
              </w:rPr>
              <w:t>の提供を受けられるよう、業務継続計画を策定するとともに、当該業務継続計画に従い、</w:t>
            </w:r>
            <w:r w:rsidR="008C4B47">
              <w:rPr>
                <w:rFonts w:asciiTheme="majorEastAsia" w:eastAsiaTheme="majorEastAsia" w:hAnsiTheme="majorEastAsia" w:hint="eastAsia"/>
                <w:b/>
                <w:color w:val="FF0000"/>
              </w:rPr>
              <w:t>従業者に対して</w:t>
            </w:r>
            <w:r w:rsidR="000E1561">
              <w:rPr>
                <w:rFonts w:asciiTheme="majorEastAsia" w:eastAsiaTheme="majorEastAsia" w:hAnsiTheme="majorEastAsia" w:hint="eastAsia"/>
                <w:b/>
                <w:color w:val="FF0000"/>
              </w:rPr>
              <w:t>必要な</w:t>
            </w:r>
            <w:r>
              <w:rPr>
                <w:rFonts w:asciiTheme="majorEastAsia" w:eastAsiaTheme="majorEastAsia" w:hAnsiTheme="majorEastAsia" w:hint="eastAsia"/>
                <w:b/>
                <w:color w:val="FF0000"/>
              </w:rPr>
              <w:t>研修及び訓練（シミュレーション）を実施しなければならないこととしたものである。</w:t>
            </w:r>
          </w:p>
          <w:p w14:paraId="4ECB24AD" w14:textId="77777777" w:rsidR="003137DE" w:rsidRPr="00811E6F"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業務継続計画の策定、研修及び訓練の実施については、</w:t>
            </w:r>
            <w:r>
              <w:rPr>
                <w:rFonts w:asciiTheme="majorEastAsia" w:eastAsiaTheme="majorEastAsia" w:hAnsiTheme="majorEastAsia" w:hint="eastAsia"/>
                <w:b/>
                <w:color w:val="FF0000"/>
              </w:rPr>
              <w:t>事業所に実施が求められるものであるが、</w:t>
            </w:r>
            <w:r w:rsidRPr="00811E6F">
              <w:rPr>
                <w:rFonts w:asciiTheme="majorEastAsia" w:eastAsiaTheme="majorEastAsia" w:hAnsiTheme="majorEastAsia" w:hint="eastAsia"/>
                <w:b/>
                <w:color w:val="FF0000"/>
              </w:rPr>
              <w:t>他のサービス事業者との連携により行うことも差し支えない。</w:t>
            </w:r>
          </w:p>
          <w:p w14:paraId="624AE4F3" w14:textId="77777777" w:rsidR="003137DE" w:rsidRDefault="003137DE" w:rsidP="003137DE">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感染症や災害が発生した場合には、従業者が連携して取り組むことが求められることから、研修及び訓練の実施にあたっては、全ての従業者が参加できるようにすることが望ましい。</w:t>
            </w:r>
          </w:p>
          <w:p w14:paraId="6E3E31E4"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14:paraId="630CDC15" w14:textId="77777777" w:rsidR="00674111" w:rsidRDefault="003137DE" w:rsidP="003137D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w:t>
            </w:r>
            <w:r w:rsidRPr="00811E6F">
              <w:rPr>
                <w:rFonts w:asciiTheme="majorEastAsia" w:eastAsiaTheme="majorEastAsia" w:hAnsiTheme="majorEastAsia"/>
                <w:b/>
                <w:color w:val="FF0000"/>
              </w:rPr>
              <w:t>義務</w:t>
            </w:r>
            <w:r w:rsidRPr="00811E6F">
              <w:rPr>
                <w:rFonts w:asciiTheme="majorEastAsia" w:eastAsiaTheme="majorEastAsia" w:hAnsiTheme="majorEastAsia" w:hint="eastAsia"/>
                <w:b/>
                <w:color w:val="FF0000"/>
              </w:rPr>
              <w:t>付けの適用に当たっては、３年間の経過措置が設けられており、令和6年3月31日までの間は、努</w:t>
            </w:r>
          </w:p>
          <w:p w14:paraId="7F63ECF7" w14:textId="77777777" w:rsidR="003137DE" w:rsidRPr="00811E6F" w:rsidRDefault="003137DE" w:rsidP="00674111">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力義務とされている。</w:t>
            </w:r>
          </w:p>
          <w:p w14:paraId="3786A9AE" w14:textId="77777777" w:rsidR="003137DE"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【業務継続計画の記載事項】</w:t>
            </w:r>
          </w:p>
          <w:p w14:paraId="44284C0E" w14:textId="77777777" w:rsidR="003137DE" w:rsidRPr="00811E6F" w:rsidRDefault="003137DE" w:rsidP="003137DE">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①感染症に係る業務継続計画</w:t>
            </w:r>
          </w:p>
          <w:p w14:paraId="58FA98BD"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ａ　平時からの備え（体制構築・整備、感染症防止に向けた取組の実施、備蓄品の確保等）</w:t>
            </w:r>
          </w:p>
          <w:p w14:paraId="20C27AD4" w14:textId="77777777" w:rsidR="003137DE" w:rsidRPr="00811E6F" w:rsidRDefault="003137DE" w:rsidP="003137DE">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hint="eastAsia"/>
                <w:b/>
                <w:color w:val="FF0000"/>
              </w:rPr>
              <w:t xml:space="preserve">　　</w:t>
            </w:r>
            <w:r w:rsidRPr="00811E6F">
              <w:rPr>
                <w:rFonts w:asciiTheme="majorEastAsia" w:eastAsiaTheme="majorEastAsia" w:hAnsiTheme="majorEastAsia" w:cs="Segoe UI Symbol" w:hint="eastAsia"/>
                <w:b/>
                <w:color w:val="FF0000"/>
              </w:rPr>
              <w:t>ｂ　初動対応</w:t>
            </w:r>
          </w:p>
          <w:p w14:paraId="5FEEEDA2" w14:textId="77777777" w:rsidR="003137DE" w:rsidRPr="00811E6F" w:rsidRDefault="003137DE" w:rsidP="003137DE">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ｃ　感染拡大防止体制の確立（保健所との連携、濃厚接触者への対応、関係者との情報共有等）</w:t>
            </w:r>
          </w:p>
          <w:p w14:paraId="6C1F38CA" w14:textId="77777777" w:rsidR="003137DE" w:rsidRPr="00811E6F" w:rsidRDefault="003137DE" w:rsidP="003137DE">
            <w:pPr>
              <w:autoSpaceDE w:val="0"/>
              <w:autoSpaceDN w:val="0"/>
              <w:spacing w:line="260" w:lineRule="exact"/>
              <w:ind w:firstLineChars="100" w:firstLine="180"/>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②災害に係る業務継続計画</w:t>
            </w:r>
          </w:p>
          <w:p w14:paraId="04D28E87" w14:textId="77777777" w:rsidR="003137DE" w:rsidRPr="00811E6F" w:rsidRDefault="003137DE" w:rsidP="003137DE">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ａ　平常時の対応（建物・設備の安全対策、電気・水道等のライフラインが停止した場合の対策、</w:t>
            </w:r>
            <w:r w:rsidR="004A296B">
              <w:rPr>
                <w:rFonts w:asciiTheme="majorEastAsia" w:eastAsiaTheme="majorEastAsia" w:hAnsiTheme="majorEastAsia" w:cs="Segoe UI Symbol" w:hint="eastAsia"/>
                <w:b/>
                <w:color w:val="FF0000"/>
              </w:rPr>
              <w:t>必需品</w:t>
            </w:r>
          </w:p>
          <w:p w14:paraId="1CB28F50" w14:textId="77777777" w:rsidR="003137DE" w:rsidRPr="00811E6F" w:rsidRDefault="003137DE" w:rsidP="003137DE">
            <w:pPr>
              <w:autoSpaceDE w:val="0"/>
              <w:autoSpaceDN w:val="0"/>
              <w:spacing w:line="260" w:lineRule="exact"/>
              <w:ind w:firstLineChars="300" w:firstLine="541"/>
              <w:rPr>
                <w:rFonts w:asciiTheme="majorEastAsia" w:eastAsiaTheme="majorEastAsia" w:hAnsiTheme="majorEastAsia"/>
                <w:b/>
                <w:color w:val="FF0000"/>
              </w:rPr>
            </w:pPr>
            <w:r w:rsidRPr="00811E6F">
              <w:rPr>
                <w:rFonts w:asciiTheme="majorEastAsia" w:eastAsiaTheme="majorEastAsia" w:hAnsiTheme="majorEastAsia" w:cs="Segoe UI Symbol" w:hint="eastAsia"/>
                <w:b/>
                <w:color w:val="FF0000"/>
              </w:rPr>
              <w:t>の備蓄等</w:t>
            </w:r>
          </w:p>
          <w:p w14:paraId="0930A15E"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ｂ　緊急時の対応（業務継続計画発動基準、対応体制等</w:t>
            </w:r>
            <w:r w:rsidR="008C4B47">
              <w:rPr>
                <w:rFonts w:asciiTheme="majorEastAsia" w:eastAsiaTheme="majorEastAsia" w:hAnsiTheme="majorEastAsia" w:hint="eastAsia"/>
                <w:b/>
                <w:color w:val="FF0000"/>
              </w:rPr>
              <w:t>）</w:t>
            </w:r>
          </w:p>
          <w:p w14:paraId="29AB5A8F"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ｃ　他施策及び地域との連携</w:t>
            </w:r>
          </w:p>
          <w:p w14:paraId="2DBDD766" w14:textId="77777777" w:rsidR="003137DE" w:rsidRDefault="003137DE" w:rsidP="003137DE">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各項目の記載内容については、「介護施設・事業所における新型コロナ</w:t>
            </w:r>
            <w:r w:rsidR="004A296B">
              <w:rPr>
                <w:rFonts w:asciiTheme="majorEastAsia" w:eastAsiaTheme="majorEastAsia" w:hAnsiTheme="majorEastAsia" w:hint="eastAsia"/>
                <w:b/>
                <w:color w:val="FF0000"/>
              </w:rPr>
              <w:t>ウイルス</w:t>
            </w:r>
            <w:r>
              <w:rPr>
                <w:rFonts w:asciiTheme="majorEastAsia" w:eastAsiaTheme="majorEastAsia" w:hAnsiTheme="majorEastAsia" w:hint="eastAsia"/>
                <w:b/>
                <w:color w:val="FF0000"/>
              </w:rPr>
              <w:t>感染症発生時の業務</w:t>
            </w:r>
          </w:p>
          <w:p w14:paraId="66FD276A" w14:textId="77777777" w:rsidR="003137DE" w:rsidRDefault="003137DE" w:rsidP="003137DE">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継続ガイドライン」及び「介護施設・事業所における自然災害発生時の業務継続ガイドライン」を参照</w:t>
            </w:r>
          </w:p>
          <w:p w14:paraId="18DDF2AA" w14:textId="77777777" w:rsidR="003137DE" w:rsidRDefault="003137DE" w:rsidP="003137DE">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のこと。</w:t>
            </w:r>
          </w:p>
          <w:p w14:paraId="15B31F7B" w14:textId="77777777" w:rsidR="003137DE" w:rsidRDefault="003137DE" w:rsidP="003137DE">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想定される災害等は地域によって異なるものであることから、項目については実態に応じて設定する</w:t>
            </w:r>
          </w:p>
          <w:p w14:paraId="13CB5C3F" w14:textId="77777777" w:rsidR="003137DE" w:rsidRDefault="003137DE" w:rsidP="003137DE">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こと。</w:t>
            </w:r>
          </w:p>
          <w:p w14:paraId="7B9E96F4" w14:textId="77777777" w:rsidR="003137DE" w:rsidRDefault="003137DE" w:rsidP="003137DE">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感染症及び災害の業務継続計画を一体的に策定することを妨げるものではない。</w:t>
            </w:r>
          </w:p>
          <w:p w14:paraId="0E120614"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b/>
                <w:color w:val="FF0000"/>
              </w:rPr>
              <w:t>【</w:t>
            </w:r>
            <w:r w:rsidRPr="00811E6F">
              <w:rPr>
                <w:rFonts w:asciiTheme="majorEastAsia" w:eastAsiaTheme="majorEastAsia" w:hAnsiTheme="majorEastAsia" w:hint="eastAsia"/>
                <w:b/>
                <w:color w:val="FF0000"/>
              </w:rPr>
              <w:t>業務継続計画に係る</w:t>
            </w:r>
            <w:r w:rsidRPr="00811E6F">
              <w:rPr>
                <w:rFonts w:asciiTheme="majorEastAsia" w:eastAsiaTheme="majorEastAsia" w:hAnsiTheme="majorEastAsia"/>
                <w:b/>
                <w:color w:val="FF0000"/>
              </w:rPr>
              <w:t>研修】</w:t>
            </w:r>
          </w:p>
          <w:p w14:paraId="647FF56B" w14:textId="77777777" w:rsidR="003137DE" w:rsidRPr="00811E6F" w:rsidRDefault="003137DE" w:rsidP="003137DE">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研修の内容は、感染症及び災害に係る業務継続計画の具体的内容を職員間に共有するとともに、平常時の対応の必要性や、緊急時の対応にかかる理解の励行を行うものとする。</w:t>
            </w:r>
          </w:p>
          <w:p w14:paraId="1BF70701" w14:textId="77777777" w:rsidR="007342A7" w:rsidRDefault="003137DE"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職員教育を組織的に浸透させていくために、定期的（年</w:t>
            </w:r>
            <w:r w:rsidR="00137F69">
              <w:rPr>
                <w:rFonts w:asciiTheme="majorEastAsia" w:eastAsiaTheme="majorEastAsia" w:hAnsiTheme="majorEastAsia" w:hint="eastAsia"/>
                <w:b/>
                <w:color w:val="FF0000"/>
              </w:rPr>
              <w:t>２</w:t>
            </w:r>
            <w:r w:rsidRPr="00811E6F">
              <w:rPr>
                <w:rFonts w:asciiTheme="majorEastAsia" w:eastAsiaTheme="majorEastAsia" w:hAnsiTheme="majorEastAsia" w:hint="eastAsia"/>
                <w:b/>
                <w:color w:val="FF0000"/>
              </w:rPr>
              <w:t>回以上）な</w:t>
            </w:r>
            <w:r w:rsidR="004A296B">
              <w:rPr>
                <w:rFonts w:asciiTheme="majorEastAsia" w:eastAsiaTheme="majorEastAsia" w:hAnsiTheme="majorEastAsia" w:hint="eastAsia"/>
                <w:b/>
                <w:color w:val="FF0000"/>
              </w:rPr>
              <w:t>研修を実施</w:t>
            </w:r>
            <w:r w:rsidRPr="00811E6F">
              <w:rPr>
                <w:rFonts w:asciiTheme="majorEastAsia" w:eastAsiaTheme="majorEastAsia" w:hAnsiTheme="majorEastAsia" w:hint="eastAsia"/>
                <w:b/>
                <w:color w:val="FF0000"/>
              </w:rPr>
              <w:t>するとともに、新規採</w:t>
            </w:r>
          </w:p>
          <w:p w14:paraId="6ED471E0" w14:textId="77777777" w:rsidR="003137DE" w:rsidRPr="00811E6F" w:rsidRDefault="003137DE" w:rsidP="007342A7">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用時には別に研修を実施することが望ましい。</w:t>
            </w:r>
          </w:p>
          <w:p w14:paraId="67218746" w14:textId="77777777" w:rsidR="003137DE" w:rsidRPr="00811E6F" w:rsidRDefault="003137DE" w:rsidP="003137DE">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14:paraId="0C4F6DA9" w14:textId="77777777" w:rsidR="007342A7" w:rsidRDefault="003137DE"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b/>
                <w:color w:val="FF0000"/>
              </w:rPr>
              <w:t xml:space="preserve">　</w:t>
            </w:r>
            <w:r w:rsidRPr="00811E6F">
              <w:rPr>
                <w:rFonts w:asciiTheme="majorEastAsia" w:eastAsiaTheme="majorEastAsia" w:hAnsiTheme="majorEastAsia" w:hint="eastAsia"/>
                <w:b/>
                <w:color w:val="FF0000"/>
              </w:rPr>
              <w:t>感染症の業務継続計画に係る研修については、感染症の予防及びまん延の防止のための研修と一体的に</w:t>
            </w:r>
          </w:p>
          <w:p w14:paraId="5E2EAF14" w14:textId="77777777" w:rsidR="003137DE" w:rsidRPr="00811E6F" w:rsidRDefault="003137DE" w:rsidP="007342A7">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14:paraId="3FFF856E" w14:textId="77777777" w:rsidR="003137DE" w:rsidRPr="00811E6F" w:rsidRDefault="003137DE" w:rsidP="003137DE">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lastRenderedPageBreak/>
              <w:t>【訓練（シミュレーション）】</w:t>
            </w:r>
          </w:p>
          <w:p w14:paraId="48AEADC5" w14:textId="77777777" w:rsidR="007342A7" w:rsidRDefault="003137DE"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訓練（シミュレーション）は、感染症や災害が発生した場合において迅速に行動できるよう、業務継続</w:t>
            </w:r>
          </w:p>
          <w:p w14:paraId="704D2C1D" w14:textId="77777777" w:rsidR="007342A7" w:rsidRDefault="003137DE" w:rsidP="003137DE">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計画に基づき、事業所内の役割分担の確認、感染症や災害が発生した場合に実践するケアの演習等を定期</w:t>
            </w:r>
          </w:p>
          <w:p w14:paraId="5BA254A9" w14:textId="77777777" w:rsidR="003137DE" w:rsidRPr="00811E6F" w:rsidRDefault="003137DE" w:rsidP="003137DE">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的（年</w:t>
            </w:r>
            <w:r w:rsidR="007342A7">
              <w:rPr>
                <w:rFonts w:asciiTheme="majorEastAsia" w:eastAsiaTheme="majorEastAsia" w:hAnsiTheme="majorEastAsia" w:hint="eastAsia"/>
                <w:b/>
                <w:color w:val="FF0000"/>
              </w:rPr>
              <w:t>２</w:t>
            </w:r>
            <w:r w:rsidRPr="00811E6F">
              <w:rPr>
                <w:rFonts w:asciiTheme="majorEastAsia" w:eastAsiaTheme="majorEastAsia" w:hAnsiTheme="majorEastAsia" w:hint="eastAsia"/>
                <w:b/>
                <w:color w:val="FF0000"/>
              </w:rPr>
              <w:t>回以上）に実施するものとする。</w:t>
            </w:r>
          </w:p>
          <w:p w14:paraId="7D96C89C" w14:textId="77777777" w:rsidR="007342A7" w:rsidRDefault="003137DE"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感染症の業務継続計画に係る訓練については、感染症の予防及びまん延の防止のための</w:t>
            </w:r>
            <w:r>
              <w:rPr>
                <w:rFonts w:asciiTheme="majorEastAsia" w:eastAsiaTheme="majorEastAsia" w:hAnsiTheme="majorEastAsia" w:hint="eastAsia"/>
                <w:b/>
                <w:color w:val="FF0000"/>
              </w:rPr>
              <w:t>訓練</w:t>
            </w:r>
            <w:r w:rsidRPr="00811E6F">
              <w:rPr>
                <w:rFonts w:asciiTheme="majorEastAsia" w:eastAsiaTheme="majorEastAsia" w:hAnsiTheme="majorEastAsia" w:hint="eastAsia"/>
                <w:b/>
                <w:color w:val="FF0000"/>
              </w:rPr>
              <w:t>と一体的に</w:t>
            </w:r>
          </w:p>
          <w:p w14:paraId="1C9AF41F" w14:textId="77777777" w:rsidR="003137DE" w:rsidRDefault="003137DE" w:rsidP="007342A7">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14:paraId="7F940F04" w14:textId="77777777" w:rsidR="007342A7" w:rsidRDefault="007342A7"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　災害の</w:t>
            </w:r>
            <w:r w:rsidRPr="00811E6F">
              <w:rPr>
                <w:rFonts w:asciiTheme="majorEastAsia" w:eastAsiaTheme="majorEastAsia" w:hAnsiTheme="majorEastAsia" w:hint="eastAsia"/>
                <w:b/>
                <w:color w:val="FF0000"/>
              </w:rPr>
              <w:t>業務継続計画に係る訓練については、</w:t>
            </w:r>
            <w:r>
              <w:rPr>
                <w:rFonts w:asciiTheme="majorEastAsia" w:eastAsiaTheme="majorEastAsia" w:hAnsiTheme="majorEastAsia" w:hint="eastAsia"/>
                <w:b/>
                <w:color w:val="FF0000"/>
              </w:rPr>
              <w:t>非常災害対策に係る訓練</w:t>
            </w:r>
            <w:r w:rsidRPr="00811E6F">
              <w:rPr>
                <w:rFonts w:asciiTheme="majorEastAsia" w:eastAsiaTheme="majorEastAsia" w:hAnsiTheme="majorEastAsia" w:hint="eastAsia"/>
                <w:b/>
                <w:color w:val="FF0000"/>
              </w:rPr>
              <w:t>と一体的に</w:t>
            </w:r>
            <w:r>
              <w:rPr>
                <w:rFonts w:asciiTheme="majorEastAsia" w:eastAsiaTheme="majorEastAsia" w:hAnsiTheme="majorEastAsia" w:hint="eastAsia"/>
                <w:b/>
                <w:color w:val="FF0000"/>
              </w:rPr>
              <w:t>実施することも差し支</w:t>
            </w:r>
          </w:p>
          <w:p w14:paraId="6E1110C6" w14:textId="77777777" w:rsidR="007342A7" w:rsidRDefault="007342A7" w:rsidP="007342A7">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えない。</w:t>
            </w:r>
          </w:p>
          <w:p w14:paraId="1FBD73BE" w14:textId="77777777" w:rsidR="007342A7" w:rsidRDefault="007342A7" w:rsidP="007342A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003137DE"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w:t>
            </w:r>
          </w:p>
          <w:p w14:paraId="420E0495" w14:textId="77777777" w:rsidR="003137DE" w:rsidRDefault="003137DE" w:rsidP="004A296B">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合わせながら実施</w:t>
            </w:r>
            <w:r>
              <w:rPr>
                <w:rFonts w:asciiTheme="majorEastAsia" w:eastAsiaTheme="majorEastAsia" w:hAnsiTheme="majorEastAsia" w:hint="eastAsia"/>
                <w:b/>
                <w:color w:val="FF0000"/>
              </w:rPr>
              <w:t>す</w:t>
            </w:r>
            <w:r w:rsidRPr="00811E6F">
              <w:rPr>
                <w:rFonts w:asciiTheme="majorEastAsia" w:eastAsiaTheme="majorEastAsia" w:hAnsiTheme="majorEastAsia" w:hint="eastAsia"/>
                <w:b/>
                <w:color w:val="FF0000"/>
              </w:rPr>
              <w:t>る</w:t>
            </w:r>
            <w:r w:rsidR="004A296B">
              <w:rPr>
                <w:rFonts w:asciiTheme="majorEastAsia" w:eastAsiaTheme="majorEastAsia" w:hAnsiTheme="majorEastAsia" w:hint="eastAsia"/>
                <w:b/>
                <w:color w:val="FF0000"/>
              </w:rPr>
              <w:t>必要が</w:t>
            </w:r>
            <w:r w:rsidRPr="00811E6F">
              <w:rPr>
                <w:rFonts w:asciiTheme="majorEastAsia" w:eastAsiaTheme="majorEastAsia" w:hAnsiTheme="majorEastAsia" w:hint="eastAsia"/>
                <w:b/>
                <w:color w:val="FF0000"/>
              </w:rPr>
              <w:t>ある。</w:t>
            </w:r>
          </w:p>
        </w:tc>
      </w:tr>
      <w:tr w:rsidR="003137DE" w14:paraId="3039EFBD" w14:textId="77777777" w:rsidTr="00E833BD">
        <w:tc>
          <w:tcPr>
            <w:tcW w:w="1133" w:type="dxa"/>
            <w:tcBorders>
              <w:top w:val="single" w:sz="8" w:space="0" w:color="auto"/>
              <w:bottom w:val="single" w:sz="8" w:space="0" w:color="auto"/>
            </w:tcBorders>
          </w:tcPr>
          <w:p w14:paraId="62C48B71" w14:textId="77777777" w:rsidR="003137DE" w:rsidRDefault="003137DE" w:rsidP="003137DE">
            <w:pPr>
              <w:autoSpaceDE w:val="0"/>
              <w:autoSpaceDN w:val="0"/>
              <w:spacing w:line="260" w:lineRule="exact"/>
              <w:jc w:val="left"/>
              <w:rPr>
                <w:rFonts w:asciiTheme="majorEastAsia" w:eastAsiaTheme="majorEastAsia" w:hAnsiTheme="majorEastAsia"/>
                <w:w w:val="80"/>
              </w:rPr>
            </w:pPr>
            <w:r w:rsidRPr="000B0E0B">
              <w:rPr>
                <w:rFonts w:asciiTheme="majorEastAsia" w:eastAsiaTheme="majorEastAsia" w:hAnsiTheme="majorEastAsia" w:hint="eastAsia"/>
                <w:b/>
                <w:color w:val="FF0000"/>
                <w:w w:val="90"/>
              </w:rPr>
              <w:lastRenderedPageBreak/>
              <w:t>2</w:t>
            </w:r>
            <w:r w:rsidR="000B0E0B" w:rsidRPr="000B0E0B">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w:t>
            </w:r>
            <w:r>
              <w:rPr>
                <w:rFonts w:asciiTheme="majorEastAsia" w:eastAsiaTheme="majorEastAsia" w:hAnsiTheme="majorEastAsia" w:hint="eastAsia"/>
                <w:w w:val="80"/>
              </w:rPr>
              <w:t>定員の遵守</w:t>
            </w:r>
          </w:p>
          <w:p w14:paraId="29266B55" w14:textId="77777777" w:rsidR="003137DE" w:rsidRDefault="003137DE" w:rsidP="003137D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基準104条</w:t>
            </w:r>
          </w:p>
          <w:p w14:paraId="41F06A54" w14:textId="77777777" w:rsidR="003137DE" w:rsidRDefault="003137DE" w:rsidP="003137D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条例124条</w:t>
            </w:r>
          </w:p>
        </w:tc>
        <w:tc>
          <w:tcPr>
            <w:tcW w:w="5237" w:type="dxa"/>
            <w:gridSpan w:val="2"/>
            <w:tcBorders>
              <w:top w:val="single" w:sz="8" w:space="0" w:color="auto"/>
              <w:bottom w:val="single" w:sz="8" w:space="0" w:color="auto"/>
            </w:tcBorders>
          </w:tcPr>
          <w:p w14:paraId="3F2BF92C" w14:textId="77777777" w:rsidR="003137DE" w:rsidRDefault="003137DE" w:rsidP="003137D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入居定員及び居室の定員を超えて入居させていませんか。</w:t>
            </w:r>
          </w:p>
          <w:p w14:paraId="1502F2F7" w14:textId="77777777" w:rsidR="00D40D0E" w:rsidRDefault="003137DE" w:rsidP="00D40D0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ただし、災害その他のやむを得ない事情がある場合は、この限りではありません。</w:t>
            </w:r>
          </w:p>
        </w:tc>
        <w:tc>
          <w:tcPr>
            <w:tcW w:w="861" w:type="dxa"/>
            <w:gridSpan w:val="3"/>
            <w:tcBorders>
              <w:top w:val="single" w:sz="8" w:space="0" w:color="auto"/>
              <w:bottom w:val="single" w:sz="8" w:space="0" w:color="auto"/>
            </w:tcBorders>
          </w:tcPr>
          <w:p w14:paraId="2D2FA960" w14:textId="77777777" w:rsidR="003137DE" w:rsidRDefault="003137DE" w:rsidP="003137D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88191D5" w14:textId="77777777" w:rsidR="003137DE" w:rsidRDefault="003137DE" w:rsidP="003137D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8" w:space="0" w:color="auto"/>
            </w:tcBorders>
          </w:tcPr>
          <w:p w14:paraId="3DC45692" w14:textId="77777777" w:rsidR="003137DE" w:rsidRDefault="003137DE" w:rsidP="003137DE">
            <w:pPr>
              <w:autoSpaceDE w:val="0"/>
              <w:autoSpaceDN w:val="0"/>
              <w:spacing w:line="260" w:lineRule="exact"/>
              <w:rPr>
                <w:rFonts w:asciiTheme="minorEastAsia" w:eastAsiaTheme="minorEastAsia" w:hAnsiTheme="minorEastAsia"/>
              </w:rPr>
            </w:pPr>
          </w:p>
        </w:tc>
      </w:tr>
      <w:tr w:rsidR="003137DE" w14:paraId="4DB69B11" w14:textId="77777777" w:rsidTr="00E833BD">
        <w:tc>
          <w:tcPr>
            <w:tcW w:w="1133" w:type="dxa"/>
            <w:vMerge w:val="restart"/>
            <w:tcBorders>
              <w:top w:val="single" w:sz="8" w:space="0" w:color="auto"/>
            </w:tcBorders>
          </w:tcPr>
          <w:p w14:paraId="39AEF130"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r w:rsidRPr="000B0E0B">
              <w:rPr>
                <w:rFonts w:asciiTheme="majorEastAsia" w:eastAsiaTheme="majorEastAsia" w:hAnsiTheme="majorEastAsia" w:hint="eastAsia"/>
                <w:b/>
                <w:color w:val="FF0000"/>
                <w:w w:val="90"/>
              </w:rPr>
              <w:t>2</w:t>
            </w:r>
            <w:r w:rsidR="000B0E0B" w:rsidRPr="000B0E0B">
              <w:rPr>
                <w:rFonts w:asciiTheme="majorEastAsia" w:eastAsiaTheme="majorEastAsia" w:hAnsiTheme="majorEastAsia"/>
                <w:b/>
                <w:color w:val="FF0000"/>
                <w:w w:val="90"/>
              </w:rPr>
              <w:t>5</w:t>
            </w:r>
            <w:r w:rsidRPr="00444A2B">
              <w:rPr>
                <w:rFonts w:asciiTheme="majorEastAsia" w:eastAsiaTheme="majorEastAsia" w:hAnsiTheme="majorEastAsia" w:hint="eastAsia"/>
                <w:color w:val="000000" w:themeColor="text1"/>
                <w:w w:val="90"/>
              </w:rPr>
              <w:t xml:space="preserve"> 非常災害対策</w:t>
            </w:r>
          </w:p>
          <w:p w14:paraId="07679BE0"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p>
          <w:p w14:paraId="2CD3A742"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基準82条の2</w:t>
            </w:r>
          </w:p>
          <w:p w14:paraId="4EC4625F"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条例102条</w:t>
            </w:r>
          </w:p>
          <w:p w14:paraId="5EFEB6B8" w14:textId="77777777" w:rsidR="003258CE" w:rsidRDefault="003137DE" w:rsidP="003137DE">
            <w:pPr>
              <w:autoSpaceDE w:val="0"/>
              <w:autoSpaceDN w:val="0"/>
              <w:spacing w:line="260" w:lineRule="exact"/>
              <w:jc w:val="lef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基準通知</w:t>
            </w:r>
            <w:r w:rsidRPr="00444A2B">
              <w:rPr>
                <w:rFonts w:asciiTheme="minorEastAsia" w:eastAsiaTheme="minorEastAsia" w:hAnsiTheme="minorEastAsia"/>
                <w:color w:val="000000" w:themeColor="text1"/>
                <w:w w:val="90"/>
              </w:rPr>
              <w:t>3</w:t>
            </w:r>
          </w:p>
          <w:p w14:paraId="6CB4935F"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w w:val="90"/>
              </w:rPr>
              <w:t>4</w:t>
            </w:r>
            <w:r w:rsidR="001352F3">
              <w:rPr>
                <w:rFonts w:asciiTheme="minorEastAsia" w:eastAsiaTheme="minorEastAsia" w:hAnsiTheme="minorEastAsia" w:hint="eastAsia"/>
                <w:color w:val="000000" w:themeColor="text1"/>
                <w:w w:val="90"/>
              </w:rPr>
              <w:t xml:space="preserve">　</w:t>
            </w:r>
            <w:r w:rsidRPr="00444A2B">
              <w:rPr>
                <w:rFonts w:asciiTheme="minorEastAsia" w:eastAsiaTheme="minorEastAsia" w:hAnsiTheme="minorEastAsia" w:hint="eastAsia"/>
                <w:color w:val="000000" w:themeColor="text1"/>
                <w:w w:val="90"/>
              </w:rPr>
              <w:t>4</w:t>
            </w:r>
            <w:r w:rsidRPr="001352F3">
              <w:rPr>
                <w:rFonts w:asciiTheme="majorEastAsia" w:eastAsiaTheme="majorEastAsia" w:hAnsiTheme="majorEastAsia" w:hint="eastAsia"/>
                <w:b/>
                <w:color w:val="FF0000"/>
                <w:w w:val="90"/>
              </w:rPr>
              <w:t>(1</w:t>
            </w:r>
            <w:r w:rsidR="001352F3" w:rsidRPr="001352F3">
              <w:rPr>
                <w:rFonts w:asciiTheme="majorEastAsia" w:eastAsiaTheme="majorEastAsia" w:hAnsiTheme="majorEastAsia"/>
                <w:b/>
                <w:color w:val="FF0000"/>
                <w:w w:val="90"/>
              </w:rPr>
              <w:t>6</w:t>
            </w:r>
            <w:r w:rsidRPr="001352F3">
              <w:rPr>
                <w:rFonts w:asciiTheme="majorEastAsia" w:eastAsiaTheme="majorEastAsia" w:hAnsiTheme="majorEastAsia" w:hint="eastAsia"/>
                <w:b/>
                <w:color w:val="FF0000"/>
                <w:w w:val="90"/>
              </w:rPr>
              <w:t>)</w:t>
            </w:r>
          </w:p>
          <w:p w14:paraId="66869E3E"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p>
        </w:tc>
        <w:tc>
          <w:tcPr>
            <w:tcW w:w="5237" w:type="dxa"/>
            <w:gridSpan w:val="2"/>
            <w:tcBorders>
              <w:top w:val="single" w:sz="8" w:space="0" w:color="auto"/>
              <w:bottom w:val="nil"/>
            </w:tcBorders>
          </w:tcPr>
          <w:p w14:paraId="55719EBE"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1)　非常災害に関する具体的な計画を立て、非常災害時の関係機関への通報及び連携体制を整備し、それらを定期的に従業者に</w:t>
            </w:r>
          </w:p>
        </w:tc>
        <w:tc>
          <w:tcPr>
            <w:tcW w:w="861" w:type="dxa"/>
            <w:gridSpan w:val="3"/>
            <w:tcBorders>
              <w:top w:val="single" w:sz="8" w:space="0" w:color="auto"/>
              <w:bottom w:val="single" w:sz="4" w:space="0" w:color="auto"/>
            </w:tcBorders>
          </w:tcPr>
          <w:p w14:paraId="02E3C049"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w:t>
            </w:r>
          </w:p>
          <w:p w14:paraId="76545B27"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□いない</w:t>
            </w:r>
          </w:p>
        </w:tc>
        <w:tc>
          <w:tcPr>
            <w:tcW w:w="2834" w:type="dxa"/>
            <w:tcBorders>
              <w:top w:val="single" w:sz="8" w:space="0" w:color="auto"/>
              <w:bottom w:val="single" w:sz="4" w:space="0" w:color="auto"/>
            </w:tcBorders>
          </w:tcPr>
          <w:p w14:paraId="1D39CE93"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p>
        </w:tc>
      </w:tr>
      <w:tr w:rsidR="003137DE" w14:paraId="31EB73A6" w14:textId="77777777" w:rsidTr="00F26566">
        <w:tc>
          <w:tcPr>
            <w:tcW w:w="1133" w:type="dxa"/>
            <w:vMerge/>
          </w:tcPr>
          <w:p w14:paraId="7167C7D2"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p>
        </w:tc>
        <w:tc>
          <w:tcPr>
            <w:tcW w:w="8932" w:type="dxa"/>
            <w:gridSpan w:val="6"/>
            <w:tcBorders>
              <w:top w:val="nil"/>
              <w:bottom w:val="dotted" w:sz="4" w:space="0" w:color="auto"/>
            </w:tcBorders>
          </w:tcPr>
          <w:p w14:paraId="3569ABAA"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周知するとともに、定期的に避難、救出その他必要な訓練を行っていますか。</w:t>
            </w:r>
          </w:p>
        </w:tc>
      </w:tr>
      <w:tr w:rsidR="003137DE" w14:paraId="02F93FE2" w14:textId="77777777" w:rsidTr="00F26566">
        <w:trPr>
          <w:trHeight w:val="2870"/>
        </w:trPr>
        <w:tc>
          <w:tcPr>
            <w:tcW w:w="1133" w:type="dxa"/>
            <w:vMerge/>
          </w:tcPr>
          <w:p w14:paraId="30C06772"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p>
        </w:tc>
        <w:tc>
          <w:tcPr>
            <w:tcW w:w="8932" w:type="dxa"/>
            <w:gridSpan w:val="6"/>
            <w:tcBorders>
              <w:top w:val="dotted" w:sz="4" w:space="0" w:color="auto"/>
            </w:tcBorders>
          </w:tcPr>
          <w:p w14:paraId="604D4678"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非常災害に際して必要な具体的計画の策定、関係機関への通報及び連携体制の整備、避難、救出訓練の実施等の対策の万全を期さなければならない。</w:t>
            </w:r>
          </w:p>
          <w:p w14:paraId="0F95636E"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w:t>
            </w:r>
          </w:p>
          <w:p w14:paraId="711433C5" w14:textId="77777777" w:rsidR="003137DE" w:rsidRPr="00186A93"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「非常災害に関する具体的計画」とは、消防法施行規則第３条に規定する消防計画（これに準ずる計画を含む）及び風水害、地震等の災害に対処するための計画をいう。</w:t>
            </w:r>
          </w:p>
          <w:p w14:paraId="2F131157" w14:textId="77777777" w:rsidR="003137DE" w:rsidRPr="00186A93" w:rsidRDefault="003137DE" w:rsidP="00186A93">
            <w:pPr>
              <w:autoSpaceDE w:val="0"/>
              <w:autoSpaceDN w:val="0"/>
              <w:spacing w:line="260" w:lineRule="exact"/>
              <w:ind w:firstLineChars="100" w:firstLine="180"/>
              <w:rPr>
                <w:rFonts w:asciiTheme="minorEastAsia" w:eastAsiaTheme="minorEastAsia" w:hAnsiTheme="minorEastAsia"/>
                <w:color w:val="000000" w:themeColor="text1"/>
              </w:rPr>
            </w:pPr>
            <w:r w:rsidRPr="00186A93">
              <w:rPr>
                <w:rFonts w:asciiTheme="minorEastAsia" w:eastAsiaTheme="minorEastAsia" w:hAnsiTheme="minorEastAsia"/>
                <w:color w:val="000000" w:themeColor="text1"/>
              </w:rPr>
              <w:t xml:space="preserve">（参考）　</w:t>
            </w:r>
            <w:r w:rsidRPr="00186A93">
              <w:rPr>
                <w:rFonts w:asciiTheme="minorEastAsia" w:eastAsiaTheme="minorEastAsia" w:hAnsiTheme="minorEastAsia" w:hint="eastAsia"/>
                <w:color w:val="000000" w:themeColor="text1"/>
              </w:rPr>
              <w:t>社会福祉施設等における非常災害対策計画の策定の手引（埼玉県）</w:t>
            </w:r>
          </w:p>
          <w:p w14:paraId="098D0B5A"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この場合、消防計画の策定及びこれに基づく消防業務の実施は、消防法第８条の規定により防火管理者を置くこととされている事業所にあってはその者に行わせるものとする。また、防火管理者を置かなくてもよいこととされている事業所においても、防火管理について責任者を定め、その者に消防計画に準ずる計画の樹立等の業務を行わせるものとする。</w:t>
            </w:r>
          </w:p>
        </w:tc>
      </w:tr>
      <w:tr w:rsidR="003137DE" w14:paraId="29EFF43D" w14:textId="77777777" w:rsidTr="006A6AEF">
        <w:tc>
          <w:tcPr>
            <w:tcW w:w="1133" w:type="dxa"/>
            <w:vMerge/>
          </w:tcPr>
          <w:p w14:paraId="2F147FD1"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p>
        </w:tc>
        <w:tc>
          <w:tcPr>
            <w:tcW w:w="5237" w:type="dxa"/>
            <w:gridSpan w:val="2"/>
            <w:tcBorders>
              <w:top w:val="single" w:sz="4" w:space="0" w:color="auto"/>
              <w:bottom w:val="dotted" w:sz="4" w:space="0" w:color="auto"/>
            </w:tcBorders>
          </w:tcPr>
          <w:p w14:paraId="4078500B"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2)　定期的な避難、救出その他の訓練の実施に当たって、地域住民の参加が得られるよう連携に努めていますか。</w:t>
            </w:r>
          </w:p>
        </w:tc>
        <w:tc>
          <w:tcPr>
            <w:tcW w:w="861" w:type="dxa"/>
            <w:gridSpan w:val="3"/>
            <w:tcBorders>
              <w:top w:val="single" w:sz="4" w:space="0" w:color="auto"/>
              <w:bottom w:val="single" w:sz="4" w:space="0" w:color="auto"/>
            </w:tcBorders>
          </w:tcPr>
          <w:p w14:paraId="62A37BAD"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w:t>
            </w:r>
          </w:p>
          <w:p w14:paraId="34CC9934"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□いない</w:t>
            </w:r>
          </w:p>
        </w:tc>
        <w:tc>
          <w:tcPr>
            <w:tcW w:w="2834" w:type="dxa"/>
            <w:tcBorders>
              <w:top w:val="single" w:sz="4" w:space="0" w:color="auto"/>
              <w:bottom w:val="single" w:sz="4" w:space="0" w:color="auto"/>
            </w:tcBorders>
          </w:tcPr>
          <w:p w14:paraId="281E3550" w14:textId="77777777" w:rsidR="003137DE" w:rsidRPr="00444A2B" w:rsidRDefault="003137DE" w:rsidP="003137DE">
            <w:pPr>
              <w:autoSpaceDE w:val="0"/>
              <w:autoSpaceDN w:val="0"/>
              <w:spacing w:line="260" w:lineRule="exact"/>
              <w:rPr>
                <w:rFonts w:asciiTheme="minorEastAsia" w:eastAsiaTheme="minorEastAsia" w:hAnsiTheme="minorEastAsia"/>
                <w:color w:val="000000" w:themeColor="text1"/>
              </w:rPr>
            </w:pPr>
          </w:p>
        </w:tc>
      </w:tr>
      <w:tr w:rsidR="003137DE" w14:paraId="3C482F84" w14:textId="77777777" w:rsidTr="00F26566">
        <w:tc>
          <w:tcPr>
            <w:tcW w:w="1133" w:type="dxa"/>
            <w:vMerge/>
            <w:tcBorders>
              <w:bottom w:val="single" w:sz="4" w:space="0" w:color="FFFFFF" w:themeColor="background1"/>
            </w:tcBorders>
          </w:tcPr>
          <w:p w14:paraId="75798825"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rPr>
            </w:pPr>
          </w:p>
        </w:tc>
        <w:tc>
          <w:tcPr>
            <w:tcW w:w="8932" w:type="dxa"/>
            <w:gridSpan w:val="6"/>
            <w:tcBorders>
              <w:top w:val="nil"/>
              <w:bottom w:val="nil"/>
            </w:tcBorders>
          </w:tcPr>
          <w:p w14:paraId="5268F84A"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避難、救出その他の訓練の実施に当たって、できるだけ地域住民の参加が得られるよう努めること。そのためには、地域住民の代表者等により構成される運営推進会議を活用し、日頃から地域住民との密接な連携体制を確保するなど、訓練の実施に協力を得られる体制づくりに努めることが必要である。</w:t>
            </w:r>
          </w:p>
          <w:p w14:paraId="200A0AAC" w14:textId="77777777" w:rsidR="003137DE" w:rsidRPr="00444A2B"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訓練の実施に当たっては、消防関係者の参加を促し、具体的な指示を仰ぐなど、より実効性のあるものとすること。</w:t>
            </w:r>
          </w:p>
        </w:tc>
      </w:tr>
      <w:tr w:rsidR="003137DE" w14:paraId="77C2FFB7" w14:textId="77777777" w:rsidTr="006A6AEF">
        <w:tc>
          <w:tcPr>
            <w:tcW w:w="1133" w:type="dxa"/>
            <w:vMerge w:val="restart"/>
            <w:tcBorders>
              <w:top w:val="single" w:sz="4" w:space="0" w:color="FFFFFF" w:themeColor="background1"/>
            </w:tcBorders>
          </w:tcPr>
          <w:p w14:paraId="3853BC49" w14:textId="77777777" w:rsidR="003137DE" w:rsidRPr="00444A2B" w:rsidRDefault="003137DE" w:rsidP="003137DE">
            <w:pPr>
              <w:autoSpaceDE w:val="0"/>
              <w:autoSpaceDN w:val="0"/>
              <w:spacing w:line="260" w:lineRule="exact"/>
              <w:jc w:val="left"/>
              <w:rPr>
                <w:rFonts w:asciiTheme="minorEastAsia" w:eastAsiaTheme="minorEastAsia" w:hAnsiTheme="minorEastAsia"/>
                <w:color w:val="000000" w:themeColor="text1"/>
                <w:w w:val="90"/>
              </w:rPr>
            </w:pPr>
            <w:r w:rsidRPr="00444A2B">
              <w:rPr>
                <w:rFonts w:asciiTheme="minorEastAsia" w:eastAsiaTheme="minorEastAsia" w:hAnsiTheme="minorEastAsia"/>
                <w:color w:val="000000" w:themeColor="text1"/>
                <w:w w:val="90"/>
              </w:rPr>
              <w:t>水防法</w:t>
            </w:r>
          </w:p>
          <w:p w14:paraId="7F6B147B"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r w:rsidRPr="00444A2B">
              <w:rPr>
                <w:rFonts w:asciiTheme="minorEastAsia" w:eastAsiaTheme="minorEastAsia" w:hAnsiTheme="minorEastAsia"/>
                <w:color w:val="000000" w:themeColor="text1"/>
                <w:w w:val="90"/>
              </w:rPr>
              <w:t>15条の</w:t>
            </w:r>
            <w:r w:rsidRPr="00444A2B">
              <w:rPr>
                <w:rFonts w:asciiTheme="minorEastAsia" w:eastAsiaTheme="minorEastAsia" w:hAnsiTheme="minorEastAsia" w:hint="eastAsia"/>
                <w:color w:val="000000" w:themeColor="text1"/>
                <w:w w:val="90"/>
              </w:rPr>
              <w:t>3</w:t>
            </w:r>
          </w:p>
        </w:tc>
        <w:tc>
          <w:tcPr>
            <w:tcW w:w="5237" w:type="dxa"/>
            <w:gridSpan w:val="2"/>
            <w:tcBorders>
              <w:top w:val="single" w:sz="4" w:space="0" w:color="auto"/>
              <w:bottom w:val="dotted" w:sz="4" w:space="0" w:color="000000" w:themeColor="text1"/>
            </w:tcBorders>
          </w:tcPr>
          <w:p w14:paraId="49FDBC54" w14:textId="77777777" w:rsidR="003137DE" w:rsidRPr="00C71E75"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C71E75">
              <w:rPr>
                <w:rFonts w:asciiTheme="minorEastAsia" w:eastAsiaTheme="minorEastAsia" w:hAnsiTheme="minorEastAsia"/>
                <w:color w:val="000000" w:themeColor="text1"/>
              </w:rPr>
              <w:t>3</w:t>
            </w:r>
            <w:r w:rsidRPr="00C71E75">
              <w:rPr>
                <w:rFonts w:asciiTheme="minorEastAsia" w:eastAsiaTheme="minorEastAsia" w:hAnsiTheme="minorEastAsia" w:hint="eastAsia"/>
                <w:color w:val="000000" w:themeColor="text1"/>
              </w:rPr>
              <w:t>)　事業所が「浸水想定区域内」に所在し、かつ、市の地域防災計画で「要配慮者利用施設」に該当していますか。</w:t>
            </w:r>
          </w:p>
        </w:tc>
        <w:tc>
          <w:tcPr>
            <w:tcW w:w="861" w:type="dxa"/>
            <w:gridSpan w:val="3"/>
            <w:tcBorders>
              <w:top w:val="single" w:sz="4" w:space="0" w:color="auto"/>
              <w:bottom w:val="single" w:sz="4" w:space="0" w:color="auto"/>
            </w:tcBorders>
          </w:tcPr>
          <w:p w14:paraId="262EAFEB"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r w:rsidRPr="00C71E75">
              <w:rPr>
                <w:rFonts w:asciiTheme="minorEastAsia" w:eastAsiaTheme="minorEastAsia" w:hAnsiTheme="minorEastAsia" w:hint="eastAsia"/>
                <w:color w:val="000000" w:themeColor="text1"/>
              </w:rPr>
              <w:t>□いる</w:t>
            </w:r>
          </w:p>
          <w:p w14:paraId="681F9632"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r w:rsidRPr="00C71E75">
              <w:rPr>
                <w:rFonts w:asciiTheme="minorEastAsia" w:eastAsiaTheme="minorEastAsia" w:hAnsiTheme="minorEastAsia" w:hint="eastAsia"/>
                <w:color w:val="000000" w:themeColor="text1"/>
              </w:rPr>
              <w:t>□いない</w:t>
            </w:r>
          </w:p>
        </w:tc>
        <w:tc>
          <w:tcPr>
            <w:tcW w:w="2834" w:type="dxa"/>
            <w:tcBorders>
              <w:top w:val="single" w:sz="4" w:space="0" w:color="000000" w:themeColor="text1"/>
              <w:bottom w:val="single" w:sz="4" w:space="0" w:color="auto"/>
            </w:tcBorders>
          </w:tcPr>
          <w:p w14:paraId="1ED1F57A"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p>
        </w:tc>
      </w:tr>
      <w:tr w:rsidR="003137DE" w14:paraId="6F42A35C" w14:textId="77777777" w:rsidTr="00F26566">
        <w:tc>
          <w:tcPr>
            <w:tcW w:w="1133" w:type="dxa"/>
            <w:vMerge/>
          </w:tcPr>
          <w:p w14:paraId="0ED90ABE"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p>
        </w:tc>
        <w:tc>
          <w:tcPr>
            <w:tcW w:w="8932" w:type="dxa"/>
            <w:gridSpan w:val="6"/>
            <w:tcBorders>
              <w:top w:val="nil"/>
              <w:bottom w:val="single" w:sz="4" w:space="0" w:color="auto"/>
            </w:tcBorders>
          </w:tcPr>
          <w:p w14:paraId="377DC6DB" w14:textId="77777777" w:rsidR="003137DE" w:rsidRPr="00C71E75"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C71E75">
              <w:rPr>
                <w:rFonts w:asciiTheme="minorEastAsia" w:eastAsiaTheme="minorEastAsia" w:hAnsiTheme="minorEastAsia"/>
                <w:color w:val="000000" w:themeColor="text1"/>
              </w:rPr>
              <w:t xml:space="preserve">※　</w:t>
            </w:r>
            <w:r w:rsidRPr="00C71E75">
              <w:rPr>
                <w:rFonts w:asciiTheme="minorEastAsia" w:eastAsiaTheme="minorEastAsia" w:hAnsiTheme="minorEastAsia" w:hint="eastAsia"/>
                <w:color w:val="000000" w:themeColor="text1"/>
              </w:rPr>
              <w:t>志木市地域防災計画（平成30年3月改正版）の「資料編」に、「資料８．２　浸水想定区域内要配慮者施設一覧」が掲載されている。</w:t>
            </w:r>
          </w:p>
        </w:tc>
      </w:tr>
      <w:tr w:rsidR="003137DE" w14:paraId="18606EFE" w14:textId="77777777" w:rsidTr="006A6AEF">
        <w:tc>
          <w:tcPr>
            <w:tcW w:w="1133" w:type="dxa"/>
            <w:vMerge/>
          </w:tcPr>
          <w:p w14:paraId="6A81FE86"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p>
        </w:tc>
        <w:tc>
          <w:tcPr>
            <w:tcW w:w="5237" w:type="dxa"/>
            <w:gridSpan w:val="2"/>
            <w:tcBorders>
              <w:top w:val="single" w:sz="4" w:space="0" w:color="auto"/>
              <w:bottom w:val="nil"/>
            </w:tcBorders>
          </w:tcPr>
          <w:p w14:paraId="180E4F7F" w14:textId="77777777" w:rsidR="003137DE" w:rsidRPr="00C71E75"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C71E75">
              <w:rPr>
                <w:rFonts w:asciiTheme="minorEastAsia" w:eastAsiaTheme="minorEastAsia" w:hAnsiTheme="minorEastAsia"/>
                <w:color w:val="000000" w:themeColor="text1"/>
              </w:rPr>
              <w:t>4</w:t>
            </w:r>
            <w:r w:rsidRPr="00C71E75">
              <w:rPr>
                <w:rFonts w:asciiTheme="minorEastAsia" w:eastAsiaTheme="minorEastAsia" w:hAnsiTheme="minorEastAsia" w:hint="eastAsia"/>
                <w:color w:val="000000" w:themeColor="text1"/>
              </w:rPr>
              <w:t>)　3)で「要配慮者利用施設」に該当する場合、洪水時等の円滑・迅速な避難の確保を図るための「避難確保計画」を作成し、</w:t>
            </w:r>
          </w:p>
        </w:tc>
        <w:tc>
          <w:tcPr>
            <w:tcW w:w="861" w:type="dxa"/>
            <w:gridSpan w:val="3"/>
            <w:tcBorders>
              <w:top w:val="single" w:sz="4" w:space="0" w:color="auto"/>
              <w:bottom w:val="single" w:sz="4" w:space="0" w:color="auto"/>
            </w:tcBorders>
          </w:tcPr>
          <w:p w14:paraId="780C756E"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r w:rsidRPr="00C71E75">
              <w:rPr>
                <w:rFonts w:asciiTheme="minorEastAsia" w:eastAsiaTheme="minorEastAsia" w:hAnsiTheme="minorEastAsia" w:hint="eastAsia"/>
                <w:color w:val="000000" w:themeColor="text1"/>
              </w:rPr>
              <w:t>□いる</w:t>
            </w:r>
          </w:p>
          <w:p w14:paraId="1101E2F1"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r w:rsidRPr="00C71E75">
              <w:rPr>
                <w:rFonts w:asciiTheme="minorEastAsia" w:eastAsiaTheme="minorEastAsia" w:hAnsiTheme="minorEastAsia" w:hint="eastAsia"/>
                <w:color w:val="000000" w:themeColor="text1"/>
              </w:rPr>
              <w:t>□いない</w:t>
            </w:r>
          </w:p>
        </w:tc>
        <w:tc>
          <w:tcPr>
            <w:tcW w:w="2834" w:type="dxa"/>
            <w:tcBorders>
              <w:top w:val="single" w:sz="4" w:space="0" w:color="auto"/>
              <w:bottom w:val="single" w:sz="4" w:space="0" w:color="auto"/>
            </w:tcBorders>
          </w:tcPr>
          <w:p w14:paraId="106BF346" w14:textId="77777777" w:rsidR="003137DE" w:rsidRPr="00C71E75" w:rsidRDefault="003137DE" w:rsidP="003137DE">
            <w:pPr>
              <w:autoSpaceDE w:val="0"/>
              <w:autoSpaceDN w:val="0"/>
              <w:spacing w:line="260" w:lineRule="exact"/>
              <w:rPr>
                <w:rFonts w:asciiTheme="minorEastAsia" w:eastAsiaTheme="minorEastAsia" w:hAnsiTheme="minorEastAsia"/>
                <w:color w:val="000000" w:themeColor="text1"/>
              </w:rPr>
            </w:pPr>
          </w:p>
        </w:tc>
      </w:tr>
      <w:tr w:rsidR="003137DE" w14:paraId="597B8B00" w14:textId="77777777" w:rsidTr="00F26566">
        <w:tc>
          <w:tcPr>
            <w:tcW w:w="1133" w:type="dxa"/>
            <w:vMerge/>
          </w:tcPr>
          <w:p w14:paraId="468EC058"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p>
        </w:tc>
        <w:tc>
          <w:tcPr>
            <w:tcW w:w="8932" w:type="dxa"/>
            <w:gridSpan w:val="6"/>
            <w:tcBorders>
              <w:top w:val="nil"/>
              <w:bottom w:val="dotted" w:sz="4" w:space="0" w:color="000000" w:themeColor="text1"/>
            </w:tcBorders>
          </w:tcPr>
          <w:p w14:paraId="6D75C10A" w14:textId="77777777" w:rsidR="003137DE" w:rsidRPr="00C71E75" w:rsidRDefault="003137DE" w:rsidP="003137DE">
            <w:pPr>
              <w:autoSpaceDE w:val="0"/>
              <w:autoSpaceDN w:val="0"/>
              <w:spacing w:line="260" w:lineRule="exact"/>
              <w:ind w:firstLineChars="100" w:firstLine="180"/>
              <w:rPr>
                <w:rFonts w:asciiTheme="minorEastAsia" w:eastAsiaTheme="minorEastAsia" w:hAnsiTheme="minorEastAsia"/>
                <w:color w:val="000000" w:themeColor="text1"/>
              </w:rPr>
            </w:pPr>
            <w:r w:rsidRPr="00C71E75">
              <w:rPr>
                <w:rFonts w:asciiTheme="minorEastAsia" w:eastAsiaTheme="minorEastAsia" w:hAnsiTheme="minorEastAsia" w:hint="eastAsia"/>
                <w:color w:val="000000" w:themeColor="text1"/>
              </w:rPr>
              <w:t>この計画に基づいて、洪水時等を想定した「避難訓練」を実施していますか。</w:t>
            </w:r>
          </w:p>
        </w:tc>
      </w:tr>
      <w:tr w:rsidR="003137DE" w14:paraId="51D45569" w14:textId="77777777" w:rsidTr="00E833BD">
        <w:tc>
          <w:tcPr>
            <w:tcW w:w="1133" w:type="dxa"/>
            <w:vMerge/>
            <w:tcBorders>
              <w:bottom w:val="single" w:sz="8" w:space="0" w:color="auto"/>
            </w:tcBorders>
          </w:tcPr>
          <w:p w14:paraId="73906E44" w14:textId="77777777" w:rsidR="003137DE" w:rsidRPr="00444A2B" w:rsidRDefault="003137DE" w:rsidP="003137DE">
            <w:pPr>
              <w:autoSpaceDE w:val="0"/>
              <w:autoSpaceDN w:val="0"/>
              <w:spacing w:line="260" w:lineRule="exact"/>
              <w:jc w:val="left"/>
              <w:rPr>
                <w:rFonts w:asciiTheme="majorEastAsia" w:eastAsiaTheme="majorEastAsia" w:hAnsiTheme="majorEastAsia"/>
                <w:color w:val="000000" w:themeColor="text1"/>
                <w:w w:val="90"/>
              </w:rPr>
            </w:pPr>
          </w:p>
        </w:tc>
        <w:tc>
          <w:tcPr>
            <w:tcW w:w="8932" w:type="dxa"/>
            <w:gridSpan w:val="6"/>
            <w:tcBorders>
              <w:top w:val="dotted" w:sz="4" w:space="0" w:color="000000" w:themeColor="text1"/>
              <w:bottom w:val="single" w:sz="8" w:space="0" w:color="auto"/>
            </w:tcBorders>
          </w:tcPr>
          <w:p w14:paraId="06E31CCB" w14:textId="77777777" w:rsidR="003137DE" w:rsidRPr="00C71E75" w:rsidRDefault="003137DE" w:rsidP="003137DE">
            <w:pPr>
              <w:autoSpaceDE w:val="0"/>
              <w:autoSpaceDN w:val="0"/>
              <w:spacing w:line="260" w:lineRule="exact"/>
              <w:ind w:left="180" w:hangingChars="100" w:hanging="180"/>
              <w:rPr>
                <w:rFonts w:asciiTheme="minorEastAsia" w:eastAsiaTheme="minorEastAsia" w:hAnsiTheme="minorEastAsia"/>
                <w:color w:val="000000" w:themeColor="text1"/>
              </w:rPr>
            </w:pPr>
            <w:r w:rsidRPr="00C71E75">
              <w:rPr>
                <w:rFonts w:asciiTheme="minorEastAsia" w:eastAsiaTheme="minorEastAsia" w:hAnsiTheme="minorEastAsia"/>
                <w:color w:val="000000" w:themeColor="text1"/>
              </w:rPr>
              <w:t xml:space="preserve">※　</w:t>
            </w:r>
            <w:r w:rsidRPr="00C71E75">
              <w:rPr>
                <w:rFonts w:asciiTheme="minorEastAsia" w:eastAsiaTheme="minorEastAsia" w:hAnsiTheme="minorEastAsia" w:hint="eastAsia"/>
                <w:color w:val="000000" w:themeColor="text1"/>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tc>
      </w:tr>
      <w:tr w:rsidR="003137DE" w14:paraId="48C9ECB4" w14:textId="77777777" w:rsidTr="00E833BD">
        <w:tc>
          <w:tcPr>
            <w:tcW w:w="1133" w:type="dxa"/>
            <w:vMerge w:val="restart"/>
            <w:tcBorders>
              <w:top w:val="single" w:sz="8" w:space="0" w:color="auto"/>
            </w:tcBorders>
          </w:tcPr>
          <w:p w14:paraId="59DD89CA" w14:textId="77777777" w:rsidR="003137DE" w:rsidRDefault="003137DE" w:rsidP="003137DE">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2</w:t>
            </w:r>
            <w:r w:rsidR="000B0E0B" w:rsidRPr="000B0E0B">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衛生管理等</w:t>
            </w:r>
          </w:p>
          <w:p w14:paraId="22FBF2C3" w14:textId="77777777" w:rsidR="003137DE" w:rsidRDefault="003137DE" w:rsidP="003137DE">
            <w:pPr>
              <w:autoSpaceDE w:val="0"/>
              <w:autoSpaceDN w:val="0"/>
              <w:spacing w:line="260" w:lineRule="exact"/>
              <w:jc w:val="left"/>
              <w:rPr>
                <w:rFonts w:asciiTheme="minorEastAsia" w:eastAsiaTheme="minorEastAsia" w:hAnsiTheme="minorEastAsia"/>
              </w:rPr>
            </w:pPr>
          </w:p>
          <w:p w14:paraId="369CD74A" w14:textId="77777777" w:rsidR="003137DE" w:rsidRDefault="003137DE" w:rsidP="003137D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基準33条</w:t>
            </w:r>
          </w:p>
          <w:p w14:paraId="39FC116B" w14:textId="77777777" w:rsidR="003137DE" w:rsidRDefault="003137DE" w:rsidP="003137D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条例59条の16</w:t>
            </w:r>
          </w:p>
          <w:p w14:paraId="1635000E" w14:textId="77777777" w:rsidR="003258CE" w:rsidRDefault="003137DE" w:rsidP="003137D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0A4FC5D2" w14:textId="77777777" w:rsidR="003137DE" w:rsidRDefault="003137DE" w:rsidP="003137D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3</w:t>
            </w:r>
            <w:r w:rsidRPr="001352F3">
              <w:rPr>
                <w:rFonts w:asciiTheme="majorEastAsia" w:eastAsiaTheme="majorEastAsia" w:hAnsiTheme="majorEastAsia" w:hint="eastAsia"/>
                <w:b/>
                <w:color w:val="FF0000"/>
                <w:w w:val="90"/>
              </w:rPr>
              <w:t>(</w:t>
            </w:r>
            <w:r w:rsidR="001352F3" w:rsidRPr="001352F3">
              <w:rPr>
                <w:rFonts w:asciiTheme="majorEastAsia" w:eastAsiaTheme="majorEastAsia" w:hAnsiTheme="majorEastAsia"/>
                <w:b/>
                <w:color w:val="FF0000"/>
                <w:w w:val="90"/>
              </w:rPr>
              <w:t>9</w:t>
            </w:r>
            <w:r w:rsidRPr="001352F3">
              <w:rPr>
                <w:rFonts w:asciiTheme="majorEastAsia" w:eastAsiaTheme="majorEastAsia" w:hAnsiTheme="majorEastAsia" w:hint="eastAsia"/>
                <w:b/>
                <w:color w:val="FF0000"/>
                <w:w w:val="90"/>
              </w:rPr>
              <w:t>)</w:t>
            </w:r>
          </w:p>
          <w:p w14:paraId="3164CDA0" w14:textId="77777777" w:rsidR="003137DE" w:rsidRDefault="003137DE" w:rsidP="003137DE">
            <w:pPr>
              <w:autoSpaceDE w:val="0"/>
              <w:autoSpaceDN w:val="0"/>
              <w:spacing w:line="260" w:lineRule="exact"/>
              <w:jc w:val="left"/>
              <w:rPr>
                <w:rFonts w:asciiTheme="minorEastAsia" w:eastAsiaTheme="minorEastAsia" w:hAnsiTheme="minorEastAsia"/>
              </w:rPr>
            </w:pPr>
          </w:p>
        </w:tc>
        <w:tc>
          <w:tcPr>
            <w:tcW w:w="5237" w:type="dxa"/>
            <w:gridSpan w:val="2"/>
            <w:tcBorders>
              <w:top w:val="single" w:sz="8" w:space="0" w:color="auto"/>
              <w:bottom w:val="dotted" w:sz="2" w:space="0" w:color="auto"/>
            </w:tcBorders>
          </w:tcPr>
          <w:p w14:paraId="03313FC8" w14:textId="77777777" w:rsidR="003137DE" w:rsidRDefault="003137DE" w:rsidP="003137D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利用者の使用する施設、食器その他の設備又は飲用に供する水について、衛生的な管理に努め、又は衛生上必要な措置を講じていますか。</w:t>
            </w:r>
          </w:p>
        </w:tc>
        <w:tc>
          <w:tcPr>
            <w:tcW w:w="861" w:type="dxa"/>
            <w:gridSpan w:val="3"/>
            <w:tcBorders>
              <w:top w:val="single" w:sz="8" w:space="0" w:color="auto"/>
              <w:bottom w:val="single" w:sz="4" w:space="0" w:color="auto"/>
            </w:tcBorders>
          </w:tcPr>
          <w:p w14:paraId="1368882B" w14:textId="77777777" w:rsidR="003137DE" w:rsidRDefault="003137DE" w:rsidP="003137D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C3C890E" w14:textId="77777777" w:rsidR="003137DE" w:rsidRDefault="003137DE" w:rsidP="003137D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2962A7BE" w14:textId="77777777" w:rsidR="003137DE" w:rsidRDefault="003137DE" w:rsidP="003137DE">
            <w:pPr>
              <w:autoSpaceDE w:val="0"/>
              <w:autoSpaceDN w:val="0"/>
              <w:spacing w:line="260" w:lineRule="exact"/>
              <w:rPr>
                <w:rFonts w:asciiTheme="minorEastAsia" w:eastAsiaTheme="minorEastAsia" w:hAnsiTheme="minorEastAsia"/>
              </w:rPr>
            </w:pPr>
          </w:p>
        </w:tc>
      </w:tr>
      <w:tr w:rsidR="00B4469B" w14:paraId="0DD36445" w14:textId="77777777" w:rsidTr="00F26566">
        <w:tc>
          <w:tcPr>
            <w:tcW w:w="1133" w:type="dxa"/>
            <w:vMerge/>
            <w:tcBorders>
              <w:top w:val="single" w:sz="8" w:space="0" w:color="auto"/>
            </w:tcBorders>
          </w:tcPr>
          <w:p w14:paraId="058A9694" w14:textId="77777777" w:rsidR="00B4469B" w:rsidRDefault="00B4469B" w:rsidP="00B4469B">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auto"/>
            </w:tcBorders>
          </w:tcPr>
          <w:p w14:paraId="30BF4F6F" w14:textId="77777777" w:rsidR="00B4469B" w:rsidRDefault="00B4469B" w:rsidP="00B4469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上記のほか、次の点にも留意すること。</w:t>
            </w:r>
          </w:p>
          <w:p w14:paraId="36571A7C" w14:textId="77777777" w:rsidR="00B4469B" w:rsidRDefault="00B4469B" w:rsidP="00B4469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食中毒及び感染症の発生を防止するための措置等について、必要に応じて保健所の助言、指導を求めるとともに、常に密接な連携を保つこと。</w:t>
            </w:r>
          </w:p>
          <w:p w14:paraId="469FD3A0" w14:textId="77777777" w:rsidR="00B4469B" w:rsidRDefault="00B4469B" w:rsidP="00B4469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特に、インフルエンザ対策、腸管出血性大腸菌感染症</w:t>
            </w:r>
            <w:r>
              <w:rPr>
                <w:rFonts w:asciiTheme="minorEastAsia" w:eastAsiaTheme="minorEastAsia" w:hAnsiTheme="minorEastAsia" w:hint="eastAsia"/>
                <w:sz w:val="18"/>
                <w:szCs w:val="18"/>
              </w:rPr>
              <w:t>(注1)</w:t>
            </w:r>
            <w:r>
              <w:rPr>
                <w:rFonts w:asciiTheme="minorEastAsia" w:eastAsiaTheme="minorEastAsia" w:hAnsiTheme="minorEastAsia" w:hint="eastAsia"/>
              </w:rPr>
              <w:t>対策、レジオネラ症</w:t>
            </w:r>
            <w:r>
              <w:rPr>
                <w:rFonts w:asciiTheme="minorEastAsia" w:eastAsiaTheme="minorEastAsia" w:hAnsiTheme="minorEastAsia" w:hint="eastAsia"/>
                <w:sz w:val="18"/>
                <w:szCs w:val="18"/>
              </w:rPr>
              <w:t>(注2)</w:t>
            </w:r>
            <w:r>
              <w:rPr>
                <w:rFonts w:asciiTheme="minorEastAsia" w:eastAsiaTheme="minorEastAsia" w:hAnsiTheme="minorEastAsia" w:hint="eastAsia"/>
              </w:rPr>
              <w:t>対策等については、その発生及びまん延を防止するための措置等について、別途通知等が発出されているので、これに基づ</w:t>
            </w:r>
          </w:p>
          <w:p w14:paraId="7C866D06" w14:textId="77777777" w:rsidR="00B4469B" w:rsidRDefault="00B4469B" w:rsidP="00B4469B">
            <w:pPr>
              <w:autoSpaceDE w:val="0"/>
              <w:autoSpaceDN w:val="0"/>
              <w:spacing w:line="260" w:lineRule="exact"/>
              <w:ind w:left="1347" w:hangingChars="750" w:hanging="1347"/>
              <w:rPr>
                <w:rFonts w:asciiTheme="minorEastAsia" w:eastAsiaTheme="minorEastAsia" w:hAnsiTheme="minorEastAsia"/>
                <w:sz w:val="18"/>
                <w:szCs w:val="18"/>
              </w:rPr>
            </w:pPr>
            <w:r>
              <w:rPr>
                <w:rFonts w:asciiTheme="minorEastAsia" w:eastAsiaTheme="minorEastAsia" w:hAnsiTheme="minorEastAsia" w:hint="eastAsia"/>
              </w:rPr>
              <w:t xml:space="preserve">　　　き、適切な措置を講じること。</w:t>
            </w:r>
          </w:p>
          <w:p w14:paraId="4C117F75" w14:textId="77777777" w:rsidR="00FD2DC8" w:rsidRDefault="00B4469B" w:rsidP="00FD2DC8">
            <w:pPr>
              <w:autoSpaceDE w:val="0"/>
              <w:autoSpaceDN w:val="0"/>
              <w:spacing w:line="260" w:lineRule="exact"/>
              <w:ind w:left="1197" w:hangingChars="750" w:hanging="119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(注1)腸管出血性大腸菌感染症：　O157、O26、O111など様々な菌の型がある。主に菌に汚染された食品や水の摂取、</w:t>
            </w:r>
          </w:p>
          <w:p w14:paraId="56538425" w14:textId="77777777" w:rsidR="00FD2DC8" w:rsidRDefault="00B4469B" w:rsidP="00FD2DC8">
            <w:pPr>
              <w:autoSpaceDE w:val="0"/>
              <w:autoSpaceDN w:val="0"/>
              <w:spacing w:line="260" w:lineRule="exact"/>
              <w:ind w:leftChars="500" w:left="1297" w:hangingChars="250" w:hanging="399"/>
              <w:rPr>
                <w:rFonts w:asciiTheme="minorEastAsia" w:eastAsiaTheme="minorEastAsia" w:hAnsiTheme="minorEastAsia"/>
                <w:sz w:val="18"/>
                <w:szCs w:val="18"/>
              </w:rPr>
            </w:pPr>
            <w:r>
              <w:rPr>
                <w:rFonts w:asciiTheme="minorEastAsia" w:eastAsiaTheme="minorEastAsia" w:hAnsiTheme="minorEastAsia" w:hint="eastAsia"/>
                <w:sz w:val="18"/>
                <w:szCs w:val="18"/>
              </w:rPr>
              <w:t>また感染者の便で汚染された手がトイレの取っ手等に触れることで、他人の手を汚染し、口などを通して感染</w:t>
            </w:r>
          </w:p>
          <w:p w14:paraId="5D0154B5" w14:textId="77777777" w:rsidR="00B4469B" w:rsidRDefault="00FD2DC8" w:rsidP="00B4469B">
            <w:pPr>
              <w:autoSpaceDE w:val="0"/>
              <w:autoSpaceDN w:val="0"/>
              <w:spacing w:line="260" w:lineRule="exact"/>
              <w:ind w:leftChars="400" w:left="1278" w:hangingChars="350" w:hanging="55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す</w:t>
            </w:r>
            <w:r w:rsidR="00B4469B">
              <w:rPr>
                <w:rFonts w:asciiTheme="minorEastAsia" w:eastAsiaTheme="minorEastAsia" w:hAnsiTheme="minorEastAsia" w:hint="eastAsia"/>
                <w:sz w:val="18"/>
                <w:szCs w:val="18"/>
              </w:rPr>
              <w:t>る。初期症状は下痢と腹痛で、その後、激しい腹痛、血便、嘔吐などの症状が出る。</w:t>
            </w:r>
          </w:p>
          <w:p w14:paraId="171B98B8" w14:textId="77777777" w:rsidR="00137154" w:rsidRDefault="00137154" w:rsidP="00B4469B">
            <w:pPr>
              <w:autoSpaceDE w:val="0"/>
              <w:autoSpaceDN w:val="0"/>
              <w:spacing w:line="260" w:lineRule="exact"/>
              <w:ind w:leftChars="400" w:left="1348" w:hangingChars="350" w:hanging="629"/>
              <w:rPr>
                <w:rFonts w:asciiTheme="minorEastAsia" w:eastAsiaTheme="minorEastAsia" w:hAnsiTheme="minorEastAsia"/>
              </w:rPr>
            </w:pPr>
          </w:p>
          <w:p w14:paraId="18BE9314" w14:textId="77777777" w:rsidR="00FD2DC8" w:rsidRDefault="00B4469B" w:rsidP="00FD2DC8">
            <w:pPr>
              <w:autoSpaceDE w:val="0"/>
              <w:autoSpaceDN w:val="0"/>
              <w:spacing w:line="260" w:lineRule="exact"/>
              <w:ind w:left="479" w:hangingChars="300" w:hanging="479"/>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　　　　(注2)レジオネラ症：レジオネラ属菌に汚染された水の飛沫が呼吸器系に入り、発熱や肺炎等の症状を引き起こす病</w:t>
            </w:r>
          </w:p>
          <w:p w14:paraId="621D1DA3" w14:textId="77777777" w:rsidR="00B4469B" w:rsidRDefault="00B4469B" w:rsidP="00FD2DC8">
            <w:pPr>
              <w:autoSpaceDE w:val="0"/>
              <w:autoSpaceDN w:val="0"/>
              <w:spacing w:line="260" w:lineRule="exact"/>
              <w:ind w:leftChars="300" w:left="539" w:firstLineChars="200" w:firstLine="319"/>
              <w:rPr>
                <w:rFonts w:asciiTheme="minorEastAsia" w:eastAsiaTheme="minorEastAsia" w:hAnsiTheme="minorEastAsia"/>
              </w:rPr>
            </w:pPr>
            <w:r>
              <w:rPr>
                <w:rFonts w:asciiTheme="minorEastAsia" w:eastAsiaTheme="minorEastAsia" w:hAnsiTheme="minorEastAsia" w:hint="eastAsia"/>
                <w:sz w:val="18"/>
                <w:szCs w:val="18"/>
              </w:rPr>
              <w:t>気。レジオネラ属菌は、循環式浴槽（24時間風呂など）や空調用の冷却塔、加湿器などで繁殖し感染源となる。</w:t>
            </w:r>
          </w:p>
          <w:p w14:paraId="1206D8F9" w14:textId="77777777" w:rsidR="00B4469B" w:rsidRDefault="00B4469B" w:rsidP="00B4469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空調設備等により施設内の適温の確保に努めること。</w:t>
            </w:r>
          </w:p>
          <w:p w14:paraId="2BBE8B5F" w14:textId="77777777" w:rsidR="00B4469B" w:rsidRPr="00444A2B" w:rsidRDefault="00B4469B" w:rsidP="00FD2DC8">
            <w:pPr>
              <w:autoSpaceDE w:val="0"/>
              <w:autoSpaceDN w:val="0"/>
              <w:spacing w:line="260" w:lineRule="exact"/>
              <w:ind w:leftChars="300" w:left="539"/>
              <w:rPr>
                <w:rFonts w:asciiTheme="minorEastAsia" w:eastAsiaTheme="minorEastAsia" w:hAnsiTheme="minorEastAsia"/>
                <w:color w:val="000000" w:themeColor="text1"/>
              </w:rPr>
            </w:pPr>
            <w:r>
              <w:rPr>
                <w:rFonts w:asciiTheme="minorEastAsia" w:eastAsiaTheme="minorEastAsia" w:hAnsiTheme="minorEastAsia" w:hint="eastAsia"/>
              </w:rPr>
              <w:t>※主な関連通知等</w:t>
            </w:r>
          </w:p>
          <w:p w14:paraId="47F576DB" w14:textId="77777777" w:rsidR="00B4469B" w:rsidRPr="00444A2B" w:rsidRDefault="00B4469B" w:rsidP="00B4469B">
            <w:pPr>
              <w:autoSpaceDE w:val="0"/>
              <w:autoSpaceDN w:val="0"/>
              <w:spacing w:line="260" w:lineRule="exact"/>
              <w:ind w:left="539" w:hangingChars="300" w:hanging="539"/>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00FD2DC8">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rPr>
              <w:t>・高齢者介護施設における感染対策マニュアル</w:t>
            </w:r>
            <w:r w:rsidRPr="00186A93">
              <w:rPr>
                <w:rFonts w:asciiTheme="minorEastAsia" w:eastAsiaTheme="minorEastAsia" w:hAnsiTheme="minorEastAsia" w:hint="eastAsia"/>
                <w:color w:val="000000" w:themeColor="text1"/>
              </w:rPr>
              <w:t>改訂版（平成31年3月・厚生労働省）</w:t>
            </w:r>
          </w:p>
          <w:p w14:paraId="2EDD8401" w14:textId="77777777" w:rsidR="00B4469B" w:rsidRPr="00444A2B" w:rsidRDefault="00B4469B" w:rsidP="00B4469B">
            <w:pPr>
              <w:autoSpaceDE w:val="0"/>
              <w:autoSpaceDN w:val="0"/>
              <w:spacing w:line="260" w:lineRule="exact"/>
              <w:ind w:left="539" w:hangingChars="300" w:hanging="539"/>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00FD2DC8">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rPr>
              <w:t>・大量調理施設衛生管理マニュアル（平成29年6月改正・厚生労働省通知）</w:t>
            </w:r>
          </w:p>
          <w:p w14:paraId="031DE90B" w14:textId="77777777" w:rsidR="00B4469B" w:rsidRPr="00444A2B" w:rsidRDefault="00B4469B" w:rsidP="00B4469B">
            <w:pPr>
              <w:autoSpaceDE w:val="0"/>
              <w:autoSpaceDN w:val="0"/>
              <w:spacing w:line="260" w:lineRule="exact"/>
              <w:ind w:left="988" w:hangingChars="550" w:hanging="988"/>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4"/>
              </w:rPr>
              <w:t>当該マニュアルは、同一食材を使用し1回300食以上又は1日750食以上を提供する調理施設に適用されるが、この要件に該当しない社会福祉施設等についても、可能な限りこのマニュアルに基づく衛生管理に努めるよう通知が出ている。</w:t>
            </w:r>
          </w:p>
          <w:p w14:paraId="2D81F3D5" w14:textId="77777777" w:rsidR="00B4469B" w:rsidRPr="00444A2B" w:rsidRDefault="00B4469B" w:rsidP="00B4469B">
            <w:pPr>
              <w:autoSpaceDE w:val="0"/>
              <w:autoSpaceDN w:val="0"/>
              <w:spacing w:line="260" w:lineRule="exact"/>
              <w:ind w:left="539" w:hangingChars="300" w:hanging="539"/>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00FD2DC8">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rPr>
              <w:t>・循環式浴槽におけるレジオネラ症防止マニュアル</w:t>
            </w:r>
            <w:r w:rsidRPr="00186A93">
              <w:rPr>
                <w:rFonts w:asciiTheme="minorEastAsia" w:eastAsiaTheme="minorEastAsia" w:hAnsiTheme="minorEastAsia" w:hint="eastAsia"/>
                <w:color w:val="000000" w:themeColor="text1"/>
              </w:rPr>
              <w:t>（令和元年12月改正）</w:t>
            </w:r>
          </w:p>
          <w:p w14:paraId="6D740BFE" w14:textId="77777777" w:rsidR="00B4469B" w:rsidRDefault="00B4469B" w:rsidP="00B4469B">
            <w:pPr>
              <w:autoSpaceDE w:val="0"/>
              <w:autoSpaceDN w:val="0"/>
              <w:spacing w:line="260" w:lineRule="exact"/>
              <w:ind w:left="180" w:hangingChars="100" w:hanging="180"/>
              <w:rPr>
                <w:rFonts w:asciiTheme="minorEastAsia" w:eastAsiaTheme="minorEastAsia" w:hAnsiTheme="minorEastAsia"/>
              </w:rPr>
            </w:pPr>
            <w:r w:rsidRPr="00444A2B">
              <w:rPr>
                <w:rFonts w:asciiTheme="minorEastAsia" w:eastAsiaTheme="minorEastAsia" w:hAnsiTheme="minorEastAsia" w:hint="eastAsia"/>
                <w:color w:val="000000" w:themeColor="text1"/>
              </w:rPr>
              <w:t>※　従業者（常時使用する労働者）に対する健康診断は、１年以内（夜勤職員は</w:t>
            </w:r>
            <w:r>
              <w:rPr>
                <w:rFonts w:asciiTheme="minorEastAsia" w:eastAsiaTheme="minorEastAsia" w:hAnsiTheme="minorEastAsia" w:hint="eastAsia"/>
              </w:rPr>
              <w:t>６か月以内）ごとに１回、定期的に行わなければならない。（労働安全衛生法第66条、労働安全衛生規則第44条、45条）</w:t>
            </w:r>
          </w:p>
          <w:p w14:paraId="17FD0969" w14:textId="77777777" w:rsidR="00B4469B" w:rsidRDefault="00B4469B" w:rsidP="00B4469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短時間労働者であっても、次の①、②のいずれにも該当する場合は、健康診断が必要である。</w:t>
            </w:r>
          </w:p>
          <w:p w14:paraId="615EB79E" w14:textId="77777777" w:rsidR="00FD2DC8" w:rsidRDefault="00B4469B" w:rsidP="00B4469B">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期間の定めのない労働契約又は期間１年以上の有期労働契約により使用される者、契約更新により</w:t>
            </w:r>
          </w:p>
          <w:p w14:paraId="09B70444" w14:textId="77777777" w:rsidR="00B4469B" w:rsidRDefault="00FD2DC8" w:rsidP="00FD2DC8">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B4469B">
              <w:rPr>
                <w:rFonts w:asciiTheme="minorEastAsia" w:eastAsiaTheme="minorEastAsia" w:hAnsiTheme="minorEastAsia" w:hint="eastAsia"/>
              </w:rPr>
              <w:t>１年以上使用され、又は使用されることが予定されている者</w:t>
            </w:r>
          </w:p>
          <w:p w14:paraId="4D2B4C57" w14:textId="77777777" w:rsidR="00B4469B" w:rsidRDefault="00FD2DC8" w:rsidP="00B4469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B4469B">
              <w:rPr>
                <w:rFonts w:asciiTheme="minorEastAsia" w:eastAsiaTheme="minorEastAsia" w:hAnsiTheme="minorEastAsia" w:hint="eastAsia"/>
              </w:rPr>
              <w:t>②　週の労働時間数が、通常の労働者の週の労働時間数の３／４以上である者</w:t>
            </w:r>
          </w:p>
          <w:p w14:paraId="111C82D2" w14:textId="77777777" w:rsidR="00B4469B" w:rsidRDefault="00B4469B" w:rsidP="00B4469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健康診断の実施は法で定められたものであるため、その実施に要した費用は、事業者が負担すべきものである。</w:t>
            </w:r>
          </w:p>
        </w:tc>
      </w:tr>
      <w:tr w:rsidR="00B4469B" w14:paraId="14E5E0E9" w14:textId="77777777" w:rsidTr="006A6AEF">
        <w:trPr>
          <w:trHeight w:val="483"/>
        </w:trPr>
        <w:tc>
          <w:tcPr>
            <w:tcW w:w="1133" w:type="dxa"/>
            <w:vMerge/>
          </w:tcPr>
          <w:p w14:paraId="01BA6477"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nil"/>
            </w:tcBorders>
          </w:tcPr>
          <w:p w14:paraId="66ACE1F3" w14:textId="77777777" w:rsidR="00B4469B"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2</w:t>
            </w:r>
            <w:r w:rsidRPr="00811E6F">
              <w:rPr>
                <w:rFonts w:asciiTheme="majorEastAsia" w:eastAsiaTheme="majorEastAsia" w:hAnsiTheme="majorEastAsia" w:hint="eastAsia"/>
                <w:b/>
                <w:color w:val="FF0000"/>
              </w:rPr>
              <w:t>)　感染症の予防及びまん延の防止のための対策を検討する</w:t>
            </w:r>
            <w:r>
              <w:rPr>
                <w:rFonts w:asciiTheme="majorEastAsia" w:eastAsiaTheme="majorEastAsia" w:hAnsiTheme="majorEastAsia" w:hint="eastAsia"/>
                <w:b/>
                <w:color w:val="FF0000"/>
              </w:rPr>
              <w:t>委</w:t>
            </w:r>
          </w:p>
          <w:p w14:paraId="11651461" w14:textId="77777777" w:rsidR="00B4469B" w:rsidRDefault="00B4469B" w:rsidP="00B4469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員会（テレビ電話装置その他の情報通信機器（以下「テレビ</w:t>
            </w:r>
          </w:p>
          <w:p w14:paraId="6DCB8356" w14:textId="77777777" w:rsidR="00B4469B" w:rsidRPr="00811E6F" w:rsidRDefault="00B4469B" w:rsidP="00314BA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電話装置等」という。</w:t>
            </w:r>
            <w:r w:rsidR="00C2423A">
              <w:rPr>
                <w:rFonts w:asciiTheme="majorEastAsia" w:eastAsiaTheme="majorEastAsia" w:hAnsiTheme="majorEastAsia" w:hint="eastAsia"/>
                <w:b/>
                <w:color w:val="FF0000"/>
              </w:rPr>
              <w:t>）</w:t>
            </w:r>
            <w:r>
              <w:rPr>
                <w:rFonts w:asciiTheme="majorEastAsia" w:eastAsiaTheme="majorEastAsia" w:hAnsiTheme="majorEastAsia" w:hint="eastAsia"/>
                <w:b/>
                <w:color w:val="FF0000"/>
              </w:rPr>
              <w:t>を活用して行うことができるものと</w:t>
            </w:r>
          </w:p>
        </w:tc>
        <w:tc>
          <w:tcPr>
            <w:tcW w:w="861" w:type="dxa"/>
            <w:gridSpan w:val="3"/>
            <w:tcBorders>
              <w:top w:val="single" w:sz="4" w:space="0" w:color="auto"/>
              <w:bottom w:val="single" w:sz="4" w:space="0" w:color="auto"/>
            </w:tcBorders>
          </w:tcPr>
          <w:p w14:paraId="337A59A1"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77CD31CD"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4" w:type="dxa"/>
            <w:tcBorders>
              <w:top w:val="single" w:sz="4" w:space="0" w:color="auto"/>
              <w:bottom w:val="single" w:sz="4" w:space="0" w:color="auto"/>
            </w:tcBorders>
          </w:tcPr>
          <w:p w14:paraId="15FC8E25" w14:textId="77777777" w:rsidR="00B4469B" w:rsidRPr="00D62FCE" w:rsidRDefault="00B4469B" w:rsidP="00B4469B">
            <w:pPr>
              <w:autoSpaceDE w:val="0"/>
              <w:autoSpaceDN w:val="0"/>
              <w:spacing w:line="260" w:lineRule="exact"/>
              <w:rPr>
                <w:rFonts w:asciiTheme="majorEastAsia" w:eastAsiaTheme="majorEastAsia" w:hAnsiTheme="majorEastAsia"/>
              </w:rPr>
            </w:pPr>
          </w:p>
        </w:tc>
      </w:tr>
      <w:tr w:rsidR="00B4469B" w14:paraId="68084A97" w14:textId="77777777" w:rsidTr="00F26566">
        <w:trPr>
          <w:trHeight w:val="247"/>
        </w:trPr>
        <w:tc>
          <w:tcPr>
            <w:tcW w:w="1133" w:type="dxa"/>
            <w:vMerge/>
          </w:tcPr>
          <w:p w14:paraId="51F1F85A"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dotted" w:sz="2" w:space="0" w:color="auto"/>
            </w:tcBorders>
          </w:tcPr>
          <w:p w14:paraId="4AD166E4" w14:textId="77777777" w:rsidR="00C2423A"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C2423A">
              <w:rPr>
                <w:rFonts w:asciiTheme="majorEastAsia" w:eastAsiaTheme="majorEastAsia" w:hAnsiTheme="majorEastAsia" w:hint="eastAsia"/>
                <w:b/>
                <w:color w:val="FF0000"/>
              </w:rPr>
              <w:t>す</w:t>
            </w:r>
            <w:r>
              <w:rPr>
                <w:rFonts w:asciiTheme="majorEastAsia" w:eastAsiaTheme="majorEastAsia" w:hAnsiTheme="majorEastAsia" w:hint="eastAsia"/>
                <w:b/>
                <w:color w:val="FF0000"/>
              </w:rPr>
              <w:t>る。）</w:t>
            </w:r>
            <w:r w:rsidRPr="00811E6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おおむね６月に１回以上開催するとともに、その結果について従業者に周知徹底を図っています</w:t>
            </w:r>
          </w:p>
          <w:p w14:paraId="5E651CA2" w14:textId="77777777" w:rsidR="00B4469B" w:rsidRPr="00D62FCE" w:rsidRDefault="00B4469B" w:rsidP="00C2423A">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か。</w:t>
            </w:r>
          </w:p>
        </w:tc>
      </w:tr>
      <w:tr w:rsidR="00B4469B" w14:paraId="2CEEB85A" w14:textId="77777777" w:rsidTr="00F26566">
        <w:trPr>
          <w:trHeight w:val="524"/>
        </w:trPr>
        <w:tc>
          <w:tcPr>
            <w:tcW w:w="1133" w:type="dxa"/>
            <w:vMerge/>
          </w:tcPr>
          <w:p w14:paraId="21227799"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8932" w:type="dxa"/>
            <w:gridSpan w:val="6"/>
            <w:tcBorders>
              <w:top w:val="dotted" w:sz="2" w:space="0" w:color="auto"/>
              <w:bottom w:val="dotted" w:sz="2" w:space="0" w:color="auto"/>
            </w:tcBorders>
          </w:tcPr>
          <w:p w14:paraId="4252DBE8" w14:textId="77777777" w:rsidR="00FD2DC8" w:rsidRDefault="00B4469B" w:rsidP="00FD2DC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感染症が発生し、又はまん延しないように講ずるべき措置については、具体的には2</w:t>
            </w:r>
            <w:r>
              <w:rPr>
                <w:rFonts w:asciiTheme="majorEastAsia" w:eastAsiaTheme="majorEastAsia" w:hAnsiTheme="majorEastAsia"/>
                <w:b/>
                <w:color w:val="FF0000"/>
              </w:rPr>
              <w:t>)</w:t>
            </w:r>
            <w:r>
              <w:rPr>
                <w:rFonts w:asciiTheme="majorEastAsia" w:eastAsiaTheme="majorEastAsia" w:hAnsiTheme="majorEastAsia" w:hint="eastAsia"/>
                <w:b/>
                <w:color w:val="FF0000"/>
              </w:rPr>
              <w:t>～4</w:t>
            </w:r>
            <w:r>
              <w:rPr>
                <w:rFonts w:asciiTheme="majorEastAsia" w:eastAsiaTheme="majorEastAsia" w:hAnsiTheme="majorEastAsia"/>
                <w:b/>
                <w:color w:val="FF0000"/>
              </w:rPr>
              <w:t>)</w:t>
            </w:r>
            <w:r>
              <w:rPr>
                <w:rFonts w:asciiTheme="majorEastAsia" w:eastAsiaTheme="majorEastAsia" w:hAnsiTheme="majorEastAsia" w:hint="eastAsia"/>
                <w:b/>
                <w:color w:val="FF0000"/>
              </w:rPr>
              <w:t>までの取り扱い</w:t>
            </w:r>
          </w:p>
          <w:p w14:paraId="7FCB3D60" w14:textId="77777777" w:rsidR="00B4469B" w:rsidRDefault="00B4469B" w:rsidP="00FD2D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とすること。</w:t>
            </w:r>
          </w:p>
          <w:p w14:paraId="32FE93DF" w14:textId="77777777" w:rsidR="00FD2DC8" w:rsidRDefault="00B4469B" w:rsidP="00FD2DC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各事項については、事業所に実施が求められているものであるが、他のサービス事業者との連携等により</w:t>
            </w:r>
          </w:p>
          <w:p w14:paraId="6B7B9F8F" w14:textId="77777777" w:rsidR="00B4469B" w:rsidRDefault="00B4469B" w:rsidP="00FD2D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行うことも差し支えない。</w:t>
            </w:r>
          </w:p>
          <w:p w14:paraId="00A53115"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14:paraId="5C58971E" w14:textId="77777777" w:rsidR="00FD2DC8" w:rsidRDefault="00B4469B" w:rsidP="00FD2DC8">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当該義務付け</w:t>
            </w:r>
            <w:r w:rsidRPr="00811E6F">
              <w:rPr>
                <w:rFonts w:asciiTheme="majorEastAsia" w:eastAsiaTheme="majorEastAsia" w:hAnsiTheme="majorEastAsia" w:hint="eastAsia"/>
                <w:b/>
                <w:color w:val="FF0000"/>
              </w:rPr>
              <w:t>の適用に当たっては、３年間の経過措置が設けられており、令和6年3月31日までの間は、努</w:t>
            </w:r>
          </w:p>
          <w:p w14:paraId="4DAA4559" w14:textId="77777777" w:rsidR="00B4469B" w:rsidRPr="00CA0A78" w:rsidRDefault="00B4469B" w:rsidP="00FD2DC8">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力義務とされている。</w:t>
            </w:r>
          </w:p>
          <w:p w14:paraId="18333868"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感染対策委員会</w:t>
            </w:r>
            <w:r>
              <w:rPr>
                <w:rFonts w:asciiTheme="majorEastAsia" w:eastAsiaTheme="majorEastAsia" w:hAnsiTheme="majorEastAsia" w:hint="eastAsia"/>
                <w:b/>
                <w:color w:val="FF0000"/>
              </w:rPr>
              <w:t>】</w:t>
            </w:r>
          </w:p>
          <w:p w14:paraId="0007B5CB" w14:textId="77777777" w:rsidR="00FD2DC8" w:rsidRDefault="00B4469B" w:rsidP="00FD2D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当該事業所における感染症の予防及びまん延の防止のための対策を検討する委員会であり、感染対策の</w:t>
            </w:r>
          </w:p>
          <w:p w14:paraId="42D5CF37" w14:textId="77777777" w:rsidR="00FD2DC8" w:rsidRDefault="00B4469B" w:rsidP="00FD2DC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知識を有するものを含む、幅広い職種により構成することが望まし</w:t>
            </w:r>
            <w:r>
              <w:rPr>
                <w:rFonts w:asciiTheme="majorEastAsia" w:eastAsiaTheme="majorEastAsia" w:hAnsiTheme="majorEastAsia" w:hint="eastAsia"/>
                <w:b/>
                <w:color w:val="FF0000"/>
              </w:rPr>
              <w:t>く、特に感染症対策の知識を有する者</w:t>
            </w:r>
          </w:p>
          <w:p w14:paraId="1F7B39BD" w14:textId="77777777" w:rsidR="00B4469B" w:rsidRPr="00811E6F" w:rsidRDefault="00B4469B" w:rsidP="00FD2DC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については外部の者も含め積極的に得ることが望ましい。</w:t>
            </w:r>
          </w:p>
          <w:p w14:paraId="5562D715" w14:textId="77777777" w:rsidR="00186A93" w:rsidRDefault="00B4469B" w:rsidP="00186A9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構成メンバーの責任及び役割</w:t>
            </w:r>
            <w:r>
              <w:rPr>
                <w:rFonts w:asciiTheme="majorEastAsia" w:eastAsiaTheme="majorEastAsia" w:hAnsiTheme="majorEastAsia" w:hint="eastAsia"/>
                <w:b/>
                <w:color w:val="FF0000"/>
              </w:rPr>
              <w:t>分担を明確にするとともに、専任の感染対策を担当する者（以下「感染</w:t>
            </w:r>
            <w:r w:rsidR="00186A93">
              <w:rPr>
                <w:rFonts w:asciiTheme="majorEastAsia" w:eastAsiaTheme="majorEastAsia" w:hAnsiTheme="majorEastAsia" w:hint="eastAsia"/>
                <w:b/>
                <w:color w:val="FF0000"/>
              </w:rPr>
              <w:t>対</w:t>
            </w:r>
          </w:p>
          <w:p w14:paraId="4BE22F26" w14:textId="77777777" w:rsidR="00B4469B" w:rsidRPr="00811E6F" w:rsidRDefault="00186A93" w:rsidP="00186A93">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策</w:t>
            </w:r>
            <w:r w:rsidR="00B4469B" w:rsidRPr="00811E6F">
              <w:rPr>
                <w:rFonts w:asciiTheme="majorEastAsia" w:eastAsiaTheme="majorEastAsia" w:hAnsiTheme="majorEastAsia" w:hint="eastAsia"/>
                <w:b/>
                <w:color w:val="FF0000"/>
              </w:rPr>
              <w:t>担当者」</w:t>
            </w:r>
            <w:r>
              <w:rPr>
                <w:rFonts w:asciiTheme="majorEastAsia" w:eastAsiaTheme="majorEastAsia" w:hAnsiTheme="majorEastAsia" w:hint="eastAsia"/>
                <w:b/>
                <w:color w:val="FF0000"/>
              </w:rPr>
              <w:t>という。</w:t>
            </w:r>
            <w:r w:rsidR="00B4469B" w:rsidRPr="00811E6F">
              <w:rPr>
                <w:rFonts w:asciiTheme="majorEastAsia" w:eastAsiaTheme="majorEastAsia" w:hAnsiTheme="majorEastAsia" w:hint="eastAsia"/>
                <w:b/>
                <w:color w:val="FF0000"/>
              </w:rPr>
              <w:t>）を決めておくことが必要である。</w:t>
            </w:r>
          </w:p>
          <w:p w14:paraId="3F379B92" w14:textId="77777777" w:rsidR="00FD2DC8" w:rsidRDefault="00B4469B" w:rsidP="00FD2DC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color w:val="FF0000"/>
              </w:rPr>
              <w:t xml:space="preserve">　感染対策委員会は、利用者の状況など事業所の状況に応じ、おおむね</w:t>
            </w:r>
            <w:r>
              <w:rPr>
                <w:rFonts w:asciiTheme="majorEastAsia" w:eastAsiaTheme="majorEastAsia" w:hAnsiTheme="majorEastAsia" w:hint="eastAsia"/>
                <w:b/>
                <w:color w:val="FF0000"/>
              </w:rPr>
              <w:t>６</w:t>
            </w:r>
            <w:r w:rsidRPr="00811E6F">
              <w:rPr>
                <w:rFonts w:asciiTheme="majorEastAsia" w:eastAsiaTheme="majorEastAsia" w:hAnsiTheme="majorEastAsia" w:hint="eastAsia"/>
                <w:b/>
                <w:color w:val="FF0000"/>
              </w:rPr>
              <w:t>月に1回以上、定期的に開催す</w:t>
            </w:r>
          </w:p>
          <w:p w14:paraId="535816EA" w14:textId="77777777" w:rsidR="00B4469B" w:rsidRDefault="00B4469B" w:rsidP="00FD2DC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るとともに、感染症が流行する時期等を勘案して必要に応じ随時開催する必要がある。</w:t>
            </w:r>
          </w:p>
          <w:p w14:paraId="7573F7E8" w14:textId="77777777" w:rsidR="00B4469B" w:rsidRDefault="00B4469B" w:rsidP="00B4469B">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感染症対策委員会は、テレビ電話装置等を活用して行うことができるものとする。</w:t>
            </w:r>
            <w:r>
              <w:rPr>
                <w:rFonts w:asciiTheme="majorEastAsia" w:eastAsiaTheme="majorEastAsia" w:hAnsiTheme="majorEastAsia"/>
                <w:b/>
                <w:color w:val="FF0000"/>
              </w:rPr>
              <w:t>この際、個人情報保護</w:t>
            </w:r>
            <w:r>
              <w:rPr>
                <w:rFonts w:asciiTheme="majorEastAsia" w:eastAsiaTheme="majorEastAsia" w:hAnsiTheme="majorEastAsia" w:hint="eastAsia"/>
                <w:b/>
                <w:color w:val="FF0000"/>
              </w:rPr>
              <w:t>委員</w:t>
            </w:r>
            <w:r>
              <w:rPr>
                <w:rFonts w:asciiTheme="majorEastAsia" w:eastAsiaTheme="majorEastAsia" w:hAnsiTheme="majorEastAsia"/>
                <w:b/>
                <w:color w:val="FF0000"/>
              </w:rPr>
              <w:t>会・厚生労働省「医療・介護関係事業者における個人情報の適切な取扱いのためのガイダンス」、厚生労働省「医療情報システムの安全管理に関するガイドライン」等を遵守すること。</w:t>
            </w:r>
          </w:p>
          <w:p w14:paraId="7CFA6482" w14:textId="77777777" w:rsidR="00B4469B" w:rsidRDefault="00B4469B" w:rsidP="00B4469B">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r>
      <w:tr w:rsidR="00B4469B" w14:paraId="3CC2D745" w14:textId="77777777" w:rsidTr="006A6AEF">
        <w:trPr>
          <w:trHeight w:val="617"/>
        </w:trPr>
        <w:tc>
          <w:tcPr>
            <w:tcW w:w="1133" w:type="dxa"/>
            <w:vMerge/>
          </w:tcPr>
          <w:p w14:paraId="5D23288A"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5237" w:type="dxa"/>
            <w:gridSpan w:val="2"/>
            <w:tcBorders>
              <w:top w:val="single" w:sz="2" w:space="0" w:color="auto"/>
              <w:bottom w:val="dotted" w:sz="2" w:space="0" w:color="auto"/>
            </w:tcBorders>
          </w:tcPr>
          <w:p w14:paraId="28D719CA" w14:textId="77777777" w:rsidR="00B4469B"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w:t>
            </w:r>
            <w:r w:rsidRPr="00811E6F">
              <w:rPr>
                <w:rFonts w:asciiTheme="majorEastAsia" w:eastAsiaTheme="majorEastAsia" w:hAnsiTheme="majorEastAsia" w:hint="eastAsia"/>
                <w:b/>
                <w:color w:val="FF0000"/>
              </w:rPr>
              <w:t>)　感染症の予防及びまん延の防止のための指針を</w:t>
            </w:r>
            <w:r>
              <w:rPr>
                <w:rFonts w:asciiTheme="majorEastAsia" w:eastAsiaTheme="majorEastAsia" w:hAnsiTheme="majorEastAsia" w:hint="eastAsia"/>
                <w:b/>
                <w:color w:val="FF0000"/>
              </w:rPr>
              <w:t>整備</w:t>
            </w:r>
            <w:r w:rsidRPr="00811E6F">
              <w:rPr>
                <w:rFonts w:asciiTheme="majorEastAsia" w:eastAsiaTheme="majorEastAsia" w:hAnsiTheme="majorEastAsia" w:hint="eastAsia"/>
                <w:b/>
                <w:color w:val="FF0000"/>
              </w:rPr>
              <w:t>し</w:t>
            </w:r>
            <w:r>
              <w:rPr>
                <w:rFonts w:asciiTheme="majorEastAsia" w:eastAsiaTheme="majorEastAsia" w:hAnsiTheme="majorEastAsia" w:hint="eastAsia"/>
                <w:b/>
                <w:color w:val="FF0000"/>
              </w:rPr>
              <w:t>てい</w:t>
            </w:r>
          </w:p>
          <w:p w14:paraId="5F052430" w14:textId="77777777" w:rsidR="00B4469B" w:rsidRPr="00811E6F" w:rsidRDefault="00B4469B" w:rsidP="00B4469B">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ますか。</w:t>
            </w:r>
          </w:p>
        </w:tc>
        <w:tc>
          <w:tcPr>
            <w:tcW w:w="861" w:type="dxa"/>
            <w:gridSpan w:val="3"/>
            <w:tcBorders>
              <w:top w:val="single" w:sz="2" w:space="0" w:color="auto"/>
              <w:bottom w:val="single" w:sz="4" w:space="0" w:color="auto"/>
            </w:tcBorders>
          </w:tcPr>
          <w:p w14:paraId="634A1C0E"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2D231E07"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4" w:type="dxa"/>
            <w:tcBorders>
              <w:top w:val="single" w:sz="2" w:space="0" w:color="auto"/>
              <w:bottom w:val="single" w:sz="4" w:space="0" w:color="auto"/>
            </w:tcBorders>
          </w:tcPr>
          <w:p w14:paraId="3743BD52" w14:textId="77777777" w:rsidR="00B4469B" w:rsidRPr="00D62FCE" w:rsidRDefault="00B4469B" w:rsidP="00B4469B">
            <w:pPr>
              <w:autoSpaceDE w:val="0"/>
              <w:autoSpaceDN w:val="0"/>
              <w:spacing w:line="260" w:lineRule="exact"/>
              <w:rPr>
                <w:rFonts w:asciiTheme="majorEastAsia" w:eastAsiaTheme="majorEastAsia" w:hAnsiTheme="majorEastAsia"/>
              </w:rPr>
            </w:pPr>
          </w:p>
        </w:tc>
      </w:tr>
      <w:tr w:rsidR="00B4469B" w14:paraId="00E0E4AE" w14:textId="77777777" w:rsidTr="00F26566">
        <w:trPr>
          <w:trHeight w:val="664"/>
        </w:trPr>
        <w:tc>
          <w:tcPr>
            <w:tcW w:w="1133" w:type="dxa"/>
            <w:vMerge/>
          </w:tcPr>
          <w:p w14:paraId="19C93BCC"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8932" w:type="dxa"/>
            <w:gridSpan w:val="6"/>
            <w:tcBorders>
              <w:top w:val="dotted" w:sz="2" w:space="0" w:color="auto"/>
              <w:bottom w:val="dotted" w:sz="2" w:space="0" w:color="auto"/>
            </w:tcBorders>
          </w:tcPr>
          <w:p w14:paraId="5807D0C2" w14:textId="77777777" w:rsidR="00B4469B"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感染症の予防及びまん延の防止のための指針</w:t>
            </w:r>
            <w:r>
              <w:rPr>
                <w:rFonts w:asciiTheme="majorEastAsia" w:eastAsiaTheme="majorEastAsia" w:hAnsiTheme="majorEastAsia" w:hint="eastAsia"/>
                <w:b/>
                <w:color w:val="FF0000"/>
              </w:rPr>
              <w:t>】</w:t>
            </w:r>
          </w:p>
          <w:p w14:paraId="3EE07F8A"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811E6F">
              <w:rPr>
                <w:rFonts w:asciiTheme="majorEastAsia" w:eastAsiaTheme="majorEastAsia" w:hAnsiTheme="majorEastAsia" w:hint="eastAsia"/>
                <w:b/>
                <w:color w:val="FF0000"/>
              </w:rPr>
              <w:t>指針には平常時の対策及び発生時の対応を規定する。</w:t>
            </w:r>
          </w:p>
          <w:p w14:paraId="45899B89" w14:textId="77777777" w:rsidR="00FD2DC8" w:rsidRDefault="00B4469B" w:rsidP="00FD2DC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平常時の対策としては、事業所内</w:t>
            </w:r>
            <w:r>
              <w:rPr>
                <w:rFonts w:asciiTheme="majorEastAsia" w:eastAsiaTheme="majorEastAsia" w:hAnsiTheme="majorEastAsia" w:hint="eastAsia"/>
                <w:b/>
                <w:color w:val="FF0000"/>
              </w:rPr>
              <w:t>の衛生管理（環境の整備等）、ケアにかかる感染対策（手洗い、標準</w:t>
            </w:r>
          </w:p>
          <w:p w14:paraId="4B20BEC5" w14:textId="77777777" w:rsidR="00B4469B" w:rsidRPr="00811E6F" w:rsidRDefault="00B4469B" w:rsidP="00FD2DC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的な</w:t>
            </w:r>
            <w:r w:rsidRPr="00811E6F">
              <w:rPr>
                <w:rFonts w:asciiTheme="majorEastAsia" w:eastAsiaTheme="majorEastAsia" w:hAnsiTheme="majorEastAsia" w:hint="eastAsia"/>
                <w:b/>
                <w:color w:val="FF0000"/>
              </w:rPr>
              <w:t>予防策）等が想定される。</w:t>
            </w:r>
          </w:p>
          <w:p w14:paraId="424369E7"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rPr>
              <w:t xml:space="preserve">　</w:t>
            </w:r>
            <w:r w:rsidRPr="00811E6F">
              <w:rPr>
                <w:rFonts w:asciiTheme="majorEastAsia" w:eastAsiaTheme="majorEastAsia" w:hAnsiTheme="majorEastAsia" w:hint="eastAsia"/>
                <w:b/>
                <w:color w:val="FF0000"/>
              </w:rPr>
              <w:t>発生時の対応としては、発生状況の把握、感染拡大の防止、医療機関や保健所、市町村における事業所</w:t>
            </w:r>
          </w:p>
          <w:p w14:paraId="2F4290B2"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関係課等の関係機関との連携、行政等への報告等が想定される。</w:t>
            </w:r>
          </w:p>
          <w:p w14:paraId="27B5C4F9" w14:textId="77777777" w:rsidR="00150BA8" w:rsidRDefault="00B4469B" w:rsidP="00B4469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④　</w:t>
            </w:r>
            <w:r w:rsidRPr="00811E6F">
              <w:rPr>
                <w:rFonts w:asciiTheme="majorEastAsia" w:eastAsiaTheme="majorEastAsia" w:hAnsiTheme="majorEastAsia" w:hint="eastAsia"/>
                <w:b/>
                <w:color w:val="FF0000"/>
              </w:rPr>
              <w:t>発生時における事業所内の連絡体制や上記の関係機関への連絡体制を整備し、明記しておく必要があ</w:t>
            </w:r>
          </w:p>
          <w:p w14:paraId="035242CD"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る。</w:t>
            </w:r>
          </w:p>
          <w:p w14:paraId="05D96ABF" w14:textId="77777777" w:rsidR="00B4469B" w:rsidRPr="00D62FCE" w:rsidRDefault="00B4469B" w:rsidP="00B4469B">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 xml:space="preserve">⑤　</w:t>
            </w:r>
            <w:r w:rsidRPr="00811E6F">
              <w:rPr>
                <w:rFonts w:asciiTheme="majorEastAsia" w:eastAsiaTheme="majorEastAsia" w:hAnsiTheme="majorEastAsia" w:hint="eastAsia"/>
                <w:b/>
                <w:color w:val="FF0000"/>
              </w:rPr>
              <w:t>それぞれの項目の記載内容の例については、「介護現場における感染対策の手引き」を参照のこと。</w:t>
            </w:r>
          </w:p>
        </w:tc>
      </w:tr>
      <w:tr w:rsidR="00B4469B" w14:paraId="0006B196" w14:textId="77777777" w:rsidTr="006A6AEF">
        <w:trPr>
          <w:trHeight w:val="739"/>
        </w:trPr>
        <w:tc>
          <w:tcPr>
            <w:tcW w:w="1133" w:type="dxa"/>
            <w:vMerge/>
          </w:tcPr>
          <w:p w14:paraId="4EB18FAA"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5237" w:type="dxa"/>
            <w:gridSpan w:val="2"/>
            <w:tcBorders>
              <w:top w:val="single" w:sz="2" w:space="0" w:color="auto"/>
              <w:bottom w:val="dotted" w:sz="2" w:space="0" w:color="auto"/>
            </w:tcBorders>
          </w:tcPr>
          <w:p w14:paraId="0CE13AA4" w14:textId="77777777" w:rsidR="00B4469B"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811E6F">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従業者に対し、</w:t>
            </w:r>
            <w:r w:rsidRPr="00811E6F">
              <w:rPr>
                <w:rFonts w:asciiTheme="majorEastAsia" w:eastAsiaTheme="majorEastAsia" w:hAnsiTheme="majorEastAsia" w:hint="eastAsia"/>
                <w:b/>
                <w:color w:val="FF0000"/>
              </w:rPr>
              <w:t>感染症の予防及びまん延の防止のための研</w:t>
            </w:r>
          </w:p>
          <w:p w14:paraId="3793615F" w14:textId="77777777" w:rsidR="00B4469B" w:rsidRPr="00811E6F" w:rsidRDefault="00B4469B" w:rsidP="00B4469B">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修及び訓練を定期的に</w:t>
            </w:r>
            <w:r>
              <w:rPr>
                <w:rFonts w:asciiTheme="majorEastAsia" w:eastAsiaTheme="majorEastAsia" w:hAnsiTheme="majorEastAsia" w:hint="eastAsia"/>
                <w:b/>
                <w:color w:val="FF0000"/>
              </w:rPr>
              <w:t>実施して</w:t>
            </w:r>
            <w:r w:rsidRPr="00811E6F">
              <w:rPr>
                <w:rFonts w:asciiTheme="majorEastAsia" w:eastAsiaTheme="majorEastAsia" w:hAnsiTheme="majorEastAsia" w:hint="eastAsia"/>
                <w:b/>
                <w:color w:val="FF0000"/>
              </w:rPr>
              <w:t>いますか。</w:t>
            </w:r>
          </w:p>
        </w:tc>
        <w:tc>
          <w:tcPr>
            <w:tcW w:w="861" w:type="dxa"/>
            <w:gridSpan w:val="3"/>
            <w:tcBorders>
              <w:top w:val="single" w:sz="2" w:space="0" w:color="auto"/>
              <w:bottom w:val="single" w:sz="2" w:space="0" w:color="auto"/>
            </w:tcBorders>
          </w:tcPr>
          <w:p w14:paraId="2C0B5167"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14:paraId="493EB8BB"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4" w:type="dxa"/>
            <w:tcBorders>
              <w:top w:val="single" w:sz="2" w:space="0" w:color="auto"/>
              <w:bottom w:val="single" w:sz="2" w:space="0" w:color="auto"/>
            </w:tcBorders>
          </w:tcPr>
          <w:p w14:paraId="0641AF62" w14:textId="77777777" w:rsidR="00B4469B" w:rsidRPr="00D62FCE" w:rsidRDefault="00B4469B" w:rsidP="00B4469B">
            <w:pPr>
              <w:autoSpaceDE w:val="0"/>
              <w:autoSpaceDN w:val="0"/>
              <w:spacing w:line="260" w:lineRule="exact"/>
              <w:rPr>
                <w:rFonts w:asciiTheme="majorEastAsia" w:eastAsiaTheme="majorEastAsia" w:hAnsiTheme="majorEastAsia"/>
              </w:rPr>
            </w:pPr>
          </w:p>
          <w:p w14:paraId="20F20717" w14:textId="77777777" w:rsidR="00B4469B" w:rsidRPr="00D62FCE" w:rsidRDefault="00B4469B" w:rsidP="00B4469B">
            <w:pPr>
              <w:autoSpaceDE w:val="0"/>
              <w:autoSpaceDN w:val="0"/>
              <w:spacing w:line="260" w:lineRule="exact"/>
              <w:rPr>
                <w:rFonts w:asciiTheme="majorEastAsia" w:eastAsiaTheme="majorEastAsia" w:hAnsiTheme="majorEastAsia"/>
              </w:rPr>
            </w:pPr>
          </w:p>
        </w:tc>
      </w:tr>
      <w:tr w:rsidR="00B4469B" w14:paraId="1AA92259" w14:textId="77777777" w:rsidTr="00F26566">
        <w:trPr>
          <w:trHeight w:val="944"/>
        </w:trPr>
        <w:tc>
          <w:tcPr>
            <w:tcW w:w="1133" w:type="dxa"/>
            <w:vMerge/>
          </w:tcPr>
          <w:p w14:paraId="1BD76BC3" w14:textId="77777777" w:rsidR="00B4469B" w:rsidRDefault="00B4469B" w:rsidP="00B4469B">
            <w:pPr>
              <w:autoSpaceDE w:val="0"/>
              <w:autoSpaceDN w:val="0"/>
              <w:spacing w:line="260" w:lineRule="exact"/>
              <w:jc w:val="left"/>
              <w:rPr>
                <w:rFonts w:asciiTheme="minorEastAsia" w:eastAsiaTheme="minorEastAsia" w:hAnsiTheme="minorEastAsia"/>
              </w:rPr>
            </w:pPr>
          </w:p>
        </w:tc>
        <w:tc>
          <w:tcPr>
            <w:tcW w:w="8932" w:type="dxa"/>
            <w:gridSpan w:val="6"/>
            <w:tcBorders>
              <w:top w:val="dotted" w:sz="2" w:space="0" w:color="auto"/>
              <w:bottom w:val="single" w:sz="4" w:space="0" w:color="auto"/>
            </w:tcBorders>
          </w:tcPr>
          <w:p w14:paraId="324DC805" w14:textId="77777777" w:rsidR="00B4469B" w:rsidRPr="00811E6F" w:rsidRDefault="00B4469B" w:rsidP="00B4469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感染症の予防及びまん延の防止のための研修及び訓練</w:t>
            </w:r>
            <w:r>
              <w:rPr>
                <w:rFonts w:asciiTheme="majorEastAsia" w:eastAsiaTheme="majorEastAsia" w:hAnsiTheme="majorEastAsia" w:hint="eastAsia"/>
                <w:b/>
                <w:color w:val="FF0000"/>
              </w:rPr>
              <w:t>】</w:t>
            </w:r>
          </w:p>
          <w:p w14:paraId="6CFF476C" w14:textId="77777777" w:rsidR="00150BA8" w:rsidRDefault="00B4469B" w:rsidP="00150BA8">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①　</w:t>
            </w:r>
            <w:r w:rsidRPr="00811E6F">
              <w:rPr>
                <w:rFonts w:asciiTheme="majorEastAsia" w:eastAsiaTheme="majorEastAsia" w:hAnsiTheme="majorEastAsia" w:hint="eastAsia"/>
                <w:b/>
                <w:color w:val="FF0000"/>
              </w:rPr>
              <w:t>研修の内容は、感染対策を基礎的内容等の適切な知識を普及・啓発するとともに、当該事業所におけ</w:t>
            </w:r>
            <w:r>
              <w:rPr>
                <w:rFonts w:asciiTheme="majorEastAsia" w:eastAsiaTheme="majorEastAsia" w:hAnsiTheme="majorEastAsia" w:hint="eastAsia"/>
                <w:b/>
                <w:color w:val="FF0000"/>
              </w:rPr>
              <w:t>る</w:t>
            </w:r>
          </w:p>
          <w:p w14:paraId="1863F1BF"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指針に基づいた</w:t>
            </w:r>
            <w:r w:rsidR="00150BA8">
              <w:rPr>
                <w:rFonts w:asciiTheme="majorEastAsia" w:eastAsiaTheme="majorEastAsia" w:hAnsiTheme="majorEastAsia" w:hint="eastAsia"/>
                <w:b/>
                <w:color w:val="FF0000"/>
              </w:rPr>
              <w:t>衛生</w:t>
            </w:r>
            <w:r w:rsidRPr="00811E6F">
              <w:rPr>
                <w:rFonts w:asciiTheme="majorEastAsia" w:eastAsiaTheme="majorEastAsia" w:hAnsiTheme="majorEastAsia" w:hint="eastAsia"/>
                <w:b/>
                <w:color w:val="FF0000"/>
              </w:rPr>
              <w:t>管理の徹底や衛生的なケアの励行を行うものとする。</w:t>
            </w:r>
          </w:p>
          <w:p w14:paraId="4D3DFB70"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②　</w:t>
            </w:r>
            <w:r w:rsidRPr="00811E6F">
              <w:rPr>
                <w:rFonts w:asciiTheme="majorEastAsia" w:eastAsiaTheme="majorEastAsia" w:hAnsiTheme="majorEastAsia" w:hint="eastAsia"/>
                <w:b/>
                <w:color w:val="FF0000"/>
              </w:rPr>
              <w:t>職員教育を組織的に浸透させていくために</w:t>
            </w:r>
            <w:r w:rsidR="00150BA8">
              <w:rPr>
                <w:rFonts w:asciiTheme="majorEastAsia" w:eastAsiaTheme="majorEastAsia" w:hAnsiTheme="majorEastAsia" w:hint="eastAsia"/>
                <w:b/>
                <w:color w:val="FF0000"/>
              </w:rPr>
              <w:t>は</w:t>
            </w:r>
            <w:r w:rsidRPr="00811E6F">
              <w:rPr>
                <w:rFonts w:asciiTheme="majorEastAsia" w:eastAsiaTheme="majorEastAsia" w:hAnsiTheme="majorEastAsia" w:hint="eastAsia"/>
                <w:b/>
                <w:color w:val="FF0000"/>
              </w:rPr>
              <w:t>、定期的（年</w:t>
            </w:r>
            <w:r w:rsidR="00186A93">
              <w:rPr>
                <w:rFonts w:asciiTheme="majorEastAsia" w:eastAsiaTheme="majorEastAsia" w:hAnsiTheme="majorEastAsia" w:hint="eastAsia"/>
                <w:b/>
                <w:color w:val="FF0000"/>
              </w:rPr>
              <w:t>２</w:t>
            </w:r>
            <w:r w:rsidRPr="00811E6F">
              <w:rPr>
                <w:rFonts w:asciiTheme="majorEastAsia" w:eastAsiaTheme="majorEastAsia" w:hAnsiTheme="majorEastAsia" w:hint="eastAsia"/>
                <w:b/>
                <w:color w:val="FF0000"/>
              </w:rPr>
              <w:t>回以上）な</w:t>
            </w:r>
            <w:r w:rsidR="006C7230">
              <w:rPr>
                <w:rFonts w:asciiTheme="majorEastAsia" w:eastAsiaTheme="majorEastAsia" w:hAnsiTheme="majorEastAsia" w:hint="eastAsia"/>
                <w:b/>
                <w:color w:val="FF0000"/>
              </w:rPr>
              <w:t>研修を実施</w:t>
            </w:r>
            <w:r w:rsidRPr="00811E6F">
              <w:rPr>
                <w:rFonts w:asciiTheme="majorEastAsia" w:eastAsiaTheme="majorEastAsia" w:hAnsiTheme="majorEastAsia" w:hint="eastAsia"/>
                <w:b/>
                <w:color w:val="FF0000"/>
              </w:rPr>
              <w:t>するとともに、新規</w:t>
            </w:r>
          </w:p>
          <w:p w14:paraId="5DE3C35D"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採用時には感染対策研修を実施すること。</w:t>
            </w:r>
          </w:p>
          <w:p w14:paraId="05CAB229" w14:textId="77777777" w:rsidR="00B4469B" w:rsidRPr="00811E6F" w:rsidRDefault="00B4469B" w:rsidP="00B4469B">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③　</w:t>
            </w:r>
            <w:r w:rsidRPr="00811E6F">
              <w:rPr>
                <w:rFonts w:asciiTheme="majorEastAsia" w:eastAsiaTheme="majorEastAsia" w:hAnsiTheme="majorEastAsia"/>
                <w:b/>
                <w:color w:val="FF0000"/>
              </w:rPr>
              <w:t>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14:paraId="4C218D89"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研修の実施は、厚生労働省「介護施設・事業所の職員向け感染症対策力向上のため研修教材」等を活用</w:t>
            </w:r>
          </w:p>
          <w:p w14:paraId="3E3F94EA"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するなど、事業所内で行うものでも差し支えなく、当該事業所の実態に応じて行うこと。</w:t>
            </w:r>
          </w:p>
          <w:p w14:paraId="2840AE2D"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⑤　</w:t>
            </w:r>
            <w:r w:rsidRPr="00811E6F">
              <w:rPr>
                <w:rFonts w:asciiTheme="majorEastAsia" w:eastAsiaTheme="majorEastAsia" w:hAnsiTheme="majorEastAsia" w:hint="eastAsia"/>
                <w:b/>
                <w:color w:val="FF0000"/>
              </w:rPr>
              <w:t>平時から、実際に感染症が発生した場合を想定し、発生時の対応について、訓練（シミュレーション）</w:t>
            </w:r>
          </w:p>
          <w:p w14:paraId="5466ADAB"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を定期的（年</w:t>
            </w:r>
            <w:r w:rsidR="00150BA8">
              <w:rPr>
                <w:rFonts w:asciiTheme="majorEastAsia" w:eastAsiaTheme="majorEastAsia" w:hAnsiTheme="majorEastAsia" w:hint="eastAsia"/>
                <w:b/>
                <w:color w:val="FF0000"/>
              </w:rPr>
              <w:t>２</w:t>
            </w:r>
            <w:r w:rsidRPr="00811E6F">
              <w:rPr>
                <w:rFonts w:asciiTheme="majorEastAsia" w:eastAsiaTheme="majorEastAsia" w:hAnsiTheme="majorEastAsia" w:hint="eastAsia"/>
                <w:b/>
                <w:color w:val="FF0000"/>
              </w:rPr>
              <w:t>回以上）に行うことが必要である。</w:t>
            </w:r>
          </w:p>
          <w:p w14:paraId="0221513E"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⑥</w:t>
            </w:r>
            <w:r w:rsidRPr="00811E6F">
              <w:rPr>
                <w:rFonts w:asciiTheme="majorEastAsia" w:eastAsiaTheme="majorEastAsia" w:hAnsiTheme="majorEastAsia" w:hint="eastAsia"/>
                <w:b/>
                <w:color w:val="FF0000"/>
              </w:rPr>
              <w:t xml:space="preserve">　訓練においては、感染症発生時において迅速に行動できるよう、発生時の対応を定めた指針及び研修</w:t>
            </w:r>
            <w:r>
              <w:rPr>
                <w:rFonts w:asciiTheme="majorEastAsia" w:eastAsiaTheme="majorEastAsia" w:hAnsiTheme="majorEastAsia" w:hint="eastAsia"/>
                <w:b/>
                <w:color w:val="FF0000"/>
              </w:rPr>
              <w:t>内</w:t>
            </w:r>
          </w:p>
          <w:p w14:paraId="53365C03" w14:textId="77777777" w:rsidR="00B4469B" w:rsidRPr="00811E6F" w:rsidRDefault="00B4469B" w:rsidP="00150BA8">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容</w:t>
            </w:r>
            <w:r w:rsidRPr="00811E6F">
              <w:rPr>
                <w:rFonts w:asciiTheme="majorEastAsia" w:eastAsiaTheme="majorEastAsia" w:hAnsiTheme="majorEastAsia" w:hint="eastAsia"/>
                <w:b/>
                <w:color w:val="FF0000"/>
              </w:rPr>
              <w:t>に基づき、事業所内の役割分担の確認や、感染対策をした上でのケアの演習等を実施するものとする。</w:t>
            </w:r>
          </w:p>
          <w:p w14:paraId="6774CA8A" w14:textId="77777777" w:rsidR="00150BA8" w:rsidRDefault="00B4469B" w:rsidP="00150BA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⑦　</w:t>
            </w:r>
            <w:r w:rsidRPr="00811E6F">
              <w:rPr>
                <w:rFonts w:asciiTheme="majorEastAsia" w:eastAsiaTheme="majorEastAsia" w:hAnsiTheme="majorEastAsia" w:hint="eastAsia"/>
                <w:b/>
                <w:color w:val="FF0000"/>
              </w:rPr>
              <w:t>訓練の実施は、机上を含めその実施手法は問わないものの、机上及び実地で実施するものを適切に</w:t>
            </w:r>
            <w:r>
              <w:rPr>
                <w:rFonts w:asciiTheme="majorEastAsia" w:eastAsiaTheme="majorEastAsia" w:hAnsiTheme="majorEastAsia" w:hint="eastAsia"/>
                <w:b/>
                <w:color w:val="FF0000"/>
              </w:rPr>
              <w:t>組み</w:t>
            </w:r>
          </w:p>
          <w:p w14:paraId="068AECBF" w14:textId="77777777" w:rsidR="00B4469B" w:rsidRPr="00811E6F" w:rsidRDefault="00B4469B" w:rsidP="006C7230">
            <w:pPr>
              <w:autoSpaceDE w:val="0"/>
              <w:autoSpaceDN w:val="0"/>
              <w:spacing w:line="260" w:lineRule="exact"/>
              <w:ind w:firstLineChars="200" w:firstLine="361"/>
              <w:rPr>
                <w:rFonts w:asciiTheme="majorEastAsia" w:eastAsiaTheme="majorEastAsia" w:hAnsiTheme="majorEastAsia"/>
                <w:b/>
              </w:rPr>
            </w:pPr>
            <w:r>
              <w:rPr>
                <w:rFonts w:asciiTheme="majorEastAsia" w:eastAsiaTheme="majorEastAsia" w:hAnsiTheme="majorEastAsia" w:hint="eastAsia"/>
                <w:b/>
                <w:color w:val="FF0000"/>
              </w:rPr>
              <w:t>合わせ</w:t>
            </w:r>
            <w:r w:rsidRPr="00811E6F">
              <w:rPr>
                <w:rFonts w:asciiTheme="majorEastAsia" w:eastAsiaTheme="majorEastAsia" w:hAnsiTheme="majorEastAsia" w:hint="eastAsia"/>
                <w:b/>
                <w:color w:val="FF0000"/>
              </w:rPr>
              <w:t>ながら実施する</w:t>
            </w:r>
            <w:r w:rsidR="006C7230">
              <w:rPr>
                <w:rFonts w:asciiTheme="majorEastAsia" w:eastAsiaTheme="majorEastAsia" w:hAnsiTheme="majorEastAsia" w:hint="eastAsia"/>
                <w:b/>
                <w:color w:val="FF0000"/>
              </w:rPr>
              <w:t>必要</w:t>
            </w:r>
            <w:r w:rsidRPr="00811E6F">
              <w:rPr>
                <w:rFonts w:asciiTheme="majorEastAsia" w:eastAsiaTheme="majorEastAsia" w:hAnsiTheme="majorEastAsia" w:hint="eastAsia"/>
                <w:b/>
                <w:color w:val="FF0000"/>
              </w:rPr>
              <w:t>がある。</w:t>
            </w:r>
          </w:p>
        </w:tc>
      </w:tr>
      <w:tr w:rsidR="00D51482" w14:paraId="30FE3910" w14:textId="77777777" w:rsidTr="00E833BD">
        <w:tc>
          <w:tcPr>
            <w:tcW w:w="1133" w:type="dxa"/>
            <w:vMerge w:val="restart"/>
            <w:tcBorders>
              <w:top w:val="single" w:sz="8" w:space="0" w:color="auto"/>
            </w:tcBorders>
          </w:tcPr>
          <w:p w14:paraId="65976455" w14:textId="77777777" w:rsidR="00D51482" w:rsidRDefault="00D51482" w:rsidP="00B4469B">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2</w:t>
            </w:r>
            <w:r w:rsidR="000B0E0B" w:rsidRPr="000B0E0B">
              <w:rPr>
                <w:rFonts w:asciiTheme="majorEastAsia" w:eastAsiaTheme="majorEastAsia" w:hAnsiTheme="majorEastAsia"/>
                <w:b/>
                <w:color w:val="FF0000"/>
                <w:w w:val="90"/>
              </w:rPr>
              <w:t>7</w:t>
            </w:r>
            <w:r>
              <w:rPr>
                <w:rFonts w:asciiTheme="majorEastAsia" w:eastAsiaTheme="majorEastAsia" w:hAnsiTheme="majorEastAsia" w:hint="eastAsia"/>
                <w:w w:val="90"/>
              </w:rPr>
              <w:t xml:space="preserve"> 掲示</w:t>
            </w:r>
          </w:p>
          <w:p w14:paraId="7BF0ECF6" w14:textId="77777777" w:rsidR="00D51482" w:rsidRDefault="00D51482" w:rsidP="00B4469B">
            <w:pPr>
              <w:autoSpaceDE w:val="0"/>
              <w:autoSpaceDN w:val="0"/>
              <w:spacing w:line="260" w:lineRule="exact"/>
              <w:jc w:val="left"/>
              <w:rPr>
                <w:rFonts w:asciiTheme="minorEastAsia" w:eastAsiaTheme="minorEastAsia" w:hAnsiTheme="minorEastAsia"/>
                <w:w w:val="90"/>
              </w:rPr>
            </w:pPr>
          </w:p>
          <w:p w14:paraId="64BFA2A2" w14:textId="77777777" w:rsidR="00D51482" w:rsidRDefault="00D51482" w:rsidP="00B4469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基準3条の32</w:t>
            </w:r>
          </w:p>
          <w:p w14:paraId="26CF1810" w14:textId="77777777" w:rsidR="00D51482" w:rsidRDefault="00D51482" w:rsidP="00B4469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条例34条</w:t>
            </w:r>
          </w:p>
          <w:p w14:paraId="71DAF746" w14:textId="77777777" w:rsidR="00B05FA0" w:rsidRPr="00B05FA0" w:rsidRDefault="00B05FA0" w:rsidP="00B05FA0">
            <w:pPr>
              <w:autoSpaceDE w:val="0"/>
              <w:autoSpaceDN w:val="0"/>
              <w:spacing w:line="260" w:lineRule="exact"/>
              <w:jc w:val="left"/>
              <w:rPr>
                <w:rFonts w:asciiTheme="majorEastAsia" w:eastAsiaTheme="majorEastAsia" w:hAnsiTheme="majorEastAsia"/>
                <w:b/>
                <w:color w:val="FF0000"/>
                <w:w w:val="90"/>
              </w:rPr>
            </w:pPr>
            <w:r w:rsidRPr="00B05FA0">
              <w:rPr>
                <w:rFonts w:asciiTheme="majorEastAsia" w:eastAsiaTheme="majorEastAsia" w:hAnsiTheme="majorEastAsia" w:hint="eastAsia"/>
                <w:b/>
                <w:color w:val="FF0000"/>
                <w:w w:val="90"/>
              </w:rPr>
              <w:t>基準通知3</w:t>
            </w:r>
          </w:p>
          <w:p w14:paraId="784D33FC" w14:textId="77777777" w:rsidR="00B05FA0" w:rsidRPr="00B05FA0" w:rsidRDefault="00B05FA0" w:rsidP="00B05FA0">
            <w:pPr>
              <w:autoSpaceDE w:val="0"/>
              <w:autoSpaceDN w:val="0"/>
              <w:spacing w:line="260" w:lineRule="exact"/>
              <w:jc w:val="left"/>
              <w:rPr>
                <w:rFonts w:asciiTheme="majorEastAsia" w:eastAsiaTheme="majorEastAsia" w:hAnsiTheme="majorEastAsia"/>
                <w:b/>
                <w:color w:val="FF0000"/>
                <w:w w:val="90"/>
              </w:rPr>
            </w:pPr>
            <w:r>
              <w:rPr>
                <w:rFonts w:asciiTheme="majorEastAsia" w:eastAsiaTheme="majorEastAsia" w:hAnsiTheme="majorEastAsia" w:hint="eastAsia"/>
                <w:b/>
                <w:color w:val="FF0000"/>
                <w:w w:val="90"/>
              </w:rPr>
              <w:t>1</w:t>
            </w:r>
            <w:r w:rsidRPr="00B05FA0">
              <w:rPr>
                <w:rFonts w:asciiTheme="majorEastAsia" w:eastAsiaTheme="majorEastAsia" w:hAnsiTheme="majorEastAsia" w:hint="eastAsia"/>
                <w:b/>
                <w:color w:val="FF0000"/>
                <w:w w:val="90"/>
              </w:rPr>
              <w:t xml:space="preserve">　</w:t>
            </w:r>
            <w:r>
              <w:rPr>
                <w:rFonts w:asciiTheme="majorEastAsia" w:eastAsiaTheme="majorEastAsia" w:hAnsiTheme="majorEastAsia" w:hint="eastAsia"/>
                <w:b/>
                <w:color w:val="FF0000"/>
                <w:w w:val="90"/>
              </w:rPr>
              <w:t>4</w:t>
            </w:r>
            <w:r w:rsidRPr="00B05FA0">
              <w:rPr>
                <w:rFonts w:asciiTheme="majorEastAsia" w:eastAsiaTheme="majorEastAsia" w:hAnsiTheme="majorEastAsia" w:hint="eastAsia"/>
                <w:b/>
                <w:color w:val="FF0000"/>
                <w:w w:val="90"/>
              </w:rPr>
              <w:t>(</w:t>
            </w:r>
            <w:r>
              <w:rPr>
                <w:rFonts w:asciiTheme="majorEastAsia" w:eastAsiaTheme="majorEastAsia" w:hAnsiTheme="majorEastAsia"/>
                <w:b/>
                <w:color w:val="FF0000"/>
                <w:w w:val="90"/>
              </w:rPr>
              <w:t>25</w:t>
            </w:r>
            <w:r w:rsidRPr="00B05FA0">
              <w:rPr>
                <w:rFonts w:asciiTheme="majorEastAsia" w:eastAsiaTheme="majorEastAsia" w:hAnsiTheme="majorEastAsia" w:hint="eastAsia"/>
                <w:b/>
                <w:color w:val="FF0000"/>
                <w:w w:val="90"/>
              </w:rPr>
              <w:t>)</w:t>
            </w:r>
          </w:p>
          <w:p w14:paraId="44D0389E" w14:textId="77777777" w:rsidR="00B05FA0" w:rsidRDefault="00B05FA0" w:rsidP="00B4469B">
            <w:pPr>
              <w:autoSpaceDE w:val="0"/>
              <w:autoSpaceDN w:val="0"/>
              <w:spacing w:line="260" w:lineRule="exact"/>
              <w:jc w:val="left"/>
              <w:rPr>
                <w:rFonts w:asciiTheme="minorEastAsia" w:eastAsiaTheme="minorEastAsia" w:hAnsiTheme="minorEastAsia"/>
              </w:rPr>
            </w:pPr>
          </w:p>
        </w:tc>
        <w:tc>
          <w:tcPr>
            <w:tcW w:w="5237" w:type="dxa"/>
            <w:gridSpan w:val="2"/>
            <w:tcBorders>
              <w:top w:val="single" w:sz="8" w:space="0" w:color="auto"/>
              <w:bottom w:val="dotted" w:sz="4" w:space="0" w:color="auto"/>
            </w:tcBorders>
          </w:tcPr>
          <w:p w14:paraId="0318D8CC" w14:textId="77777777" w:rsidR="00D51482" w:rsidRDefault="006C7230" w:rsidP="006C72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00D51482">
              <w:rPr>
                <w:rFonts w:asciiTheme="minorEastAsia" w:eastAsiaTheme="minorEastAsia" w:hAnsiTheme="minorEastAsia" w:hint="eastAsia"/>
              </w:rPr>
              <w:t xml:space="preserve">　事業所の見やすい場所に、運営規程の概要、介護従業者の勤務の体制その他の利用申込者のサ－ビスの選択に資すると認められる重要事項を掲示していますか。</w:t>
            </w:r>
          </w:p>
        </w:tc>
        <w:tc>
          <w:tcPr>
            <w:tcW w:w="861" w:type="dxa"/>
            <w:gridSpan w:val="3"/>
            <w:tcBorders>
              <w:top w:val="single" w:sz="8" w:space="0" w:color="auto"/>
              <w:bottom w:val="single" w:sz="4" w:space="0" w:color="auto"/>
            </w:tcBorders>
          </w:tcPr>
          <w:p w14:paraId="6B41C3F4" w14:textId="77777777" w:rsidR="00D51482" w:rsidRDefault="00D51482" w:rsidP="00B4469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5074A2C" w14:textId="77777777" w:rsidR="00D51482" w:rsidRDefault="00D51482" w:rsidP="00B4469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13B5655C" w14:textId="77777777" w:rsidR="00D51482" w:rsidRDefault="00D51482" w:rsidP="00B4469B">
            <w:pPr>
              <w:autoSpaceDE w:val="0"/>
              <w:autoSpaceDN w:val="0"/>
              <w:spacing w:line="260" w:lineRule="exact"/>
              <w:rPr>
                <w:rFonts w:asciiTheme="minorEastAsia" w:eastAsiaTheme="minorEastAsia" w:hAnsiTheme="minorEastAsia"/>
              </w:rPr>
            </w:pPr>
          </w:p>
        </w:tc>
      </w:tr>
      <w:tr w:rsidR="00D51482" w14:paraId="5E22D788" w14:textId="77777777" w:rsidTr="00F26566">
        <w:trPr>
          <w:trHeight w:val="2151"/>
        </w:trPr>
        <w:tc>
          <w:tcPr>
            <w:tcW w:w="1133" w:type="dxa"/>
            <w:vMerge/>
          </w:tcPr>
          <w:p w14:paraId="23DFEEF6" w14:textId="77777777" w:rsidR="00D51482" w:rsidRDefault="00D51482" w:rsidP="00B4469B">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2" w:space="0" w:color="auto"/>
            </w:tcBorders>
          </w:tcPr>
          <w:p w14:paraId="60DF062B" w14:textId="77777777" w:rsidR="00C2423A" w:rsidRDefault="00C2423A" w:rsidP="00C2423A">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利用申込者のサービスの選択に資すると認められる重要事項</w:t>
            </w:r>
          </w:p>
          <w:p w14:paraId="66FC7F4D" w14:textId="77777777" w:rsidR="00941810" w:rsidRDefault="00C2423A" w:rsidP="0094181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①運営規程の概要、②従業者の勤務体制、③事故発生時の対応、④苦情処理の体制、⑤</w:t>
            </w:r>
            <w:r w:rsidR="00941810">
              <w:rPr>
                <w:rFonts w:asciiTheme="majorEastAsia" w:eastAsiaTheme="majorEastAsia" w:hAnsiTheme="majorEastAsia" w:hint="eastAsia"/>
                <w:b/>
                <w:color w:val="FF0000"/>
              </w:rPr>
              <w:t>提供するサービス</w:t>
            </w:r>
          </w:p>
          <w:p w14:paraId="7FACAB73" w14:textId="77777777" w:rsidR="00941810" w:rsidRDefault="00941810" w:rsidP="0094181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w:t>
            </w:r>
            <w:r w:rsidR="00C2423A">
              <w:rPr>
                <w:rFonts w:asciiTheme="majorEastAsia" w:eastAsiaTheme="majorEastAsia" w:hAnsiTheme="majorEastAsia" w:hint="eastAsia"/>
                <w:b/>
                <w:color w:val="FF0000"/>
              </w:rPr>
              <w:t>第三者評価の実施状況（実施の有無、実施した直近の年月日、実施した評価機関</w:t>
            </w:r>
            <w:r>
              <w:rPr>
                <w:rFonts w:asciiTheme="majorEastAsia" w:eastAsiaTheme="majorEastAsia" w:hAnsiTheme="majorEastAsia" w:hint="eastAsia"/>
                <w:b/>
                <w:color w:val="FF0000"/>
              </w:rPr>
              <w:t>の名称</w:t>
            </w:r>
            <w:r w:rsidR="00C2423A">
              <w:rPr>
                <w:rFonts w:asciiTheme="majorEastAsia" w:eastAsiaTheme="majorEastAsia" w:hAnsiTheme="majorEastAsia" w:hint="eastAsia"/>
                <w:b/>
                <w:color w:val="FF0000"/>
              </w:rPr>
              <w:t>、評価結果の開示</w:t>
            </w:r>
          </w:p>
          <w:p w14:paraId="1E3A4BFF" w14:textId="77777777" w:rsidR="00C2423A" w:rsidRDefault="00C2423A" w:rsidP="00941810">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状況）　等</w:t>
            </w:r>
          </w:p>
          <w:p w14:paraId="3D823ACC" w14:textId="77777777" w:rsidR="00D51482" w:rsidRPr="00B5111C" w:rsidRDefault="00D51482" w:rsidP="00D51482">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14:paraId="481670B0" w14:textId="77777777" w:rsidR="001F33DB" w:rsidRDefault="00D51482" w:rsidP="00D51482">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重要事項を伝えるべき介護サービスの利用申込書、利用者又はその家族に対して見やすい場所のこと</w:t>
            </w:r>
            <w:r w:rsidR="001F33DB">
              <w:rPr>
                <w:rFonts w:asciiTheme="majorEastAsia" w:eastAsiaTheme="majorEastAsia" w:hAnsiTheme="majorEastAsia" w:hint="eastAsia"/>
                <w:b/>
                <w:color w:val="FF0000"/>
                <w:spacing w:val="-2"/>
              </w:rPr>
              <w:t>であ</w:t>
            </w:r>
          </w:p>
          <w:p w14:paraId="1FEDDBD8" w14:textId="77777777" w:rsidR="00D51482" w:rsidRPr="00B5111C" w:rsidRDefault="001F33DB" w:rsidP="001F33DB">
            <w:pPr>
              <w:autoSpaceDE w:val="0"/>
              <w:autoSpaceDN w:val="0"/>
              <w:spacing w:line="260" w:lineRule="exact"/>
              <w:ind w:firstLineChars="100" w:firstLine="176"/>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る</w:t>
            </w:r>
            <w:r w:rsidR="00D51482" w:rsidRPr="00B5111C">
              <w:rPr>
                <w:rFonts w:asciiTheme="majorEastAsia" w:eastAsiaTheme="majorEastAsia" w:hAnsiTheme="majorEastAsia"/>
                <w:b/>
                <w:color w:val="FF0000"/>
                <w:spacing w:val="-2"/>
              </w:rPr>
              <w:t>。</w:t>
            </w:r>
          </w:p>
          <w:p w14:paraId="0317A106" w14:textId="77777777" w:rsidR="00D51482" w:rsidRPr="00B5111C" w:rsidRDefault="00D51482" w:rsidP="00D51482">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w:t>
            </w:r>
            <w:r>
              <w:rPr>
                <w:rFonts w:asciiTheme="majorEastAsia" w:eastAsiaTheme="majorEastAsia" w:hAnsiTheme="majorEastAsia"/>
                <w:b/>
                <w:color w:val="FF0000"/>
                <w:spacing w:val="-2"/>
              </w:rPr>
              <w:t>従業者の</w:t>
            </w:r>
            <w:r w:rsidRPr="00B5111C">
              <w:rPr>
                <w:rFonts w:asciiTheme="majorEastAsia" w:eastAsiaTheme="majorEastAsia" w:hAnsiTheme="majorEastAsia"/>
                <w:b/>
                <w:color w:val="FF0000"/>
                <w:spacing w:val="-2"/>
              </w:rPr>
              <w:t>勤務体制</w:t>
            </w:r>
          </w:p>
          <w:p w14:paraId="3C891575" w14:textId="77777777" w:rsidR="00D51482" w:rsidRDefault="00D51482" w:rsidP="00D51482">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w:t>
            </w:r>
            <w:r>
              <w:rPr>
                <w:rFonts w:asciiTheme="majorEastAsia" w:eastAsiaTheme="majorEastAsia" w:hAnsiTheme="majorEastAsia"/>
                <w:b/>
                <w:color w:val="FF0000"/>
                <w:spacing w:val="-2"/>
              </w:rPr>
              <w:t>従業者</w:t>
            </w:r>
            <w:r w:rsidRPr="00B5111C">
              <w:rPr>
                <w:rFonts w:asciiTheme="majorEastAsia" w:eastAsiaTheme="majorEastAsia" w:hAnsiTheme="majorEastAsia"/>
                <w:b/>
                <w:color w:val="FF0000"/>
                <w:spacing w:val="-2"/>
              </w:rPr>
              <w:t>の氏名まで掲示することを求めるもの</w:t>
            </w:r>
          </w:p>
          <w:p w14:paraId="7208FEC6" w14:textId="77777777" w:rsidR="00D51482" w:rsidRDefault="00D51482" w:rsidP="003B00AD">
            <w:pPr>
              <w:autoSpaceDE w:val="0"/>
              <w:autoSpaceDN w:val="0"/>
              <w:spacing w:line="260" w:lineRule="exact"/>
              <w:ind w:firstLineChars="100" w:firstLine="176"/>
              <w:rPr>
                <w:rFonts w:asciiTheme="minorEastAsia" w:eastAsiaTheme="minorEastAsia" w:hAnsiTheme="minorEastAsia"/>
              </w:rPr>
            </w:pPr>
            <w:r w:rsidRPr="00B5111C">
              <w:rPr>
                <w:rFonts w:asciiTheme="majorEastAsia" w:eastAsiaTheme="majorEastAsia" w:hAnsiTheme="majorEastAsia"/>
                <w:b/>
                <w:color w:val="FF0000"/>
                <w:spacing w:val="-2"/>
              </w:rPr>
              <w:t>ではない。</w:t>
            </w:r>
          </w:p>
        </w:tc>
      </w:tr>
      <w:tr w:rsidR="00D51482" w14:paraId="5857BB6F" w14:textId="77777777" w:rsidTr="006A6AEF">
        <w:trPr>
          <w:trHeight w:val="524"/>
        </w:trPr>
        <w:tc>
          <w:tcPr>
            <w:tcW w:w="1133" w:type="dxa"/>
            <w:vMerge/>
          </w:tcPr>
          <w:p w14:paraId="79B361EE"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5247" w:type="dxa"/>
            <w:gridSpan w:val="3"/>
            <w:tcBorders>
              <w:top w:val="single" w:sz="2" w:space="0" w:color="auto"/>
              <w:bottom w:val="dotted" w:sz="2" w:space="0" w:color="auto"/>
              <w:right w:val="single" w:sz="2" w:space="0" w:color="auto"/>
            </w:tcBorders>
          </w:tcPr>
          <w:p w14:paraId="71C0EC62" w14:textId="77777777" w:rsidR="00D51482" w:rsidRPr="00BA6DEE" w:rsidRDefault="00D51482" w:rsidP="00D51482">
            <w:pPr>
              <w:autoSpaceDE w:val="0"/>
              <w:autoSpaceDN w:val="0"/>
              <w:spacing w:line="260" w:lineRule="exact"/>
              <w:ind w:left="180" w:hangingChars="100" w:hanging="180"/>
              <w:rPr>
                <w:rFonts w:asciiTheme="majorEastAsia" w:eastAsiaTheme="majorEastAsia" w:hAnsiTheme="majorEastAsia"/>
                <w:b/>
              </w:rPr>
            </w:pPr>
            <w:r w:rsidRPr="00BA6DEE">
              <w:rPr>
                <w:rFonts w:asciiTheme="majorEastAsia" w:eastAsiaTheme="majorEastAsia" w:hAnsiTheme="majorEastAsia" w:hint="eastAsia"/>
                <w:b/>
                <w:color w:val="FF0000"/>
              </w:rPr>
              <w:t>2</w:t>
            </w:r>
            <w:r w:rsidRPr="00BA6DEE">
              <w:rPr>
                <w:rFonts w:asciiTheme="majorEastAsia" w:eastAsiaTheme="majorEastAsia" w:hAnsiTheme="majorEastAsia"/>
                <w:b/>
                <w:color w:val="FF0000"/>
              </w:rPr>
              <w:t>)</w:t>
            </w:r>
            <w:r w:rsidRPr="00BA6DEE">
              <w:rPr>
                <w:rFonts w:asciiTheme="majorEastAsia" w:eastAsiaTheme="majorEastAsia" w:hAnsiTheme="majorEastAsia" w:hint="eastAsia"/>
                <w:b/>
                <w:color w:val="FF0000"/>
              </w:rPr>
              <w:t xml:space="preserve">　</w:t>
            </w:r>
            <w:r w:rsidRPr="00BA6DEE">
              <w:rPr>
                <w:rFonts w:asciiTheme="majorEastAsia" w:eastAsiaTheme="majorEastAsia" w:hAnsiTheme="majorEastAsia"/>
                <w:b/>
                <w:color w:val="FF0000"/>
              </w:rPr>
              <w:t>1)</w:t>
            </w:r>
            <w:r w:rsidRPr="00BA6DEE">
              <w:rPr>
                <w:rFonts w:asciiTheme="majorEastAsia" w:eastAsiaTheme="majorEastAsia" w:hAnsiTheme="majorEastAsia" w:hint="eastAsia"/>
                <w:b/>
                <w:color w:val="FF0000"/>
              </w:rPr>
              <w:t>の掲示に代え、1</w:t>
            </w:r>
            <w:r w:rsidRPr="00BA6DEE">
              <w:rPr>
                <w:rFonts w:asciiTheme="majorEastAsia" w:eastAsiaTheme="majorEastAsia" w:hAnsiTheme="majorEastAsia"/>
                <w:b/>
                <w:color w:val="FF0000"/>
              </w:rPr>
              <w:t>)</w:t>
            </w:r>
            <w:r w:rsidRPr="00BA6DEE">
              <w:rPr>
                <w:rFonts w:asciiTheme="majorEastAsia" w:eastAsiaTheme="majorEastAsia" w:hAnsiTheme="majorEastAsia" w:hint="eastAsia"/>
                <w:b/>
                <w:color w:val="FF0000"/>
              </w:rPr>
              <w:t>の事項を記載した書面を事業所に備え付け、かつ、これをいつでも関係者に自由に閲覧</w:t>
            </w:r>
            <w:r>
              <w:rPr>
                <w:rFonts w:asciiTheme="majorEastAsia" w:eastAsiaTheme="majorEastAsia" w:hAnsiTheme="majorEastAsia" w:hint="eastAsia"/>
                <w:b/>
                <w:color w:val="FF0000"/>
              </w:rPr>
              <w:t>できるようににしていますか。</w:t>
            </w:r>
          </w:p>
        </w:tc>
        <w:tc>
          <w:tcPr>
            <w:tcW w:w="851" w:type="dxa"/>
            <w:gridSpan w:val="2"/>
            <w:tcBorders>
              <w:top w:val="single" w:sz="2" w:space="0" w:color="auto"/>
              <w:left w:val="single" w:sz="2" w:space="0" w:color="auto"/>
              <w:bottom w:val="single" w:sz="2" w:space="0" w:color="auto"/>
              <w:right w:val="single" w:sz="2" w:space="0" w:color="auto"/>
            </w:tcBorders>
          </w:tcPr>
          <w:p w14:paraId="11394E6F" w14:textId="77777777" w:rsidR="00D51482" w:rsidRPr="00D51482" w:rsidRDefault="00D51482" w:rsidP="00D51482">
            <w:pPr>
              <w:autoSpaceDE w:val="0"/>
              <w:autoSpaceDN w:val="0"/>
              <w:spacing w:line="260" w:lineRule="exact"/>
              <w:rPr>
                <w:rFonts w:asciiTheme="majorEastAsia" w:eastAsiaTheme="majorEastAsia" w:hAnsiTheme="majorEastAsia"/>
                <w:b/>
                <w:color w:val="FF0000"/>
              </w:rPr>
            </w:pPr>
            <w:r w:rsidRPr="00D51482">
              <w:rPr>
                <w:rFonts w:asciiTheme="majorEastAsia" w:eastAsiaTheme="majorEastAsia" w:hAnsiTheme="majorEastAsia" w:hint="eastAsia"/>
                <w:b/>
                <w:color w:val="FF0000"/>
              </w:rPr>
              <w:t>□いる</w:t>
            </w:r>
          </w:p>
          <w:p w14:paraId="5E82C247" w14:textId="77777777" w:rsidR="00D51482" w:rsidRPr="00D51482" w:rsidRDefault="00D51482" w:rsidP="00D51482">
            <w:pPr>
              <w:autoSpaceDE w:val="0"/>
              <w:autoSpaceDN w:val="0"/>
              <w:spacing w:line="260" w:lineRule="exact"/>
              <w:rPr>
                <w:rFonts w:asciiTheme="majorEastAsia" w:eastAsiaTheme="majorEastAsia" w:hAnsiTheme="majorEastAsia"/>
                <w:b/>
                <w:color w:val="FF0000"/>
              </w:rPr>
            </w:pPr>
            <w:r w:rsidRPr="00D51482">
              <w:rPr>
                <w:rFonts w:asciiTheme="majorEastAsia" w:eastAsiaTheme="majorEastAsia" w:hAnsiTheme="majorEastAsia" w:hint="eastAsia"/>
                <w:b/>
                <w:color w:val="FF0000"/>
              </w:rPr>
              <w:t>□いない</w:t>
            </w:r>
          </w:p>
          <w:p w14:paraId="59640258" w14:textId="77777777" w:rsidR="00D51482" w:rsidRDefault="00D51482" w:rsidP="00D51482">
            <w:pPr>
              <w:autoSpaceDE w:val="0"/>
              <w:autoSpaceDN w:val="0"/>
              <w:spacing w:line="260" w:lineRule="exact"/>
              <w:rPr>
                <w:rFonts w:asciiTheme="minorEastAsia" w:eastAsiaTheme="minorEastAsia" w:hAnsiTheme="minorEastAsia"/>
              </w:rPr>
            </w:pPr>
          </w:p>
        </w:tc>
        <w:tc>
          <w:tcPr>
            <w:tcW w:w="2834" w:type="dxa"/>
            <w:tcBorders>
              <w:top w:val="single" w:sz="2" w:space="0" w:color="auto"/>
              <w:left w:val="single" w:sz="2" w:space="0" w:color="auto"/>
              <w:bottom w:val="single" w:sz="2" w:space="0" w:color="auto"/>
            </w:tcBorders>
          </w:tcPr>
          <w:p w14:paraId="6CBAE107"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1F8B2D3B" w14:textId="77777777" w:rsidTr="00E833BD">
        <w:trPr>
          <w:trHeight w:val="318"/>
        </w:trPr>
        <w:tc>
          <w:tcPr>
            <w:tcW w:w="1133" w:type="dxa"/>
            <w:vMerge/>
            <w:tcBorders>
              <w:bottom w:val="single" w:sz="8" w:space="0" w:color="auto"/>
            </w:tcBorders>
          </w:tcPr>
          <w:p w14:paraId="38BE6EC3"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8" w:space="0" w:color="auto"/>
            </w:tcBorders>
          </w:tcPr>
          <w:p w14:paraId="7CABF5B8" w14:textId="77777777" w:rsidR="00D51482" w:rsidRPr="00811E6F" w:rsidRDefault="00D51482" w:rsidP="00D51482">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14:paraId="6BFE8D9A" w14:textId="77777777" w:rsidR="00D51482" w:rsidRDefault="00D51482" w:rsidP="00D51482">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形で事業所内に備え付けることで、掲示に代えることができることと</w:t>
            </w:r>
            <w:r>
              <w:rPr>
                <w:rFonts w:asciiTheme="majorEastAsia" w:eastAsiaTheme="majorEastAsia" w:hAnsiTheme="majorEastAsia" w:hint="eastAsia"/>
                <w:b/>
                <w:color w:val="FF0000"/>
              </w:rPr>
              <w:t>したものである。</w:t>
            </w:r>
          </w:p>
        </w:tc>
      </w:tr>
      <w:tr w:rsidR="00D51482" w14:paraId="7CCB6A63" w14:textId="77777777" w:rsidTr="00E833BD">
        <w:trPr>
          <w:trHeight w:val="75"/>
        </w:trPr>
        <w:tc>
          <w:tcPr>
            <w:tcW w:w="1133" w:type="dxa"/>
            <w:vMerge w:val="restart"/>
            <w:tcBorders>
              <w:top w:val="single" w:sz="8" w:space="0" w:color="auto"/>
            </w:tcBorders>
          </w:tcPr>
          <w:p w14:paraId="3952F3A5"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2</w:t>
            </w:r>
            <w:r w:rsidR="000B0E0B" w:rsidRPr="000B0E0B">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秘密保持等</w:t>
            </w:r>
          </w:p>
          <w:p w14:paraId="3E59D829" w14:textId="77777777" w:rsidR="00D51482" w:rsidRDefault="00D51482" w:rsidP="00D51482">
            <w:pPr>
              <w:autoSpaceDE w:val="0"/>
              <w:autoSpaceDN w:val="0"/>
              <w:spacing w:line="260" w:lineRule="exact"/>
              <w:jc w:val="left"/>
              <w:rPr>
                <w:rFonts w:asciiTheme="minorEastAsia" w:eastAsiaTheme="minorEastAsia" w:hAnsiTheme="minorEastAsia"/>
                <w:w w:val="90"/>
              </w:rPr>
            </w:pPr>
          </w:p>
          <w:p w14:paraId="17C660DB"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基準3条の33</w:t>
            </w:r>
          </w:p>
          <w:p w14:paraId="307E81BC"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条例35条</w:t>
            </w:r>
          </w:p>
          <w:p w14:paraId="0043CA6A" w14:textId="77777777" w:rsidR="003258CE"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43B8F210"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　4</w:t>
            </w:r>
            <w:r w:rsidRPr="00CC79EB">
              <w:rPr>
                <w:rFonts w:asciiTheme="majorEastAsia" w:eastAsiaTheme="majorEastAsia" w:hAnsiTheme="majorEastAsia" w:hint="eastAsia"/>
                <w:b/>
                <w:color w:val="FF0000"/>
                <w:w w:val="90"/>
              </w:rPr>
              <w:t>(2</w:t>
            </w:r>
            <w:r w:rsidR="00CC79EB" w:rsidRPr="00CC79EB">
              <w:rPr>
                <w:rFonts w:asciiTheme="majorEastAsia" w:eastAsiaTheme="majorEastAsia" w:hAnsiTheme="majorEastAsia"/>
                <w:b/>
                <w:color w:val="FF0000"/>
                <w:w w:val="90"/>
              </w:rPr>
              <w:t>6</w:t>
            </w:r>
            <w:r w:rsidRPr="00CC79EB">
              <w:rPr>
                <w:rFonts w:asciiTheme="majorEastAsia" w:eastAsiaTheme="majorEastAsia" w:hAnsiTheme="majorEastAsia" w:hint="eastAsia"/>
                <w:b/>
                <w:color w:val="FF0000"/>
                <w:w w:val="90"/>
              </w:rPr>
              <w:t>)</w:t>
            </w:r>
          </w:p>
          <w:p w14:paraId="292B3A70"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5237" w:type="dxa"/>
            <w:gridSpan w:val="2"/>
            <w:vMerge w:val="restart"/>
            <w:tcBorders>
              <w:top w:val="single" w:sz="8" w:space="0" w:color="auto"/>
            </w:tcBorders>
          </w:tcPr>
          <w:p w14:paraId="7A6DAEC1"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従業者は、正当な理由がなく、その業務上知り得た利用者又はその家族の秘密を漏らしていませんか。</w:t>
            </w:r>
          </w:p>
          <w:p w14:paraId="5CD61AA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従業者であった者が、正当な理由がなく、業務上知り得た利用者又はその家族の秘密を漏らすことがないよう、必要な措置</w:t>
            </w:r>
          </w:p>
        </w:tc>
        <w:tc>
          <w:tcPr>
            <w:tcW w:w="861" w:type="dxa"/>
            <w:gridSpan w:val="3"/>
            <w:tcBorders>
              <w:top w:val="single" w:sz="8" w:space="0" w:color="auto"/>
              <w:bottom w:val="single" w:sz="4" w:space="0" w:color="auto"/>
            </w:tcBorders>
          </w:tcPr>
          <w:p w14:paraId="1CCA1C5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AEFA7F"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23CCA465"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06296E48" w14:textId="77777777" w:rsidTr="006A6AEF">
        <w:trPr>
          <w:trHeight w:val="43"/>
        </w:trPr>
        <w:tc>
          <w:tcPr>
            <w:tcW w:w="1133" w:type="dxa"/>
            <w:vMerge/>
            <w:tcBorders>
              <w:top w:val="single" w:sz="8" w:space="0" w:color="auto"/>
            </w:tcBorders>
          </w:tcPr>
          <w:p w14:paraId="22BD64E8"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5237" w:type="dxa"/>
            <w:gridSpan w:val="2"/>
            <w:vMerge/>
            <w:tcBorders>
              <w:bottom w:val="nil"/>
            </w:tcBorders>
          </w:tcPr>
          <w:p w14:paraId="56D4E56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p>
        </w:tc>
        <w:tc>
          <w:tcPr>
            <w:tcW w:w="861" w:type="dxa"/>
            <w:gridSpan w:val="3"/>
            <w:tcBorders>
              <w:top w:val="single" w:sz="4" w:space="0" w:color="auto"/>
              <w:bottom w:val="single" w:sz="4" w:space="0" w:color="auto"/>
            </w:tcBorders>
          </w:tcPr>
          <w:p w14:paraId="4070B6E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2638CD"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85DEBBC"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5E36C618" w14:textId="77777777" w:rsidTr="00F26566">
        <w:trPr>
          <w:trHeight w:val="53"/>
        </w:trPr>
        <w:tc>
          <w:tcPr>
            <w:tcW w:w="1133" w:type="dxa"/>
            <w:vMerge/>
          </w:tcPr>
          <w:p w14:paraId="7E78719B"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dotted" w:sz="4" w:space="0" w:color="auto"/>
            </w:tcBorders>
          </w:tcPr>
          <w:p w14:paraId="6DAB4303"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を講じていますか。</w:t>
            </w:r>
          </w:p>
        </w:tc>
      </w:tr>
      <w:tr w:rsidR="00D51482" w14:paraId="1D769636" w14:textId="77777777" w:rsidTr="00F26566">
        <w:tc>
          <w:tcPr>
            <w:tcW w:w="1133" w:type="dxa"/>
            <w:vMerge/>
          </w:tcPr>
          <w:p w14:paraId="765A783B"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dotted" w:sz="4" w:space="0" w:color="auto"/>
              <w:bottom w:val="single" w:sz="4" w:space="0" w:color="auto"/>
            </w:tcBorders>
          </w:tcPr>
          <w:p w14:paraId="07C376C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雇用契約や就業規則において、就業期間中はもとより離職後も含めた守秘義務を課すなど、従業者の個人情報保護に関する規程を整備し、徹底を図る。</w:t>
            </w:r>
            <w:r>
              <w:rPr>
                <w:rFonts w:asciiTheme="minorEastAsia" w:eastAsiaTheme="minorEastAsia" w:hAnsiTheme="minorEastAsia" w:hint="eastAsia"/>
                <w:spacing w:val="-2"/>
                <w:w w:val="90"/>
              </w:rPr>
              <w:t xml:space="preserve">（以下の「医療・介護関係事業者における個人情報の適切な取扱いのためのガイダンス」）　</w:t>
            </w:r>
            <w:r>
              <w:rPr>
                <w:rFonts w:asciiTheme="minorEastAsia" w:eastAsiaTheme="minorEastAsia" w:hAnsiTheme="minorEastAsia" w:hint="eastAsia"/>
                <w:spacing w:val="-2"/>
              </w:rPr>
              <w:t>（又は誓約書等を徴収しておくなど。）</w:t>
            </w:r>
          </w:p>
          <w:p w14:paraId="70AFA5BF"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従業者でなくなった後においてもこれらの秘密を保持すべき旨を、従業者の雇用時に取り決め、例えば違約金についての定めを置くなどの措置を講ずべきこととする。</w:t>
            </w:r>
          </w:p>
        </w:tc>
      </w:tr>
      <w:tr w:rsidR="00D51482" w14:paraId="7435A863" w14:textId="77777777" w:rsidTr="006A6AEF">
        <w:tc>
          <w:tcPr>
            <w:tcW w:w="1133" w:type="dxa"/>
            <w:vMerge/>
          </w:tcPr>
          <w:p w14:paraId="696D58FA" w14:textId="77777777" w:rsidR="00D51482" w:rsidRDefault="00D51482" w:rsidP="00D51482">
            <w:pPr>
              <w:autoSpaceDE w:val="0"/>
              <w:autoSpaceDN w:val="0"/>
              <w:spacing w:line="260" w:lineRule="exac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22FB53FA"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861" w:type="dxa"/>
            <w:gridSpan w:val="3"/>
            <w:tcBorders>
              <w:top w:val="single" w:sz="4" w:space="0" w:color="auto"/>
              <w:bottom w:val="single" w:sz="4" w:space="0" w:color="auto"/>
            </w:tcBorders>
          </w:tcPr>
          <w:p w14:paraId="1ED1598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64D40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1727FD85"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7A350412" w14:textId="77777777" w:rsidTr="00F26566">
        <w:tc>
          <w:tcPr>
            <w:tcW w:w="1133" w:type="dxa"/>
            <w:vMerge/>
            <w:tcBorders>
              <w:bottom w:val="nil"/>
            </w:tcBorders>
          </w:tcPr>
          <w:p w14:paraId="4989CC55" w14:textId="77777777" w:rsidR="00D51482" w:rsidRDefault="00D51482" w:rsidP="00D51482">
            <w:pPr>
              <w:autoSpaceDE w:val="0"/>
              <w:autoSpaceDN w:val="0"/>
              <w:spacing w:line="260" w:lineRule="exact"/>
              <w:rPr>
                <w:rFonts w:asciiTheme="minorEastAsia" w:eastAsiaTheme="minorEastAsia" w:hAnsiTheme="minorEastAsia"/>
                <w:w w:val="90"/>
              </w:rPr>
            </w:pPr>
          </w:p>
        </w:tc>
        <w:tc>
          <w:tcPr>
            <w:tcW w:w="8932" w:type="dxa"/>
            <w:gridSpan w:val="6"/>
            <w:tcBorders>
              <w:top w:val="dotted" w:sz="4" w:space="0" w:color="000000" w:themeColor="text1"/>
              <w:bottom w:val="single" w:sz="4" w:space="0" w:color="auto"/>
            </w:tcBorders>
          </w:tcPr>
          <w:p w14:paraId="4670C826"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この同意は、サービス提供開始時に、利用者及びその家族の代表から包括的に同意を得ることで足りる。</w:t>
            </w:r>
          </w:p>
          <w:p w14:paraId="6FBB2987"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個人情報を使用する家族が複数である場合には、個人情報使用同意書等で複数の家族から同意を得るか、又は「家族の代表」欄を設けて、家族の代表から同意を得る必要がある。</w:t>
            </w:r>
          </w:p>
        </w:tc>
      </w:tr>
      <w:tr w:rsidR="00D51482" w14:paraId="427E3E99" w14:textId="77777777" w:rsidTr="006A6AEF">
        <w:tc>
          <w:tcPr>
            <w:tcW w:w="1133" w:type="dxa"/>
            <w:vMerge w:val="restart"/>
            <w:tcBorders>
              <w:top w:val="nil"/>
            </w:tcBorders>
          </w:tcPr>
          <w:p w14:paraId="5EEA1342" w14:textId="77777777" w:rsidR="00D51482" w:rsidRDefault="00D51482" w:rsidP="00D51482">
            <w:pPr>
              <w:autoSpaceDE w:val="0"/>
              <w:autoSpaceDN w:val="0"/>
              <w:spacing w:line="260" w:lineRule="exac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54F1BA65"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医療・介護関係事業者における個人情報の適切な取扱いのためのガイダンス」（平成29年厚生労働省）に基づき、利用者及びその家族の個人情報を適切に取り扱っていますか。</w:t>
            </w:r>
          </w:p>
        </w:tc>
        <w:tc>
          <w:tcPr>
            <w:tcW w:w="861" w:type="dxa"/>
            <w:gridSpan w:val="3"/>
            <w:tcBorders>
              <w:top w:val="single" w:sz="4" w:space="0" w:color="auto"/>
              <w:bottom w:val="single" w:sz="4" w:space="0" w:color="auto"/>
            </w:tcBorders>
          </w:tcPr>
          <w:p w14:paraId="5888925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A63627C"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21C5F615"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6D27BADC" w14:textId="77777777" w:rsidTr="00E833BD">
        <w:tc>
          <w:tcPr>
            <w:tcW w:w="1133" w:type="dxa"/>
            <w:vMerge/>
            <w:tcBorders>
              <w:bottom w:val="single" w:sz="8" w:space="0" w:color="auto"/>
            </w:tcBorders>
          </w:tcPr>
          <w:p w14:paraId="00344B8D"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8" w:space="0" w:color="auto"/>
            </w:tcBorders>
          </w:tcPr>
          <w:p w14:paraId="71431D23"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※「医療・介護関係事業者における個人情報の適切な取扱いのためのガイダンス」（平成29年厚生労働省）</w:t>
            </w:r>
          </w:p>
          <w:p w14:paraId="36C1BB68" w14:textId="77777777" w:rsidR="00D51482" w:rsidRDefault="00D51482" w:rsidP="00D51482">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個人情報の適正な取扱いが確保されるよう、遵守すべき事項及び遵守することが望まし事項をできる限り具体的に示したもの。</w:t>
            </w:r>
          </w:p>
          <w:p w14:paraId="413F5807" w14:textId="77777777" w:rsidR="00D51482" w:rsidRDefault="00D51482" w:rsidP="00D51482">
            <w:pPr>
              <w:autoSpaceDE w:val="0"/>
              <w:autoSpaceDN w:val="0"/>
              <w:spacing w:line="260" w:lineRule="exact"/>
              <w:ind w:left="359" w:hangingChars="200" w:hanging="359"/>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w w:val="90"/>
              </w:rPr>
              <w:t>（「医療・介護関係事業者における個人情報の適切な取扱いのための</w:t>
            </w:r>
            <w:r>
              <w:rPr>
                <w:rFonts w:asciiTheme="minorEastAsia" w:eastAsiaTheme="minorEastAsia" w:hAnsiTheme="minorEastAsia" w:hint="eastAsia"/>
                <w:color w:val="000000" w:themeColor="text1"/>
                <w:w w:val="90"/>
                <w:u w:val="wave"/>
              </w:rPr>
              <w:t>ガイドライン</w:t>
            </w:r>
            <w:r>
              <w:rPr>
                <w:rFonts w:asciiTheme="minorEastAsia" w:eastAsiaTheme="minorEastAsia" w:hAnsiTheme="minorEastAsia" w:hint="eastAsia"/>
                <w:color w:val="000000" w:themeColor="text1"/>
                <w:w w:val="90"/>
              </w:rPr>
              <w:t>」は平成２９年５月に廃止され、現在は、上記のガイダンスが示されている。）</w:t>
            </w:r>
          </w:p>
          <w:p w14:paraId="3620D6D1"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個人データを含む書類の管理方法は、鍵のかかる場所への保管が義務付けられている訳ではない。一方、事業所によっては、施錠だけでなくICカードによる入室システム等の導入が必要と考えられる場合もある。事業規模や現在の個人情報の取扱い方を踏まえ、個人データの種類に応じて、適切な管理方法を検討し、適切な安全管理措置を講ずる必要がある。（</w:t>
            </w:r>
            <w:r>
              <w:rPr>
                <w:rFonts w:asciiTheme="minorEastAsia" w:eastAsiaTheme="minorEastAsia" w:hAnsiTheme="minorEastAsia" w:hint="eastAsia"/>
                <w:w w:val="90"/>
              </w:rPr>
              <w:t>同ガイダンス　Ｑ＆Ａ</w:t>
            </w:r>
            <w:r>
              <w:rPr>
                <w:rFonts w:asciiTheme="minorEastAsia" w:eastAsiaTheme="minorEastAsia" w:hAnsiTheme="minorEastAsia" w:hint="eastAsia"/>
              </w:rPr>
              <w:t>）</w:t>
            </w:r>
          </w:p>
          <w:p w14:paraId="24DDD456"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安全管理の観点から、鍵のかかるキャビネット等への保管が望ましい。）</w:t>
            </w:r>
          </w:p>
        </w:tc>
      </w:tr>
      <w:tr w:rsidR="00D51482" w14:paraId="5F382990" w14:textId="77777777" w:rsidTr="00E833BD">
        <w:tc>
          <w:tcPr>
            <w:tcW w:w="1133" w:type="dxa"/>
            <w:tcBorders>
              <w:top w:val="single" w:sz="8" w:space="0" w:color="auto"/>
              <w:bottom w:val="single" w:sz="8" w:space="0" w:color="auto"/>
            </w:tcBorders>
          </w:tcPr>
          <w:p w14:paraId="28387F09"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lastRenderedPageBreak/>
              <w:t>2</w:t>
            </w:r>
            <w:r w:rsidR="000B0E0B" w:rsidRPr="000B0E0B">
              <w:rPr>
                <w:rFonts w:asciiTheme="majorEastAsia" w:eastAsiaTheme="majorEastAsia" w:hAnsiTheme="majorEastAsia"/>
                <w:b/>
                <w:color w:val="FF0000"/>
                <w:w w:val="90"/>
              </w:rPr>
              <w:t>9</w:t>
            </w:r>
            <w:r>
              <w:rPr>
                <w:rFonts w:asciiTheme="majorEastAsia" w:eastAsiaTheme="majorEastAsia" w:hAnsiTheme="majorEastAsia" w:hint="eastAsia"/>
                <w:w w:val="90"/>
              </w:rPr>
              <w:t xml:space="preserve"> 広告</w:t>
            </w:r>
          </w:p>
          <w:p w14:paraId="1A6E5284" w14:textId="77777777" w:rsidR="00D51482" w:rsidRDefault="00D51482" w:rsidP="00D51482">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基準3条の34</w:t>
            </w:r>
          </w:p>
          <w:p w14:paraId="1560480E" w14:textId="77777777" w:rsidR="00D51482" w:rsidRDefault="00D51482" w:rsidP="00D5148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条例36条</w:t>
            </w:r>
          </w:p>
        </w:tc>
        <w:tc>
          <w:tcPr>
            <w:tcW w:w="5237" w:type="dxa"/>
            <w:gridSpan w:val="2"/>
            <w:tcBorders>
              <w:top w:val="single" w:sz="8" w:space="0" w:color="auto"/>
              <w:bottom w:val="single" w:sz="8" w:space="0" w:color="auto"/>
            </w:tcBorders>
          </w:tcPr>
          <w:p w14:paraId="29B8FA1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認知症対応型共同生活介護事業所について広告をする場合においては、その内容が虚偽又は誇大なものとなっていませんか。</w:t>
            </w:r>
          </w:p>
        </w:tc>
        <w:tc>
          <w:tcPr>
            <w:tcW w:w="861" w:type="dxa"/>
            <w:gridSpan w:val="3"/>
            <w:tcBorders>
              <w:top w:val="single" w:sz="8" w:space="0" w:color="auto"/>
              <w:bottom w:val="single" w:sz="8" w:space="0" w:color="auto"/>
            </w:tcBorders>
          </w:tcPr>
          <w:p w14:paraId="385FC06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C657DD8"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8" w:space="0" w:color="auto"/>
            </w:tcBorders>
          </w:tcPr>
          <w:p w14:paraId="6C99B16A"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00291783" w14:textId="77777777" w:rsidTr="00E833BD">
        <w:tc>
          <w:tcPr>
            <w:tcW w:w="1133" w:type="dxa"/>
            <w:vMerge w:val="restart"/>
            <w:tcBorders>
              <w:top w:val="single" w:sz="8" w:space="0" w:color="auto"/>
            </w:tcBorders>
          </w:tcPr>
          <w:p w14:paraId="089F7579" w14:textId="77777777" w:rsidR="00D51482" w:rsidRDefault="000B0E0B"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b/>
                <w:color w:val="FF0000"/>
                <w:w w:val="90"/>
              </w:rPr>
              <w:t>30</w:t>
            </w:r>
            <w:r w:rsidR="00D51482">
              <w:rPr>
                <w:rFonts w:asciiTheme="majorEastAsia" w:eastAsiaTheme="majorEastAsia" w:hAnsiTheme="majorEastAsia" w:hint="eastAsia"/>
                <w:w w:val="90"/>
              </w:rPr>
              <w:t xml:space="preserve"> 利益供与の禁止</w:t>
            </w:r>
          </w:p>
          <w:p w14:paraId="686A559B" w14:textId="77777777" w:rsidR="00D51482" w:rsidRDefault="00D51482" w:rsidP="00D51482">
            <w:pPr>
              <w:autoSpaceDE w:val="0"/>
              <w:autoSpaceDN w:val="0"/>
              <w:spacing w:line="260" w:lineRule="exact"/>
              <w:jc w:val="left"/>
              <w:rPr>
                <w:rFonts w:asciiTheme="majorEastAsia" w:eastAsiaTheme="majorEastAsia" w:hAnsiTheme="majorEastAsia"/>
                <w:w w:val="90"/>
              </w:rPr>
            </w:pPr>
          </w:p>
          <w:p w14:paraId="5263136B" w14:textId="77777777" w:rsidR="00D51482" w:rsidRDefault="00D51482" w:rsidP="00D51482">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基準106条</w:t>
            </w:r>
          </w:p>
          <w:p w14:paraId="3DECD03B" w14:textId="77777777" w:rsidR="00D51482" w:rsidRDefault="00D51482" w:rsidP="00D5148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条例126条</w:t>
            </w:r>
          </w:p>
        </w:tc>
        <w:tc>
          <w:tcPr>
            <w:tcW w:w="5237" w:type="dxa"/>
            <w:gridSpan w:val="2"/>
            <w:tcBorders>
              <w:top w:val="single" w:sz="8" w:space="0" w:color="auto"/>
              <w:bottom w:val="nil"/>
            </w:tcBorders>
          </w:tcPr>
          <w:p w14:paraId="40FD318A"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居宅介護支援事業者（介護予防支援事業者）又はその従業者に対し、要介護（要支援）被保険者に対して当該共同生活住居</w:t>
            </w:r>
          </w:p>
        </w:tc>
        <w:tc>
          <w:tcPr>
            <w:tcW w:w="861" w:type="dxa"/>
            <w:gridSpan w:val="3"/>
            <w:tcBorders>
              <w:top w:val="single" w:sz="8" w:space="0" w:color="auto"/>
              <w:bottom w:val="single" w:sz="4" w:space="0" w:color="000000" w:themeColor="text1"/>
            </w:tcBorders>
          </w:tcPr>
          <w:p w14:paraId="4C624742"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549DC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000000" w:themeColor="text1"/>
            </w:tcBorders>
          </w:tcPr>
          <w:p w14:paraId="56366763"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2297F717" w14:textId="77777777" w:rsidTr="00F26566">
        <w:tc>
          <w:tcPr>
            <w:tcW w:w="1133" w:type="dxa"/>
            <w:vMerge/>
          </w:tcPr>
          <w:p w14:paraId="4377A833"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000000" w:themeColor="text1"/>
            </w:tcBorders>
          </w:tcPr>
          <w:p w14:paraId="607C7B6D" w14:textId="77777777" w:rsidR="00D51482" w:rsidRDefault="00D51482" w:rsidP="00D5148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を紹介することの対償として、金品その他の財産上の利益を供与していませんか。</w:t>
            </w:r>
          </w:p>
        </w:tc>
      </w:tr>
      <w:tr w:rsidR="00D51482" w14:paraId="5D86FDC2" w14:textId="77777777" w:rsidTr="006A6AEF">
        <w:trPr>
          <w:trHeight w:val="378"/>
        </w:trPr>
        <w:tc>
          <w:tcPr>
            <w:tcW w:w="1133" w:type="dxa"/>
            <w:vMerge/>
          </w:tcPr>
          <w:p w14:paraId="3AEEF5D0"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5237" w:type="dxa"/>
            <w:gridSpan w:val="2"/>
            <w:tcBorders>
              <w:top w:val="single" w:sz="4" w:space="0" w:color="000000" w:themeColor="text1"/>
              <w:bottom w:val="nil"/>
            </w:tcBorders>
          </w:tcPr>
          <w:p w14:paraId="7C58F8D6"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居宅介護支援事業者（介護予防支援事業者）又はその従業者から、当該共同生活住居からの退居者を紹介することの対償と</w:t>
            </w:r>
          </w:p>
        </w:tc>
        <w:tc>
          <w:tcPr>
            <w:tcW w:w="861" w:type="dxa"/>
            <w:gridSpan w:val="3"/>
            <w:tcBorders>
              <w:top w:val="single" w:sz="4" w:space="0" w:color="000000" w:themeColor="text1"/>
              <w:bottom w:val="single" w:sz="4" w:space="0" w:color="000000" w:themeColor="text1"/>
            </w:tcBorders>
          </w:tcPr>
          <w:p w14:paraId="7C4F267F"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384C09D" w14:textId="77777777" w:rsidR="00D51482" w:rsidRDefault="00D51482" w:rsidP="00D5148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000000" w:themeColor="text1"/>
              <w:bottom w:val="single" w:sz="4" w:space="0" w:color="000000" w:themeColor="text1"/>
            </w:tcBorders>
          </w:tcPr>
          <w:p w14:paraId="16DDFEDC" w14:textId="77777777" w:rsidR="00D51482" w:rsidRDefault="00D51482" w:rsidP="00D51482">
            <w:pPr>
              <w:autoSpaceDE w:val="0"/>
              <w:autoSpaceDN w:val="0"/>
              <w:spacing w:line="260" w:lineRule="exact"/>
              <w:ind w:left="200" w:hanging="200"/>
              <w:rPr>
                <w:rFonts w:asciiTheme="minorEastAsia" w:eastAsiaTheme="minorEastAsia" w:hAnsiTheme="minorEastAsia"/>
              </w:rPr>
            </w:pPr>
          </w:p>
        </w:tc>
      </w:tr>
      <w:tr w:rsidR="00D51482" w14:paraId="75A9540C" w14:textId="77777777" w:rsidTr="00E833BD">
        <w:tc>
          <w:tcPr>
            <w:tcW w:w="1133" w:type="dxa"/>
            <w:vMerge/>
            <w:tcBorders>
              <w:bottom w:val="single" w:sz="8" w:space="0" w:color="auto"/>
            </w:tcBorders>
          </w:tcPr>
          <w:p w14:paraId="1EC1F264"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8" w:space="0" w:color="auto"/>
            </w:tcBorders>
          </w:tcPr>
          <w:p w14:paraId="117CA3EC" w14:textId="77777777" w:rsidR="00B63FDF" w:rsidRDefault="00D51482" w:rsidP="001F33DB">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して、金品その他の財産上の利益を収受していませんか。</w:t>
            </w:r>
          </w:p>
        </w:tc>
      </w:tr>
      <w:tr w:rsidR="00D51482" w14:paraId="159CFB65" w14:textId="77777777" w:rsidTr="00E833BD">
        <w:tc>
          <w:tcPr>
            <w:tcW w:w="1133" w:type="dxa"/>
            <w:vMerge w:val="restart"/>
            <w:tcBorders>
              <w:top w:val="single" w:sz="8" w:space="0" w:color="auto"/>
            </w:tcBorders>
          </w:tcPr>
          <w:p w14:paraId="7C0A3CDA"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苦情処理</w:t>
            </w:r>
          </w:p>
          <w:p w14:paraId="2FCD7800" w14:textId="77777777" w:rsidR="00D51482" w:rsidRDefault="00D51482" w:rsidP="00D51482">
            <w:pPr>
              <w:autoSpaceDE w:val="0"/>
              <w:autoSpaceDN w:val="0"/>
              <w:spacing w:line="260" w:lineRule="exact"/>
              <w:jc w:val="left"/>
              <w:rPr>
                <w:rFonts w:asciiTheme="minorEastAsia" w:eastAsiaTheme="minorEastAsia" w:hAnsiTheme="minorEastAsia"/>
                <w:w w:val="90"/>
              </w:rPr>
            </w:pPr>
          </w:p>
          <w:p w14:paraId="788154C4"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基準3条36</w:t>
            </w:r>
          </w:p>
          <w:p w14:paraId="149DC8F5"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条例38条</w:t>
            </w:r>
          </w:p>
          <w:p w14:paraId="04332C42" w14:textId="77777777" w:rsidR="003258CE" w:rsidRDefault="00D51482"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A359DDE" w14:textId="77777777" w:rsidR="00D51482" w:rsidRDefault="00D51482" w:rsidP="003258C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　4</w:t>
            </w:r>
            <w:r w:rsidRPr="00CC79EB">
              <w:rPr>
                <w:rFonts w:asciiTheme="majorEastAsia" w:eastAsiaTheme="majorEastAsia" w:hAnsiTheme="majorEastAsia" w:hint="eastAsia"/>
                <w:b/>
                <w:color w:val="FF0000"/>
                <w:w w:val="90"/>
              </w:rPr>
              <w:t>(2</w:t>
            </w:r>
            <w:r w:rsidR="00CC79EB" w:rsidRPr="00CC79EB">
              <w:rPr>
                <w:rFonts w:asciiTheme="majorEastAsia" w:eastAsiaTheme="majorEastAsia" w:hAnsiTheme="majorEastAsia"/>
                <w:b/>
                <w:color w:val="FF0000"/>
                <w:w w:val="90"/>
              </w:rPr>
              <w:t>8</w:t>
            </w:r>
            <w:r w:rsidRPr="00CC79EB">
              <w:rPr>
                <w:rFonts w:asciiTheme="majorEastAsia" w:eastAsiaTheme="majorEastAsia" w:hAnsiTheme="majorEastAsia" w:hint="eastAsia"/>
                <w:b/>
                <w:color w:val="FF0000"/>
                <w:w w:val="90"/>
              </w:rPr>
              <w:t>)</w:t>
            </w:r>
          </w:p>
        </w:tc>
        <w:tc>
          <w:tcPr>
            <w:tcW w:w="5237" w:type="dxa"/>
            <w:gridSpan w:val="2"/>
            <w:tcBorders>
              <w:top w:val="single" w:sz="8" w:space="0" w:color="auto"/>
              <w:bottom w:val="dotted" w:sz="4" w:space="0" w:color="auto"/>
            </w:tcBorders>
          </w:tcPr>
          <w:p w14:paraId="35F628D6" w14:textId="77777777" w:rsidR="00D40D0E" w:rsidRDefault="00D51482" w:rsidP="0013715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提供したサービスに係る利用者及びその家族からの苦情に迅速かつ適切に対応するために、苦情受付の窓口の設置等必要な措置を講じていますか。</w:t>
            </w:r>
          </w:p>
        </w:tc>
        <w:tc>
          <w:tcPr>
            <w:tcW w:w="861" w:type="dxa"/>
            <w:gridSpan w:val="3"/>
            <w:tcBorders>
              <w:top w:val="single" w:sz="8" w:space="0" w:color="auto"/>
              <w:bottom w:val="single" w:sz="4" w:space="0" w:color="auto"/>
            </w:tcBorders>
          </w:tcPr>
          <w:p w14:paraId="3F8975C1"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777490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563A4CB1"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47EB2647" w14:textId="77777777" w:rsidTr="00F26566">
        <w:trPr>
          <w:trHeight w:val="260"/>
        </w:trPr>
        <w:tc>
          <w:tcPr>
            <w:tcW w:w="1133" w:type="dxa"/>
            <w:vMerge/>
          </w:tcPr>
          <w:p w14:paraId="4265040B"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nil"/>
            </w:tcBorders>
          </w:tcPr>
          <w:p w14:paraId="3858F63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「必要な措置」とは、具体的には以下のとおり。</w:t>
            </w:r>
          </w:p>
        </w:tc>
      </w:tr>
      <w:tr w:rsidR="00D51482" w14:paraId="26BE476A" w14:textId="77777777" w:rsidTr="00F26566">
        <w:trPr>
          <w:trHeight w:val="1331"/>
        </w:trPr>
        <w:tc>
          <w:tcPr>
            <w:tcW w:w="1133" w:type="dxa"/>
            <w:vMerge/>
          </w:tcPr>
          <w:p w14:paraId="23283A67" w14:textId="77777777" w:rsidR="00D51482" w:rsidRDefault="00D51482" w:rsidP="00D51482">
            <w:pPr>
              <w:autoSpaceDE w:val="0"/>
              <w:autoSpaceDN w:val="0"/>
              <w:spacing w:line="260" w:lineRule="exact"/>
              <w:jc w:val="left"/>
              <w:rPr>
                <w:rFonts w:asciiTheme="minorEastAsia" w:eastAsiaTheme="minorEastAsia" w:hAnsiTheme="minorEastAsia"/>
                <w:w w:val="90"/>
              </w:rPr>
            </w:pPr>
          </w:p>
        </w:tc>
        <w:tc>
          <w:tcPr>
            <w:tcW w:w="8932" w:type="dxa"/>
            <w:gridSpan w:val="6"/>
            <w:tcBorders>
              <w:top w:val="nil"/>
              <w:bottom w:val="single" w:sz="4" w:space="0" w:color="auto"/>
            </w:tcBorders>
          </w:tcPr>
          <w:p w14:paraId="59553544" w14:textId="77777777" w:rsidR="00D51482" w:rsidRDefault="00D51482" w:rsidP="00D5148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①苦情受付の相談窓口の設置</w:t>
            </w:r>
          </w:p>
          <w:p w14:paraId="34E96638" w14:textId="77777777" w:rsidR="00D51482" w:rsidRDefault="00D51482" w:rsidP="00D5148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②相談窓口、苦情処理の体制・手順等、事業所における苦情を処理するために講ずる措置の概要について明らかにすること</w:t>
            </w:r>
          </w:p>
          <w:p w14:paraId="79033720"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③利用申込者又はその家族にサービスの内容を説明する文書に、苦情に対する対応の内容についても併せ</w:t>
            </w:r>
          </w:p>
          <w:p w14:paraId="0B66BD17"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て記載すること</w:t>
            </w:r>
          </w:p>
          <w:p w14:paraId="7F70D59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④苦情に対する措置の概要について、事業所に掲示すること</w:t>
            </w:r>
          </w:p>
        </w:tc>
      </w:tr>
      <w:tr w:rsidR="00D51482" w14:paraId="137808ED" w14:textId="77777777" w:rsidTr="006A6AEF">
        <w:tc>
          <w:tcPr>
            <w:tcW w:w="1133" w:type="dxa"/>
            <w:vMerge/>
          </w:tcPr>
          <w:p w14:paraId="6CC66D45"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135AE003"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1)の苦情を受け付けた場合は、当該苦情の受付日、その内容等を記録していますか。</w:t>
            </w:r>
          </w:p>
        </w:tc>
        <w:tc>
          <w:tcPr>
            <w:tcW w:w="861" w:type="dxa"/>
            <w:gridSpan w:val="3"/>
            <w:tcBorders>
              <w:top w:val="single" w:sz="4" w:space="0" w:color="auto"/>
              <w:bottom w:val="single" w:sz="4" w:space="0" w:color="auto"/>
            </w:tcBorders>
            <w:noWrap/>
          </w:tcPr>
          <w:p w14:paraId="205094F4"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6F2184"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865ACBB" w14:textId="77777777" w:rsidR="00D51482" w:rsidRDefault="00D51482" w:rsidP="00D51482">
            <w:pPr>
              <w:autoSpaceDE w:val="0"/>
              <w:autoSpaceDN w:val="0"/>
              <w:spacing w:line="260" w:lineRule="exact"/>
              <w:rPr>
                <w:rFonts w:asciiTheme="minorEastAsia" w:eastAsiaTheme="minorEastAsia" w:hAnsiTheme="minorEastAsia"/>
              </w:rPr>
            </w:pPr>
          </w:p>
        </w:tc>
        <w:tc>
          <w:tcPr>
            <w:tcW w:w="2834" w:type="dxa"/>
            <w:tcBorders>
              <w:top w:val="single" w:sz="4" w:space="0" w:color="auto"/>
              <w:bottom w:val="single" w:sz="4" w:space="0" w:color="auto"/>
            </w:tcBorders>
          </w:tcPr>
          <w:p w14:paraId="0FA04B5E"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4F51F6AB" w14:textId="77777777" w:rsidTr="00F26566">
        <w:tc>
          <w:tcPr>
            <w:tcW w:w="1133" w:type="dxa"/>
            <w:vMerge/>
          </w:tcPr>
          <w:p w14:paraId="7EFB3347"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4" w:space="0" w:color="auto"/>
            </w:tcBorders>
          </w:tcPr>
          <w:p w14:paraId="05EB1A11"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苦情がサービスの質の向上を図る上での重要な情報であるとの認識に立ち、苦情の内容を踏まえ、サービスの質の向上に向けた取組を行うこと必要である。</w:t>
            </w:r>
          </w:p>
          <w:p w14:paraId="2753A79D"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D51482" w14:paraId="0303FD7E" w14:textId="77777777" w:rsidTr="006A6AEF">
        <w:tc>
          <w:tcPr>
            <w:tcW w:w="1133" w:type="dxa"/>
            <w:vMerge/>
          </w:tcPr>
          <w:p w14:paraId="1670E6A6" w14:textId="77777777" w:rsidR="00D51482" w:rsidRDefault="00D51482" w:rsidP="00D51482">
            <w:pPr>
              <w:autoSpaceDE w:val="0"/>
              <w:autoSpaceDN w:val="0"/>
              <w:spacing w:line="260" w:lineRule="exact"/>
              <w:rPr>
                <w:rFonts w:asciiTheme="minorEastAsia" w:eastAsiaTheme="minorEastAsia" w:hAnsiTheme="minorEastAsia"/>
              </w:rPr>
            </w:pPr>
          </w:p>
        </w:tc>
        <w:tc>
          <w:tcPr>
            <w:tcW w:w="5237" w:type="dxa"/>
            <w:gridSpan w:val="2"/>
            <w:tcBorders>
              <w:top w:val="single" w:sz="4" w:space="0" w:color="auto"/>
              <w:bottom w:val="nil"/>
            </w:tcBorders>
          </w:tcPr>
          <w:p w14:paraId="044D30B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市町村が行う文書その他の物件の提出若しくは提示の求め又は市町村の職員からの質問若しくは照会に応じ、及び利用者からの苦情に関して市町村が行う調査に協力するとともに、指</w:t>
            </w:r>
          </w:p>
        </w:tc>
        <w:tc>
          <w:tcPr>
            <w:tcW w:w="861" w:type="dxa"/>
            <w:gridSpan w:val="3"/>
            <w:tcBorders>
              <w:top w:val="single" w:sz="4" w:space="0" w:color="auto"/>
              <w:bottom w:val="single" w:sz="4" w:space="0" w:color="auto"/>
            </w:tcBorders>
          </w:tcPr>
          <w:p w14:paraId="2051CD98"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490B25"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63D7CD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4" w:space="0" w:color="auto"/>
            </w:tcBorders>
          </w:tcPr>
          <w:p w14:paraId="2FEBC57C"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17C41884" w14:textId="77777777" w:rsidTr="00F26566">
        <w:tc>
          <w:tcPr>
            <w:tcW w:w="1133" w:type="dxa"/>
            <w:vMerge/>
          </w:tcPr>
          <w:p w14:paraId="4B207D46"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4" w:space="0" w:color="auto"/>
            </w:tcBorders>
          </w:tcPr>
          <w:p w14:paraId="3872D09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導又は助言を受けた場合においては、当該指導又は助言に従って必要な改善を行っていますか。</w:t>
            </w:r>
          </w:p>
          <w:p w14:paraId="27B9A38D"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市町村からの求めがあった場合には、当該改善の内容を市町村に報告していますか。</w:t>
            </w:r>
          </w:p>
        </w:tc>
      </w:tr>
      <w:tr w:rsidR="00D51482" w14:paraId="749CC1CF" w14:textId="77777777" w:rsidTr="006A6AEF">
        <w:tc>
          <w:tcPr>
            <w:tcW w:w="1133" w:type="dxa"/>
            <w:vMerge/>
          </w:tcPr>
          <w:p w14:paraId="58ED2D95" w14:textId="77777777" w:rsidR="00D51482" w:rsidRDefault="00D51482" w:rsidP="00D51482">
            <w:pPr>
              <w:autoSpaceDE w:val="0"/>
              <w:autoSpaceDN w:val="0"/>
              <w:spacing w:line="260" w:lineRule="exact"/>
              <w:rPr>
                <w:rFonts w:asciiTheme="minorEastAsia" w:eastAsiaTheme="minorEastAsia" w:hAnsiTheme="minorEastAsia"/>
              </w:rPr>
            </w:pPr>
          </w:p>
        </w:tc>
        <w:tc>
          <w:tcPr>
            <w:tcW w:w="5237" w:type="dxa"/>
            <w:gridSpan w:val="2"/>
            <w:tcBorders>
              <w:top w:val="single" w:sz="4" w:space="0" w:color="auto"/>
              <w:bottom w:val="nil"/>
            </w:tcBorders>
          </w:tcPr>
          <w:p w14:paraId="1DFA9EB9"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利用者からの苦情に関して、国民健康保険団体連合会が行う調査に協力するとともに、指導又は助言を受けた場合においては、当該指導又は助言に従って必要な改善を行っていますか。</w:t>
            </w:r>
          </w:p>
        </w:tc>
        <w:tc>
          <w:tcPr>
            <w:tcW w:w="861" w:type="dxa"/>
            <w:gridSpan w:val="3"/>
            <w:tcBorders>
              <w:top w:val="single" w:sz="4" w:space="0" w:color="auto"/>
              <w:bottom w:val="single" w:sz="4" w:space="0" w:color="auto"/>
            </w:tcBorders>
          </w:tcPr>
          <w:p w14:paraId="32A7E0C5"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66BCE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96AEEB9"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4" w:space="0" w:color="auto"/>
            </w:tcBorders>
          </w:tcPr>
          <w:p w14:paraId="3654F737"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505F2B8B" w14:textId="77777777" w:rsidTr="00E833BD">
        <w:tc>
          <w:tcPr>
            <w:tcW w:w="1133" w:type="dxa"/>
            <w:vMerge/>
            <w:tcBorders>
              <w:bottom w:val="single" w:sz="8" w:space="0" w:color="auto"/>
            </w:tcBorders>
          </w:tcPr>
          <w:p w14:paraId="3CC41152"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8" w:space="0" w:color="auto"/>
            </w:tcBorders>
          </w:tcPr>
          <w:p w14:paraId="48D938A7"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D51482" w14:paraId="3DC319D8" w14:textId="77777777" w:rsidTr="00E833BD">
        <w:trPr>
          <w:trHeight w:val="790"/>
        </w:trPr>
        <w:tc>
          <w:tcPr>
            <w:tcW w:w="1133" w:type="dxa"/>
            <w:vMerge w:val="restart"/>
            <w:tcBorders>
              <w:top w:val="single" w:sz="8" w:space="0" w:color="auto"/>
            </w:tcBorders>
          </w:tcPr>
          <w:p w14:paraId="6E165B45"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調査への協力等</w:t>
            </w:r>
          </w:p>
          <w:p w14:paraId="6AB855DB" w14:textId="77777777" w:rsidR="00D51482" w:rsidRDefault="00D51482" w:rsidP="00D51482">
            <w:pPr>
              <w:autoSpaceDE w:val="0"/>
              <w:autoSpaceDN w:val="0"/>
              <w:spacing w:line="260" w:lineRule="exact"/>
              <w:jc w:val="left"/>
              <w:rPr>
                <w:rFonts w:asciiTheme="majorEastAsia" w:eastAsiaTheme="majorEastAsia" w:hAnsiTheme="majorEastAsia"/>
                <w:w w:val="90"/>
              </w:rPr>
            </w:pPr>
          </w:p>
          <w:p w14:paraId="3CC2B310"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基準84条</w:t>
            </w:r>
          </w:p>
          <w:p w14:paraId="145C33FF"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条例104条</w:t>
            </w:r>
          </w:p>
          <w:p w14:paraId="3043868B" w14:textId="77777777" w:rsidR="003258CE"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298D5239" w14:textId="77777777" w:rsidR="00D51482" w:rsidRDefault="00D51482" w:rsidP="00D5148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4</w:t>
            </w:r>
            <w:r w:rsidR="00CC79EB">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Pr="00CC79EB">
              <w:rPr>
                <w:rFonts w:asciiTheme="majorEastAsia" w:eastAsiaTheme="majorEastAsia" w:hAnsiTheme="majorEastAsia" w:hint="eastAsia"/>
                <w:b/>
                <w:color w:val="FF0000"/>
                <w:w w:val="90"/>
              </w:rPr>
              <w:t>(1</w:t>
            </w:r>
            <w:r w:rsidR="00CC79EB" w:rsidRPr="00CC79EB">
              <w:rPr>
                <w:rFonts w:asciiTheme="majorEastAsia" w:eastAsiaTheme="majorEastAsia" w:hAnsiTheme="majorEastAsia" w:hint="eastAsia"/>
                <w:b/>
                <w:color w:val="FF0000"/>
                <w:w w:val="90"/>
              </w:rPr>
              <w:t>9</w:t>
            </w:r>
            <w:r w:rsidRPr="00CC79EB">
              <w:rPr>
                <w:rFonts w:asciiTheme="majorEastAsia" w:eastAsiaTheme="majorEastAsia" w:hAnsiTheme="majorEastAsia" w:hint="eastAsia"/>
                <w:b/>
                <w:color w:val="FF0000"/>
                <w:w w:val="90"/>
              </w:rPr>
              <w:t>)</w:t>
            </w:r>
          </w:p>
          <w:p w14:paraId="2D981260"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5237" w:type="dxa"/>
            <w:gridSpan w:val="2"/>
            <w:tcBorders>
              <w:top w:val="single" w:sz="8" w:space="0" w:color="auto"/>
              <w:bottom w:val="nil"/>
            </w:tcBorders>
          </w:tcPr>
          <w:p w14:paraId="3E05B328"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提供したサービスに関し、利用者の心身の状況を踏まえ、妥当適切なサービスが行われているかどうかを確認するために市町村が行う調査に協力するとともに、市町村から指導又は助</w:t>
            </w:r>
          </w:p>
        </w:tc>
        <w:tc>
          <w:tcPr>
            <w:tcW w:w="861" w:type="dxa"/>
            <w:gridSpan w:val="3"/>
            <w:tcBorders>
              <w:top w:val="single" w:sz="8" w:space="0" w:color="auto"/>
              <w:bottom w:val="single" w:sz="4" w:space="0" w:color="000000" w:themeColor="text1"/>
            </w:tcBorders>
          </w:tcPr>
          <w:p w14:paraId="7BB6EDE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D1B818"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F905041"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□非我当</w:t>
            </w:r>
          </w:p>
        </w:tc>
        <w:tc>
          <w:tcPr>
            <w:tcW w:w="2834" w:type="dxa"/>
            <w:tcBorders>
              <w:top w:val="single" w:sz="8" w:space="0" w:color="auto"/>
              <w:bottom w:val="single" w:sz="4" w:space="0" w:color="000000" w:themeColor="text1"/>
            </w:tcBorders>
          </w:tcPr>
          <w:p w14:paraId="2E6397CB"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373FDC48" w14:textId="77777777" w:rsidTr="00E833BD">
        <w:trPr>
          <w:trHeight w:val="240"/>
        </w:trPr>
        <w:tc>
          <w:tcPr>
            <w:tcW w:w="1133" w:type="dxa"/>
            <w:vMerge/>
            <w:tcBorders>
              <w:top w:val="single" w:sz="8" w:space="0" w:color="auto"/>
            </w:tcBorders>
          </w:tcPr>
          <w:p w14:paraId="00C337CF"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4" w:space="0" w:color="000000" w:themeColor="text1"/>
            </w:tcBorders>
          </w:tcPr>
          <w:p w14:paraId="5C40A67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言を受けた場合においては、当該指導又は助言に従って必要な改善を行っていますか。</w:t>
            </w:r>
          </w:p>
        </w:tc>
      </w:tr>
      <w:tr w:rsidR="00D51482" w14:paraId="4CDEC069" w14:textId="77777777" w:rsidTr="00E833BD">
        <w:trPr>
          <w:trHeight w:val="1560"/>
        </w:trPr>
        <w:tc>
          <w:tcPr>
            <w:tcW w:w="1133" w:type="dxa"/>
            <w:vMerge/>
            <w:tcBorders>
              <w:top w:val="single" w:sz="8" w:space="0" w:color="auto"/>
              <w:bottom w:val="single" w:sz="8" w:space="0" w:color="auto"/>
            </w:tcBorders>
          </w:tcPr>
          <w:p w14:paraId="27F2976A"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4" w:space="0" w:color="000000" w:themeColor="text1"/>
              <w:bottom w:val="single" w:sz="8" w:space="0" w:color="auto"/>
            </w:tcBorders>
          </w:tcPr>
          <w:p w14:paraId="20A78E8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が小規模であること等から、利用者からの苦情がない場合にも、市町村が定期的又は随時に調査を行うこととし、事業者は、市町村の行う調査に協力し、市町村の指導又は助言に従って必要な改善を行わなければならない。</w:t>
            </w:r>
          </w:p>
          <w:p w14:paraId="5712D243"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事業者は、市町村の求めに応じ、運営規程の概要や勤務体制、管理者及び介護支援専門員等の資格や研修の履修状況、利用者が負担する料金等の情報について提出するものとする。</w:t>
            </w:r>
          </w:p>
          <w:p w14:paraId="081947A9"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さらに、事業者は、当該情報について自ら一般に公表するよう努めるものとする。</w:t>
            </w:r>
          </w:p>
        </w:tc>
      </w:tr>
      <w:tr w:rsidR="00D51482" w14:paraId="320A0586" w14:textId="77777777" w:rsidTr="00E833BD">
        <w:trPr>
          <w:trHeight w:val="1026"/>
        </w:trPr>
        <w:tc>
          <w:tcPr>
            <w:tcW w:w="1133" w:type="dxa"/>
            <w:vMerge w:val="restart"/>
            <w:tcBorders>
              <w:top w:val="single" w:sz="8" w:space="0" w:color="auto"/>
            </w:tcBorders>
          </w:tcPr>
          <w:p w14:paraId="188867D2"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3</w:t>
            </w:r>
            <w:r>
              <w:rPr>
                <w:rFonts w:asciiTheme="majorEastAsia" w:eastAsiaTheme="majorEastAsia" w:hAnsiTheme="majorEastAsia" w:hint="eastAsia"/>
                <w:w w:val="90"/>
              </w:rPr>
              <w:t xml:space="preserve"> 地域との連携等</w:t>
            </w:r>
          </w:p>
          <w:p w14:paraId="44039770" w14:textId="77777777" w:rsidR="00D51482" w:rsidRDefault="00D51482" w:rsidP="00D51482">
            <w:pPr>
              <w:autoSpaceDE w:val="0"/>
              <w:autoSpaceDN w:val="0"/>
              <w:spacing w:line="260" w:lineRule="exact"/>
              <w:jc w:val="left"/>
              <w:rPr>
                <w:rFonts w:asciiTheme="minorEastAsia" w:eastAsiaTheme="minorEastAsia" w:hAnsiTheme="minorEastAsia"/>
                <w:w w:val="90"/>
              </w:rPr>
            </w:pPr>
          </w:p>
          <w:p w14:paraId="58D58DB6"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基準34条</w:t>
            </w:r>
          </w:p>
          <w:p w14:paraId="13AA59C9"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条例59条の17</w:t>
            </w:r>
          </w:p>
          <w:p w14:paraId="09431F42" w14:textId="77777777" w:rsidR="003258CE" w:rsidRDefault="00D51482" w:rsidP="0066046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6F12D308" w14:textId="77777777" w:rsidR="003955EB" w:rsidRPr="00790BF4" w:rsidRDefault="00D51482"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w:t>
            </w:r>
            <w:r w:rsidR="003258CE">
              <w:rPr>
                <w:rFonts w:asciiTheme="minorEastAsia" w:eastAsiaTheme="minorEastAsia" w:hAnsiTheme="minorEastAsia" w:hint="eastAsia"/>
                <w:w w:val="90"/>
              </w:rPr>
              <w:t xml:space="preserve">　</w:t>
            </w:r>
            <w:r>
              <w:rPr>
                <w:rFonts w:asciiTheme="minorEastAsia" w:eastAsiaTheme="minorEastAsia" w:hAnsiTheme="minorEastAsia" w:hint="eastAsia"/>
                <w:w w:val="90"/>
              </w:rPr>
              <w:t>3</w:t>
            </w:r>
            <w:r w:rsidRPr="00790BF4">
              <w:rPr>
                <w:rFonts w:asciiTheme="majorEastAsia" w:eastAsiaTheme="majorEastAsia" w:hAnsiTheme="majorEastAsia" w:hint="eastAsia"/>
                <w:b/>
                <w:color w:val="FF0000"/>
                <w:w w:val="90"/>
              </w:rPr>
              <w:t>(</w:t>
            </w:r>
            <w:r w:rsidR="00790BF4" w:rsidRPr="00790BF4">
              <w:rPr>
                <w:rFonts w:asciiTheme="majorEastAsia" w:eastAsiaTheme="majorEastAsia" w:hAnsiTheme="majorEastAsia"/>
                <w:b/>
                <w:color w:val="FF0000"/>
                <w:w w:val="90"/>
              </w:rPr>
              <w:t>10</w:t>
            </w:r>
            <w:r w:rsidRPr="00790BF4">
              <w:rPr>
                <w:rFonts w:asciiTheme="majorEastAsia" w:eastAsiaTheme="majorEastAsia" w:hAnsiTheme="majorEastAsia" w:hint="eastAsia"/>
                <w:b/>
                <w:color w:val="FF0000"/>
                <w:w w:val="90"/>
              </w:rPr>
              <w:t>)</w:t>
            </w:r>
          </w:p>
        </w:tc>
        <w:tc>
          <w:tcPr>
            <w:tcW w:w="5237" w:type="dxa"/>
            <w:gridSpan w:val="2"/>
            <w:tcBorders>
              <w:top w:val="single" w:sz="8" w:space="0" w:color="auto"/>
              <w:bottom w:val="dotted" w:sz="2" w:space="0" w:color="auto"/>
            </w:tcBorders>
          </w:tcPr>
          <w:p w14:paraId="4036D29E" w14:textId="77777777" w:rsidR="00455A4A" w:rsidRDefault="00D51482" w:rsidP="00D40D0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サービスの提供に当たっては、下記の運営推進会議を設置し、おおむね２か月に１回以上、運営推進会議に対し活動状況を報告し、運営推進会議による評価を受けるとともに、運営推進会議から必要な要望、助言等を聴く機会を設けていますか。</w:t>
            </w:r>
          </w:p>
        </w:tc>
        <w:tc>
          <w:tcPr>
            <w:tcW w:w="861" w:type="dxa"/>
            <w:gridSpan w:val="3"/>
            <w:tcBorders>
              <w:top w:val="single" w:sz="8" w:space="0" w:color="auto"/>
              <w:bottom w:val="dotted" w:sz="2" w:space="0" w:color="auto"/>
            </w:tcBorders>
          </w:tcPr>
          <w:p w14:paraId="123AC2D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51FBA9"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B3073C3" w14:textId="77777777" w:rsidR="00D51482" w:rsidRDefault="00D51482" w:rsidP="00D51482">
            <w:pPr>
              <w:autoSpaceDE w:val="0"/>
              <w:autoSpaceDN w:val="0"/>
              <w:spacing w:line="260" w:lineRule="exact"/>
              <w:rPr>
                <w:rFonts w:asciiTheme="minorEastAsia" w:eastAsiaTheme="minorEastAsia" w:hAnsiTheme="minorEastAsia"/>
              </w:rPr>
            </w:pPr>
          </w:p>
        </w:tc>
        <w:tc>
          <w:tcPr>
            <w:tcW w:w="2834" w:type="dxa"/>
            <w:tcBorders>
              <w:top w:val="single" w:sz="8" w:space="0" w:color="auto"/>
              <w:bottom w:val="dotted" w:sz="2" w:space="0" w:color="auto"/>
            </w:tcBorders>
          </w:tcPr>
          <w:p w14:paraId="7CD5D2EF" w14:textId="77777777" w:rsidR="00D51482" w:rsidRDefault="00D51482" w:rsidP="00D51482">
            <w:pPr>
              <w:autoSpaceDE w:val="0"/>
              <w:autoSpaceDN w:val="0"/>
              <w:spacing w:line="260" w:lineRule="exact"/>
              <w:rPr>
                <w:rFonts w:asciiTheme="minorEastAsia" w:eastAsiaTheme="minorEastAsia" w:hAnsiTheme="minorEastAsia"/>
              </w:rPr>
            </w:pPr>
          </w:p>
        </w:tc>
      </w:tr>
      <w:tr w:rsidR="00455A4A" w14:paraId="4BCA2B0B" w14:textId="77777777" w:rsidTr="00F26566">
        <w:trPr>
          <w:trHeight w:val="2675"/>
        </w:trPr>
        <w:tc>
          <w:tcPr>
            <w:tcW w:w="1133" w:type="dxa"/>
            <w:vMerge/>
            <w:tcBorders>
              <w:top w:val="single" w:sz="8" w:space="0" w:color="auto"/>
            </w:tcBorders>
          </w:tcPr>
          <w:p w14:paraId="4582B255" w14:textId="77777777" w:rsidR="00455A4A" w:rsidRDefault="00455A4A"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dotted" w:sz="2" w:space="0" w:color="auto"/>
            </w:tcBorders>
          </w:tcPr>
          <w:p w14:paraId="420039C0"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運営推進会議の構成メンバー</w:t>
            </w:r>
          </w:p>
          <w:p w14:paraId="1DB4508C"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①利用者、②利用者の家族、③地域住民の代表者（町内会役員、民生委員、老人クラブの代表等）、</w:t>
            </w:r>
          </w:p>
          <w:p w14:paraId="2982BD83"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④事業所が所在する市町村の職員又は事業所が所在する区域を管轄する地域包括支援センターの職員、</w:t>
            </w:r>
          </w:p>
          <w:p w14:paraId="17AD1C57"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⑤認知症対応型共同生活介護について知見を有する者　等</w:t>
            </w:r>
          </w:p>
          <w:p w14:paraId="6724EF99"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w:t>
            </w:r>
          </w:p>
          <w:p w14:paraId="0F08B10D" w14:textId="77777777" w:rsidR="00455A4A" w:rsidRDefault="00455A4A" w:rsidP="0094624B">
            <w:pPr>
              <w:autoSpaceDE w:val="0"/>
              <w:autoSpaceDN w:val="0"/>
              <w:spacing w:line="260" w:lineRule="exact"/>
              <w:ind w:left="180" w:hangingChars="100" w:hanging="180"/>
              <w:rPr>
                <w:rFonts w:asciiTheme="majorEastAsia" w:eastAsiaTheme="majorEastAsia" w:hAnsiTheme="majorEastAsia"/>
                <w:b/>
                <w:color w:val="FF0000"/>
              </w:rPr>
            </w:pPr>
            <w:r w:rsidRPr="00DA05DD">
              <w:rPr>
                <w:rFonts w:asciiTheme="majorEastAsia" w:eastAsiaTheme="majorEastAsia" w:hAnsiTheme="majorEastAsia" w:hint="eastAsia"/>
                <w:b/>
                <w:color w:val="FF0000"/>
              </w:rPr>
              <w:t>※　運営推進会議は、テレビ電話装置等を活用して行う</w:t>
            </w:r>
            <w:r w:rsidR="009A4570">
              <w:rPr>
                <w:rFonts w:asciiTheme="majorEastAsia" w:eastAsiaTheme="majorEastAsia" w:hAnsiTheme="majorEastAsia" w:hint="eastAsia"/>
                <w:b/>
                <w:color w:val="FF0000"/>
              </w:rPr>
              <w:t>こと</w:t>
            </w:r>
            <w:r w:rsidRPr="00DA05DD">
              <w:rPr>
                <w:rFonts w:asciiTheme="majorEastAsia" w:eastAsiaTheme="majorEastAsia" w:hAnsiTheme="majorEastAsia" w:hint="eastAsia"/>
                <w:b/>
                <w:color w:val="FF0000"/>
              </w:rPr>
              <w:t>ができるものとする。ただし、利用者又は</w:t>
            </w:r>
            <w:r w:rsidR="0094624B">
              <w:rPr>
                <w:rFonts w:asciiTheme="majorEastAsia" w:eastAsiaTheme="majorEastAsia" w:hAnsiTheme="majorEastAsia" w:hint="eastAsia"/>
                <w:b/>
                <w:color w:val="FF0000"/>
              </w:rPr>
              <w:t>その</w:t>
            </w:r>
            <w:r w:rsidRPr="00DA05DD">
              <w:rPr>
                <w:rFonts w:asciiTheme="majorEastAsia" w:eastAsiaTheme="majorEastAsia" w:hAnsiTheme="majorEastAsia" w:hint="eastAsia"/>
                <w:b/>
                <w:color w:val="FF0000"/>
              </w:rPr>
              <w:t>家族（</w:t>
            </w:r>
            <w:r>
              <w:rPr>
                <w:rFonts w:asciiTheme="majorEastAsia" w:eastAsiaTheme="majorEastAsia" w:hAnsiTheme="majorEastAsia" w:hint="eastAsia"/>
                <w:b/>
                <w:color w:val="FF0000"/>
              </w:rPr>
              <w:t>以下</w:t>
            </w:r>
            <w:r w:rsidRPr="00DA05DD">
              <w:rPr>
                <w:rFonts w:asciiTheme="majorEastAsia" w:eastAsiaTheme="majorEastAsia" w:hAnsiTheme="majorEastAsia" w:hint="eastAsia"/>
                <w:b/>
                <w:color w:val="FF0000"/>
              </w:rPr>
              <w:t>「利用者等」</w:t>
            </w:r>
            <w:r>
              <w:rPr>
                <w:rFonts w:asciiTheme="majorEastAsia" w:eastAsiaTheme="majorEastAsia" w:hAnsiTheme="majorEastAsia" w:hint="eastAsia"/>
                <w:b/>
                <w:color w:val="FF0000"/>
              </w:rPr>
              <w:t>という。</w:t>
            </w:r>
            <w:r w:rsidRPr="00DA05DD">
              <w:rPr>
                <w:rFonts w:asciiTheme="majorEastAsia" w:eastAsiaTheme="majorEastAsia" w:hAnsiTheme="majorEastAsia" w:hint="eastAsia"/>
                <w:b/>
                <w:color w:val="FF0000"/>
              </w:rPr>
              <w:t>）</w:t>
            </w:r>
            <w:r w:rsidR="0094624B">
              <w:rPr>
                <w:rFonts w:asciiTheme="majorEastAsia" w:eastAsiaTheme="majorEastAsia" w:hAnsiTheme="majorEastAsia" w:hint="eastAsia"/>
                <w:b/>
                <w:color w:val="FF0000"/>
              </w:rPr>
              <w:t>が</w:t>
            </w:r>
            <w:r w:rsidRPr="00DA05DD">
              <w:rPr>
                <w:rFonts w:asciiTheme="majorEastAsia" w:eastAsiaTheme="majorEastAsia" w:hAnsiTheme="majorEastAsia" w:hint="eastAsia"/>
                <w:b/>
                <w:color w:val="FF0000"/>
              </w:rPr>
              <w:t>参加する場合にあっては、テレビ電話装置等の活用について当該利用者等の同意を得なければならない。</w:t>
            </w:r>
            <w:r w:rsidR="0094624B">
              <w:rPr>
                <w:rFonts w:asciiTheme="majorEastAsia" w:eastAsiaTheme="majorEastAsia" w:hAnsiTheme="majorEastAsia" w:hint="eastAsia"/>
                <w:b/>
                <w:color w:val="FF0000"/>
              </w:rPr>
              <w:t>なお、テレビ電話</w:t>
            </w:r>
            <w:r w:rsidR="001F33DB">
              <w:rPr>
                <w:rFonts w:asciiTheme="majorEastAsia" w:eastAsiaTheme="majorEastAsia" w:hAnsiTheme="majorEastAsia" w:hint="eastAsia"/>
                <w:b/>
                <w:color w:val="FF0000"/>
              </w:rPr>
              <w:t>装置等</w:t>
            </w:r>
            <w:r w:rsidR="0094624B">
              <w:rPr>
                <w:rFonts w:asciiTheme="majorEastAsia" w:eastAsiaTheme="majorEastAsia" w:hAnsiTheme="majorEastAsia" w:hint="eastAsia"/>
                <w:b/>
                <w:color w:val="FF0000"/>
              </w:rPr>
              <w:t>の活用に当たっては、個人情報保護</w:t>
            </w:r>
            <w:r w:rsidR="001F33DB">
              <w:rPr>
                <w:rFonts w:asciiTheme="majorEastAsia" w:eastAsiaTheme="majorEastAsia" w:hAnsiTheme="majorEastAsia" w:hint="eastAsia"/>
                <w:b/>
                <w:color w:val="FF0000"/>
              </w:rPr>
              <w:t>委員</w:t>
            </w:r>
            <w:r w:rsidR="0094624B">
              <w:rPr>
                <w:rFonts w:asciiTheme="majorEastAsia" w:eastAsiaTheme="majorEastAsia" w:hAnsiTheme="majorEastAsia" w:hint="eastAsia"/>
                <w:b/>
                <w:color w:val="FF0000"/>
              </w:rPr>
              <w:t>会・厚生労働省「医療・介護関係事業者における個人情報の適切な取扱いのためのガイダンス」、厚生労働省「医療情報システムの安全管理に関するガイドライン」</w:t>
            </w:r>
            <w:r w:rsidR="001F33DB">
              <w:rPr>
                <w:rFonts w:asciiTheme="majorEastAsia" w:eastAsiaTheme="majorEastAsia" w:hAnsiTheme="majorEastAsia" w:hint="eastAsia"/>
                <w:b/>
                <w:color w:val="FF0000"/>
              </w:rPr>
              <w:t>等を遵守すること。</w:t>
            </w:r>
          </w:p>
          <w:p w14:paraId="5B7D0BD9"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小規模多機能型居宅介護事業所等と認知症対応型共同生活介護事業所を併設している場合においては、１つの運営推進会議において、両事業所の評価等を行うことで差し支えない。</w:t>
            </w:r>
          </w:p>
          <w:p w14:paraId="673C72A6"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運営推進会議の効率化や、事業所間のネットワーク形成の促進等の観点から、次に掲げる条件を満たす場合においては、複数の事業所の運営推進会議を合同で開催して差し支えない。</w:t>
            </w:r>
          </w:p>
          <w:p w14:paraId="15073CF3" w14:textId="77777777" w:rsidR="00455A4A" w:rsidRDefault="00455A4A" w:rsidP="00455A4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利用者及び利用者家族については匿名とするなど、個人情報・プライバシーを保護すること。</w:t>
            </w:r>
          </w:p>
          <w:p w14:paraId="51B9E64E" w14:textId="77777777" w:rsidR="00455A4A" w:rsidRDefault="00455A4A" w:rsidP="00455A4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14:paraId="63C528BB" w14:textId="77777777" w:rsidR="00455A4A" w:rsidRDefault="00455A4A" w:rsidP="00455A4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運営推進会議の複数の事業所の合同開催については、合同で開催する回数が、１年度に開催すべき運営推</w:t>
            </w:r>
          </w:p>
          <w:p w14:paraId="1DB88B71" w14:textId="77777777" w:rsidR="00455A4A" w:rsidRDefault="00455A4A" w:rsidP="00455A4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進会議の開催回数の半数を超えないこととする</w:t>
            </w:r>
            <w:r w:rsidRPr="00455A4A">
              <w:rPr>
                <w:rFonts w:asciiTheme="majorEastAsia" w:eastAsiaTheme="majorEastAsia" w:hAnsiTheme="majorEastAsia" w:hint="eastAsia"/>
                <w:b/>
                <w:color w:val="FF0000"/>
              </w:rPr>
              <w:t>とともに、外部評価を行う運営推進会議は単独開催で行うこと。</w:t>
            </w:r>
          </w:p>
        </w:tc>
      </w:tr>
      <w:tr w:rsidR="00D51482" w14:paraId="4A82BBF0" w14:textId="77777777" w:rsidTr="006A6AEF">
        <w:tc>
          <w:tcPr>
            <w:tcW w:w="1133" w:type="dxa"/>
            <w:vMerge/>
          </w:tcPr>
          <w:p w14:paraId="25E2194B"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5237" w:type="dxa"/>
            <w:gridSpan w:val="2"/>
            <w:tcBorders>
              <w:top w:val="single" w:sz="4" w:space="0" w:color="auto"/>
              <w:bottom w:val="dotted" w:sz="4" w:space="0" w:color="auto"/>
            </w:tcBorders>
          </w:tcPr>
          <w:p w14:paraId="6DF112FB"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1)の報告、評価、要望、助言等についての記録を作成するとともに、当該記録を公表していますか。</w:t>
            </w:r>
          </w:p>
        </w:tc>
        <w:tc>
          <w:tcPr>
            <w:tcW w:w="861" w:type="dxa"/>
            <w:gridSpan w:val="3"/>
            <w:tcBorders>
              <w:top w:val="single" w:sz="4" w:space="0" w:color="auto"/>
              <w:bottom w:val="single" w:sz="4" w:space="0" w:color="auto"/>
            </w:tcBorders>
          </w:tcPr>
          <w:p w14:paraId="547224FD"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A01D6D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739C33F9"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597CF8C4" w14:textId="77777777" w:rsidTr="00F26566">
        <w:tc>
          <w:tcPr>
            <w:tcW w:w="1133" w:type="dxa"/>
            <w:vMerge/>
          </w:tcPr>
          <w:p w14:paraId="1470AFFF"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4" w:space="0" w:color="auto"/>
            </w:tcBorders>
          </w:tcPr>
          <w:p w14:paraId="421C79E4"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運営推進会議における報告等の記録は、２年間保存しなければならない。</w:t>
            </w:r>
          </w:p>
        </w:tc>
      </w:tr>
      <w:tr w:rsidR="00D51482" w14:paraId="28C05818" w14:textId="77777777" w:rsidTr="006A6AEF">
        <w:tc>
          <w:tcPr>
            <w:tcW w:w="1133" w:type="dxa"/>
            <w:vMerge/>
          </w:tcPr>
          <w:p w14:paraId="2A606859" w14:textId="77777777" w:rsidR="00D51482" w:rsidRDefault="00D51482" w:rsidP="00D51482">
            <w:pPr>
              <w:autoSpaceDE w:val="0"/>
              <w:autoSpaceDN w:val="0"/>
              <w:spacing w:line="260" w:lineRule="exact"/>
              <w:jc w:val="left"/>
              <w:rPr>
                <w:rFonts w:asciiTheme="minorEastAsia" w:eastAsiaTheme="minorEastAsia" w:hAnsiTheme="minorEastAsia"/>
                <w:w w:val="90"/>
              </w:rPr>
            </w:pPr>
          </w:p>
        </w:tc>
        <w:tc>
          <w:tcPr>
            <w:tcW w:w="5237" w:type="dxa"/>
            <w:gridSpan w:val="2"/>
            <w:tcBorders>
              <w:top w:val="single" w:sz="4" w:space="0" w:color="auto"/>
              <w:bottom w:val="dotted" w:sz="4" w:space="0" w:color="auto"/>
            </w:tcBorders>
          </w:tcPr>
          <w:p w14:paraId="4F8FDC7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事業の運営に当たっては、地域住民又はその自発的な活動等との連携及び協力を行う等の地域との交流を図っていますか。</w:t>
            </w:r>
          </w:p>
        </w:tc>
        <w:tc>
          <w:tcPr>
            <w:tcW w:w="861" w:type="dxa"/>
            <w:gridSpan w:val="3"/>
            <w:tcBorders>
              <w:top w:val="single" w:sz="4" w:space="0" w:color="auto"/>
              <w:bottom w:val="single" w:sz="4" w:space="0" w:color="auto"/>
            </w:tcBorders>
          </w:tcPr>
          <w:p w14:paraId="5D08F181"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B25D7E0" w14:textId="77777777" w:rsidR="00D51482" w:rsidRDefault="00D51482" w:rsidP="00D5148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5D78970" w14:textId="77777777" w:rsidR="00D51482" w:rsidRDefault="00D51482" w:rsidP="00D51482">
            <w:pPr>
              <w:autoSpaceDE w:val="0"/>
              <w:autoSpaceDN w:val="0"/>
              <w:spacing w:line="260" w:lineRule="exact"/>
              <w:ind w:left="200" w:hanging="200"/>
              <w:rPr>
                <w:rFonts w:asciiTheme="minorEastAsia" w:eastAsiaTheme="minorEastAsia" w:hAnsiTheme="minorEastAsia"/>
              </w:rPr>
            </w:pPr>
          </w:p>
        </w:tc>
      </w:tr>
      <w:tr w:rsidR="00D51482" w14:paraId="73AD2F8A" w14:textId="77777777" w:rsidTr="00F26566">
        <w:tc>
          <w:tcPr>
            <w:tcW w:w="1133" w:type="dxa"/>
            <w:vMerge/>
          </w:tcPr>
          <w:p w14:paraId="7600525A"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4" w:space="0" w:color="auto"/>
            </w:tcBorders>
          </w:tcPr>
          <w:p w14:paraId="05644B66"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認知症対応型共同生活介護の事業が地域に開かれた事業として行われるよう、事業者は地域の住民やボランティア団体等との連携及び協力を行う等の地域との交流に努めなければならない。</w:t>
            </w:r>
          </w:p>
        </w:tc>
      </w:tr>
      <w:tr w:rsidR="00D51482" w14:paraId="260DEE8E" w14:textId="77777777" w:rsidTr="00935AEB">
        <w:trPr>
          <w:trHeight w:val="542"/>
        </w:trPr>
        <w:tc>
          <w:tcPr>
            <w:tcW w:w="1133" w:type="dxa"/>
            <w:vMerge/>
          </w:tcPr>
          <w:p w14:paraId="5605B6C5"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5237" w:type="dxa"/>
            <w:gridSpan w:val="2"/>
            <w:tcBorders>
              <w:top w:val="single" w:sz="4" w:space="0" w:color="000000" w:themeColor="text1"/>
              <w:bottom w:val="dotted" w:sz="2" w:space="0" w:color="auto"/>
            </w:tcBorders>
          </w:tcPr>
          <w:p w14:paraId="3441844D"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事業の運営に当たっては、提供したサービスに関する利用者からの苦情に関して、市町村等が派遣する者が相談及び援助を</w:t>
            </w:r>
          </w:p>
        </w:tc>
        <w:tc>
          <w:tcPr>
            <w:tcW w:w="861" w:type="dxa"/>
            <w:gridSpan w:val="3"/>
            <w:tcBorders>
              <w:top w:val="single" w:sz="4" w:space="0" w:color="000000" w:themeColor="text1"/>
              <w:bottom w:val="dotted" w:sz="2" w:space="0" w:color="auto"/>
            </w:tcBorders>
          </w:tcPr>
          <w:p w14:paraId="507D448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0BBD978"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000000" w:themeColor="text1"/>
              <w:bottom w:val="dotted" w:sz="2" w:space="0" w:color="auto"/>
            </w:tcBorders>
          </w:tcPr>
          <w:p w14:paraId="7192C148" w14:textId="77777777" w:rsidR="00D51482" w:rsidRDefault="00D51482" w:rsidP="00D51482">
            <w:pPr>
              <w:autoSpaceDE w:val="0"/>
              <w:autoSpaceDN w:val="0"/>
              <w:spacing w:line="260" w:lineRule="exact"/>
              <w:rPr>
                <w:rFonts w:asciiTheme="minorEastAsia" w:eastAsiaTheme="minorEastAsia" w:hAnsiTheme="minorEastAsia"/>
              </w:rPr>
            </w:pPr>
          </w:p>
        </w:tc>
      </w:tr>
      <w:tr w:rsidR="00935AEB" w14:paraId="1CEB1DE8" w14:textId="77777777" w:rsidTr="00935AEB">
        <w:trPr>
          <w:trHeight w:val="251"/>
        </w:trPr>
        <w:tc>
          <w:tcPr>
            <w:tcW w:w="1133" w:type="dxa"/>
            <w:vMerge/>
          </w:tcPr>
          <w:p w14:paraId="7F8579C0" w14:textId="77777777" w:rsidR="00935AEB" w:rsidRDefault="00935AEB"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dotted" w:sz="2" w:space="0" w:color="auto"/>
              <w:bottom w:val="dotted" w:sz="4" w:space="0" w:color="000000" w:themeColor="text1"/>
            </w:tcBorders>
          </w:tcPr>
          <w:p w14:paraId="3E9CB57C" w14:textId="77777777" w:rsidR="00935AEB" w:rsidRDefault="00935AEB"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行う事業その他の市町村が実施する事業に協力するよう努めていますか。</w:t>
            </w:r>
          </w:p>
        </w:tc>
      </w:tr>
      <w:tr w:rsidR="00D51482" w14:paraId="28BC5260" w14:textId="77777777" w:rsidTr="00F26566">
        <w:tc>
          <w:tcPr>
            <w:tcW w:w="1133" w:type="dxa"/>
            <w:vMerge/>
          </w:tcPr>
          <w:p w14:paraId="02E7082E" w14:textId="77777777" w:rsidR="00D51482" w:rsidRDefault="00D51482" w:rsidP="00D51482">
            <w:pPr>
              <w:autoSpaceDE w:val="0"/>
              <w:autoSpaceDN w:val="0"/>
              <w:spacing w:line="260" w:lineRule="exact"/>
              <w:jc w:val="left"/>
              <w:rPr>
                <w:rFonts w:asciiTheme="majorEastAsia" w:eastAsiaTheme="majorEastAsia" w:hAnsiTheme="majorEastAsia"/>
                <w:w w:val="90"/>
              </w:rPr>
            </w:pPr>
          </w:p>
        </w:tc>
        <w:tc>
          <w:tcPr>
            <w:tcW w:w="8932" w:type="dxa"/>
            <w:gridSpan w:val="6"/>
            <w:tcBorders>
              <w:top w:val="nil"/>
              <w:bottom w:val="single" w:sz="4" w:space="0" w:color="000000" w:themeColor="text1"/>
            </w:tcBorders>
          </w:tcPr>
          <w:p w14:paraId="74317758" w14:textId="77777777" w:rsidR="00D51482" w:rsidRDefault="00D51482" w:rsidP="006E562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6E5629">
              <w:rPr>
                <w:rFonts w:asciiTheme="majorEastAsia" w:eastAsiaTheme="majorEastAsia" w:hAnsiTheme="majorEastAsia" w:hint="eastAsia"/>
                <w:b/>
                <w:color w:val="FF0000"/>
              </w:rPr>
              <w:t>介護</w:t>
            </w:r>
            <w:r w:rsidR="006E5629" w:rsidRPr="006E5629">
              <w:rPr>
                <w:rFonts w:asciiTheme="majorEastAsia" w:eastAsiaTheme="majorEastAsia" w:hAnsiTheme="majorEastAsia" w:hint="eastAsia"/>
                <w:b/>
                <w:color w:val="FF0000"/>
              </w:rPr>
              <w:t>サービス</w:t>
            </w:r>
            <w:r w:rsidRPr="006E5629">
              <w:rPr>
                <w:rFonts w:asciiTheme="majorEastAsia" w:eastAsiaTheme="majorEastAsia" w:hAnsiTheme="majorEastAsia" w:hint="eastAsia"/>
                <w:b/>
                <w:color w:val="FF0000"/>
              </w:rPr>
              <w:t>相談員</w:t>
            </w:r>
            <w:r>
              <w:rPr>
                <w:rFonts w:asciiTheme="minorEastAsia" w:eastAsiaTheme="minorEastAsia" w:hAnsiTheme="minorEastAsia" w:hint="eastAsia"/>
              </w:rPr>
              <w:t>を派遣する事業を積極的に受け入れる等、市町村との密接な連携に努めることを規定したもの。なお、「市町村が実施する事業」には、</w:t>
            </w:r>
            <w:r w:rsidRPr="006E5629">
              <w:rPr>
                <w:rFonts w:asciiTheme="majorEastAsia" w:eastAsiaTheme="majorEastAsia" w:hAnsiTheme="majorEastAsia" w:hint="eastAsia"/>
                <w:b/>
                <w:color w:val="FF0000"/>
              </w:rPr>
              <w:t>介護</w:t>
            </w:r>
            <w:r w:rsidR="006E5629" w:rsidRPr="006E5629">
              <w:rPr>
                <w:rFonts w:asciiTheme="majorEastAsia" w:eastAsiaTheme="majorEastAsia" w:hAnsiTheme="majorEastAsia" w:hint="eastAsia"/>
                <w:b/>
                <w:color w:val="FF0000"/>
              </w:rPr>
              <w:t>サービス</w:t>
            </w:r>
            <w:r w:rsidRPr="006E5629">
              <w:rPr>
                <w:rFonts w:asciiTheme="majorEastAsia" w:eastAsiaTheme="majorEastAsia" w:hAnsiTheme="majorEastAsia" w:hint="eastAsia"/>
                <w:b/>
                <w:color w:val="FF0000"/>
              </w:rPr>
              <w:t>相談員</w:t>
            </w:r>
            <w:r>
              <w:rPr>
                <w:rFonts w:asciiTheme="minorEastAsia" w:eastAsiaTheme="minorEastAsia" w:hAnsiTheme="minorEastAsia" w:hint="eastAsia"/>
              </w:rPr>
              <w:t>派遣事業のほか、広く市町村が老人クラブ、婦人会その他の非営利団体や住民の協力を得て行う事業が含まれるものである。</w:t>
            </w:r>
          </w:p>
        </w:tc>
      </w:tr>
      <w:tr w:rsidR="00D51482" w14:paraId="3E65C3E2" w14:textId="77777777" w:rsidTr="00E833BD">
        <w:tc>
          <w:tcPr>
            <w:tcW w:w="1133" w:type="dxa"/>
            <w:vMerge w:val="restart"/>
            <w:tcBorders>
              <w:top w:val="single" w:sz="8" w:space="0" w:color="auto"/>
            </w:tcBorders>
          </w:tcPr>
          <w:p w14:paraId="5BB0EA8A"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事故発生時の対応</w:t>
            </w:r>
          </w:p>
          <w:p w14:paraId="2D229CC8" w14:textId="77777777" w:rsidR="00D51482" w:rsidRDefault="00D51482" w:rsidP="00D51482">
            <w:pPr>
              <w:autoSpaceDE w:val="0"/>
              <w:autoSpaceDN w:val="0"/>
              <w:spacing w:line="260" w:lineRule="exact"/>
              <w:jc w:val="left"/>
              <w:rPr>
                <w:rFonts w:asciiTheme="majorEastAsia" w:eastAsiaTheme="majorEastAsia" w:hAnsiTheme="majorEastAsia"/>
                <w:w w:val="90"/>
              </w:rPr>
            </w:pPr>
          </w:p>
          <w:p w14:paraId="23E566AC"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基準3条の38</w:t>
            </w:r>
          </w:p>
          <w:p w14:paraId="32A088EF"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条例40条</w:t>
            </w:r>
          </w:p>
          <w:p w14:paraId="53B2185B" w14:textId="77777777" w:rsidR="003258CE" w:rsidRDefault="00D51482" w:rsidP="003258C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725D4B99" w14:textId="77777777" w:rsidR="00D51482" w:rsidRDefault="00D51482" w:rsidP="003258C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w:t>
            </w:r>
            <w:r w:rsidR="00790BF4">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Pr="00790BF4">
              <w:rPr>
                <w:rFonts w:asciiTheme="majorEastAsia" w:eastAsiaTheme="majorEastAsia" w:hAnsiTheme="majorEastAsia" w:hint="eastAsia"/>
                <w:b/>
                <w:color w:val="FF0000"/>
                <w:w w:val="90"/>
              </w:rPr>
              <w:t>(</w:t>
            </w:r>
            <w:r w:rsidR="00790BF4" w:rsidRPr="00790BF4">
              <w:rPr>
                <w:rFonts w:asciiTheme="majorEastAsia" w:eastAsiaTheme="majorEastAsia" w:hAnsiTheme="majorEastAsia" w:hint="eastAsia"/>
                <w:b/>
                <w:color w:val="FF0000"/>
                <w:w w:val="90"/>
              </w:rPr>
              <w:t>3</w:t>
            </w:r>
            <w:r w:rsidR="00790BF4" w:rsidRPr="00790BF4">
              <w:rPr>
                <w:rFonts w:asciiTheme="majorEastAsia" w:eastAsiaTheme="majorEastAsia" w:hAnsiTheme="majorEastAsia"/>
                <w:b/>
                <w:color w:val="FF0000"/>
                <w:w w:val="90"/>
              </w:rPr>
              <w:t>0</w:t>
            </w:r>
            <w:r w:rsidRPr="00790BF4">
              <w:rPr>
                <w:rFonts w:asciiTheme="majorEastAsia" w:eastAsiaTheme="majorEastAsia" w:hAnsiTheme="majorEastAsia" w:hint="eastAsia"/>
                <w:b/>
                <w:color w:val="FF0000"/>
                <w:w w:val="90"/>
              </w:rPr>
              <w:t>)</w:t>
            </w:r>
          </w:p>
        </w:tc>
        <w:tc>
          <w:tcPr>
            <w:tcW w:w="5237" w:type="dxa"/>
            <w:gridSpan w:val="2"/>
            <w:tcBorders>
              <w:top w:val="single" w:sz="8" w:space="0" w:color="auto"/>
              <w:bottom w:val="dotted" w:sz="4" w:space="0" w:color="000000" w:themeColor="text1"/>
            </w:tcBorders>
          </w:tcPr>
          <w:p w14:paraId="002A260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利用者に対するサービスの提供により事故が発生した場合は、市町村、利用者の家族、当該利用者に係る居宅介護支援事業者（介護予防支援事業者）等に連絡を行うとともに、必要な措置を講じていますか。</w:t>
            </w:r>
          </w:p>
        </w:tc>
        <w:tc>
          <w:tcPr>
            <w:tcW w:w="861" w:type="dxa"/>
            <w:gridSpan w:val="3"/>
            <w:tcBorders>
              <w:top w:val="single" w:sz="8" w:space="0" w:color="auto"/>
              <w:bottom w:val="single" w:sz="4" w:space="0" w:color="auto"/>
            </w:tcBorders>
          </w:tcPr>
          <w:p w14:paraId="6C02386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C3AC16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51A698D"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8" w:space="0" w:color="auto"/>
              <w:bottom w:val="single" w:sz="4" w:space="0" w:color="auto"/>
            </w:tcBorders>
          </w:tcPr>
          <w:p w14:paraId="41503DF5" w14:textId="77777777" w:rsidR="00D51482" w:rsidRDefault="00D51482" w:rsidP="00D51482">
            <w:pPr>
              <w:autoSpaceDE w:val="0"/>
              <w:autoSpaceDN w:val="0"/>
              <w:spacing w:line="260" w:lineRule="exact"/>
              <w:rPr>
                <w:rFonts w:asciiTheme="minorEastAsia" w:eastAsiaTheme="minorEastAsia" w:hAnsiTheme="minorEastAsia"/>
              </w:rPr>
            </w:pPr>
          </w:p>
        </w:tc>
      </w:tr>
      <w:tr w:rsidR="00D51482" w:rsidRPr="00444A2B" w14:paraId="5E57AB7C" w14:textId="77777777" w:rsidTr="00F26566">
        <w:trPr>
          <w:trHeight w:val="201"/>
        </w:trPr>
        <w:tc>
          <w:tcPr>
            <w:tcW w:w="1133" w:type="dxa"/>
            <w:vMerge/>
            <w:tcBorders>
              <w:bottom w:val="nil"/>
            </w:tcBorders>
          </w:tcPr>
          <w:p w14:paraId="611893CF"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4" w:space="0" w:color="auto"/>
            </w:tcBorders>
          </w:tcPr>
          <w:p w14:paraId="06EB5CD2" w14:textId="77777777" w:rsidR="00D51482" w:rsidRPr="00444A2B" w:rsidRDefault="00D51482" w:rsidP="00D51482">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事故が発生した場合の対応方法について、あらかじめ定めておくことが望ましい。</w:t>
            </w:r>
          </w:p>
          <w:p w14:paraId="0E5497FE" w14:textId="77777777" w:rsidR="00D51482" w:rsidRPr="006E5629" w:rsidRDefault="00D51482" w:rsidP="00D51482">
            <w:pPr>
              <w:autoSpaceDE w:val="0"/>
              <w:autoSpaceDN w:val="0"/>
              <w:spacing w:line="260" w:lineRule="exact"/>
              <w:rPr>
                <w:rFonts w:asciiTheme="minorEastAsia" w:eastAsiaTheme="minorEastAsia" w:hAnsiTheme="minorEastAsia"/>
                <w:color w:val="000000" w:themeColor="text1"/>
              </w:rPr>
            </w:pPr>
            <w:r w:rsidRPr="006E5629">
              <w:rPr>
                <w:rFonts w:asciiTheme="minorEastAsia" w:eastAsiaTheme="minorEastAsia" w:hAnsiTheme="minorEastAsia"/>
                <w:color w:val="000000" w:themeColor="text1"/>
              </w:rPr>
              <w:t>※　市では、</w:t>
            </w:r>
            <w:r w:rsidRPr="006E5629">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D51482" w14:paraId="19864816" w14:textId="77777777" w:rsidTr="006A6AEF">
        <w:tc>
          <w:tcPr>
            <w:tcW w:w="1133" w:type="dxa"/>
            <w:vMerge w:val="restart"/>
            <w:tcBorders>
              <w:top w:val="nil"/>
            </w:tcBorders>
          </w:tcPr>
          <w:p w14:paraId="645AA76F" w14:textId="77777777" w:rsidR="00D51482" w:rsidRPr="00015485" w:rsidRDefault="00D51482" w:rsidP="000B0E0B">
            <w:pPr>
              <w:autoSpaceDE w:val="0"/>
              <w:autoSpaceDN w:val="0"/>
              <w:spacing w:line="260" w:lineRule="exact"/>
              <w:jc w:val="left"/>
              <w:rPr>
                <w:rFonts w:asciiTheme="minorEastAsia" w:eastAsiaTheme="minorEastAsia" w:hAnsiTheme="minorEastAsia"/>
              </w:rPr>
            </w:pPr>
          </w:p>
        </w:tc>
        <w:tc>
          <w:tcPr>
            <w:tcW w:w="5237" w:type="dxa"/>
            <w:gridSpan w:val="2"/>
            <w:tcBorders>
              <w:top w:val="single" w:sz="4" w:space="0" w:color="auto"/>
              <w:bottom w:val="dotted" w:sz="4" w:space="0" w:color="auto"/>
            </w:tcBorders>
          </w:tcPr>
          <w:p w14:paraId="04D6430A"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61" w:type="dxa"/>
            <w:gridSpan w:val="3"/>
            <w:tcBorders>
              <w:top w:val="single" w:sz="4" w:space="0" w:color="auto"/>
              <w:bottom w:val="single" w:sz="4" w:space="0" w:color="auto"/>
            </w:tcBorders>
          </w:tcPr>
          <w:p w14:paraId="2AD697D2"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58B2E2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7775AD9"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4" w:space="0" w:color="auto"/>
            </w:tcBorders>
          </w:tcPr>
          <w:p w14:paraId="48E52341"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445CC2A1" w14:textId="77777777" w:rsidTr="00F26566">
        <w:tc>
          <w:tcPr>
            <w:tcW w:w="1133" w:type="dxa"/>
            <w:vMerge/>
          </w:tcPr>
          <w:p w14:paraId="4F8834CE"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dotted" w:sz="4" w:space="0" w:color="000000" w:themeColor="text1"/>
            </w:tcBorders>
          </w:tcPr>
          <w:p w14:paraId="375EA13F"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D51482" w14:paraId="4E0506E4" w14:textId="77777777" w:rsidTr="006A6AEF">
        <w:tc>
          <w:tcPr>
            <w:tcW w:w="1133" w:type="dxa"/>
            <w:vMerge/>
          </w:tcPr>
          <w:p w14:paraId="35A3850A"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5237" w:type="dxa"/>
            <w:gridSpan w:val="2"/>
            <w:tcBorders>
              <w:top w:val="single" w:sz="4" w:space="0" w:color="auto"/>
              <w:bottom w:val="dotted" w:sz="4" w:space="0" w:color="auto"/>
            </w:tcBorders>
          </w:tcPr>
          <w:p w14:paraId="5D338F59"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tc>
        <w:tc>
          <w:tcPr>
            <w:tcW w:w="861" w:type="dxa"/>
            <w:gridSpan w:val="3"/>
            <w:tcBorders>
              <w:top w:val="single" w:sz="4" w:space="0" w:color="auto"/>
              <w:bottom w:val="single" w:sz="4" w:space="0" w:color="auto"/>
            </w:tcBorders>
          </w:tcPr>
          <w:p w14:paraId="1E0F2472"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5F5FE75"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92FAE91"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4" w:space="0" w:color="auto"/>
            </w:tcBorders>
          </w:tcPr>
          <w:p w14:paraId="05489EE9"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47B445A9" w14:textId="77777777" w:rsidTr="00F26566">
        <w:tc>
          <w:tcPr>
            <w:tcW w:w="1133" w:type="dxa"/>
            <w:vMerge/>
          </w:tcPr>
          <w:p w14:paraId="31E64626"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4" w:space="0" w:color="auto"/>
            </w:tcBorders>
          </w:tcPr>
          <w:p w14:paraId="6A1DFA2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速やかに賠償を行うため、損害賠償保険に加入しておくか、若しくは賠償資力を有することが望ましい。</w:t>
            </w:r>
          </w:p>
          <w:p w14:paraId="1B131FB6" w14:textId="77777777" w:rsidR="00D40D0E" w:rsidRDefault="00D51482" w:rsidP="001371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D51482" w14:paraId="7C2119C5" w14:textId="77777777" w:rsidTr="006A6AEF">
        <w:tc>
          <w:tcPr>
            <w:tcW w:w="1133" w:type="dxa"/>
            <w:vMerge/>
          </w:tcPr>
          <w:p w14:paraId="69E1353D" w14:textId="77777777" w:rsidR="00D51482" w:rsidRDefault="00D51482" w:rsidP="00D51482">
            <w:pPr>
              <w:autoSpaceDE w:val="0"/>
              <w:autoSpaceDN w:val="0"/>
              <w:spacing w:line="260" w:lineRule="exact"/>
              <w:jc w:val="left"/>
              <w:rPr>
                <w:rFonts w:asciiTheme="minorEastAsia" w:eastAsiaTheme="minorEastAsia" w:hAnsiTheme="minorEastAsia"/>
                <w:w w:val="90"/>
              </w:rPr>
            </w:pPr>
          </w:p>
        </w:tc>
        <w:tc>
          <w:tcPr>
            <w:tcW w:w="5237" w:type="dxa"/>
            <w:gridSpan w:val="2"/>
            <w:tcBorders>
              <w:top w:val="single" w:sz="4" w:space="0" w:color="auto"/>
              <w:bottom w:val="dotted" w:sz="4" w:space="0" w:color="auto"/>
            </w:tcBorders>
          </w:tcPr>
          <w:p w14:paraId="7FC464FC"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事業者が、その事業の用に供する自転車を利用している場合、その利用に係る自転車損害賠償保険等に加入していますか。</w:t>
            </w:r>
          </w:p>
        </w:tc>
        <w:tc>
          <w:tcPr>
            <w:tcW w:w="861" w:type="dxa"/>
            <w:gridSpan w:val="3"/>
            <w:tcBorders>
              <w:top w:val="single" w:sz="4" w:space="0" w:color="auto"/>
              <w:bottom w:val="single" w:sz="4" w:space="0" w:color="auto"/>
            </w:tcBorders>
          </w:tcPr>
          <w:p w14:paraId="2C63131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FE0BA83"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B602D4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4" w:type="dxa"/>
            <w:tcBorders>
              <w:top w:val="single" w:sz="4" w:space="0" w:color="auto"/>
              <w:bottom w:val="single" w:sz="4" w:space="0" w:color="auto"/>
            </w:tcBorders>
          </w:tcPr>
          <w:p w14:paraId="53B5AFAB"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48FD2386" w14:textId="77777777" w:rsidTr="003909FA">
        <w:trPr>
          <w:trHeight w:val="1248"/>
        </w:trPr>
        <w:tc>
          <w:tcPr>
            <w:tcW w:w="1133" w:type="dxa"/>
            <w:vMerge/>
            <w:tcBorders>
              <w:bottom w:val="single" w:sz="12" w:space="0" w:color="auto"/>
            </w:tcBorders>
          </w:tcPr>
          <w:p w14:paraId="1CE694ED"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8932" w:type="dxa"/>
            <w:gridSpan w:val="6"/>
            <w:tcBorders>
              <w:top w:val="nil"/>
              <w:bottom w:val="single" w:sz="8" w:space="0" w:color="auto"/>
            </w:tcBorders>
          </w:tcPr>
          <w:p w14:paraId="54EC1366"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14:paraId="7FB11EF2"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D51482" w14:paraId="401A21F2" w14:textId="77777777" w:rsidTr="003909FA">
        <w:tc>
          <w:tcPr>
            <w:tcW w:w="1133" w:type="dxa"/>
            <w:vMerge w:val="restart"/>
            <w:tcBorders>
              <w:top w:val="nil"/>
            </w:tcBorders>
          </w:tcPr>
          <w:p w14:paraId="32489E07"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会計の</w:t>
            </w:r>
          </w:p>
          <w:p w14:paraId="26E33DEC" w14:textId="77777777" w:rsidR="00D51482" w:rsidRDefault="00D51482" w:rsidP="00D5148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区分</w:t>
            </w:r>
          </w:p>
          <w:p w14:paraId="76CB563B" w14:textId="77777777" w:rsidR="00D51482" w:rsidRDefault="00D51482" w:rsidP="00D51482">
            <w:pPr>
              <w:autoSpaceDE w:val="0"/>
              <w:autoSpaceDN w:val="0"/>
              <w:spacing w:line="260" w:lineRule="exact"/>
              <w:jc w:val="left"/>
              <w:rPr>
                <w:rFonts w:asciiTheme="minorEastAsia" w:eastAsiaTheme="minorEastAsia" w:hAnsiTheme="minorEastAsia"/>
              </w:rPr>
            </w:pPr>
          </w:p>
          <w:p w14:paraId="71B80AEB" w14:textId="77777777" w:rsidR="00D51482" w:rsidRDefault="00D51482" w:rsidP="00D5148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基準3条の39</w:t>
            </w:r>
          </w:p>
          <w:p w14:paraId="3C87D261" w14:textId="77777777" w:rsidR="00D51482" w:rsidRDefault="00D51482" w:rsidP="00D5148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条例条41条</w:t>
            </w:r>
          </w:p>
        </w:tc>
        <w:tc>
          <w:tcPr>
            <w:tcW w:w="5237" w:type="dxa"/>
            <w:gridSpan w:val="2"/>
            <w:tcBorders>
              <w:top w:val="single" w:sz="8" w:space="0" w:color="auto"/>
              <w:bottom w:val="dotted" w:sz="4" w:space="0" w:color="auto"/>
            </w:tcBorders>
          </w:tcPr>
          <w:p w14:paraId="419EBA91"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hint="eastAsia"/>
                <w:spacing w:val="-4"/>
              </w:rPr>
              <w:t xml:space="preserve">　事業所ごとに経理を区分するとともに、認知症対応型共同生活介護の事業の会計とその他の事業の会計を区分していますか。</w:t>
            </w:r>
          </w:p>
        </w:tc>
        <w:tc>
          <w:tcPr>
            <w:tcW w:w="861" w:type="dxa"/>
            <w:gridSpan w:val="3"/>
            <w:tcBorders>
              <w:top w:val="single" w:sz="8" w:space="0" w:color="auto"/>
              <w:bottom w:val="single" w:sz="4" w:space="0" w:color="auto"/>
            </w:tcBorders>
          </w:tcPr>
          <w:p w14:paraId="016812A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0A0A9E6"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7EA2A17D"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76B3D0B3" w14:textId="77777777" w:rsidTr="00511E32">
        <w:tc>
          <w:tcPr>
            <w:tcW w:w="1133" w:type="dxa"/>
            <w:vMerge/>
            <w:tcBorders>
              <w:top w:val="nil"/>
              <w:bottom w:val="single" w:sz="8" w:space="0" w:color="auto"/>
            </w:tcBorders>
          </w:tcPr>
          <w:p w14:paraId="459527F1" w14:textId="77777777" w:rsidR="00D51482" w:rsidRDefault="00D51482" w:rsidP="00D51482">
            <w:pPr>
              <w:autoSpaceDE w:val="0"/>
              <w:autoSpaceDN w:val="0"/>
              <w:spacing w:line="260" w:lineRule="exact"/>
              <w:jc w:val="left"/>
              <w:rPr>
                <w:rFonts w:asciiTheme="minorEastAsia" w:eastAsiaTheme="minorEastAsia" w:hAnsiTheme="minorEastAsia"/>
              </w:rPr>
            </w:pPr>
          </w:p>
        </w:tc>
        <w:tc>
          <w:tcPr>
            <w:tcW w:w="8932" w:type="dxa"/>
            <w:gridSpan w:val="6"/>
            <w:tcBorders>
              <w:top w:val="nil"/>
              <w:bottom w:val="single" w:sz="8" w:space="0" w:color="auto"/>
            </w:tcBorders>
          </w:tcPr>
          <w:p w14:paraId="062A1907"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color w:val="000000" w:themeColor="text1"/>
              </w:rPr>
              <w:t xml:space="preserve">　認知症対応型共同生活介護の事業と介護予防認知症対応型共同生活介護の事業を一体的に運営している場合であっても、それぞれについて会計を区分する必要がある。</w:t>
            </w:r>
          </w:p>
          <w:p w14:paraId="180ED82B"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14:paraId="0C87AD0F"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①「指定介護老人福祉施設等に係る会計処理等の取扱いについて」（平成12年老計第8号）</w:t>
            </w:r>
          </w:p>
          <w:p w14:paraId="4C06DE35"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②「介護保険の給付対象事業における会計の区分について」（平成13年老振発第18号）</w:t>
            </w:r>
          </w:p>
          <w:p w14:paraId="3E877537"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③「介護保険・高齢者保健福祉事業に係る社会福祉法人会計基準の取扱いについて」(平成24年老高発</w:t>
            </w:r>
          </w:p>
          <w:p w14:paraId="6DA89046" w14:textId="77777777" w:rsidR="00D51482" w:rsidRDefault="00D51482" w:rsidP="00D51482">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第0329第1号)</w:t>
            </w:r>
          </w:p>
        </w:tc>
      </w:tr>
      <w:tr w:rsidR="00D51482" w14:paraId="0BD0195A" w14:textId="77777777" w:rsidTr="00511E32">
        <w:tc>
          <w:tcPr>
            <w:tcW w:w="1133" w:type="dxa"/>
            <w:vMerge w:val="restart"/>
            <w:tcBorders>
              <w:top w:val="single" w:sz="8" w:space="0" w:color="auto"/>
            </w:tcBorders>
          </w:tcPr>
          <w:p w14:paraId="6B5A6C38" w14:textId="77777777" w:rsidR="00D51482" w:rsidRDefault="00D51482" w:rsidP="00D51482">
            <w:pPr>
              <w:autoSpaceDE w:val="0"/>
              <w:autoSpaceDN w:val="0"/>
              <w:spacing w:line="260" w:lineRule="exact"/>
              <w:jc w:val="left"/>
              <w:rPr>
                <w:rFonts w:asciiTheme="majorEastAsia" w:eastAsiaTheme="majorEastAsia" w:hAnsiTheme="majorEastAsia"/>
                <w:w w:val="90"/>
              </w:rPr>
            </w:pPr>
            <w:r w:rsidRPr="000B0E0B">
              <w:rPr>
                <w:rFonts w:asciiTheme="majorEastAsia" w:eastAsiaTheme="majorEastAsia" w:hAnsiTheme="majorEastAsia" w:hint="eastAsia"/>
                <w:b/>
                <w:color w:val="FF0000"/>
                <w:w w:val="90"/>
              </w:rPr>
              <w:t>3</w:t>
            </w:r>
            <w:r w:rsidR="000B0E0B" w:rsidRPr="000B0E0B">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記録の</w:t>
            </w:r>
          </w:p>
          <w:p w14:paraId="06F690AA" w14:textId="77777777" w:rsidR="00D51482" w:rsidRDefault="00D51482" w:rsidP="00D5148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整備</w:t>
            </w:r>
          </w:p>
          <w:p w14:paraId="3C188806" w14:textId="77777777" w:rsidR="00D51482" w:rsidRDefault="00D51482" w:rsidP="00D51482">
            <w:pPr>
              <w:autoSpaceDE w:val="0"/>
              <w:autoSpaceDN w:val="0"/>
              <w:spacing w:line="260" w:lineRule="exact"/>
              <w:jc w:val="left"/>
              <w:rPr>
                <w:rFonts w:asciiTheme="majorEastAsia" w:eastAsiaTheme="majorEastAsia" w:hAnsiTheme="majorEastAsia"/>
                <w:w w:val="90"/>
              </w:rPr>
            </w:pPr>
          </w:p>
          <w:p w14:paraId="142725D9" w14:textId="77777777" w:rsidR="00D51482" w:rsidRDefault="00D51482" w:rsidP="00C71E7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基準107条</w:t>
            </w:r>
          </w:p>
        </w:tc>
        <w:tc>
          <w:tcPr>
            <w:tcW w:w="5237" w:type="dxa"/>
            <w:gridSpan w:val="2"/>
            <w:tcBorders>
              <w:top w:val="single" w:sz="8" w:space="0" w:color="auto"/>
              <w:bottom w:val="single" w:sz="4" w:space="0" w:color="auto"/>
            </w:tcBorders>
          </w:tcPr>
          <w:p w14:paraId="3CE3BD3D"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861" w:type="dxa"/>
            <w:gridSpan w:val="3"/>
            <w:tcBorders>
              <w:top w:val="single" w:sz="8" w:space="0" w:color="auto"/>
              <w:bottom w:val="single" w:sz="4" w:space="0" w:color="auto"/>
            </w:tcBorders>
          </w:tcPr>
          <w:p w14:paraId="07DFAAF9"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AAED5D2"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8" w:space="0" w:color="auto"/>
              <w:bottom w:val="single" w:sz="4" w:space="0" w:color="auto"/>
            </w:tcBorders>
          </w:tcPr>
          <w:p w14:paraId="104D9815"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2AFC34E0" w14:textId="77777777" w:rsidTr="006A6AEF">
        <w:tc>
          <w:tcPr>
            <w:tcW w:w="1133" w:type="dxa"/>
            <w:vMerge/>
            <w:tcBorders>
              <w:top w:val="single" w:sz="8" w:space="0" w:color="auto"/>
            </w:tcBorders>
          </w:tcPr>
          <w:p w14:paraId="49693C41" w14:textId="77777777" w:rsidR="00D51482" w:rsidRDefault="00D51482" w:rsidP="00D51482">
            <w:pPr>
              <w:autoSpaceDE w:val="0"/>
              <w:autoSpaceDN w:val="0"/>
              <w:spacing w:line="260" w:lineRule="exact"/>
              <w:jc w:val="left"/>
              <w:rPr>
                <w:rFonts w:asciiTheme="majorEastAsia" w:eastAsiaTheme="majorEastAsia" w:hAnsiTheme="majorEastAsia"/>
              </w:rPr>
            </w:pPr>
          </w:p>
        </w:tc>
        <w:tc>
          <w:tcPr>
            <w:tcW w:w="5237" w:type="dxa"/>
            <w:gridSpan w:val="2"/>
            <w:tcBorders>
              <w:top w:val="single" w:sz="4" w:space="0" w:color="auto"/>
              <w:bottom w:val="nil"/>
            </w:tcBorders>
          </w:tcPr>
          <w:p w14:paraId="65396A0B" w14:textId="77777777" w:rsidR="00D51482" w:rsidRDefault="00D51482" w:rsidP="00D5148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861" w:type="dxa"/>
            <w:gridSpan w:val="3"/>
            <w:tcBorders>
              <w:top w:val="single" w:sz="4" w:space="0" w:color="auto"/>
              <w:bottom w:val="single" w:sz="4" w:space="0" w:color="auto"/>
            </w:tcBorders>
          </w:tcPr>
          <w:p w14:paraId="66A61F6E"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10AD55"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4" w:type="dxa"/>
            <w:tcBorders>
              <w:top w:val="single" w:sz="4" w:space="0" w:color="auto"/>
              <w:bottom w:val="single" w:sz="4" w:space="0" w:color="auto"/>
            </w:tcBorders>
          </w:tcPr>
          <w:p w14:paraId="30D65EB6" w14:textId="77777777" w:rsidR="00D51482" w:rsidRDefault="00D51482" w:rsidP="00D51482">
            <w:pPr>
              <w:autoSpaceDE w:val="0"/>
              <w:autoSpaceDN w:val="0"/>
              <w:spacing w:line="260" w:lineRule="exact"/>
              <w:rPr>
                <w:rFonts w:asciiTheme="minorEastAsia" w:eastAsiaTheme="minorEastAsia" w:hAnsiTheme="minorEastAsia"/>
              </w:rPr>
            </w:pPr>
          </w:p>
        </w:tc>
      </w:tr>
      <w:tr w:rsidR="00D51482" w14:paraId="15B218CA" w14:textId="77777777" w:rsidTr="00511E32">
        <w:tc>
          <w:tcPr>
            <w:tcW w:w="1133" w:type="dxa"/>
            <w:vMerge/>
            <w:tcBorders>
              <w:bottom w:val="single" w:sz="8" w:space="0" w:color="auto"/>
            </w:tcBorders>
          </w:tcPr>
          <w:p w14:paraId="2885372A" w14:textId="77777777" w:rsidR="00D51482" w:rsidRDefault="00D51482" w:rsidP="00D51482">
            <w:pPr>
              <w:autoSpaceDE w:val="0"/>
              <w:autoSpaceDN w:val="0"/>
              <w:spacing w:line="260" w:lineRule="exact"/>
              <w:rPr>
                <w:rFonts w:asciiTheme="minorEastAsia" w:eastAsiaTheme="minorEastAsia" w:hAnsiTheme="minorEastAsia"/>
              </w:rPr>
            </w:pPr>
          </w:p>
        </w:tc>
        <w:tc>
          <w:tcPr>
            <w:tcW w:w="8932" w:type="dxa"/>
            <w:gridSpan w:val="6"/>
            <w:tcBorders>
              <w:top w:val="nil"/>
              <w:bottom w:val="single" w:sz="8" w:space="0" w:color="auto"/>
            </w:tcBorders>
          </w:tcPr>
          <w:p w14:paraId="19A20C2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①認知症対応型共同生活介護計画</w:t>
            </w:r>
          </w:p>
          <w:p w14:paraId="78B9932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②提供した具体的なサービスの内容等の記録</w:t>
            </w:r>
          </w:p>
          <w:p w14:paraId="024F2E97"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③身体的拘束等の態様及び時間、その際の利用者の心身の状況並びに緊急やむを得ない理由の記録</w:t>
            </w:r>
          </w:p>
          <w:p w14:paraId="32BB0E3B"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w:t>
            </w:r>
            <w:r w:rsidR="00525BE5">
              <w:rPr>
                <w:rFonts w:asciiTheme="minorEastAsia" w:eastAsiaTheme="minorEastAsia" w:hAnsiTheme="minorEastAsia" w:hint="eastAsia"/>
              </w:rPr>
              <w:t>「1</w:t>
            </w:r>
            <w:r w:rsidR="00525BE5">
              <w:rPr>
                <w:rFonts w:asciiTheme="minorEastAsia" w:eastAsiaTheme="minorEastAsia" w:hAnsiTheme="minorEastAsia"/>
              </w:rPr>
              <w:t xml:space="preserve">6 </w:t>
            </w:r>
            <w:r w:rsidR="00525BE5">
              <w:rPr>
                <w:rFonts w:asciiTheme="minorEastAsia" w:eastAsiaTheme="minorEastAsia" w:hAnsiTheme="minorEastAsia" w:hint="eastAsia"/>
              </w:rPr>
              <w:t>利用者</w:t>
            </w:r>
            <w:r w:rsidRPr="00444A2B">
              <w:rPr>
                <w:rFonts w:asciiTheme="minorEastAsia" w:eastAsiaTheme="minorEastAsia" w:hAnsiTheme="minorEastAsia" w:hint="eastAsia"/>
                <w:color w:val="000000" w:themeColor="text1"/>
              </w:rPr>
              <w:t>に関する</w:t>
            </w:r>
            <w:r>
              <w:rPr>
                <w:rFonts w:asciiTheme="minorEastAsia" w:eastAsiaTheme="minorEastAsia" w:hAnsiTheme="minorEastAsia" w:hint="eastAsia"/>
              </w:rPr>
              <w:t>市町村への通知</w:t>
            </w:r>
            <w:r w:rsidR="00525BE5">
              <w:rPr>
                <w:rFonts w:asciiTheme="minorEastAsia" w:eastAsiaTheme="minorEastAsia" w:hAnsiTheme="minorEastAsia" w:hint="eastAsia"/>
              </w:rPr>
              <w:t>」</w:t>
            </w:r>
            <w:r>
              <w:rPr>
                <w:rFonts w:asciiTheme="minorEastAsia" w:eastAsiaTheme="minorEastAsia" w:hAnsiTheme="minorEastAsia" w:hint="eastAsia"/>
              </w:rPr>
              <w:t>に係る記録</w:t>
            </w:r>
          </w:p>
          <w:p w14:paraId="4D1DA9D4"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w:t>
            </w:r>
            <w:r w:rsidR="00525BE5">
              <w:rPr>
                <w:rFonts w:asciiTheme="minorEastAsia" w:eastAsiaTheme="minorEastAsia" w:hAnsiTheme="minorEastAsia" w:hint="eastAsia"/>
              </w:rPr>
              <w:t>「3</w:t>
            </w:r>
            <w:r w:rsidR="00525BE5">
              <w:rPr>
                <w:rFonts w:asciiTheme="minorEastAsia" w:eastAsiaTheme="minorEastAsia" w:hAnsiTheme="minorEastAsia"/>
              </w:rPr>
              <w:t xml:space="preserve">0 </w:t>
            </w:r>
            <w:r w:rsidR="00525BE5">
              <w:rPr>
                <w:rFonts w:asciiTheme="minorEastAsia" w:eastAsiaTheme="minorEastAsia" w:hAnsiTheme="minorEastAsia" w:hint="eastAsia"/>
              </w:rPr>
              <w:t>苦情処理」に係る</w:t>
            </w:r>
            <w:r>
              <w:rPr>
                <w:rFonts w:asciiTheme="minorEastAsia" w:eastAsiaTheme="minorEastAsia" w:hAnsiTheme="minorEastAsia" w:hint="eastAsia"/>
              </w:rPr>
              <w:t>苦情の内容等の記録</w:t>
            </w:r>
          </w:p>
          <w:p w14:paraId="060903EF"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w:t>
            </w:r>
            <w:r w:rsidR="00525BE5">
              <w:rPr>
                <w:rFonts w:asciiTheme="minorEastAsia" w:eastAsiaTheme="minorEastAsia" w:hAnsiTheme="minorEastAsia" w:hint="eastAsia"/>
              </w:rPr>
              <w:t>「3</w:t>
            </w:r>
            <w:r w:rsidR="00525BE5">
              <w:rPr>
                <w:rFonts w:asciiTheme="minorEastAsia" w:eastAsiaTheme="minorEastAsia" w:hAnsiTheme="minorEastAsia"/>
              </w:rPr>
              <w:t xml:space="preserve">3 </w:t>
            </w:r>
            <w:r w:rsidR="00525BE5">
              <w:rPr>
                <w:rFonts w:asciiTheme="minorEastAsia" w:eastAsiaTheme="minorEastAsia" w:hAnsiTheme="minorEastAsia" w:hint="eastAsia"/>
              </w:rPr>
              <w:t>事故発生時の対応」に係る</w:t>
            </w:r>
            <w:r>
              <w:rPr>
                <w:rFonts w:asciiTheme="minorEastAsia" w:eastAsiaTheme="minorEastAsia" w:hAnsiTheme="minorEastAsia" w:hint="eastAsia"/>
              </w:rPr>
              <w:t>事故の状況及び事故に際してとった処置についての記録</w:t>
            </w:r>
          </w:p>
          <w:p w14:paraId="22E89A1A" w14:textId="77777777" w:rsidR="00D51482" w:rsidRDefault="00D51482" w:rsidP="00D5148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w:t>
            </w:r>
            <w:r w:rsidR="00525BE5">
              <w:rPr>
                <w:rFonts w:asciiTheme="minorEastAsia" w:eastAsiaTheme="minorEastAsia" w:hAnsiTheme="minorEastAsia" w:hint="eastAsia"/>
              </w:rPr>
              <w:t>「</w:t>
            </w:r>
            <w:r w:rsidR="009D0775">
              <w:rPr>
                <w:rFonts w:asciiTheme="minorEastAsia" w:eastAsiaTheme="minorEastAsia" w:hAnsiTheme="minorEastAsia" w:hint="eastAsia"/>
              </w:rPr>
              <w:t>3</w:t>
            </w:r>
            <w:r w:rsidR="009D0775">
              <w:rPr>
                <w:rFonts w:asciiTheme="minorEastAsia" w:eastAsiaTheme="minorEastAsia" w:hAnsiTheme="minorEastAsia"/>
              </w:rPr>
              <w:t xml:space="preserve">2 </w:t>
            </w:r>
            <w:r w:rsidR="009D0775">
              <w:rPr>
                <w:rFonts w:asciiTheme="minorEastAsia" w:eastAsiaTheme="minorEastAsia" w:hAnsiTheme="minorEastAsia" w:hint="eastAsia"/>
              </w:rPr>
              <w:t>地域との連携等」に係る</w:t>
            </w:r>
            <w:r>
              <w:rPr>
                <w:rFonts w:asciiTheme="minorEastAsia" w:eastAsiaTheme="minorEastAsia" w:hAnsiTheme="minorEastAsia" w:hint="eastAsia"/>
              </w:rPr>
              <w:t>運営推進会議に係る報告、評価、要望、助言等の記録</w:t>
            </w:r>
          </w:p>
          <w:p w14:paraId="506CACB7" w14:textId="77777777" w:rsidR="00525BE5" w:rsidRDefault="00525BE5" w:rsidP="00525BE5">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「その完結の日」とは</w:t>
            </w:r>
            <w:r>
              <w:rPr>
                <w:rFonts w:asciiTheme="majorEastAsia" w:eastAsiaTheme="majorEastAsia" w:hAnsiTheme="majorEastAsia" w:hint="eastAsia"/>
                <w:b/>
                <w:color w:val="FF0000"/>
              </w:rPr>
              <w:t>次のとおりである。</w:t>
            </w:r>
          </w:p>
          <w:p w14:paraId="742AB714" w14:textId="77777777" w:rsidR="00525BE5" w:rsidRDefault="00525BE5" w:rsidP="00525BE5">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①～⑥：</w:t>
            </w:r>
            <w:r w:rsidRPr="00E32ADE">
              <w:rPr>
                <w:rFonts w:asciiTheme="majorEastAsia" w:eastAsiaTheme="majorEastAsia" w:hAnsiTheme="majorEastAsia" w:hint="eastAsia"/>
                <w:b/>
                <w:color w:val="FF0000"/>
              </w:rPr>
              <w:t>個々の利用者につき、契約終了（契約の解約・解除・他の施設への入所、利用者の死亡</w:t>
            </w:r>
            <w:r>
              <w:rPr>
                <w:rFonts w:asciiTheme="majorEastAsia" w:eastAsiaTheme="majorEastAsia" w:hAnsiTheme="majorEastAsia" w:hint="eastAsia"/>
                <w:b/>
                <w:color w:val="FF0000"/>
              </w:rPr>
              <w:t>、利用者</w:t>
            </w:r>
          </w:p>
          <w:p w14:paraId="25BE68DD" w14:textId="77777777" w:rsidR="00525BE5" w:rsidRDefault="00525BE5" w:rsidP="00525BE5">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の自立等）により、一連のサービス提供が終了した日</w:t>
            </w:r>
          </w:p>
          <w:p w14:paraId="14C99DA9" w14:textId="77777777" w:rsidR="00F26566" w:rsidRDefault="00525BE5" w:rsidP="00EE049D">
            <w:pPr>
              <w:autoSpaceDE w:val="0"/>
              <w:autoSpaceDN w:val="0"/>
              <w:spacing w:line="260" w:lineRule="exact"/>
              <w:ind w:firstLineChars="200" w:firstLine="361"/>
              <w:rPr>
                <w:rFonts w:asciiTheme="minorEastAsia" w:eastAsiaTheme="minorEastAsia" w:hAnsiTheme="minorEastAsia"/>
              </w:rPr>
            </w:pPr>
            <w:r>
              <w:rPr>
                <w:rFonts w:asciiTheme="majorEastAsia" w:eastAsiaTheme="majorEastAsia" w:hAnsiTheme="majorEastAsia" w:hint="eastAsia"/>
                <w:b/>
                <w:color w:val="FF0000"/>
              </w:rPr>
              <w:t>⑦運営推進会議等を開催し、報告、評価、要望、助言等の記録を公表した日</w:t>
            </w:r>
          </w:p>
        </w:tc>
      </w:tr>
      <w:tr w:rsidR="00855EEB" w14:paraId="5A9C6C4D" w14:textId="77777777" w:rsidTr="00511E32">
        <w:trPr>
          <w:trHeight w:val="630"/>
        </w:trPr>
        <w:tc>
          <w:tcPr>
            <w:tcW w:w="1133" w:type="dxa"/>
            <w:vMerge w:val="restart"/>
            <w:tcBorders>
              <w:top w:val="single" w:sz="8" w:space="0" w:color="auto"/>
            </w:tcBorders>
          </w:tcPr>
          <w:p w14:paraId="6C6DC04B" w14:textId="77777777" w:rsidR="00855EEB" w:rsidRPr="00070009" w:rsidRDefault="00855EEB" w:rsidP="00C85679">
            <w:pPr>
              <w:autoSpaceDE w:val="0"/>
              <w:autoSpaceDN w:val="0"/>
              <w:spacing w:line="260" w:lineRule="exact"/>
              <w:rPr>
                <w:rFonts w:asciiTheme="majorEastAsia" w:eastAsiaTheme="majorEastAsia" w:hAnsiTheme="majorEastAsia"/>
                <w:b/>
                <w:color w:val="FF0000"/>
              </w:rPr>
            </w:pPr>
            <w:r w:rsidRPr="00070009">
              <w:rPr>
                <w:rFonts w:asciiTheme="majorEastAsia" w:eastAsiaTheme="majorEastAsia" w:hAnsiTheme="majorEastAsia" w:hint="eastAsia"/>
                <w:b/>
                <w:color w:val="FF0000"/>
              </w:rPr>
              <w:t>3</w:t>
            </w:r>
            <w:r>
              <w:rPr>
                <w:rFonts w:asciiTheme="majorEastAsia" w:eastAsiaTheme="majorEastAsia" w:hAnsiTheme="majorEastAsia"/>
                <w:b/>
                <w:color w:val="FF0000"/>
              </w:rPr>
              <w:t>7</w:t>
            </w:r>
            <w:r w:rsidRPr="00070009">
              <w:rPr>
                <w:rFonts w:asciiTheme="majorEastAsia" w:eastAsiaTheme="majorEastAsia" w:hAnsiTheme="majorEastAsia" w:hint="eastAsia"/>
                <w:b/>
                <w:color w:val="FF0000"/>
              </w:rPr>
              <w:t xml:space="preserve"> 電磁的記録等</w:t>
            </w:r>
          </w:p>
          <w:p w14:paraId="4976DEF4" w14:textId="77777777" w:rsidR="00855EEB" w:rsidRPr="00070009" w:rsidRDefault="00855EEB" w:rsidP="00C85679">
            <w:pPr>
              <w:autoSpaceDE w:val="0"/>
              <w:autoSpaceDN w:val="0"/>
              <w:spacing w:line="260" w:lineRule="exact"/>
              <w:rPr>
                <w:rFonts w:asciiTheme="majorEastAsia" w:eastAsiaTheme="majorEastAsia" w:hAnsiTheme="majorEastAsia"/>
                <w:b/>
                <w:color w:val="FF0000"/>
              </w:rPr>
            </w:pPr>
          </w:p>
          <w:p w14:paraId="70540B15" w14:textId="77777777" w:rsidR="00855EEB" w:rsidRPr="00070009" w:rsidRDefault="00855EEB" w:rsidP="00C85679">
            <w:pPr>
              <w:autoSpaceDE w:val="0"/>
              <w:autoSpaceDN w:val="0"/>
              <w:spacing w:line="260" w:lineRule="exact"/>
              <w:jc w:val="left"/>
              <w:rPr>
                <w:rFonts w:asciiTheme="majorEastAsia" w:eastAsiaTheme="majorEastAsia" w:hAnsiTheme="majorEastAsia"/>
                <w:b/>
                <w:color w:val="FF0000"/>
              </w:rPr>
            </w:pPr>
            <w:r w:rsidRPr="00070009">
              <w:rPr>
                <w:rFonts w:asciiTheme="majorEastAsia" w:eastAsiaTheme="majorEastAsia" w:hAnsiTheme="majorEastAsia" w:hint="eastAsia"/>
                <w:b/>
                <w:color w:val="FF0000"/>
              </w:rPr>
              <w:t>基準</w:t>
            </w:r>
            <w:r>
              <w:rPr>
                <w:rFonts w:asciiTheme="majorEastAsia" w:eastAsiaTheme="majorEastAsia" w:hAnsiTheme="majorEastAsia" w:hint="eastAsia"/>
                <w:b/>
                <w:color w:val="FF0000"/>
              </w:rPr>
              <w:t>1</w:t>
            </w:r>
            <w:r>
              <w:rPr>
                <w:rFonts w:asciiTheme="majorEastAsia" w:eastAsiaTheme="majorEastAsia" w:hAnsiTheme="majorEastAsia"/>
                <w:b/>
                <w:color w:val="FF0000"/>
              </w:rPr>
              <w:t>83</w:t>
            </w:r>
            <w:r w:rsidRPr="00070009">
              <w:rPr>
                <w:rFonts w:asciiTheme="majorEastAsia" w:eastAsiaTheme="majorEastAsia" w:hAnsiTheme="majorEastAsia" w:hint="eastAsia"/>
                <w:b/>
                <w:color w:val="FF0000"/>
              </w:rPr>
              <w:t>条</w:t>
            </w:r>
          </w:p>
          <w:p w14:paraId="633A19AA" w14:textId="77777777" w:rsidR="00855EEB" w:rsidRPr="00070009" w:rsidRDefault="00855EEB" w:rsidP="00C85679">
            <w:pPr>
              <w:autoSpaceDE w:val="0"/>
              <w:autoSpaceDN w:val="0"/>
              <w:spacing w:line="260" w:lineRule="exact"/>
              <w:jc w:val="left"/>
              <w:rPr>
                <w:rFonts w:asciiTheme="majorEastAsia" w:eastAsiaTheme="majorEastAsia" w:hAnsiTheme="majorEastAsia"/>
                <w:b/>
                <w:color w:val="FF0000"/>
              </w:rPr>
            </w:pPr>
            <w:r w:rsidRPr="00070009">
              <w:rPr>
                <w:rFonts w:asciiTheme="majorEastAsia" w:eastAsiaTheme="majorEastAsia" w:hAnsiTheme="majorEastAsia" w:hint="eastAsia"/>
                <w:b/>
                <w:color w:val="FF0000"/>
              </w:rPr>
              <w:t>条例</w:t>
            </w:r>
            <w:r w:rsidR="00A5537B">
              <w:rPr>
                <w:rFonts w:asciiTheme="majorEastAsia" w:eastAsiaTheme="majorEastAsia" w:hAnsiTheme="majorEastAsia" w:hint="eastAsia"/>
                <w:b/>
                <w:color w:val="FF0000"/>
              </w:rPr>
              <w:t>2</w:t>
            </w:r>
            <w:r w:rsidR="00A5537B">
              <w:rPr>
                <w:rFonts w:asciiTheme="majorEastAsia" w:eastAsiaTheme="majorEastAsia" w:hAnsiTheme="majorEastAsia"/>
                <w:b/>
                <w:color w:val="FF0000"/>
              </w:rPr>
              <w:t>03</w:t>
            </w:r>
            <w:r w:rsidRPr="00070009">
              <w:rPr>
                <w:rFonts w:asciiTheme="majorEastAsia" w:eastAsiaTheme="majorEastAsia" w:hAnsiTheme="majorEastAsia" w:hint="eastAsia"/>
                <w:b/>
                <w:color w:val="FF0000"/>
              </w:rPr>
              <w:t>条</w:t>
            </w:r>
          </w:p>
          <w:p w14:paraId="46F78478" w14:textId="77777777" w:rsidR="00855EEB" w:rsidRDefault="00855EEB" w:rsidP="003258CE">
            <w:pPr>
              <w:autoSpaceDE w:val="0"/>
              <w:autoSpaceDN w:val="0"/>
              <w:spacing w:line="260" w:lineRule="exact"/>
              <w:rPr>
                <w:rFonts w:asciiTheme="minorEastAsia" w:eastAsiaTheme="minorEastAsia" w:hAnsiTheme="minorEastAsia"/>
                <w:b/>
                <w:color w:val="FF0000"/>
              </w:rPr>
            </w:pPr>
            <w:r w:rsidRPr="00A500F7">
              <w:rPr>
                <w:rFonts w:asciiTheme="minorEastAsia" w:eastAsiaTheme="minorEastAsia" w:hAnsiTheme="minorEastAsia" w:hint="eastAsia"/>
                <w:b/>
                <w:color w:val="FF0000"/>
              </w:rPr>
              <w:t>基準通知</w:t>
            </w:r>
            <w:r>
              <w:rPr>
                <w:rFonts w:asciiTheme="minorEastAsia" w:eastAsiaTheme="minorEastAsia" w:hAnsiTheme="minorEastAsia"/>
                <w:b/>
                <w:color w:val="FF0000"/>
              </w:rPr>
              <w:t>5</w:t>
            </w:r>
          </w:p>
          <w:p w14:paraId="20A1D726" w14:textId="77777777" w:rsidR="00855EEB" w:rsidRPr="0063732F" w:rsidRDefault="00855EEB" w:rsidP="003258CE">
            <w:pPr>
              <w:autoSpaceDE w:val="0"/>
              <w:autoSpaceDN w:val="0"/>
              <w:spacing w:line="260" w:lineRule="exact"/>
              <w:rPr>
                <w:rFonts w:asciiTheme="majorEastAsia" w:eastAsiaTheme="majorEastAsia" w:hAnsiTheme="majorEastAsia"/>
                <w:b/>
              </w:rPr>
            </w:pPr>
            <w:r w:rsidRPr="0063732F">
              <w:rPr>
                <w:rFonts w:asciiTheme="majorEastAsia" w:eastAsiaTheme="majorEastAsia" w:hAnsiTheme="majorEastAsia" w:hint="eastAsia"/>
                <w:b/>
                <w:color w:val="FF0000"/>
              </w:rPr>
              <w:t>1</w:t>
            </w:r>
            <w:r>
              <w:rPr>
                <w:rFonts w:asciiTheme="majorEastAsia" w:eastAsiaTheme="majorEastAsia" w:hAnsiTheme="majorEastAsia" w:hint="eastAsia"/>
                <w:b/>
                <w:color w:val="FF0000"/>
              </w:rPr>
              <w:t xml:space="preserve">　</w:t>
            </w:r>
            <w:r w:rsidRPr="0063732F">
              <w:rPr>
                <w:rFonts w:asciiTheme="majorEastAsia" w:eastAsiaTheme="majorEastAsia" w:hAnsiTheme="majorEastAsia" w:hint="eastAsia"/>
                <w:b/>
                <w:color w:val="FF0000"/>
              </w:rPr>
              <w:t>2</w:t>
            </w:r>
          </w:p>
        </w:tc>
        <w:tc>
          <w:tcPr>
            <w:tcW w:w="5227" w:type="dxa"/>
            <w:tcBorders>
              <w:top w:val="single" w:sz="8" w:space="0" w:color="auto"/>
              <w:bottom w:val="nil"/>
            </w:tcBorders>
          </w:tcPr>
          <w:p w14:paraId="7BC78153" w14:textId="77777777" w:rsidR="00855EEB" w:rsidRPr="00A500F7"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事業者及び居宅介護支援の提供に当たる者は、作成、保存</w:t>
            </w:r>
          </w:p>
          <w:p w14:paraId="2FB95A05" w14:textId="77777777" w:rsidR="00855EEB" w:rsidRPr="00A500F7"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その他これに類するもののうち、基準の規定において書面（書</w:t>
            </w:r>
          </w:p>
          <w:p w14:paraId="74BF37DF" w14:textId="77777777" w:rsidR="00855EEB" w:rsidRPr="00A500F7"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面、書類、文書、謄本、抄本、正本、副本、複本その他文字、</w:t>
            </w:r>
          </w:p>
        </w:tc>
        <w:tc>
          <w:tcPr>
            <w:tcW w:w="850" w:type="dxa"/>
            <w:gridSpan w:val="3"/>
            <w:tcBorders>
              <w:top w:val="single" w:sz="8" w:space="0" w:color="auto"/>
              <w:bottom w:val="single" w:sz="4" w:space="0" w:color="auto"/>
            </w:tcBorders>
          </w:tcPr>
          <w:p w14:paraId="66CF5FD8" w14:textId="77777777" w:rsidR="00855EEB" w:rsidRPr="00A500F7" w:rsidRDefault="00855EEB" w:rsidP="00C85679">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14:paraId="3C9CC8CC" w14:textId="77777777" w:rsidR="00855EEB" w:rsidRPr="00A500F7" w:rsidRDefault="00855EEB" w:rsidP="00C85679">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14:paraId="65D00017" w14:textId="77777777" w:rsidR="00855EEB" w:rsidRPr="00A500F7" w:rsidRDefault="00855EEB" w:rsidP="00C85679">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855" w:type="dxa"/>
            <w:gridSpan w:val="2"/>
            <w:tcBorders>
              <w:top w:val="single" w:sz="8" w:space="0" w:color="auto"/>
              <w:bottom w:val="single" w:sz="4" w:space="0" w:color="auto"/>
            </w:tcBorders>
          </w:tcPr>
          <w:p w14:paraId="77A06538" w14:textId="77777777" w:rsidR="00855EEB" w:rsidRPr="00A500F7" w:rsidRDefault="00855EEB" w:rsidP="00C85679">
            <w:pPr>
              <w:rPr>
                <w:rFonts w:asciiTheme="majorEastAsia" w:eastAsiaTheme="majorEastAsia" w:hAnsiTheme="majorEastAsia"/>
                <w:b/>
                <w:color w:val="FF0000"/>
              </w:rPr>
            </w:pPr>
          </w:p>
          <w:p w14:paraId="5F5800A4" w14:textId="77777777" w:rsidR="00855EEB" w:rsidRPr="00A500F7" w:rsidRDefault="00855EEB" w:rsidP="00C85679">
            <w:pPr>
              <w:rPr>
                <w:rFonts w:asciiTheme="majorEastAsia" w:eastAsiaTheme="majorEastAsia" w:hAnsiTheme="majorEastAsia"/>
                <w:b/>
                <w:color w:val="FF0000"/>
              </w:rPr>
            </w:pPr>
          </w:p>
          <w:p w14:paraId="4E1D719D" w14:textId="77777777" w:rsidR="00855EEB" w:rsidRPr="00A500F7" w:rsidRDefault="00855EEB" w:rsidP="00C85679">
            <w:pPr>
              <w:autoSpaceDE w:val="0"/>
              <w:autoSpaceDN w:val="0"/>
              <w:spacing w:line="260" w:lineRule="exact"/>
              <w:rPr>
                <w:rFonts w:asciiTheme="majorEastAsia" w:eastAsiaTheme="majorEastAsia" w:hAnsiTheme="majorEastAsia"/>
                <w:b/>
                <w:color w:val="FF0000"/>
              </w:rPr>
            </w:pPr>
          </w:p>
        </w:tc>
      </w:tr>
      <w:tr w:rsidR="00855EEB" w14:paraId="36642166" w14:textId="77777777" w:rsidTr="00C0199C">
        <w:trPr>
          <w:trHeight w:val="250"/>
        </w:trPr>
        <w:tc>
          <w:tcPr>
            <w:tcW w:w="1133" w:type="dxa"/>
            <w:vMerge/>
          </w:tcPr>
          <w:p w14:paraId="3DF39EC3" w14:textId="77777777" w:rsidR="00855EEB" w:rsidRDefault="00855EEB" w:rsidP="00C85679">
            <w:pPr>
              <w:autoSpaceDE w:val="0"/>
              <w:autoSpaceDN w:val="0"/>
              <w:spacing w:line="260" w:lineRule="exact"/>
              <w:rPr>
                <w:rFonts w:asciiTheme="minorEastAsia" w:eastAsiaTheme="minorEastAsia" w:hAnsiTheme="minorEastAsia"/>
              </w:rPr>
            </w:pPr>
          </w:p>
        </w:tc>
        <w:tc>
          <w:tcPr>
            <w:tcW w:w="8932" w:type="dxa"/>
            <w:gridSpan w:val="6"/>
            <w:tcBorders>
              <w:top w:val="nil"/>
              <w:bottom w:val="dotted" w:sz="4" w:space="0" w:color="auto"/>
            </w:tcBorders>
          </w:tcPr>
          <w:p w14:paraId="461E820B" w14:textId="77777777" w:rsidR="00855EEB"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図形等人の知覚によって認識することができる情報が記載された紙その他の有体物をいう。）で行うことが</w:t>
            </w:r>
          </w:p>
          <w:p w14:paraId="1B6FCCB8" w14:textId="77777777" w:rsidR="00855EEB"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規定されている又は想定されるものについては、書面に代えて、当該書面に係る電磁的記録（電子的方</w:t>
            </w:r>
          </w:p>
          <w:p w14:paraId="2B0D77D3" w14:textId="77777777" w:rsidR="00855EEB"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式、磁気的方式その他人の知覚によっては認識することができない方式で作られる記録であって、電子計算</w:t>
            </w:r>
          </w:p>
          <w:p w14:paraId="3EBAB058" w14:textId="77777777" w:rsidR="00855EEB" w:rsidRDefault="00855EEB" w:rsidP="00C85679">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機による情報処理の用に供されるものをいう。）により行うことができますが、以下のとおり取り扱ってい</w:t>
            </w:r>
          </w:p>
          <w:p w14:paraId="1B0BFFE1" w14:textId="77777777" w:rsidR="00855EEB" w:rsidRDefault="00855EEB" w:rsidP="00C85679">
            <w:pPr>
              <w:autoSpaceDE w:val="0"/>
              <w:autoSpaceDN w:val="0"/>
              <w:spacing w:line="260" w:lineRule="exact"/>
              <w:ind w:firstLineChars="100" w:firstLine="180"/>
              <w:rPr>
                <w:rFonts w:asciiTheme="minorEastAsia" w:eastAsiaTheme="minorEastAsia" w:hAnsiTheme="minorEastAsia"/>
              </w:rPr>
            </w:pPr>
            <w:r w:rsidRPr="00A500F7">
              <w:rPr>
                <w:rFonts w:asciiTheme="majorEastAsia" w:eastAsiaTheme="majorEastAsia" w:hAnsiTheme="majorEastAsia" w:hint="eastAsia"/>
                <w:b/>
                <w:color w:val="FF0000"/>
              </w:rPr>
              <w:t>ますか。</w:t>
            </w:r>
          </w:p>
        </w:tc>
      </w:tr>
      <w:tr w:rsidR="00855EEB" w14:paraId="0C495407" w14:textId="77777777" w:rsidTr="00C0199C">
        <w:trPr>
          <w:trHeight w:val="737"/>
        </w:trPr>
        <w:tc>
          <w:tcPr>
            <w:tcW w:w="1133" w:type="dxa"/>
            <w:vMerge/>
          </w:tcPr>
          <w:p w14:paraId="3A62048C" w14:textId="77777777" w:rsidR="00855EEB" w:rsidRDefault="00855EEB" w:rsidP="00C85679">
            <w:pPr>
              <w:autoSpaceDE w:val="0"/>
              <w:autoSpaceDN w:val="0"/>
              <w:spacing w:line="260" w:lineRule="exact"/>
              <w:rPr>
                <w:rFonts w:asciiTheme="minorEastAsia" w:eastAsiaTheme="minorEastAsia" w:hAnsiTheme="minorEastAsia"/>
              </w:rPr>
            </w:pPr>
          </w:p>
        </w:tc>
        <w:tc>
          <w:tcPr>
            <w:tcW w:w="8932" w:type="dxa"/>
            <w:gridSpan w:val="6"/>
            <w:tcBorders>
              <w:top w:val="dotted" w:sz="4" w:space="0" w:color="auto"/>
              <w:bottom w:val="single" w:sz="4" w:space="0" w:color="auto"/>
            </w:tcBorders>
          </w:tcPr>
          <w:p w14:paraId="5D553511" w14:textId="77777777" w:rsidR="00855EEB" w:rsidRPr="00A500F7"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居宅介護支援の提供に当たる者（以下「事業者等」という。）は、基準で規定する書面（被保険者証に関するものを除く。）の作成、保存等を次に掲げる電磁的記録により行うことができることとしたものである。</w:t>
            </w:r>
          </w:p>
          <w:p w14:paraId="28E1AE96" w14:textId="77777777" w:rsidR="00855EEB"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14:paraId="74F3690F" w14:textId="77777777" w:rsidR="00855EEB" w:rsidRPr="00A500F7" w:rsidRDefault="00855EEB"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sidR="00C2423A">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14:paraId="391269F9" w14:textId="77777777" w:rsidR="00855EEB" w:rsidRPr="00A500F7"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 xml:space="preserve">②　</w:t>
            </w:r>
            <w:r w:rsidR="009A4570">
              <w:rPr>
                <w:rFonts w:asciiTheme="majorEastAsia" w:eastAsiaTheme="majorEastAsia" w:hAnsiTheme="majorEastAsia" w:hint="eastAsia"/>
                <w:b/>
                <w:color w:val="FF0000"/>
              </w:rPr>
              <w:t>電磁</w:t>
            </w:r>
            <w:r w:rsidRPr="00A500F7">
              <w:rPr>
                <w:rFonts w:asciiTheme="majorEastAsia" w:eastAsiaTheme="majorEastAsia" w:hAnsiTheme="majorEastAsia" w:hint="eastAsia"/>
                <w:b/>
                <w:color w:val="FF0000"/>
              </w:rPr>
              <w:t>的記録による保存は、以下のいずれかの方法によること。</w:t>
            </w:r>
          </w:p>
          <w:p w14:paraId="12784350" w14:textId="77777777" w:rsidR="00855EEB"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w:t>
            </w:r>
          </w:p>
          <w:p w14:paraId="2ABAFCFA" w14:textId="77777777" w:rsidR="00855EEB" w:rsidRPr="00A500F7" w:rsidRDefault="00855EEB" w:rsidP="00C85679">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等をもって</w:t>
            </w:r>
            <w:r w:rsidR="00C2423A">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14:paraId="6287BD0A" w14:textId="77777777" w:rsidR="00855EEB"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w:t>
            </w:r>
          </w:p>
          <w:p w14:paraId="0C6C07A5" w14:textId="77777777" w:rsidR="00855EEB" w:rsidRDefault="00855EEB" w:rsidP="00C85679">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る電子計算機に備えられたファイル又は磁気ディスク等をもって</w:t>
            </w:r>
            <w:r w:rsidR="00C2423A">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w:t>
            </w:r>
          </w:p>
          <w:p w14:paraId="276E04B5" w14:textId="77777777" w:rsidR="00855EEB" w:rsidRPr="00A500F7" w:rsidRDefault="00855EEB" w:rsidP="00C85679">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方法</w:t>
            </w:r>
          </w:p>
          <w:p w14:paraId="42B75D55" w14:textId="77777777" w:rsidR="00855EEB"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その他、基準31条1項において電磁的記録により行うことができるとされているものは、①及び②に準</w:t>
            </w:r>
          </w:p>
          <w:p w14:paraId="0F846DF5" w14:textId="77777777" w:rsidR="00855EEB" w:rsidRDefault="00855EEB"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じた方法によること。</w:t>
            </w:r>
          </w:p>
          <w:p w14:paraId="667B0EF1" w14:textId="77777777" w:rsidR="00855EEB" w:rsidRDefault="00855EEB" w:rsidP="00C85679">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w:t>
            </w:r>
          </w:p>
          <w:p w14:paraId="19F92392" w14:textId="77777777" w:rsidR="00855EEB" w:rsidRDefault="00855EEB"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る個人情報の適切な取扱いのためのガイダンス」及び厚生労働省「医療情報システムの安全管理に関する</w:t>
            </w:r>
          </w:p>
          <w:p w14:paraId="05D660B9" w14:textId="77777777" w:rsidR="00855EEB" w:rsidRDefault="00855EEB" w:rsidP="00C85679">
            <w:pPr>
              <w:autoSpaceDE w:val="0"/>
              <w:autoSpaceDN w:val="0"/>
              <w:spacing w:line="260" w:lineRule="exact"/>
              <w:ind w:firstLineChars="200" w:firstLine="361"/>
              <w:rPr>
                <w:rFonts w:asciiTheme="minorEastAsia" w:eastAsiaTheme="minorEastAsia" w:hAnsiTheme="minorEastAsia"/>
              </w:rPr>
            </w:pPr>
            <w:r w:rsidRPr="00A500F7">
              <w:rPr>
                <w:rFonts w:asciiTheme="majorEastAsia" w:eastAsiaTheme="majorEastAsia" w:hAnsiTheme="majorEastAsia" w:hint="eastAsia"/>
                <w:b/>
                <w:color w:val="FF0000"/>
              </w:rPr>
              <w:t>ガイドライン」等を遵守すること。</w:t>
            </w:r>
          </w:p>
        </w:tc>
      </w:tr>
    </w:tbl>
    <w:p w14:paraId="74295A92" w14:textId="77777777" w:rsidR="00F91DB4" w:rsidRDefault="00F91DB4">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3"/>
        <w:gridCol w:w="5205"/>
        <w:gridCol w:w="860"/>
        <w:gridCol w:w="2867"/>
      </w:tblGrid>
      <w:tr w:rsidR="00C85679" w14:paraId="0403E895" w14:textId="77777777" w:rsidTr="00E9589C">
        <w:trPr>
          <w:trHeight w:val="423"/>
        </w:trPr>
        <w:tc>
          <w:tcPr>
            <w:tcW w:w="1133" w:type="dxa"/>
            <w:vMerge w:val="restart"/>
            <w:tcBorders>
              <w:top w:val="nil"/>
            </w:tcBorders>
          </w:tcPr>
          <w:p w14:paraId="71847E8F" w14:textId="77777777" w:rsidR="00C85679" w:rsidRDefault="00C85679" w:rsidP="00C85679">
            <w:pPr>
              <w:autoSpaceDE w:val="0"/>
              <w:autoSpaceDN w:val="0"/>
              <w:spacing w:line="260" w:lineRule="exact"/>
              <w:rPr>
                <w:rFonts w:asciiTheme="minorEastAsia" w:eastAsiaTheme="minorEastAsia" w:hAnsiTheme="minorEastAsia"/>
              </w:rPr>
            </w:pPr>
          </w:p>
        </w:tc>
        <w:tc>
          <w:tcPr>
            <w:tcW w:w="5205" w:type="dxa"/>
            <w:tcBorders>
              <w:top w:val="nil"/>
              <w:bottom w:val="nil"/>
            </w:tcBorders>
          </w:tcPr>
          <w:p w14:paraId="02F826F8" w14:textId="77777777" w:rsidR="00C85679" w:rsidRDefault="00C85679" w:rsidP="00C85679">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2)　事業者等は、交付、説明、同意、承諾、締結その他これら</w:t>
            </w:r>
          </w:p>
          <w:p w14:paraId="04FBA4AE" w14:textId="77777777" w:rsidR="00C85679" w:rsidRDefault="00C85679" w:rsidP="00C8567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に類するもの（以下「交付等」という。）のうち、基準の規定</w:t>
            </w:r>
          </w:p>
          <w:p w14:paraId="44E95D9C" w14:textId="77777777" w:rsidR="00C85679" w:rsidRDefault="00C85679" w:rsidP="00C85679">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b/>
                <w:color w:val="FF0000"/>
              </w:rPr>
              <w:t>において書面で行うことが規定されている又は想定されてい</w:t>
            </w:r>
          </w:p>
        </w:tc>
        <w:tc>
          <w:tcPr>
            <w:tcW w:w="860" w:type="dxa"/>
            <w:tcBorders>
              <w:top w:val="single" w:sz="4" w:space="0" w:color="auto"/>
              <w:bottom w:val="single" w:sz="4" w:space="0" w:color="auto"/>
            </w:tcBorders>
          </w:tcPr>
          <w:p w14:paraId="47B9158F" w14:textId="77777777" w:rsidR="00C85679" w:rsidRPr="00A500F7" w:rsidRDefault="00C85679" w:rsidP="00C85679">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14:paraId="227CEF16" w14:textId="77777777" w:rsidR="00C85679" w:rsidRPr="00A500F7" w:rsidRDefault="00C85679" w:rsidP="00C85679">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14:paraId="2DECD431" w14:textId="77777777" w:rsidR="00C85679" w:rsidRDefault="00C85679" w:rsidP="00C85679">
            <w:pPr>
              <w:autoSpaceDE w:val="0"/>
              <w:autoSpaceDN w:val="0"/>
              <w:spacing w:line="260" w:lineRule="exact"/>
              <w:rPr>
                <w:rFonts w:asciiTheme="minorEastAsia" w:eastAsiaTheme="minorEastAsia" w:hAnsiTheme="minorEastAsia"/>
              </w:rPr>
            </w:pPr>
            <w:r w:rsidRPr="00A500F7">
              <w:rPr>
                <w:rFonts w:asciiTheme="majorEastAsia" w:eastAsiaTheme="majorEastAsia" w:hAnsiTheme="majorEastAsia" w:hint="eastAsia"/>
                <w:b/>
                <w:color w:val="FF0000"/>
              </w:rPr>
              <w:t>□非該当</w:t>
            </w:r>
          </w:p>
        </w:tc>
        <w:tc>
          <w:tcPr>
            <w:tcW w:w="2867" w:type="dxa"/>
            <w:tcBorders>
              <w:top w:val="single" w:sz="4" w:space="0" w:color="auto"/>
              <w:bottom w:val="single" w:sz="4" w:space="0" w:color="auto"/>
            </w:tcBorders>
          </w:tcPr>
          <w:p w14:paraId="7195344A" w14:textId="77777777" w:rsidR="00C85679" w:rsidRDefault="00C85679" w:rsidP="00C85679">
            <w:pPr>
              <w:autoSpaceDE w:val="0"/>
              <w:autoSpaceDN w:val="0"/>
              <w:spacing w:line="260" w:lineRule="exact"/>
              <w:rPr>
                <w:rFonts w:asciiTheme="minorEastAsia" w:eastAsiaTheme="minorEastAsia" w:hAnsiTheme="minorEastAsia"/>
              </w:rPr>
            </w:pPr>
          </w:p>
        </w:tc>
      </w:tr>
      <w:tr w:rsidR="00C85679" w14:paraId="1A2A5985" w14:textId="77777777" w:rsidTr="00C0199C">
        <w:trPr>
          <w:trHeight w:val="487"/>
        </w:trPr>
        <w:tc>
          <w:tcPr>
            <w:tcW w:w="1133" w:type="dxa"/>
            <w:vMerge/>
          </w:tcPr>
          <w:p w14:paraId="24FE4C9C" w14:textId="77777777" w:rsidR="00C85679" w:rsidRDefault="00C85679" w:rsidP="00C85679">
            <w:pPr>
              <w:autoSpaceDE w:val="0"/>
              <w:autoSpaceDN w:val="0"/>
              <w:spacing w:line="260" w:lineRule="exact"/>
              <w:rPr>
                <w:rFonts w:asciiTheme="minorEastAsia" w:eastAsiaTheme="minorEastAsia" w:hAnsiTheme="minorEastAsia"/>
              </w:rPr>
            </w:pPr>
          </w:p>
        </w:tc>
        <w:tc>
          <w:tcPr>
            <w:tcW w:w="8932" w:type="dxa"/>
            <w:gridSpan w:val="3"/>
            <w:tcBorders>
              <w:top w:val="nil"/>
              <w:bottom w:val="dotted" w:sz="4" w:space="0" w:color="auto"/>
            </w:tcBorders>
          </w:tcPr>
          <w:p w14:paraId="4ACDC427" w14:textId="77777777" w:rsidR="00C85679" w:rsidRDefault="00C85679" w:rsidP="00C85679">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るものについては、当該交付等の相手方の承諾を得て、書面に代えて、電磁的方法（電子的方法、磁気的方</w:t>
            </w:r>
          </w:p>
          <w:p w14:paraId="52EAF0F2" w14:textId="77777777" w:rsidR="00C85679" w:rsidRDefault="00C85679" w:rsidP="009A4570">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b/>
                <w:color w:val="FF0000"/>
              </w:rPr>
              <w:t>法その他人の知覚によって認識することがで</w:t>
            </w:r>
            <w:r w:rsidR="009A4570">
              <w:rPr>
                <w:rFonts w:asciiTheme="majorEastAsia" w:eastAsiaTheme="majorEastAsia" w:hAnsiTheme="majorEastAsia" w:hint="eastAsia"/>
                <w:b/>
                <w:color w:val="FF0000"/>
              </w:rPr>
              <w:t>き</w:t>
            </w:r>
            <w:r>
              <w:rPr>
                <w:rFonts w:asciiTheme="majorEastAsia" w:eastAsiaTheme="majorEastAsia" w:hAnsiTheme="majorEastAsia"/>
                <w:b/>
                <w:color w:val="FF0000"/>
              </w:rPr>
              <w:t>ない方法をいう。）によることができるが、以下のとおり取り扱っていますか。</w:t>
            </w:r>
          </w:p>
        </w:tc>
      </w:tr>
      <w:tr w:rsidR="00C85679" w14:paraId="24258527" w14:textId="77777777" w:rsidTr="00C0199C">
        <w:trPr>
          <w:trHeight w:val="290"/>
        </w:trPr>
        <w:tc>
          <w:tcPr>
            <w:tcW w:w="1133" w:type="dxa"/>
            <w:vMerge/>
            <w:tcBorders>
              <w:bottom w:val="single" w:sz="8" w:space="0" w:color="000000" w:themeColor="text1"/>
            </w:tcBorders>
          </w:tcPr>
          <w:p w14:paraId="65B9027B" w14:textId="77777777" w:rsidR="00C85679" w:rsidRDefault="00C85679" w:rsidP="00C85679">
            <w:pPr>
              <w:autoSpaceDE w:val="0"/>
              <w:autoSpaceDN w:val="0"/>
              <w:spacing w:line="260" w:lineRule="exact"/>
              <w:rPr>
                <w:rFonts w:asciiTheme="minorEastAsia" w:eastAsiaTheme="minorEastAsia" w:hAnsiTheme="minorEastAsia"/>
              </w:rPr>
            </w:pPr>
          </w:p>
        </w:tc>
        <w:tc>
          <w:tcPr>
            <w:tcW w:w="8932" w:type="dxa"/>
            <w:gridSpan w:val="3"/>
            <w:tcBorders>
              <w:top w:val="dotted" w:sz="4" w:space="0" w:color="auto"/>
              <w:bottom w:val="single" w:sz="8" w:space="0" w:color="000000" w:themeColor="text1"/>
            </w:tcBorders>
          </w:tcPr>
          <w:p w14:paraId="05A1073F"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14:paraId="0D9FB835"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電磁的方法による交付は、基準4条2項から8項までの規定に準じた方法によること。</w:t>
            </w:r>
          </w:p>
          <w:p w14:paraId="436A8532"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w:t>
            </w:r>
            <w:r w:rsidR="009A4570">
              <w:rPr>
                <w:rFonts w:asciiTheme="majorEastAsia" w:eastAsiaTheme="majorEastAsia" w:hAnsiTheme="majorEastAsia" w:hint="eastAsia"/>
                <w:b/>
                <w:color w:val="FF0000"/>
              </w:rPr>
              <w:t>的</w:t>
            </w:r>
            <w:r>
              <w:rPr>
                <w:rFonts w:asciiTheme="majorEastAsia" w:eastAsiaTheme="majorEastAsia" w:hAnsiTheme="majorEastAsia" w:hint="eastAsia"/>
                <w:b/>
                <w:color w:val="FF0000"/>
              </w:rPr>
              <w:t>方法による同意は、例えば電子メールにより利用者等が同意の意思表示をした場合等が考えられ</w:t>
            </w:r>
          </w:p>
          <w:p w14:paraId="6884B4FD"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ること。なお、「押印についてのＱ＆Ａ（令和2年6月19日内閣府・法務省・経済産業省）」を参考にするこ</w:t>
            </w:r>
          </w:p>
          <w:p w14:paraId="46204858"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14:paraId="5F842A2A"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14:paraId="6C52710F"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名又は記名・押印に代えて、電子署名を活用することが望ましいこと。なお、「押印についてのＱ＆Ａ（令</w:t>
            </w:r>
          </w:p>
          <w:p w14:paraId="31C84A8E" w14:textId="77777777" w:rsidR="00C85679" w:rsidRPr="00A805D2"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和2年6月19日内閣府・法務省・経済産業省）」を参考にすること。</w:t>
            </w:r>
          </w:p>
          <w:p w14:paraId="6BE0F809"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その他、基準31条2項において電磁的方法によることができるとされているものは、①から③までに準</w:t>
            </w:r>
          </w:p>
          <w:p w14:paraId="309851EE"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じた方法によること。ただし、基準又は基準通知の規定により電磁的方法の定めがあるものについては、</w:t>
            </w:r>
          </w:p>
          <w:p w14:paraId="5E8BD739"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当該定めに従うこと。</w:t>
            </w:r>
          </w:p>
          <w:p w14:paraId="35CC95A7" w14:textId="77777777" w:rsidR="00C85679" w:rsidRDefault="00C85679" w:rsidP="00C85679">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14:paraId="0495E962" w14:textId="77777777" w:rsidR="00C85679" w:rsidRDefault="00C85679" w:rsidP="00C85679">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14:paraId="0627138C" w14:textId="77777777" w:rsidR="00C85679" w:rsidRDefault="00C85679" w:rsidP="00C85679">
            <w:pPr>
              <w:autoSpaceDE w:val="0"/>
              <w:autoSpaceDN w:val="0"/>
              <w:spacing w:line="260" w:lineRule="exact"/>
              <w:ind w:firstLineChars="200" w:firstLine="361"/>
              <w:rPr>
                <w:rFonts w:asciiTheme="minorEastAsia" w:eastAsiaTheme="minorEastAsia" w:hAnsiTheme="minorEastAsia"/>
              </w:rPr>
            </w:pPr>
            <w:r w:rsidRPr="00A500F7">
              <w:rPr>
                <w:rFonts w:asciiTheme="majorEastAsia" w:eastAsiaTheme="majorEastAsia" w:hAnsiTheme="majorEastAsia" w:hint="eastAsia"/>
                <w:b/>
                <w:color w:val="FF0000"/>
              </w:rPr>
              <w:t>ドライン」等を遵守すること。</w:t>
            </w:r>
          </w:p>
        </w:tc>
      </w:tr>
    </w:tbl>
    <w:p w14:paraId="4E71F1D9" w14:textId="77777777" w:rsidR="00C85679" w:rsidRDefault="00C85679">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A3435D" w14:paraId="3D12AA7C" w14:textId="77777777" w:rsidTr="00511E32">
        <w:tc>
          <w:tcPr>
            <w:tcW w:w="10065" w:type="dxa"/>
            <w:gridSpan w:val="4"/>
            <w:tcBorders>
              <w:top w:val="single" w:sz="8" w:space="0" w:color="000000" w:themeColor="text1"/>
              <w:bottom w:val="single" w:sz="8" w:space="0" w:color="auto"/>
            </w:tcBorders>
            <w:shd w:val="pct5" w:color="auto" w:fill="auto"/>
          </w:tcPr>
          <w:p w14:paraId="0457F305"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介護予防認知症対応型共同生活介護の支援基準</w:t>
            </w:r>
          </w:p>
        </w:tc>
      </w:tr>
      <w:tr w:rsidR="00A3435D" w14:paraId="00D65BFD" w14:textId="77777777" w:rsidTr="00511E32">
        <w:tc>
          <w:tcPr>
            <w:tcW w:w="1134" w:type="dxa"/>
            <w:vMerge w:val="restart"/>
            <w:tcBorders>
              <w:top w:val="single" w:sz="8" w:space="0" w:color="auto"/>
            </w:tcBorders>
          </w:tcPr>
          <w:p w14:paraId="10231C35"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2DFDE9D5"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w:t>
            </w:r>
          </w:p>
          <w:p w14:paraId="01005C49" w14:textId="77777777" w:rsidR="00A3435D" w:rsidRDefault="009507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取扱方針</w:t>
            </w:r>
          </w:p>
        </w:tc>
        <w:tc>
          <w:tcPr>
            <w:tcW w:w="5245" w:type="dxa"/>
            <w:tcBorders>
              <w:top w:val="single" w:sz="8" w:space="0" w:color="auto"/>
              <w:bottom w:val="dotted" w:sz="4" w:space="0" w:color="auto"/>
            </w:tcBorders>
          </w:tcPr>
          <w:p w14:paraId="05E1101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サービスは、利用者の介護予防に資するよう、その目標を設定し、計画的に行われていますか。</w:t>
            </w:r>
          </w:p>
        </w:tc>
        <w:tc>
          <w:tcPr>
            <w:tcW w:w="851" w:type="dxa"/>
            <w:tcBorders>
              <w:top w:val="single" w:sz="8" w:space="0" w:color="auto"/>
              <w:bottom w:val="single" w:sz="4" w:space="0" w:color="auto"/>
            </w:tcBorders>
          </w:tcPr>
          <w:p w14:paraId="26325B2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E0D47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704421EC" w14:textId="77777777" w:rsidR="00A3435D" w:rsidRDefault="00A3435D">
            <w:pPr>
              <w:autoSpaceDE w:val="0"/>
              <w:autoSpaceDN w:val="0"/>
              <w:spacing w:line="260" w:lineRule="exact"/>
              <w:rPr>
                <w:rFonts w:asciiTheme="minorEastAsia" w:eastAsiaTheme="minorEastAsia" w:hAnsiTheme="minorEastAsia"/>
              </w:rPr>
            </w:pPr>
          </w:p>
        </w:tc>
      </w:tr>
      <w:tr w:rsidR="00A3435D" w14:paraId="65799DC6" w14:textId="77777777">
        <w:tc>
          <w:tcPr>
            <w:tcW w:w="1134" w:type="dxa"/>
            <w:vMerge/>
          </w:tcPr>
          <w:p w14:paraId="3A93B920"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5031CDA7" w14:textId="77777777" w:rsidR="00A3435D" w:rsidRDefault="009507BF" w:rsidP="00E50AE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w:t>
            </w:r>
            <w:r w:rsidR="006558CF">
              <w:rPr>
                <w:rFonts w:asciiTheme="minorEastAsia" w:eastAsiaTheme="minorEastAsia" w:hAnsiTheme="minorEastAsia" w:hint="eastAsia"/>
              </w:rPr>
              <w:t>者は、自らその提供するサービスの質の評価を行うとともに、定期的に</w:t>
            </w:r>
            <w:r w:rsidR="006558CF" w:rsidRPr="006558CF">
              <w:rPr>
                <w:rFonts w:asciiTheme="majorEastAsia" w:eastAsiaTheme="majorEastAsia" w:hAnsiTheme="majorEastAsia" w:hint="eastAsia"/>
                <w:b/>
                <w:color w:val="FF0000"/>
              </w:rPr>
              <w:t>次</w:t>
            </w:r>
            <w:r w:rsidR="006558CF">
              <w:rPr>
                <w:rFonts w:asciiTheme="majorEastAsia" w:eastAsiaTheme="majorEastAsia" w:hAnsiTheme="majorEastAsia" w:hint="eastAsia"/>
                <w:b/>
                <w:color w:val="FF0000"/>
              </w:rPr>
              <w:t>に掲げる</w:t>
            </w:r>
            <w:r w:rsidR="006558CF" w:rsidRPr="006558CF">
              <w:rPr>
                <w:rFonts w:asciiTheme="majorEastAsia" w:eastAsiaTheme="majorEastAsia" w:hAnsiTheme="majorEastAsia" w:hint="eastAsia"/>
                <w:b/>
                <w:color w:val="FF0000"/>
              </w:rPr>
              <w:t>いずれかの</w:t>
            </w:r>
            <w:r w:rsidR="006558CF">
              <w:rPr>
                <w:rFonts w:asciiTheme="minorEastAsia" w:eastAsiaTheme="minorEastAsia" w:hAnsiTheme="minorEastAsia" w:hint="eastAsia"/>
              </w:rPr>
              <w:t>評価</w:t>
            </w:r>
            <w:r>
              <w:rPr>
                <w:rFonts w:asciiTheme="minorEastAsia" w:eastAsiaTheme="minorEastAsia" w:hAnsiTheme="minorEastAsia" w:hint="eastAsia"/>
              </w:rPr>
              <w:t>を受けて、それら</w:t>
            </w:r>
            <w:r w:rsidR="00E50AE2">
              <w:rPr>
                <w:rFonts w:asciiTheme="minorEastAsia" w:eastAsiaTheme="minorEastAsia" w:hAnsiTheme="minorEastAsia" w:hint="eastAsia"/>
              </w:rPr>
              <w:t>の</w:t>
            </w:r>
          </w:p>
        </w:tc>
        <w:tc>
          <w:tcPr>
            <w:tcW w:w="851" w:type="dxa"/>
            <w:tcBorders>
              <w:top w:val="single" w:sz="4" w:space="0" w:color="auto"/>
              <w:bottom w:val="single" w:sz="4" w:space="0" w:color="auto"/>
            </w:tcBorders>
          </w:tcPr>
          <w:p w14:paraId="21AB5A7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5BB003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32042E86" w14:textId="77777777" w:rsidR="00A3435D" w:rsidRDefault="00A3435D">
            <w:pPr>
              <w:autoSpaceDE w:val="0"/>
              <w:autoSpaceDN w:val="0"/>
              <w:spacing w:line="260" w:lineRule="exact"/>
              <w:rPr>
                <w:rFonts w:asciiTheme="minorEastAsia" w:eastAsiaTheme="minorEastAsia" w:hAnsiTheme="minorEastAsia"/>
              </w:rPr>
            </w:pPr>
          </w:p>
        </w:tc>
      </w:tr>
      <w:tr w:rsidR="00A3435D" w14:paraId="473D6A8E" w14:textId="77777777">
        <w:tc>
          <w:tcPr>
            <w:tcW w:w="1134" w:type="dxa"/>
            <w:vMerge/>
          </w:tcPr>
          <w:p w14:paraId="05A69FA2"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6446B023" w14:textId="77777777" w:rsidR="006558CF" w:rsidRDefault="006558CF" w:rsidP="006558C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結果を公表し、常にその改善を図っていますか。</w:t>
            </w:r>
          </w:p>
          <w:p w14:paraId="06E027F4" w14:textId="77777777" w:rsidR="006558CF" w:rsidRPr="00224611" w:rsidRDefault="006558CF">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xml:space="preserve">　　</w:t>
            </w:r>
            <w:r w:rsidRPr="00224611">
              <w:rPr>
                <w:rFonts w:asciiTheme="majorEastAsia" w:eastAsiaTheme="majorEastAsia" w:hAnsiTheme="majorEastAsia" w:hint="eastAsia"/>
                <w:b/>
                <w:color w:val="FF0000"/>
              </w:rPr>
              <w:t>①外部の者による評価</w:t>
            </w:r>
          </w:p>
          <w:p w14:paraId="60696B12" w14:textId="748A3ADC" w:rsidR="00A3435D" w:rsidRDefault="006558CF" w:rsidP="00224611">
            <w:pPr>
              <w:autoSpaceDE w:val="0"/>
              <w:autoSpaceDN w:val="0"/>
              <w:spacing w:line="260" w:lineRule="exact"/>
              <w:ind w:left="180" w:hangingChars="100" w:hanging="180"/>
              <w:rPr>
                <w:rFonts w:asciiTheme="minorEastAsia" w:eastAsiaTheme="minorEastAsia" w:hAnsiTheme="minorEastAsia"/>
              </w:rPr>
            </w:pPr>
            <w:r w:rsidRPr="00224611">
              <w:rPr>
                <w:rFonts w:asciiTheme="majorEastAsia" w:eastAsiaTheme="majorEastAsia" w:hAnsiTheme="majorEastAsia" w:hint="eastAsia"/>
                <w:b/>
                <w:color w:val="FF0000"/>
              </w:rPr>
              <w:t xml:space="preserve">　　②「3</w:t>
            </w:r>
            <w:r w:rsidR="00104A59">
              <w:rPr>
                <w:rFonts w:asciiTheme="majorEastAsia" w:eastAsiaTheme="majorEastAsia" w:hAnsiTheme="majorEastAsia" w:hint="eastAsia"/>
                <w:b/>
                <w:color w:val="FF0000"/>
              </w:rPr>
              <w:t>3</w:t>
            </w:r>
            <w:r w:rsidRPr="00224611">
              <w:rPr>
                <w:rFonts w:asciiTheme="majorEastAsia" w:eastAsiaTheme="majorEastAsia" w:hAnsiTheme="majorEastAsia"/>
                <w:b/>
                <w:color w:val="FF0000"/>
              </w:rPr>
              <w:t xml:space="preserve"> </w:t>
            </w:r>
            <w:r w:rsidRPr="00224611">
              <w:rPr>
                <w:rFonts w:asciiTheme="majorEastAsia" w:eastAsiaTheme="majorEastAsia" w:hAnsiTheme="majorEastAsia" w:hint="eastAsia"/>
                <w:b/>
                <w:color w:val="FF0000"/>
              </w:rPr>
              <w:t>地域との連携」の運営推進会議におけ評価</w:t>
            </w:r>
          </w:p>
        </w:tc>
      </w:tr>
      <w:tr w:rsidR="00A3435D" w14:paraId="25F35D28" w14:textId="77777777">
        <w:tc>
          <w:tcPr>
            <w:tcW w:w="1134" w:type="dxa"/>
            <w:vMerge/>
          </w:tcPr>
          <w:p w14:paraId="1A2D9B56"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14:paraId="62ACEC3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提供されたサービスについては、介護予防認知症対応型共同生活介護計画に定める目標達成の度合いや利用者及びその家族の満足度等について常に評価を行うなど、その改善を図らなければならない。</w:t>
            </w:r>
          </w:p>
          <w:p w14:paraId="1EEFAA4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事業者は、まず自ら評価を行った上で、県が選定した評価機関の実施するサービス評価を受け、その評価結果を踏まえて総括的な評価を行い、常にその提供するサービスの質の改善を図らなければならない。</w:t>
            </w:r>
          </w:p>
          <w:p w14:paraId="6B63BED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評価の実施を担保する観点から、それらの結果を入居（申込）者及びその家族へ提供するほか、事業所内の外部の者にも確認しやすい場所に掲示する方法や、市町村窓口、地域包括支援センターに置いておく方法、インターネットを活用する方法などにより、開示しなければならない。</w:t>
            </w:r>
          </w:p>
          <w:p w14:paraId="6C9CB9D5" w14:textId="77777777" w:rsidR="00A3435D"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自己評価及び外部評価は、原則として、少なくとも年に１回は実施することになっている。ただし、一定の条件に該当する場合、外部評価の実施回数を２年に１回とすることができる。</w:t>
            </w:r>
          </w:p>
          <w:p w14:paraId="5392131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■「「指定地域密着型サービスの事業の人員、設備及び運営に関する基準」第97条第7項等に規定する自己評価・外部評価等の実施について」（平成18年10月17日老計発第1017001号）を参照のこと。</w:t>
            </w:r>
          </w:p>
        </w:tc>
      </w:tr>
      <w:tr w:rsidR="00A3435D" w14:paraId="2889FEA0" w14:textId="77777777">
        <w:tc>
          <w:tcPr>
            <w:tcW w:w="1134" w:type="dxa"/>
            <w:vMerge/>
          </w:tcPr>
          <w:p w14:paraId="04498E6B"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14E94BE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事業者はサービスの提供に当たり、利用者ができる限り要介護状態とならないで自立した日常生活を営むことができるよ</w:t>
            </w:r>
          </w:p>
        </w:tc>
        <w:tc>
          <w:tcPr>
            <w:tcW w:w="851" w:type="dxa"/>
            <w:tcBorders>
              <w:top w:val="single" w:sz="4" w:space="0" w:color="auto"/>
              <w:bottom w:val="single" w:sz="4" w:space="0" w:color="auto"/>
            </w:tcBorders>
          </w:tcPr>
          <w:p w14:paraId="5511BD2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491572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76C96DE6" w14:textId="77777777" w:rsidR="00A3435D" w:rsidRDefault="00A3435D">
            <w:pPr>
              <w:autoSpaceDE w:val="0"/>
              <w:autoSpaceDN w:val="0"/>
              <w:spacing w:line="260" w:lineRule="exact"/>
              <w:rPr>
                <w:rFonts w:asciiTheme="minorEastAsia" w:eastAsiaTheme="minorEastAsia" w:hAnsiTheme="minorEastAsia"/>
              </w:rPr>
            </w:pPr>
          </w:p>
        </w:tc>
      </w:tr>
      <w:tr w:rsidR="00A3435D" w14:paraId="35FFB836" w14:textId="77777777">
        <w:tc>
          <w:tcPr>
            <w:tcW w:w="1134" w:type="dxa"/>
            <w:vMerge/>
          </w:tcPr>
          <w:p w14:paraId="50FA1385"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24CBB58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う支援することを目的とするものであることを常に意識してサービスの提供に当たっていますか。</w:t>
            </w:r>
          </w:p>
        </w:tc>
      </w:tr>
      <w:tr w:rsidR="00A3435D" w14:paraId="21E74E27" w14:textId="77777777">
        <w:tc>
          <w:tcPr>
            <w:tcW w:w="1134" w:type="dxa"/>
            <w:vMerge/>
          </w:tcPr>
          <w:p w14:paraId="2E4AC3FD"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054D889F" w14:textId="77777777" w:rsidR="00A3435D" w:rsidRDefault="009507BF">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4)　事業者は、利用者がその有する能力を最大限活用することができるような方法によるサービスの提供に努めていますか。</w:t>
            </w:r>
          </w:p>
        </w:tc>
        <w:tc>
          <w:tcPr>
            <w:tcW w:w="851" w:type="dxa"/>
            <w:tcBorders>
              <w:top w:val="single" w:sz="4" w:space="0" w:color="auto"/>
              <w:bottom w:val="single" w:sz="4" w:space="0" w:color="auto"/>
            </w:tcBorders>
          </w:tcPr>
          <w:p w14:paraId="0A7EE8B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B2B41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7FB37047" w14:textId="77777777" w:rsidR="00A3435D" w:rsidRDefault="00A3435D">
            <w:pPr>
              <w:autoSpaceDE w:val="0"/>
              <w:autoSpaceDN w:val="0"/>
              <w:spacing w:line="260" w:lineRule="exact"/>
              <w:rPr>
                <w:rFonts w:asciiTheme="minorEastAsia" w:eastAsiaTheme="minorEastAsia" w:hAnsiTheme="minorEastAsia"/>
              </w:rPr>
            </w:pPr>
          </w:p>
        </w:tc>
      </w:tr>
      <w:tr w:rsidR="00A3435D" w14:paraId="558411A8" w14:textId="77777777">
        <w:tc>
          <w:tcPr>
            <w:tcW w:w="1134" w:type="dxa"/>
            <w:vMerge/>
          </w:tcPr>
          <w:p w14:paraId="41ADF979"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4A485F7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A3435D" w14:paraId="238B590E" w14:textId="77777777">
        <w:tc>
          <w:tcPr>
            <w:tcW w:w="1134" w:type="dxa"/>
            <w:vMerge/>
          </w:tcPr>
          <w:p w14:paraId="46A62C4D"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6FFE70BE" w14:textId="77777777" w:rsidR="00A3435D" w:rsidRDefault="009507BF">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5)　事業者は、サービスの提供に当たり、利用者とのコミュニケーションを十分に図ることその他の様々な方法により、利用者</w:t>
            </w:r>
          </w:p>
        </w:tc>
        <w:tc>
          <w:tcPr>
            <w:tcW w:w="851" w:type="dxa"/>
            <w:tcBorders>
              <w:top w:val="single" w:sz="4" w:space="0" w:color="auto"/>
              <w:bottom w:val="single" w:sz="4" w:space="0" w:color="auto"/>
            </w:tcBorders>
          </w:tcPr>
          <w:p w14:paraId="0F38230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A3D27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62CE687C" w14:textId="77777777" w:rsidR="00A3435D" w:rsidRDefault="00A3435D">
            <w:pPr>
              <w:autoSpaceDE w:val="0"/>
              <w:autoSpaceDN w:val="0"/>
              <w:spacing w:line="260" w:lineRule="exact"/>
              <w:rPr>
                <w:rFonts w:asciiTheme="minorEastAsia" w:eastAsiaTheme="minorEastAsia" w:hAnsiTheme="minorEastAsia"/>
              </w:rPr>
            </w:pPr>
          </w:p>
        </w:tc>
      </w:tr>
      <w:tr w:rsidR="00A3435D" w14:paraId="0BCE8280" w14:textId="77777777">
        <w:trPr>
          <w:trHeight w:val="279"/>
        </w:trPr>
        <w:tc>
          <w:tcPr>
            <w:tcW w:w="1134" w:type="dxa"/>
            <w:vMerge/>
          </w:tcPr>
          <w:p w14:paraId="33E4392A"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5571DA3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が主体的に事業に参加するよう適切な働きかけに努めていますか。</w:t>
            </w:r>
          </w:p>
        </w:tc>
      </w:tr>
      <w:tr w:rsidR="00A3435D" w14:paraId="65E91AD8" w14:textId="77777777" w:rsidTr="00511E32">
        <w:trPr>
          <w:trHeight w:val="763"/>
        </w:trPr>
        <w:tc>
          <w:tcPr>
            <w:tcW w:w="1134" w:type="dxa"/>
            <w:vMerge/>
            <w:tcBorders>
              <w:bottom w:val="single" w:sz="8" w:space="0" w:color="auto"/>
            </w:tcBorders>
          </w:tcPr>
          <w:p w14:paraId="0C71134A"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14:paraId="68FDA67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A3435D" w14:paraId="63C1BDA9" w14:textId="77777777" w:rsidTr="00511E32">
        <w:tc>
          <w:tcPr>
            <w:tcW w:w="1134" w:type="dxa"/>
            <w:vMerge w:val="restart"/>
            <w:tcBorders>
              <w:top w:val="single" w:sz="8" w:space="0" w:color="auto"/>
            </w:tcBorders>
          </w:tcPr>
          <w:p w14:paraId="3AB7BFF6"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364C24FF"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w:t>
            </w:r>
          </w:p>
          <w:p w14:paraId="2234224E" w14:textId="77777777" w:rsidR="00A3435D" w:rsidRDefault="009507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取扱方針</w:t>
            </w:r>
          </w:p>
        </w:tc>
        <w:tc>
          <w:tcPr>
            <w:tcW w:w="5245" w:type="dxa"/>
            <w:tcBorders>
              <w:top w:val="single" w:sz="8" w:space="0" w:color="auto"/>
              <w:bottom w:val="nil"/>
            </w:tcBorders>
          </w:tcPr>
          <w:p w14:paraId="4514D1B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サービスの提供に当たっては、主治の医師又は歯科医師からの情報伝達を通じる等の適切な方法により、利用者の心身の状</w:t>
            </w:r>
          </w:p>
        </w:tc>
        <w:tc>
          <w:tcPr>
            <w:tcW w:w="851" w:type="dxa"/>
            <w:tcBorders>
              <w:top w:val="single" w:sz="8" w:space="0" w:color="auto"/>
              <w:bottom w:val="single" w:sz="4" w:space="0" w:color="auto"/>
            </w:tcBorders>
          </w:tcPr>
          <w:p w14:paraId="4ABF43D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69A2C1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039AC69A" w14:textId="77777777" w:rsidR="00A3435D" w:rsidRDefault="00A3435D">
            <w:pPr>
              <w:autoSpaceDE w:val="0"/>
              <w:autoSpaceDN w:val="0"/>
              <w:spacing w:line="260" w:lineRule="exact"/>
              <w:rPr>
                <w:rFonts w:asciiTheme="minorEastAsia" w:eastAsiaTheme="minorEastAsia" w:hAnsiTheme="minorEastAsia"/>
              </w:rPr>
            </w:pPr>
          </w:p>
        </w:tc>
      </w:tr>
      <w:tr w:rsidR="00A3435D" w14:paraId="21809D04" w14:textId="77777777">
        <w:tc>
          <w:tcPr>
            <w:tcW w:w="1134" w:type="dxa"/>
            <w:vMerge/>
          </w:tcPr>
          <w:p w14:paraId="1A95F3AF"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05B23AA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況、その置かれている環境等利用者の日常生活全般の状況の的確な把握を行っていますか。</w:t>
            </w:r>
          </w:p>
        </w:tc>
      </w:tr>
      <w:tr w:rsidR="00A3435D" w14:paraId="3881F235" w14:textId="77777777">
        <w:tc>
          <w:tcPr>
            <w:tcW w:w="1134" w:type="dxa"/>
            <w:vMerge/>
          </w:tcPr>
          <w:p w14:paraId="5E146A75"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5044F9B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計画作成担当者は、1)に規定する利用者の日常生活全般の状況及び希望を踏まえて、他の介護従業者と協議の上、サービス</w:t>
            </w:r>
          </w:p>
        </w:tc>
        <w:tc>
          <w:tcPr>
            <w:tcW w:w="851" w:type="dxa"/>
            <w:tcBorders>
              <w:top w:val="single" w:sz="4" w:space="0" w:color="auto"/>
              <w:bottom w:val="single" w:sz="4" w:space="0" w:color="auto"/>
            </w:tcBorders>
          </w:tcPr>
          <w:p w14:paraId="012C10C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28CB0C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3A67BB1C" w14:textId="77777777" w:rsidR="00A3435D" w:rsidRDefault="00A3435D">
            <w:pPr>
              <w:autoSpaceDE w:val="0"/>
              <w:autoSpaceDN w:val="0"/>
              <w:spacing w:line="260" w:lineRule="exact"/>
              <w:rPr>
                <w:rFonts w:asciiTheme="minorEastAsia" w:eastAsiaTheme="minorEastAsia" w:hAnsiTheme="minorEastAsia"/>
              </w:rPr>
            </w:pPr>
          </w:p>
        </w:tc>
      </w:tr>
      <w:tr w:rsidR="00A3435D" w14:paraId="09A075F8" w14:textId="77777777">
        <w:trPr>
          <w:trHeight w:val="247"/>
        </w:trPr>
        <w:tc>
          <w:tcPr>
            <w:tcW w:w="1134" w:type="dxa"/>
            <w:vMerge/>
          </w:tcPr>
          <w:p w14:paraId="6C35B2EB"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631DCF2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の目標、当該目標を達成するための具体的なサービスの内容、サービスの提供を行う期間等を記載した介護予防認知症対応型共同生活介護計画を作成していますか。</w:t>
            </w:r>
          </w:p>
        </w:tc>
      </w:tr>
      <w:tr w:rsidR="00A3435D" w14:paraId="7A18F836" w14:textId="77777777">
        <w:trPr>
          <w:trHeight w:val="269"/>
        </w:trPr>
        <w:tc>
          <w:tcPr>
            <w:tcW w:w="1134" w:type="dxa"/>
            <w:vMerge/>
          </w:tcPr>
          <w:p w14:paraId="6BDA4F0F"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14:paraId="3117D37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状況を把握・分析し、サービスの提供によって解決すべき問題状況を明らかにし（アセスメント）、これに基づき、支援の方向性や目標を明確にし、提供するサービスの具体的内容、所要時間、日程等を明らかにする。</w:t>
            </w:r>
          </w:p>
        </w:tc>
      </w:tr>
      <w:tr w:rsidR="00A3435D" w14:paraId="66260CFC" w14:textId="77777777">
        <w:tc>
          <w:tcPr>
            <w:tcW w:w="1134" w:type="dxa"/>
            <w:vMerge/>
          </w:tcPr>
          <w:p w14:paraId="2AF72A5A"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6720868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計画作成担当者は、介護予防認知症対応型共同生活介護計画の作成に当たっては、通所介護等の活用、地域における活動へ</w:t>
            </w:r>
          </w:p>
        </w:tc>
        <w:tc>
          <w:tcPr>
            <w:tcW w:w="851" w:type="dxa"/>
            <w:tcBorders>
              <w:top w:val="single" w:sz="4" w:space="0" w:color="auto"/>
              <w:bottom w:val="single" w:sz="4" w:space="0" w:color="auto"/>
            </w:tcBorders>
          </w:tcPr>
          <w:p w14:paraId="65D6B07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3D2FA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5E5B0D9C" w14:textId="77777777" w:rsidR="00A3435D" w:rsidRDefault="00A3435D">
            <w:pPr>
              <w:autoSpaceDE w:val="0"/>
              <w:autoSpaceDN w:val="0"/>
              <w:spacing w:line="260" w:lineRule="exact"/>
              <w:rPr>
                <w:rFonts w:asciiTheme="minorEastAsia" w:eastAsiaTheme="minorEastAsia" w:hAnsiTheme="minorEastAsia"/>
              </w:rPr>
            </w:pPr>
          </w:p>
        </w:tc>
      </w:tr>
      <w:tr w:rsidR="00A3435D" w14:paraId="357CDA1A" w14:textId="77777777">
        <w:trPr>
          <w:trHeight w:val="270"/>
        </w:trPr>
        <w:tc>
          <w:tcPr>
            <w:tcW w:w="1134" w:type="dxa"/>
            <w:vMerge/>
          </w:tcPr>
          <w:p w14:paraId="5CCD0E4A"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41AA188E" w14:textId="77777777" w:rsidR="00A3435D" w:rsidRDefault="009507B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の参加の機会の提供等により、利用者の多様な活動の確保に努めていますか。</w:t>
            </w:r>
          </w:p>
        </w:tc>
      </w:tr>
      <w:tr w:rsidR="00A3435D" w14:paraId="5E843E01" w14:textId="77777777">
        <w:trPr>
          <w:trHeight w:val="770"/>
        </w:trPr>
        <w:tc>
          <w:tcPr>
            <w:tcW w:w="1134" w:type="dxa"/>
            <w:vMerge/>
          </w:tcPr>
          <w:p w14:paraId="11C7DB1C"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14:paraId="3B2D757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通所介護の活用」とは、介護保険給付の対象となる通所介護ではなく、当該事業者と通所介護事業者との間の契約により、利用者に介護保険給付の対象となる通所介護に準ずるサービスを提供するものである。</w:t>
            </w:r>
          </w:p>
          <w:p w14:paraId="5A00748D" w14:textId="77777777" w:rsidR="00A3435D" w:rsidRDefault="009507B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「多様な活動」とは、地域の特性や利用者の生活環境に応じたレクリエーション、行事、園芸、農作業などの利用者の趣味又は嗜好に応じた活動等をいう。</w:t>
            </w:r>
          </w:p>
        </w:tc>
      </w:tr>
      <w:tr w:rsidR="00A3435D" w14:paraId="22077A7E" w14:textId="77777777">
        <w:trPr>
          <w:trHeight w:val="520"/>
        </w:trPr>
        <w:tc>
          <w:tcPr>
            <w:tcW w:w="1134" w:type="dxa"/>
            <w:vMerge/>
          </w:tcPr>
          <w:p w14:paraId="124BA513"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7B08954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計画作成担当者は、介護予防認知症対応型共同生活介護計画の作成に当たっては、その内容について利用者又はその家族に</w:t>
            </w:r>
          </w:p>
        </w:tc>
        <w:tc>
          <w:tcPr>
            <w:tcW w:w="851" w:type="dxa"/>
            <w:tcBorders>
              <w:top w:val="single" w:sz="4" w:space="0" w:color="auto"/>
              <w:bottom w:val="single" w:sz="4" w:space="0" w:color="auto"/>
            </w:tcBorders>
          </w:tcPr>
          <w:p w14:paraId="1353BAA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2C8E3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5E59470C" w14:textId="77777777" w:rsidR="00A3435D" w:rsidRDefault="00A3435D">
            <w:pPr>
              <w:autoSpaceDE w:val="0"/>
              <w:autoSpaceDN w:val="0"/>
              <w:spacing w:line="260" w:lineRule="exact"/>
              <w:rPr>
                <w:rFonts w:asciiTheme="minorEastAsia" w:eastAsiaTheme="minorEastAsia" w:hAnsiTheme="minorEastAsia"/>
              </w:rPr>
            </w:pPr>
          </w:p>
        </w:tc>
      </w:tr>
      <w:tr w:rsidR="00A3435D" w14:paraId="4A939D9E" w14:textId="77777777">
        <w:trPr>
          <w:trHeight w:val="260"/>
        </w:trPr>
        <w:tc>
          <w:tcPr>
            <w:tcW w:w="1134" w:type="dxa"/>
            <w:vMerge/>
          </w:tcPr>
          <w:p w14:paraId="13F2F32A"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6A675F5B" w14:textId="77777777" w:rsidR="00D40D0E"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対して説明し、利用者の同意を得ていますか。</w:t>
            </w:r>
          </w:p>
          <w:p w14:paraId="1AC222BE" w14:textId="77777777" w:rsidR="00D40D0E" w:rsidRDefault="00D40D0E">
            <w:pPr>
              <w:autoSpaceDE w:val="0"/>
              <w:autoSpaceDN w:val="0"/>
              <w:spacing w:line="260" w:lineRule="exact"/>
              <w:rPr>
                <w:rFonts w:asciiTheme="minorEastAsia" w:eastAsiaTheme="minorEastAsia" w:hAnsiTheme="minorEastAsia"/>
              </w:rPr>
            </w:pPr>
          </w:p>
          <w:p w14:paraId="24BB9018" w14:textId="77777777" w:rsidR="00D40D0E" w:rsidRDefault="00D40D0E">
            <w:pPr>
              <w:autoSpaceDE w:val="0"/>
              <w:autoSpaceDN w:val="0"/>
              <w:spacing w:line="260" w:lineRule="exact"/>
              <w:rPr>
                <w:rFonts w:asciiTheme="minorEastAsia" w:eastAsiaTheme="minorEastAsia" w:hAnsiTheme="minorEastAsia"/>
              </w:rPr>
            </w:pPr>
          </w:p>
        </w:tc>
      </w:tr>
      <w:tr w:rsidR="00A3435D" w14:paraId="03AFEBCF" w14:textId="77777777">
        <w:tc>
          <w:tcPr>
            <w:tcW w:w="1134" w:type="dxa"/>
            <w:vMerge/>
          </w:tcPr>
          <w:p w14:paraId="1C129962"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14:paraId="1092F60F"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Pr>
                <w:rFonts w:hint="eastAsia"/>
              </w:rPr>
              <w:t xml:space="preserve"> </w:t>
            </w:r>
            <w:r>
              <w:rPr>
                <w:rFonts w:asciiTheme="minorEastAsia" w:eastAsiaTheme="minorEastAsia" w:hAnsiTheme="minorEastAsia" w:hint="eastAsia"/>
              </w:rPr>
              <w:t>計画作成担当者は、介護予防認知症対応型共同生活介護計画を作成した際には、当該計画を利用者に交付していますか。</w:t>
            </w:r>
          </w:p>
        </w:tc>
        <w:tc>
          <w:tcPr>
            <w:tcW w:w="851" w:type="dxa"/>
            <w:tcBorders>
              <w:top w:val="single" w:sz="4" w:space="0" w:color="auto"/>
              <w:bottom w:val="single" w:sz="4" w:space="0" w:color="auto"/>
            </w:tcBorders>
          </w:tcPr>
          <w:p w14:paraId="70F64C6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DEED8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0A4B3EAB" w14:textId="77777777" w:rsidR="00A3435D" w:rsidRDefault="00A3435D">
            <w:pPr>
              <w:autoSpaceDE w:val="0"/>
              <w:autoSpaceDN w:val="0"/>
              <w:spacing w:line="260" w:lineRule="exact"/>
              <w:rPr>
                <w:rFonts w:asciiTheme="minorEastAsia" w:eastAsiaTheme="minorEastAsia" w:hAnsiTheme="minorEastAsia"/>
              </w:rPr>
            </w:pPr>
          </w:p>
        </w:tc>
      </w:tr>
      <w:tr w:rsidR="00A3435D" w14:paraId="712724DC" w14:textId="77777777">
        <w:tc>
          <w:tcPr>
            <w:tcW w:w="1134" w:type="dxa"/>
            <w:vMerge/>
            <w:tcBorders>
              <w:bottom w:val="nil"/>
            </w:tcBorders>
          </w:tcPr>
          <w:p w14:paraId="0EF614D5"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14:paraId="1189DE7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交付したサービス計画は、２年間保存しなければならない。</w:t>
            </w:r>
          </w:p>
        </w:tc>
      </w:tr>
      <w:tr w:rsidR="00A3435D" w14:paraId="186632A6" w14:textId="77777777">
        <w:tc>
          <w:tcPr>
            <w:tcW w:w="1134" w:type="dxa"/>
            <w:vMerge w:val="restart"/>
            <w:tcBorders>
              <w:top w:val="nil"/>
            </w:tcBorders>
          </w:tcPr>
          <w:p w14:paraId="05BDF247"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14:paraId="6304461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spacing w:val="-2"/>
              </w:rPr>
              <w:t xml:space="preserve">　サービスの提供に当たっては、利用者一人一人の人格を尊重し、利用者がそれぞれの役割を持って家庭的な環境の下で日常</w:t>
            </w:r>
          </w:p>
        </w:tc>
        <w:tc>
          <w:tcPr>
            <w:tcW w:w="851" w:type="dxa"/>
            <w:tcBorders>
              <w:top w:val="single" w:sz="4" w:space="0" w:color="auto"/>
              <w:bottom w:val="single" w:sz="4" w:space="0" w:color="auto"/>
            </w:tcBorders>
          </w:tcPr>
          <w:p w14:paraId="3600BD7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571360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733376EC" w14:textId="77777777" w:rsidR="00A3435D" w:rsidRDefault="00A3435D">
            <w:pPr>
              <w:autoSpaceDE w:val="0"/>
              <w:autoSpaceDN w:val="0"/>
              <w:spacing w:line="260" w:lineRule="exact"/>
              <w:rPr>
                <w:rFonts w:asciiTheme="minorEastAsia" w:eastAsiaTheme="minorEastAsia" w:hAnsiTheme="minorEastAsia"/>
              </w:rPr>
            </w:pPr>
          </w:p>
        </w:tc>
      </w:tr>
      <w:tr w:rsidR="00A3435D" w14:paraId="2B1F7809" w14:textId="77777777">
        <w:trPr>
          <w:trHeight w:val="50"/>
        </w:trPr>
        <w:tc>
          <w:tcPr>
            <w:tcW w:w="1134" w:type="dxa"/>
            <w:vMerge/>
          </w:tcPr>
          <w:p w14:paraId="23B1C7F9"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14:paraId="765161B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生活を送ることができるよう配慮して行っていますか。</w:t>
            </w:r>
          </w:p>
        </w:tc>
      </w:tr>
      <w:tr w:rsidR="00A3435D" w14:paraId="1AD17C55" w14:textId="77777777">
        <w:trPr>
          <w:trHeight w:val="471"/>
        </w:trPr>
        <w:tc>
          <w:tcPr>
            <w:tcW w:w="1134" w:type="dxa"/>
            <w:vMerge/>
          </w:tcPr>
          <w:p w14:paraId="714CCC28"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nil"/>
            </w:tcBorders>
          </w:tcPr>
          <w:p w14:paraId="2A41010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共同生活を送る上で自らの役割を持つことにより、達成感や満足感を得、自信を回復するなどの効果が期待されるとともに、利用者にとって当該共同生活住居が自らの生活の場であると実感できるよう必要な援助を行わなければならない。</w:t>
            </w:r>
          </w:p>
        </w:tc>
      </w:tr>
      <w:tr w:rsidR="00A3435D" w14:paraId="42196C4C" w14:textId="77777777">
        <w:trPr>
          <w:trHeight w:val="383"/>
        </w:trPr>
        <w:tc>
          <w:tcPr>
            <w:tcW w:w="1134" w:type="dxa"/>
            <w:vMerge/>
          </w:tcPr>
          <w:p w14:paraId="719B75FC"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14:paraId="740A2BB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サービスの提供に当たっては、介護予防認知症対応型共同生活介護計画に基づき、利用者が日常生活を営むのに必要な支援</w:t>
            </w:r>
          </w:p>
        </w:tc>
        <w:tc>
          <w:tcPr>
            <w:tcW w:w="851" w:type="dxa"/>
            <w:tcBorders>
              <w:top w:val="single" w:sz="4" w:space="0" w:color="auto"/>
              <w:bottom w:val="single" w:sz="4" w:space="0" w:color="auto"/>
            </w:tcBorders>
          </w:tcPr>
          <w:p w14:paraId="453C36B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20B001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6B0F3963" w14:textId="77777777" w:rsidR="00A3435D" w:rsidRDefault="00A3435D">
            <w:pPr>
              <w:autoSpaceDE w:val="0"/>
              <w:autoSpaceDN w:val="0"/>
              <w:spacing w:line="260" w:lineRule="exact"/>
              <w:rPr>
                <w:rFonts w:asciiTheme="minorEastAsia" w:eastAsiaTheme="minorEastAsia" w:hAnsiTheme="minorEastAsia"/>
              </w:rPr>
            </w:pPr>
          </w:p>
        </w:tc>
      </w:tr>
      <w:tr w:rsidR="00A3435D" w14:paraId="6D4CE1CA" w14:textId="77777777">
        <w:trPr>
          <w:trHeight w:val="230"/>
        </w:trPr>
        <w:tc>
          <w:tcPr>
            <w:tcW w:w="1134" w:type="dxa"/>
            <w:vMerge/>
          </w:tcPr>
          <w:p w14:paraId="645C77A6"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14:paraId="4A67058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を行っていますか。</w:t>
            </w:r>
          </w:p>
        </w:tc>
      </w:tr>
      <w:tr w:rsidR="00A3435D" w14:paraId="6FF1A299" w14:textId="77777777">
        <w:trPr>
          <w:trHeight w:val="153"/>
        </w:trPr>
        <w:tc>
          <w:tcPr>
            <w:tcW w:w="1134" w:type="dxa"/>
            <w:vMerge/>
          </w:tcPr>
          <w:p w14:paraId="397EEDFB"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14:paraId="557C89B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サービスの提供に当たっては、懇切丁寧に行うことを旨とし、利用者又はその家族に対し、サービスの提供方法等につい</w:t>
            </w:r>
          </w:p>
        </w:tc>
        <w:tc>
          <w:tcPr>
            <w:tcW w:w="851" w:type="dxa"/>
            <w:tcBorders>
              <w:top w:val="single" w:sz="4" w:space="0" w:color="auto"/>
              <w:bottom w:val="single" w:sz="4" w:space="0" w:color="auto"/>
            </w:tcBorders>
          </w:tcPr>
          <w:p w14:paraId="25BC92B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5550C5"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3A086AB0" w14:textId="77777777" w:rsidR="00A3435D" w:rsidRDefault="00A3435D">
            <w:pPr>
              <w:autoSpaceDE w:val="0"/>
              <w:autoSpaceDN w:val="0"/>
              <w:spacing w:line="260" w:lineRule="exact"/>
              <w:rPr>
                <w:rFonts w:asciiTheme="minorEastAsia" w:eastAsiaTheme="minorEastAsia" w:hAnsiTheme="minorEastAsia"/>
              </w:rPr>
            </w:pPr>
          </w:p>
        </w:tc>
      </w:tr>
      <w:tr w:rsidR="00A3435D" w14:paraId="257ADA1A" w14:textId="77777777">
        <w:trPr>
          <w:trHeight w:val="189"/>
        </w:trPr>
        <w:tc>
          <w:tcPr>
            <w:tcW w:w="1134" w:type="dxa"/>
            <w:vMerge/>
          </w:tcPr>
          <w:p w14:paraId="23F7BE6C" w14:textId="77777777" w:rsidR="00A3435D" w:rsidRDefault="00A3435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14:paraId="7250EC0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て、理解しやすいように説明を行っていますか。</w:t>
            </w:r>
          </w:p>
        </w:tc>
      </w:tr>
      <w:tr w:rsidR="00A3435D" w14:paraId="317A4D3F" w14:textId="77777777">
        <w:trPr>
          <w:trHeight w:val="349"/>
        </w:trPr>
        <w:tc>
          <w:tcPr>
            <w:tcW w:w="1134" w:type="dxa"/>
            <w:vMerge/>
          </w:tcPr>
          <w:p w14:paraId="750DD51C"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2EB57FD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計画作成担当者は、他の介護従業者及び利用者が介護予防認知症対応型共同生活介護計画に基づき利用する他の介護予防</w:t>
            </w:r>
          </w:p>
        </w:tc>
        <w:tc>
          <w:tcPr>
            <w:tcW w:w="851" w:type="dxa"/>
            <w:tcBorders>
              <w:top w:val="single" w:sz="4" w:space="0" w:color="auto"/>
              <w:bottom w:val="single" w:sz="4" w:space="0" w:color="auto"/>
            </w:tcBorders>
          </w:tcPr>
          <w:p w14:paraId="03F55D7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0EED8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12BB2B56" w14:textId="77777777" w:rsidR="00A3435D" w:rsidRDefault="00A3435D">
            <w:pPr>
              <w:autoSpaceDE w:val="0"/>
              <w:autoSpaceDN w:val="0"/>
              <w:spacing w:line="260" w:lineRule="exact"/>
              <w:rPr>
                <w:rFonts w:asciiTheme="minorEastAsia" w:eastAsiaTheme="minorEastAsia" w:hAnsiTheme="minorEastAsia"/>
              </w:rPr>
            </w:pPr>
          </w:p>
        </w:tc>
      </w:tr>
      <w:tr w:rsidR="00A3435D" w14:paraId="39CA67DD" w14:textId="77777777">
        <w:tc>
          <w:tcPr>
            <w:tcW w:w="1134" w:type="dxa"/>
            <w:vMerge/>
          </w:tcPr>
          <w:p w14:paraId="3BF23CE8"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5717740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等を行う者との連絡を継続的に行うことにより、当該計画に基づくサービスの提供の開始時から、当該計画に記載したサービスの提供を行う期間が終了するまでに、少なくとも１回は、当該計画の実施状況の把握（</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。）を行うとともに、利用者の様態の変化等の把握を行っていますか。</w:t>
            </w:r>
          </w:p>
        </w:tc>
      </w:tr>
      <w:tr w:rsidR="00A3435D" w14:paraId="617706B0" w14:textId="77777777">
        <w:trPr>
          <w:trHeight w:val="297"/>
        </w:trPr>
        <w:tc>
          <w:tcPr>
            <w:tcW w:w="1134" w:type="dxa"/>
            <w:vMerge/>
          </w:tcPr>
          <w:p w14:paraId="24FF5BC8"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7370E0F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計画作成担当者は、モニタリングの結果を踏まえ、必要に応じて介護予防認知症対応型共同生活介護計画の変更を行っ</w:t>
            </w:r>
          </w:p>
        </w:tc>
        <w:tc>
          <w:tcPr>
            <w:tcW w:w="851" w:type="dxa"/>
            <w:tcBorders>
              <w:top w:val="single" w:sz="4" w:space="0" w:color="auto"/>
              <w:bottom w:val="single" w:sz="4" w:space="0" w:color="auto"/>
            </w:tcBorders>
          </w:tcPr>
          <w:p w14:paraId="4C7377B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4C4776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00268989" w14:textId="77777777" w:rsidR="00A3435D" w:rsidRDefault="00A3435D">
            <w:pPr>
              <w:autoSpaceDE w:val="0"/>
              <w:autoSpaceDN w:val="0"/>
              <w:spacing w:line="260" w:lineRule="exact"/>
              <w:rPr>
                <w:rFonts w:asciiTheme="minorEastAsia" w:eastAsiaTheme="minorEastAsia" w:hAnsiTheme="minorEastAsia"/>
              </w:rPr>
            </w:pPr>
          </w:p>
        </w:tc>
      </w:tr>
      <w:tr w:rsidR="00A3435D" w14:paraId="7B694D6F" w14:textId="77777777">
        <w:trPr>
          <w:trHeight w:val="50"/>
        </w:trPr>
        <w:tc>
          <w:tcPr>
            <w:tcW w:w="1134" w:type="dxa"/>
            <w:vMerge/>
          </w:tcPr>
          <w:p w14:paraId="2E487770"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2D1AE25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ていますか。</w:t>
            </w:r>
          </w:p>
        </w:tc>
      </w:tr>
      <w:tr w:rsidR="00A3435D" w14:paraId="06FD3267" w14:textId="77777777">
        <w:trPr>
          <w:trHeight w:val="73"/>
        </w:trPr>
        <w:tc>
          <w:tcPr>
            <w:tcW w:w="1134" w:type="dxa"/>
            <w:vMerge/>
          </w:tcPr>
          <w:p w14:paraId="11CC9FE0"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14:paraId="721E144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モニタリングの結果により、解決すべき課題の変化が認められる場合等については、必要に応じて当該介護予防認知症対応型共同生活介護計画の変更を行うこと。</w:t>
            </w:r>
          </w:p>
        </w:tc>
      </w:tr>
      <w:tr w:rsidR="00A3435D" w14:paraId="7DFD3985" w14:textId="77777777">
        <w:tc>
          <w:tcPr>
            <w:tcW w:w="1134" w:type="dxa"/>
            <w:vMerge/>
          </w:tcPr>
          <w:p w14:paraId="3A8352E3"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14:paraId="5B0FB48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1)から9)までの規定は、介護予防認知症対応型共同生活介護計画の変更について準用していますか。</w:t>
            </w:r>
          </w:p>
        </w:tc>
        <w:tc>
          <w:tcPr>
            <w:tcW w:w="851" w:type="dxa"/>
            <w:tcBorders>
              <w:top w:val="single" w:sz="4" w:space="0" w:color="auto"/>
              <w:bottom w:val="single" w:sz="4" w:space="0" w:color="auto"/>
            </w:tcBorders>
          </w:tcPr>
          <w:p w14:paraId="048D14E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368B44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52D9862C" w14:textId="77777777" w:rsidR="00A3435D" w:rsidRDefault="00A3435D">
            <w:pPr>
              <w:autoSpaceDE w:val="0"/>
              <w:autoSpaceDN w:val="0"/>
              <w:spacing w:line="260" w:lineRule="exact"/>
              <w:rPr>
                <w:rFonts w:asciiTheme="minorEastAsia" w:eastAsiaTheme="minorEastAsia" w:hAnsiTheme="minorEastAsia"/>
              </w:rPr>
            </w:pPr>
          </w:p>
        </w:tc>
      </w:tr>
      <w:tr w:rsidR="00A3435D" w14:paraId="42C03067" w14:textId="77777777">
        <w:trPr>
          <w:trHeight w:val="423"/>
        </w:trPr>
        <w:tc>
          <w:tcPr>
            <w:tcW w:w="1134" w:type="dxa"/>
            <w:vMerge/>
          </w:tcPr>
          <w:p w14:paraId="7694A6F6" w14:textId="77777777" w:rsidR="00A3435D" w:rsidRDefault="00A3435D">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14:paraId="3FD6311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当該事業所において「介護予防短期利用認知症対応型共同生活介護費を算定する場合」で、介護予防サービス計画に基づ</w:t>
            </w:r>
          </w:p>
        </w:tc>
        <w:tc>
          <w:tcPr>
            <w:tcW w:w="851" w:type="dxa"/>
            <w:tcBorders>
              <w:top w:val="single" w:sz="4" w:space="0" w:color="auto"/>
              <w:bottom w:val="single" w:sz="4" w:space="0" w:color="auto"/>
            </w:tcBorders>
          </w:tcPr>
          <w:p w14:paraId="1727083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73084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14:paraId="0B11BE5A" w14:textId="77777777" w:rsidR="00A3435D" w:rsidRDefault="00A3435D">
            <w:pPr>
              <w:autoSpaceDE w:val="0"/>
              <w:autoSpaceDN w:val="0"/>
              <w:spacing w:line="260" w:lineRule="exact"/>
              <w:rPr>
                <w:rFonts w:asciiTheme="minorEastAsia" w:eastAsiaTheme="minorEastAsia" w:hAnsiTheme="minorEastAsia"/>
              </w:rPr>
            </w:pPr>
          </w:p>
        </w:tc>
      </w:tr>
      <w:tr w:rsidR="00A3435D" w14:paraId="06908ADA" w14:textId="77777777">
        <w:trPr>
          <w:trHeight w:val="317"/>
        </w:trPr>
        <w:tc>
          <w:tcPr>
            <w:tcW w:w="1134" w:type="dxa"/>
            <w:vMerge/>
            <w:tcBorders>
              <w:bottom w:val="single" w:sz="8" w:space="0" w:color="auto"/>
            </w:tcBorders>
          </w:tcPr>
          <w:p w14:paraId="620DB19D"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14:paraId="4263B7D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きサービスを提供している事業者は、当該介護予防サービス計画を作成している介護予防支援事業者から介護予防認知症対応型共同生活介護計画の提供の求めがあった際には、当該計画を提供することに協力するよう努めていますか。</w:t>
            </w:r>
          </w:p>
        </w:tc>
      </w:tr>
    </w:tbl>
    <w:p w14:paraId="722B7534" w14:textId="77777777" w:rsidR="00A3435D" w:rsidRDefault="009507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00"/>
        <w:gridCol w:w="4845"/>
        <w:gridCol w:w="851"/>
        <w:gridCol w:w="19"/>
        <w:gridCol w:w="2816"/>
      </w:tblGrid>
      <w:tr w:rsidR="00A3435D" w14:paraId="0C3A46BA" w14:textId="77777777" w:rsidTr="00511E32">
        <w:tc>
          <w:tcPr>
            <w:tcW w:w="10065" w:type="dxa"/>
            <w:gridSpan w:val="6"/>
            <w:tcBorders>
              <w:top w:val="single" w:sz="8" w:space="0" w:color="000000" w:themeColor="text1"/>
              <w:bottom w:val="single" w:sz="8" w:space="0" w:color="auto"/>
            </w:tcBorders>
            <w:shd w:val="pct5" w:color="auto" w:fill="auto"/>
          </w:tcPr>
          <w:p w14:paraId="083C4BF2"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介護報酬</w:t>
            </w:r>
          </w:p>
        </w:tc>
      </w:tr>
      <w:tr w:rsidR="00A3435D" w14:paraId="3C9536EB" w14:textId="77777777" w:rsidTr="00511E32">
        <w:trPr>
          <w:trHeight w:val="411"/>
        </w:trPr>
        <w:tc>
          <w:tcPr>
            <w:tcW w:w="1134" w:type="dxa"/>
            <w:vMerge w:val="restart"/>
            <w:tcBorders>
              <w:top w:val="single" w:sz="8" w:space="0" w:color="auto"/>
            </w:tcBorders>
          </w:tcPr>
          <w:p w14:paraId="32B80FCF"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14:paraId="5A43418E" w14:textId="77777777" w:rsidR="00A3435D" w:rsidRDefault="00A3435D">
            <w:pPr>
              <w:autoSpaceDE w:val="0"/>
              <w:autoSpaceDN w:val="0"/>
              <w:spacing w:line="120" w:lineRule="exact"/>
              <w:jc w:val="left"/>
              <w:rPr>
                <w:rFonts w:asciiTheme="minorEastAsia" w:eastAsiaTheme="minorEastAsia" w:hAnsiTheme="minorEastAsia"/>
                <w:w w:val="50"/>
              </w:rPr>
            </w:pPr>
          </w:p>
          <w:p w14:paraId="6136B7C1" w14:textId="77777777" w:rsidR="00A3435D" w:rsidRDefault="009507BF">
            <w:pPr>
              <w:autoSpaceDE w:val="0"/>
              <w:autoSpaceDN w:val="0"/>
              <w:spacing w:line="200" w:lineRule="exact"/>
              <w:jc w:val="left"/>
              <w:rPr>
                <w:rFonts w:asciiTheme="minorEastAsia" w:eastAsiaTheme="minorEastAsia" w:hAnsiTheme="minorEastAsia"/>
                <w:spacing w:val="-2"/>
                <w:w w:val="72"/>
                <w:sz w:val="18"/>
                <w:szCs w:val="18"/>
              </w:rPr>
            </w:pPr>
            <w:r>
              <w:rPr>
                <w:rFonts w:asciiTheme="minorEastAsia" w:eastAsiaTheme="minorEastAsia" w:hAnsiTheme="minorEastAsia"/>
                <w:spacing w:val="-2"/>
                <w:w w:val="75"/>
                <w:sz w:val="18"/>
                <w:szCs w:val="18"/>
              </w:rPr>
              <w:t>３）</w:t>
            </w:r>
            <w:r>
              <w:rPr>
                <w:rFonts w:asciiTheme="minorEastAsia" w:eastAsiaTheme="minorEastAsia" w:hAnsiTheme="minorEastAsia" w:hint="eastAsia"/>
                <w:spacing w:val="-2"/>
                <w:w w:val="75"/>
                <w:sz w:val="18"/>
                <w:szCs w:val="18"/>
              </w:rPr>
              <w:t xml:space="preserve"> </w:t>
            </w:r>
            <w:r>
              <w:rPr>
                <w:rFonts w:asciiTheme="minorEastAsia" w:eastAsiaTheme="minorEastAsia" w:hAnsiTheme="minorEastAsia"/>
                <w:spacing w:val="-2"/>
                <w:w w:val="75"/>
                <w:sz w:val="18"/>
                <w:szCs w:val="18"/>
              </w:rPr>
              <w:t>指定居宅サービスに要する費用の額の算定に関する基準</w:t>
            </w:r>
            <w:r>
              <w:rPr>
                <w:rFonts w:asciiTheme="minorEastAsia" w:eastAsiaTheme="minorEastAsia" w:hAnsiTheme="minorEastAsia" w:hint="eastAsia"/>
                <w:spacing w:val="-2"/>
                <w:w w:val="56"/>
                <w:sz w:val="18"/>
                <w:szCs w:val="18"/>
              </w:rPr>
              <w:t>（</w:t>
            </w:r>
            <w:r>
              <w:rPr>
                <w:rFonts w:asciiTheme="minorEastAsia" w:eastAsiaTheme="minorEastAsia" w:hAnsiTheme="minorEastAsia"/>
                <w:spacing w:val="-2"/>
                <w:w w:val="75"/>
                <w:sz w:val="18"/>
                <w:szCs w:val="18"/>
              </w:rPr>
              <w:t>訪問通所サービス、居宅療養管理指導及び福祉用具貸与に係る部分）及び指定居宅介護支援に要する費用の額の算定に関する基準の制定に伴う実施上の留意事項について</w:t>
            </w:r>
            <w:r>
              <w:rPr>
                <w:rFonts w:asciiTheme="minorEastAsia" w:eastAsiaTheme="minorEastAsia" w:hAnsiTheme="minorEastAsia"/>
                <w:spacing w:val="-2"/>
                <w:w w:val="72"/>
                <w:sz w:val="18"/>
                <w:szCs w:val="18"/>
              </w:rPr>
              <w:t>（平成１２</w:t>
            </w:r>
          </w:p>
          <w:p w14:paraId="0B3458C8" w14:textId="77777777" w:rsidR="00660464" w:rsidRDefault="009507BF">
            <w:pPr>
              <w:autoSpaceDE w:val="0"/>
              <w:autoSpaceDN w:val="0"/>
              <w:spacing w:line="200" w:lineRule="exact"/>
              <w:jc w:val="left"/>
              <w:rPr>
                <w:rFonts w:asciiTheme="minorEastAsia" w:eastAsiaTheme="minorEastAsia" w:hAnsiTheme="minorEastAsia"/>
                <w:spacing w:val="-2"/>
                <w:w w:val="72"/>
                <w:sz w:val="18"/>
                <w:szCs w:val="18"/>
              </w:rPr>
            </w:pPr>
            <w:r>
              <w:rPr>
                <w:rFonts w:asciiTheme="minorEastAsia" w:eastAsiaTheme="minorEastAsia" w:hAnsiTheme="minorEastAsia"/>
                <w:spacing w:val="-2"/>
                <w:w w:val="72"/>
                <w:sz w:val="18"/>
                <w:szCs w:val="18"/>
              </w:rPr>
              <w:t>年老企第３６号）</w:t>
            </w:r>
          </w:p>
          <w:p w14:paraId="723EB92F" w14:textId="77777777" w:rsidR="00A3435D" w:rsidRDefault="00A963BE">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spacing w:val="-2"/>
                <w:w w:val="72"/>
                <w:sz w:val="18"/>
                <w:szCs w:val="18"/>
              </w:rPr>
              <w:t>２</w:t>
            </w:r>
            <w:r w:rsidR="00660464">
              <w:rPr>
                <w:rFonts w:asciiTheme="minorEastAsia" w:eastAsiaTheme="minorEastAsia" w:hAnsiTheme="minorEastAsia"/>
                <w:spacing w:val="-2"/>
                <w:w w:val="72"/>
                <w:sz w:val="18"/>
                <w:szCs w:val="18"/>
              </w:rPr>
              <w:t xml:space="preserve">　</w:t>
            </w:r>
            <w:r w:rsidR="009507BF">
              <w:rPr>
                <w:rFonts w:asciiTheme="minorEastAsia" w:eastAsiaTheme="minorEastAsia" w:hAnsiTheme="minorEastAsia"/>
                <w:spacing w:val="-2"/>
                <w:w w:val="72"/>
                <w:sz w:val="18"/>
                <w:szCs w:val="18"/>
              </w:rPr>
              <w:t>１</w:t>
            </w:r>
            <w:r w:rsidR="00660464">
              <w:rPr>
                <w:rFonts w:asciiTheme="minorEastAsia" w:eastAsiaTheme="minorEastAsia" w:hAnsiTheme="minorEastAsia" w:hint="eastAsia"/>
                <w:spacing w:val="-2"/>
                <w:w w:val="72"/>
                <w:sz w:val="18"/>
                <w:szCs w:val="18"/>
              </w:rPr>
              <w:t>(</w:t>
            </w:r>
            <w:r w:rsidR="00660464">
              <w:rPr>
                <w:rFonts w:asciiTheme="minorEastAsia" w:eastAsiaTheme="minorEastAsia" w:hAnsiTheme="minorEastAsia"/>
                <w:spacing w:val="-2"/>
                <w:w w:val="72"/>
                <w:sz w:val="18"/>
                <w:szCs w:val="18"/>
              </w:rPr>
              <w:t>1)</w:t>
            </w:r>
            <w:r w:rsidR="009507BF">
              <w:rPr>
                <w:rFonts w:asciiTheme="minorEastAsia" w:eastAsiaTheme="minorEastAsia" w:hAnsiTheme="minorEastAsia"/>
                <w:spacing w:val="-2"/>
                <w:w w:val="72"/>
                <w:sz w:val="18"/>
                <w:szCs w:val="18"/>
              </w:rPr>
              <w:t>①</w:t>
            </w:r>
          </w:p>
          <w:p w14:paraId="6B5339AE" w14:textId="77777777" w:rsidR="00A3435D" w:rsidRDefault="00A3435D">
            <w:pPr>
              <w:autoSpaceDE w:val="0"/>
              <w:autoSpaceDN w:val="0"/>
              <w:spacing w:line="120" w:lineRule="exact"/>
              <w:jc w:val="left"/>
              <w:rPr>
                <w:rFonts w:asciiTheme="minorEastAsia" w:eastAsiaTheme="minorEastAsia" w:hAnsiTheme="minorEastAsia"/>
                <w:spacing w:val="-2"/>
                <w:w w:val="75"/>
                <w:sz w:val="18"/>
                <w:szCs w:val="18"/>
              </w:rPr>
            </w:pPr>
          </w:p>
          <w:p w14:paraId="72D8C0EB" w14:textId="77777777" w:rsidR="003258CE" w:rsidRDefault="009507BF">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spacing w:val="-2"/>
                <w:w w:val="75"/>
                <w:sz w:val="18"/>
                <w:szCs w:val="18"/>
              </w:rPr>
              <w:t>４）</w:t>
            </w:r>
            <w:r>
              <w:rPr>
                <w:rFonts w:asciiTheme="minorEastAsia" w:eastAsiaTheme="minorEastAsia" w:hAnsiTheme="minorEastAsia" w:hint="eastAsia"/>
                <w:spacing w:val="-2"/>
                <w:w w:val="75"/>
                <w:sz w:val="18"/>
                <w:szCs w:val="18"/>
              </w:rPr>
              <w:t>費用通知2</w:t>
            </w:r>
          </w:p>
          <w:p w14:paraId="006DE931" w14:textId="77777777" w:rsidR="00A3435D" w:rsidRDefault="009507BF">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p>
          <w:p w14:paraId="1397ACFC" w14:textId="77777777" w:rsidR="00A3435D" w:rsidRDefault="00A3435D">
            <w:pPr>
              <w:autoSpaceDE w:val="0"/>
              <w:autoSpaceDN w:val="0"/>
              <w:spacing w:line="120" w:lineRule="exact"/>
              <w:jc w:val="left"/>
              <w:rPr>
                <w:rFonts w:asciiTheme="minorEastAsia" w:eastAsiaTheme="minorEastAsia" w:hAnsiTheme="minorEastAsia"/>
                <w:spacing w:val="-2"/>
                <w:w w:val="75"/>
                <w:sz w:val="18"/>
                <w:szCs w:val="18"/>
              </w:rPr>
            </w:pPr>
          </w:p>
          <w:p w14:paraId="3CD3EB28" w14:textId="77777777" w:rsidR="003258CE" w:rsidRDefault="009507BF" w:rsidP="003258CE">
            <w:pPr>
              <w:autoSpaceDE w:val="0"/>
              <w:autoSpaceDN w:val="0"/>
              <w:spacing w:line="200" w:lineRule="exact"/>
              <w:jc w:val="left"/>
              <w:rPr>
                <w:rFonts w:asciiTheme="minorEastAsia" w:eastAsiaTheme="minorEastAsia" w:hAnsiTheme="minorEastAsia"/>
                <w:spacing w:val="-2"/>
                <w:w w:val="75"/>
                <w:sz w:val="18"/>
                <w:szCs w:val="18"/>
              </w:rPr>
            </w:pPr>
            <w:r>
              <w:rPr>
                <w:rFonts w:asciiTheme="minorEastAsia" w:eastAsiaTheme="minorEastAsia" w:hAnsiTheme="minorEastAsia" w:hint="eastAsia"/>
                <w:spacing w:val="-2"/>
                <w:w w:val="75"/>
                <w:sz w:val="18"/>
                <w:szCs w:val="18"/>
              </w:rPr>
              <w:t>５</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費用通知2</w:t>
            </w:r>
          </w:p>
          <w:p w14:paraId="28F137EF" w14:textId="77777777" w:rsidR="00A3435D" w:rsidRDefault="009507BF" w:rsidP="003258CE">
            <w:pPr>
              <w:autoSpaceDE w:val="0"/>
              <w:autoSpaceDN w:val="0"/>
              <w:spacing w:line="200" w:lineRule="exact"/>
              <w:jc w:val="left"/>
              <w:rPr>
                <w:rFonts w:asciiTheme="majorEastAsia" w:eastAsiaTheme="majorEastAsia" w:hAnsiTheme="majorEastAsia"/>
                <w:spacing w:val="-2"/>
              </w:rPr>
            </w:pPr>
            <w:r>
              <w:rPr>
                <w:rFonts w:asciiTheme="minorEastAsia" w:eastAsiaTheme="minorEastAsia" w:hAnsiTheme="minorEastAsia" w:hint="eastAsia"/>
                <w:spacing w:val="-2"/>
                <w:w w:val="75"/>
                <w:sz w:val="18"/>
                <w:szCs w:val="18"/>
              </w:rPr>
              <w:t>1</w:t>
            </w:r>
            <w:r>
              <w:rPr>
                <w:rFonts w:asciiTheme="minorEastAsia" w:eastAsiaTheme="minorEastAsia" w:hAnsiTheme="minorEastAsia"/>
                <w:spacing w:val="-2"/>
                <w:w w:val="75"/>
                <w:sz w:val="18"/>
                <w:szCs w:val="18"/>
              </w:rPr>
              <w:t>(</w:t>
            </w:r>
            <w:r>
              <w:rPr>
                <w:rFonts w:asciiTheme="minorEastAsia" w:eastAsiaTheme="minorEastAsia" w:hAnsiTheme="minorEastAsia" w:hint="eastAsia"/>
                <w:spacing w:val="-2"/>
                <w:w w:val="75"/>
                <w:sz w:val="18"/>
                <w:szCs w:val="18"/>
              </w:rPr>
              <w:t>7</w:t>
            </w:r>
            <w:r>
              <w:rPr>
                <w:rFonts w:asciiTheme="minorEastAsia" w:eastAsiaTheme="minorEastAsia" w:hAnsiTheme="minorEastAsia"/>
                <w:spacing w:val="-2"/>
                <w:w w:val="75"/>
                <w:sz w:val="18"/>
                <w:szCs w:val="18"/>
              </w:rPr>
              <w:t>)</w:t>
            </w:r>
          </w:p>
        </w:tc>
        <w:tc>
          <w:tcPr>
            <w:tcW w:w="5245" w:type="dxa"/>
            <w:gridSpan w:val="2"/>
            <w:tcBorders>
              <w:top w:val="single" w:sz="8" w:space="0" w:color="auto"/>
              <w:bottom w:val="nil"/>
            </w:tcBorders>
          </w:tcPr>
          <w:p w14:paraId="48FB984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費用の額は、平成１８年厚生労働省告示第１２６号の別表「指定地域密着型サービス介護給付費単位数表」(平成１８年</w:t>
            </w:r>
          </w:p>
          <w:p w14:paraId="770CB39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厚生労働省告示第１２８号の別表「指定地域密着型介護予防サ</w:t>
            </w:r>
          </w:p>
        </w:tc>
        <w:tc>
          <w:tcPr>
            <w:tcW w:w="851" w:type="dxa"/>
            <w:tcBorders>
              <w:top w:val="single" w:sz="8" w:space="0" w:color="auto"/>
              <w:bottom w:val="single" w:sz="4" w:space="0" w:color="auto"/>
            </w:tcBorders>
          </w:tcPr>
          <w:p w14:paraId="3D5216E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14633C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8" w:space="0" w:color="auto"/>
              <w:bottom w:val="single" w:sz="4" w:space="0" w:color="auto"/>
            </w:tcBorders>
          </w:tcPr>
          <w:p w14:paraId="4D3D1D2D" w14:textId="77777777" w:rsidR="00A3435D" w:rsidRDefault="00A3435D">
            <w:pPr>
              <w:autoSpaceDE w:val="0"/>
              <w:autoSpaceDN w:val="0"/>
              <w:spacing w:line="260" w:lineRule="exact"/>
              <w:rPr>
                <w:rFonts w:asciiTheme="minorEastAsia" w:eastAsiaTheme="minorEastAsia" w:hAnsiTheme="minorEastAsia"/>
              </w:rPr>
            </w:pPr>
          </w:p>
        </w:tc>
      </w:tr>
      <w:tr w:rsidR="00A3435D" w14:paraId="5E073C57" w14:textId="77777777">
        <w:trPr>
          <w:trHeight w:val="37"/>
        </w:trPr>
        <w:tc>
          <w:tcPr>
            <w:tcW w:w="1134" w:type="dxa"/>
            <w:vMerge/>
          </w:tcPr>
          <w:p w14:paraId="43689A9B" w14:textId="77777777" w:rsidR="00A3435D" w:rsidRDefault="00A3435D">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single" w:sz="4" w:space="0" w:color="auto"/>
            </w:tcBorders>
          </w:tcPr>
          <w:p w14:paraId="1EFFFFD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ービス介護給付費単位数表」)により算定していますか。</w:t>
            </w:r>
          </w:p>
        </w:tc>
      </w:tr>
      <w:tr w:rsidR="00A3435D" w14:paraId="6EB1AAFB" w14:textId="77777777">
        <w:tc>
          <w:tcPr>
            <w:tcW w:w="1134" w:type="dxa"/>
            <w:vMerge/>
          </w:tcPr>
          <w:p w14:paraId="56A2AFE5" w14:textId="77777777" w:rsidR="00A3435D" w:rsidRDefault="00A3435D">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auto"/>
              <w:bottom w:val="nil"/>
            </w:tcBorders>
          </w:tcPr>
          <w:p w14:paraId="3A42B95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費用の額は、平成27年厚生労働省告示第93号の「厚生労働大臣が定める１単位の単価」に、それぞれの所定単位数を乗じて算定していますか。</w:t>
            </w:r>
          </w:p>
        </w:tc>
        <w:tc>
          <w:tcPr>
            <w:tcW w:w="851" w:type="dxa"/>
            <w:tcBorders>
              <w:top w:val="single" w:sz="4" w:space="0" w:color="auto"/>
              <w:bottom w:val="single" w:sz="4" w:space="0" w:color="auto"/>
            </w:tcBorders>
          </w:tcPr>
          <w:p w14:paraId="2CCBF2B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2B9A0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14:paraId="4EC174FB" w14:textId="77777777" w:rsidR="00A3435D" w:rsidRDefault="00A3435D">
            <w:pPr>
              <w:autoSpaceDE w:val="0"/>
              <w:autoSpaceDN w:val="0"/>
              <w:spacing w:line="260" w:lineRule="exact"/>
              <w:rPr>
                <w:rFonts w:asciiTheme="minorEastAsia" w:eastAsiaTheme="minorEastAsia" w:hAnsiTheme="minorEastAsia"/>
              </w:rPr>
            </w:pPr>
          </w:p>
        </w:tc>
      </w:tr>
      <w:tr w:rsidR="00A3435D" w14:paraId="0D358DC8" w14:textId="77777777">
        <w:tc>
          <w:tcPr>
            <w:tcW w:w="1134" w:type="dxa"/>
            <w:vMerge/>
          </w:tcPr>
          <w:p w14:paraId="30F94B4E"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5"/>
            <w:tcBorders>
              <w:top w:val="nil"/>
              <w:bottom w:val="single" w:sz="4" w:space="0" w:color="auto"/>
            </w:tcBorders>
          </w:tcPr>
          <w:p w14:paraId="66CACD5E" w14:textId="77777777" w:rsidR="00A3435D" w:rsidRDefault="009507BF" w:rsidP="00AC629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AC6299" w:rsidRPr="00AC6299">
              <w:rPr>
                <w:rFonts w:asciiTheme="majorEastAsia" w:eastAsiaTheme="majorEastAsia" w:hAnsiTheme="majorEastAsia" w:hint="eastAsia"/>
                <w:b/>
                <w:color w:val="FF0000"/>
              </w:rPr>
              <w:t>４</w:t>
            </w:r>
            <w:r w:rsidRPr="00AC6299">
              <w:rPr>
                <w:rFonts w:asciiTheme="majorEastAsia" w:eastAsiaTheme="majorEastAsia" w:hAnsiTheme="majorEastAsia" w:hint="eastAsia"/>
                <w:b/>
                <w:color w:val="FF0000"/>
              </w:rPr>
              <w:t>級地</w:t>
            </w:r>
            <w:r>
              <w:rPr>
                <w:rFonts w:asciiTheme="minorEastAsia" w:eastAsiaTheme="minorEastAsia" w:hAnsiTheme="minorEastAsia" w:hint="eastAsia"/>
              </w:rPr>
              <w:t xml:space="preserve">　</w:t>
            </w:r>
            <w:r w:rsidRPr="00AC6299">
              <w:rPr>
                <w:rFonts w:asciiTheme="majorEastAsia" w:eastAsiaTheme="majorEastAsia" w:hAnsiTheme="majorEastAsia" w:hint="eastAsia"/>
                <w:b/>
                <w:color w:val="FF0000"/>
              </w:rPr>
              <w:t>１０．５</w:t>
            </w:r>
            <w:r w:rsidR="00AC6299" w:rsidRPr="00AC6299">
              <w:rPr>
                <w:rFonts w:asciiTheme="majorEastAsia" w:eastAsiaTheme="majorEastAsia" w:hAnsiTheme="majorEastAsia" w:hint="eastAsia"/>
                <w:b/>
                <w:color w:val="FF0000"/>
              </w:rPr>
              <w:t>４</w:t>
            </w:r>
            <w:r>
              <w:rPr>
                <w:rFonts w:asciiTheme="minorEastAsia" w:eastAsiaTheme="minorEastAsia" w:hAnsiTheme="minorEastAsia" w:hint="eastAsia"/>
              </w:rPr>
              <w:t>円</w:t>
            </w:r>
          </w:p>
        </w:tc>
      </w:tr>
      <w:tr w:rsidR="00A3435D" w14:paraId="139564DE" w14:textId="77777777">
        <w:tc>
          <w:tcPr>
            <w:tcW w:w="1134" w:type="dxa"/>
            <w:vMerge/>
          </w:tcPr>
          <w:p w14:paraId="5A8CE415"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single" w:sz="4" w:space="0" w:color="auto"/>
              <w:bottom w:val="nil"/>
            </w:tcBorders>
          </w:tcPr>
          <w:p w14:paraId="6A16DCD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　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c>
          <w:tcPr>
            <w:tcW w:w="851" w:type="dxa"/>
            <w:tcBorders>
              <w:top w:val="single" w:sz="4" w:space="0" w:color="auto"/>
              <w:bottom w:val="single" w:sz="4" w:space="0" w:color="auto"/>
            </w:tcBorders>
          </w:tcPr>
          <w:p w14:paraId="0A22C41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2C9E26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14:paraId="4600464A" w14:textId="77777777" w:rsidR="00A3435D" w:rsidRDefault="00A3435D">
            <w:pPr>
              <w:autoSpaceDE w:val="0"/>
              <w:autoSpaceDN w:val="0"/>
              <w:spacing w:line="260" w:lineRule="exact"/>
              <w:rPr>
                <w:rFonts w:asciiTheme="minorEastAsia" w:eastAsiaTheme="minorEastAsia" w:hAnsiTheme="minorEastAsia"/>
              </w:rPr>
            </w:pPr>
          </w:p>
        </w:tc>
      </w:tr>
      <w:tr w:rsidR="00A3435D" w14:paraId="012224FB" w14:textId="77777777" w:rsidTr="002E3B32">
        <w:trPr>
          <w:trHeight w:val="619"/>
        </w:trPr>
        <w:tc>
          <w:tcPr>
            <w:tcW w:w="1134" w:type="dxa"/>
            <w:vMerge/>
          </w:tcPr>
          <w:p w14:paraId="654B6646"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single" w:sz="4" w:space="0" w:color="auto"/>
              <w:bottom w:val="dotted" w:sz="2" w:space="0" w:color="auto"/>
            </w:tcBorders>
          </w:tcPr>
          <w:p w14:paraId="189F6C2A" w14:textId="77777777" w:rsidR="002E3B32" w:rsidRDefault="009507BF" w:rsidP="002E3B3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　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851" w:type="dxa"/>
            <w:tcBorders>
              <w:top w:val="single" w:sz="4" w:space="0" w:color="auto"/>
              <w:bottom w:val="single" w:sz="4" w:space="0" w:color="auto"/>
            </w:tcBorders>
          </w:tcPr>
          <w:p w14:paraId="37054DD7"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880EF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14:paraId="3BB3F09A" w14:textId="77777777" w:rsidR="00A3435D" w:rsidRDefault="00A3435D">
            <w:pPr>
              <w:autoSpaceDE w:val="0"/>
              <w:autoSpaceDN w:val="0"/>
              <w:spacing w:line="260" w:lineRule="exact"/>
              <w:rPr>
                <w:rFonts w:asciiTheme="minorEastAsia" w:eastAsiaTheme="minorEastAsia" w:hAnsiTheme="minorEastAsia"/>
              </w:rPr>
            </w:pPr>
          </w:p>
        </w:tc>
      </w:tr>
      <w:tr w:rsidR="002E3B32" w14:paraId="50AF31E2" w14:textId="77777777" w:rsidTr="002E3B32">
        <w:trPr>
          <w:trHeight w:val="619"/>
        </w:trPr>
        <w:tc>
          <w:tcPr>
            <w:tcW w:w="1134" w:type="dxa"/>
            <w:vMerge/>
          </w:tcPr>
          <w:p w14:paraId="15F16D47" w14:textId="77777777" w:rsidR="002E3B32" w:rsidRDefault="002E3B32">
            <w:pPr>
              <w:autoSpaceDE w:val="0"/>
              <w:autoSpaceDN w:val="0"/>
              <w:spacing w:line="260" w:lineRule="exact"/>
              <w:rPr>
                <w:rFonts w:asciiTheme="minorEastAsia" w:eastAsiaTheme="minorEastAsia" w:hAnsiTheme="minorEastAsia"/>
              </w:rPr>
            </w:pPr>
          </w:p>
        </w:tc>
        <w:tc>
          <w:tcPr>
            <w:tcW w:w="8931" w:type="dxa"/>
            <w:gridSpan w:val="5"/>
            <w:tcBorders>
              <w:top w:val="nil"/>
              <w:bottom w:val="single" w:sz="4" w:space="0" w:color="auto"/>
            </w:tcBorders>
          </w:tcPr>
          <w:p w14:paraId="69FA0A31" w14:textId="77777777" w:rsidR="00104C1A" w:rsidRDefault="002E3B32" w:rsidP="00104C1A">
            <w:pPr>
              <w:autoSpaceDE w:val="0"/>
              <w:autoSpaceDN w:val="0"/>
              <w:spacing w:line="260" w:lineRule="exact"/>
              <w:rPr>
                <w:rFonts w:asciiTheme="majorEastAsia" w:eastAsiaTheme="majorEastAsia" w:hAnsiTheme="majorEastAsia"/>
                <w:b/>
                <w:color w:val="FF0000"/>
              </w:rPr>
            </w:pPr>
            <w:r w:rsidRPr="00104C1A">
              <w:rPr>
                <w:rFonts w:asciiTheme="majorEastAsia" w:eastAsiaTheme="majorEastAsia" w:hAnsiTheme="majorEastAsia" w:hint="eastAsia"/>
                <w:b/>
                <w:color w:val="FF0000"/>
              </w:rPr>
              <w:t>※　この計算の後、指定居宅サービスに要する費用の額の算定に</w:t>
            </w:r>
            <w:r w:rsidR="00104C1A" w:rsidRPr="00104C1A">
              <w:rPr>
                <w:rFonts w:asciiTheme="majorEastAsia" w:eastAsiaTheme="majorEastAsia" w:hAnsiTheme="majorEastAsia" w:hint="eastAsia"/>
                <w:b/>
                <w:color w:val="FF0000"/>
              </w:rPr>
              <w:t>関する基準等の一部を改正す告示（令和3年</w:t>
            </w:r>
          </w:p>
          <w:p w14:paraId="3865F77E" w14:textId="77777777" w:rsidR="00104C1A" w:rsidRDefault="00104C1A" w:rsidP="00104C1A">
            <w:pPr>
              <w:autoSpaceDE w:val="0"/>
              <w:autoSpaceDN w:val="0"/>
              <w:spacing w:line="260" w:lineRule="exact"/>
              <w:ind w:firstLineChars="100" w:firstLine="180"/>
              <w:rPr>
                <w:rFonts w:asciiTheme="majorEastAsia" w:eastAsiaTheme="majorEastAsia" w:hAnsiTheme="majorEastAsia"/>
                <w:b/>
                <w:color w:val="FF0000"/>
              </w:rPr>
            </w:pPr>
            <w:r w:rsidRPr="00104C1A">
              <w:rPr>
                <w:rFonts w:asciiTheme="majorEastAsia" w:eastAsiaTheme="majorEastAsia" w:hAnsiTheme="majorEastAsia" w:hint="eastAsia"/>
                <w:b/>
                <w:color w:val="FF0000"/>
              </w:rPr>
              <w:t>厚生労働省告示73号）附則12条に規定する単位数の計算を行う場合も、小数点以下の端数処理（四捨五入）</w:t>
            </w:r>
          </w:p>
          <w:p w14:paraId="3AD47E55" w14:textId="77777777" w:rsidR="00104C1A" w:rsidRDefault="00104C1A" w:rsidP="00104C1A">
            <w:pPr>
              <w:autoSpaceDE w:val="0"/>
              <w:autoSpaceDN w:val="0"/>
              <w:spacing w:line="260" w:lineRule="exact"/>
              <w:ind w:firstLineChars="100" w:firstLine="180"/>
              <w:rPr>
                <w:rFonts w:asciiTheme="majorEastAsia" w:eastAsiaTheme="majorEastAsia" w:hAnsiTheme="majorEastAsia"/>
                <w:b/>
                <w:color w:val="FF0000"/>
              </w:rPr>
            </w:pPr>
            <w:r w:rsidRPr="00104C1A">
              <w:rPr>
                <w:rFonts w:asciiTheme="majorEastAsia" w:eastAsiaTheme="majorEastAsia" w:hAnsiTheme="majorEastAsia" w:hint="eastAsia"/>
                <w:b/>
                <w:color w:val="FF0000"/>
              </w:rPr>
              <w:t>を行うが、小数点以下の端数処理の結果、上乗せされる単数が１単位に満たない場合は、１単位に切り上げ</w:t>
            </w:r>
          </w:p>
          <w:p w14:paraId="04FF4964" w14:textId="77777777" w:rsidR="002E3B32" w:rsidRPr="00104C1A" w:rsidRDefault="00104C1A" w:rsidP="00104C1A">
            <w:pPr>
              <w:autoSpaceDE w:val="0"/>
              <w:autoSpaceDN w:val="0"/>
              <w:spacing w:line="260" w:lineRule="exact"/>
              <w:ind w:firstLineChars="100" w:firstLine="180"/>
              <w:rPr>
                <w:rFonts w:asciiTheme="majorEastAsia" w:eastAsiaTheme="majorEastAsia" w:hAnsiTheme="majorEastAsia"/>
                <w:b/>
              </w:rPr>
            </w:pPr>
            <w:r w:rsidRPr="00104C1A">
              <w:rPr>
                <w:rFonts w:asciiTheme="majorEastAsia" w:eastAsiaTheme="majorEastAsia" w:hAnsiTheme="majorEastAsia" w:hint="eastAsia"/>
                <w:b/>
                <w:color w:val="FF0000"/>
              </w:rPr>
              <w:t>て算定する。</w:t>
            </w:r>
          </w:p>
        </w:tc>
      </w:tr>
      <w:tr w:rsidR="00A3435D" w14:paraId="7803FBDD" w14:textId="77777777" w:rsidTr="00511E32">
        <w:trPr>
          <w:trHeight w:val="247"/>
        </w:trPr>
        <w:tc>
          <w:tcPr>
            <w:tcW w:w="1134" w:type="dxa"/>
            <w:vMerge/>
            <w:tcBorders>
              <w:bottom w:val="single" w:sz="8" w:space="0" w:color="auto"/>
            </w:tcBorders>
          </w:tcPr>
          <w:p w14:paraId="6C19798D"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5"/>
            <w:tcBorders>
              <w:top w:val="single" w:sz="4" w:space="0" w:color="auto"/>
              <w:bottom w:val="single" w:sz="8" w:space="0" w:color="auto"/>
            </w:tcBorders>
          </w:tcPr>
          <w:p w14:paraId="2858F6E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常勤換算方法による職員数の算定方法は、歴月ごとの職員の勤務延時間数を、当該事業所において常勤の職員が勤務すべき時間で除することによって算定する（小数点第２位以下切り捨て）。</w:t>
            </w:r>
          </w:p>
        </w:tc>
      </w:tr>
      <w:tr w:rsidR="00A3435D" w14:paraId="1B9487C2" w14:textId="77777777" w:rsidTr="00511E32">
        <w:trPr>
          <w:trHeight w:val="712"/>
        </w:trPr>
        <w:tc>
          <w:tcPr>
            <w:tcW w:w="1134" w:type="dxa"/>
            <w:vMerge w:val="restart"/>
            <w:tcBorders>
              <w:top w:val="single" w:sz="8" w:space="0" w:color="auto"/>
            </w:tcBorders>
          </w:tcPr>
          <w:p w14:paraId="4BE23D3A" w14:textId="77777777" w:rsidR="00A3435D" w:rsidRDefault="009507BF">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 xml:space="preserve">2 </w:t>
            </w:r>
            <w:r>
              <w:rPr>
                <w:rFonts w:asciiTheme="majorEastAsia" w:eastAsiaTheme="majorEastAsia" w:hAnsiTheme="majorEastAsia" w:hint="eastAsia"/>
                <w:w w:val="80"/>
              </w:rPr>
              <w:t>サービス種類相互の算定関係</w:t>
            </w:r>
          </w:p>
          <w:p w14:paraId="4153C24C" w14:textId="77777777" w:rsidR="00A3435D" w:rsidRDefault="00A3435D">
            <w:pPr>
              <w:autoSpaceDE w:val="0"/>
              <w:autoSpaceDN w:val="0"/>
              <w:spacing w:line="260" w:lineRule="exact"/>
              <w:rPr>
                <w:rFonts w:asciiTheme="minorEastAsia" w:eastAsiaTheme="minorEastAsia" w:hAnsiTheme="minorEastAsia"/>
              </w:rPr>
            </w:pPr>
          </w:p>
          <w:p w14:paraId="4551AA7C" w14:textId="77777777" w:rsidR="003258CE" w:rsidRDefault="009507BF" w:rsidP="003258C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9063ED2" w14:textId="77777777" w:rsidR="00A3435D" w:rsidRDefault="009507BF" w:rsidP="00325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1(2)</w:t>
            </w:r>
          </w:p>
        </w:tc>
        <w:tc>
          <w:tcPr>
            <w:tcW w:w="5245" w:type="dxa"/>
            <w:gridSpan w:val="2"/>
            <w:tcBorders>
              <w:top w:val="single" w:sz="8" w:space="0" w:color="auto"/>
              <w:bottom w:val="dotted" w:sz="4" w:space="0" w:color="000000" w:themeColor="text1"/>
            </w:tcBorders>
          </w:tcPr>
          <w:p w14:paraId="2FA4EE1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利用者が認知症対応型共同生活介護を受けている間に、その他の居宅サービス又は地域密着型サービスに係る介護給付費（居宅療養管理指導費を除く。）が算定されていませんか。</w:t>
            </w:r>
          </w:p>
        </w:tc>
        <w:tc>
          <w:tcPr>
            <w:tcW w:w="851" w:type="dxa"/>
            <w:tcBorders>
              <w:top w:val="single" w:sz="8" w:space="0" w:color="auto"/>
              <w:bottom w:val="single" w:sz="4" w:space="0" w:color="auto"/>
            </w:tcBorders>
          </w:tcPr>
          <w:p w14:paraId="654E75C4"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08CDC0"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8" w:space="0" w:color="auto"/>
              <w:bottom w:val="single" w:sz="4" w:space="0" w:color="auto"/>
            </w:tcBorders>
          </w:tcPr>
          <w:p w14:paraId="02CA07A9" w14:textId="77777777" w:rsidR="00A3435D" w:rsidRDefault="00A3435D">
            <w:pPr>
              <w:autoSpaceDE w:val="0"/>
              <w:autoSpaceDN w:val="0"/>
              <w:spacing w:line="260" w:lineRule="exact"/>
              <w:rPr>
                <w:rFonts w:asciiTheme="minorEastAsia" w:eastAsiaTheme="minorEastAsia" w:hAnsiTheme="minorEastAsia"/>
              </w:rPr>
            </w:pPr>
          </w:p>
        </w:tc>
      </w:tr>
      <w:tr w:rsidR="00A3435D" w14:paraId="670B79E1" w14:textId="77777777" w:rsidTr="00511E32">
        <w:tc>
          <w:tcPr>
            <w:tcW w:w="1134" w:type="dxa"/>
            <w:vMerge/>
            <w:tcBorders>
              <w:bottom w:val="single" w:sz="8" w:space="0" w:color="auto"/>
            </w:tcBorders>
          </w:tcPr>
          <w:p w14:paraId="2C28DB25"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5"/>
            <w:tcBorders>
              <w:top w:val="nil"/>
              <w:bottom w:val="single" w:sz="8" w:space="0" w:color="auto"/>
            </w:tcBorders>
          </w:tcPr>
          <w:p w14:paraId="366BF7B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ただし、認知症対応型共同生活介護の提供に必要がある場合に、当該事業者の費用負担により、その利用者に対してその他の居宅サービス又は地域密着型サービスを利用させることは差し支えない。</w:t>
            </w:r>
          </w:p>
        </w:tc>
      </w:tr>
      <w:tr w:rsidR="00A3435D" w14:paraId="35C4D2A7" w14:textId="77777777" w:rsidTr="00511E32">
        <w:trPr>
          <w:trHeight w:val="646"/>
        </w:trPr>
        <w:tc>
          <w:tcPr>
            <w:tcW w:w="1134" w:type="dxa"/>
            <w:vMerge w:val="restart"/>
            <w:tcBorders>
              <w:top w:val="single" w:sz="8" w:space="0" w:color="auto"/>
            </w:tcBorders>
          </w:tcPr>
          <w:p w14:paraId="3E4F8860" w14:textId="77777777" w:rsidR="00A3435D" w:rsidRDefault="009507BF">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3 </w:t>
            </w:r>
            <w:r>
              <w:rPr>
                <w:rFonts w:asciiTheme="majorEastAsia" w:eastAsiaTheme="majorEastAsia" w:hAnsiTheme="majorEastAsia" w:hint="eastAsia"/>
                <w:w w:val="80"/>
              </w:rPr>
              <w:t>認知症高齢者の日常生活自立度の決定方法</w:t>
            </w:r>
          </w:p>
          <w:p w14:paraId="0C2FAA56" w14:textId="77777777" w:rsidR="00A3435D" w:rsidRDefault="00A3435D">
            <w:pPr>
              <w:autoSpaceDE w:val="0"/>
              <w:autoSpaceDN w:val="0"/>
              <w:spacing w:line="260" w:lineRule="exact"/>
              <w:rPr>
                <w:rFonts w:asciiTheme="majorEastAsia" w:eastAsiaTheme="majorEastAsia" w:hAnsiTheme="majorEastAsia"/>
                <w:w w:val="80"/>
              </w:rPr>
            </w:pPr>
          </w:p>
          <w:p w14:paraId="1BA66875" w14:textId="77777777" w:rsidR="003258CE" w:rsidRDefault="009507BF" w:rsidP="003258CE">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A02015B" w14:textId="77777777" w:rsidR="00A3435D" w:rsidRDefault="009507BF" w:rsidP="003258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1(12)</w:t>
            </w:r>
          </w:p>
        </w:tc>
        <w:tc>
          <w:tcPr>
            <w:tcW w:w="5245" w:type="dxa"/>
            <w:gridSpan w:val="2"/>
            <w:tcBorders>
              <w:top w:val="single" w:sz="8" w:space="0" w:color="auto"/>
              <w:bottom w:val="nil"/>
            </w:tcBorders>
          </w:tcPr>
          <w:p w14:paraId="19FAEA62"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加算の算定要件として「「認知症高齢者の日常生活自立度判定基準」の活用について」（平成5年10月26日老健第135号厚生省老人保健福祉局長通知）に規定する「認知症高齢者の日常生</w:t>
            </w:r>
          </w:p>
        </w:tc>
        <w:tc>
          <w:tcPr>
            <w:tcW w:w="851" w:type="dxa"/>
            <w:tcBorders>
              <w:top w:val="single" w:sz="8" w:space="0" w:color="auto"/>
              <w:bottom w:val="single" w:sz="4" w:space="0" w:color="auto"/>
            </w:tcBorders>
          </w:tcPr>
          <w:p w14:paraId="49FE81C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3C5706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8" w:space="0" w:color="auto"/>
              <w:bottom w:val="single" w:sz="4" w:space="0" w:color="auto"/>
            </w:tcBorders>
          </w:tcPr>
          <w:p w14:paraId="087619B4" w14:textId="77777777" w:rsidR="00A3435D" w:rsidRDefault="00A3435D">
            <w:pPr>
              <w:autoSpaceDE w:val="0"/>
              <w:autoSpaceDN w:val="0"/>
              <w:spacing w:line="260" w:lineRule="exact"/>
              <w:rPr>
                <w:rFonts w:asciiTheme="minorEastAsia" w:eastAsiaTheme="minorEastAsia" w:hAnsiTheme="minorEastAsia"/>
              </w:rPr>
            </w:pPr>
          </w:p>
        </w:tc>
      </w:tr>
      <w:tr w:rsidR="00A3435D" w14:paraId="2F3AA25B" w14:textId="77777777">
        <w:trPr>
          <w:trHeight w:val="427"/>
        </w:trPr>
        <w:tc>
          <w:tcPr>
            <w:tcW w:w="1134" w:type="dxa"/>
            <w:vMerge/>
          </w:tcPr>
          <w:p w14:paraId="5AD2165A"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5"/>
            <w:tcBorders>
              <w:top w:val="nil"/>
              <w:bottom w:val="dotted" w:sz="4" w:space="0" w:color="auto"/>
            </w:tcBorders>
          </w:tcPr>
          <w:p w14:paraId="48B051B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活自立度」（</w:t>
            </w:r>
            <w:r>
              <w:rPr>
                <w:rFonts w:asciiTheme="minorEastAsia" w:eastAsiaTheme="minorEastAsia" w:hAnsiTheme="minorEastAsia" w:hint="eastAsia"/>
                <w:u w:val="single"/>
              </w:rPr>
              <w:t>以下「日常生活自立度」という</w:t>
            </w:r>
            <w:r>
              <w:rPr>
                <w:rFonts w:asciiTheme="minorEastAsia" w:eastAsiaTheme="minorEastAsia" w:hAnsiTheme="minorEastAsia" w:hint="eastAsia"/>
              </w:rPr>
              <w:t>。）を用いる場合の日常生活自立度の決定に当たっては、医師の判定結果又は主治医意見書（</w:t>
            </w:r>
            <w:r>
              <w:rPr>
                <w:rFonts w:asciiTheme="minorEastAsia" w:eastAsiaTheme="minorEastAsia" w:hAnsiTheme="minorEastAsia" w:hint="eastAsia"/>
                <w:u w:val="single"/>
              </w:rPr>
              <w:t>以下「判定結果」という</w:t>
            </w:r>
            <w:r>
              <w:rPr>
                <w:rFonts w:asciiTheme="minorEastAsia" w:eastAsiaTheme="minorEastAsia" w:hAnsiTheme="minorEastAsia" w:hint="eastAsia"/>
              </w:rPr>
              <w:t>。）を用いるものとしていますか。</w:t>
            </w:r>
          </w:p>
        </w:tc>
      </w:tr>
      <w:tr w:rsidR="00A3435D" w14:paraId="565C1901" w14:textId="77777777" w:rsidTr="00511E32">
        <w:trPr>
          <w:trHeight w:val="760"/>
        </w:trPr>
        <w:tc>
          <w:tcPr>
            <w:tcW w:w="1134" w:type="dxa"/>
            <w:vMerge/>
            <w:tcBorders>
              <w:bottom w:val="single" w:sz="8" w:space="0" w:color="auto"/>
            </w:tcBorders>
          </w:tcPr>
          <w:p w14:paraId="77735998"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5"/>
            <w:tcBorders>
              <w:top w:val="dotted" w:sz="4" w:space="0" w:color="auto"/>
              <w:bottom w:val="single" w:sz="8" w:space="0" w:color="auto"/>
            </w:tcBorders>
          </w:tcPr>
          <w:p w14:paraId="1F41029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判定結果は、判定した医師名、判定日と共に、居宅サービス計画又は各サービスのサービス計画に記載する。</w:t>
            </w:r>
          </w:p>
          <w:p w14:paraId="1C0C79A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また、主治医意見書とは、「要介護認定等の実施について」（平成21年9月30日老発第0930第5号厚生労働省老健局長通知）に基づき、主治医が記載した同通知中「3 主治医の意見の聴取」に規定する「主治医意見書」中「3. 心身の状態に関する意見  (1) 日常生活の自立度等について・認知症高齢者の日常生活自立度」欄の記載をいう。</w:t>
            </w:r>
          </w:p>
          <w:p w14:paraId="25A4A523"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なお、複数の判定結果がある場合にあっては、最も新しい判定を用いる。</w:t>
            </w:r>
          </w:p>
          <w:p w14:paraId="385FE78A"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医師の判定が無い場合（主治医意見書を用いることについて同意が得られていない場合を含む。）は、「要介護認定等の実施について」に基づき、認定調査員が記入した同通知中「2 (4) 認定調査員」に規定する「認定調査票」の「認定調査票（基本調査）」7の「認知症高齢者の日常生活自立度」欄の記載を用いる。</w:t>
            </w:r>
          </w:p>
          <w:p w14:paraId="524258F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認知症：　脳血管疾患、アルツハイマー病その他の要因に基づく脳の器質的な変化により日常生活に支障が生じる程度にまで記憶機能及びその他の認知機能が低下した状態（法第5条の2第1項）</w:t>
            </w:r>
          </w:p>
        </w:tc>
      </w:tr>
      <w:tr w:rsidR="00A3435D" w14:paraId="547CAF2D" w14:textId="77777777" w:rsidTr="00511E32">
        <w:tc>
          <w:tcPr>
            <w:tcW w:w="1134" w:type="dxa"/>
            <w:vMerge w:val="restart"/>
            <w:tcBorders>
              <w:top w:val="single" w:sz="8" w:space="0" w:color="auto"/>
            </w:tcBorders>
          </w:tcPr>
          <w:p w14:paraId="26381F52" w14:textId="77777777" w:rsidR="00A3435D" w:rsidRPr="00444A2B" w:rsidRDefault="009507BF">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4 認知症対応型共同生活</w:t>
            </w:r>
          </w:p>
          <w:p w14:paraId="52164C1A" w14:textId="77777777" w:rsidR="00A3435D" w:rsidRPr="00444A2B" w:rsidRDefault="009507BF">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介護費</w:t>
            </w:r>
          </w:p>
          <w:p w14:paraId="3C726DF1" w14:textId="77777777" w:rsidR="00A3435D" w:rsidRPr="00444A2B" w:rsidRDefault="00A3435D">
            <w:pPr>
              <w:autoSpaceDE w:val="0"/>
              <w:autoSpaceDN w:val="0"/>
              <w:spacing w:line="260" w:lineRule="exact"/>
              <w:rPr>
                <w:rFonts w:asciiTheme="majorEastAsia" w:eastAsiaTheme="majorEastAsia" w:hAnsiTheme="majorEastAsia"/>
                <w:color w:val="000000" w:themeColor="text1"/>
                <w:w w:val="90"/>
              </w:rPr>
            </w:pPr>
          </w:p>
          <w:p w14:paraId="0CF090FE" w14:textId="77777777" w:rsidR="00A3435D" w:rsidRPr="00444A2B" w:rsidRDefault="009507BF">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費用別表5</w:t>
            </w:r>
          </w:p>
          <w:p w14:paraId="03F71CF8" w14:textId="77777777" w:rsidR="00291F5A" w:rsidRPr="00444A2B" w:rsidRDefault="009507BF" w:rsidP="00530295">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w w:val="90"/>
              </w:rPr>
              <w:t>ｲ･ﾛ 注1</w:t>
            </w:r>
          </w:p>
        </w:tc>
        <w:tc>
          <w:tcPr>
            <w:tcW w:w="8931" w:type="dxa"/>
            <w:gridSpan w:val="5"/>
            <w:tcBorders>
              <w:top w:val="single" w:sz="8" w:space="0" w:color="auto"/>
              <w:bottom w:val="nil"/>
            </w:tcBorders>
          </w:tcPr>
          <w:p w14:paraId="3A1F0E84" w14:textId="77777777" w:rsidR="00A3435D" w:rsidRPr="00444A2B" w:rsidRDefault="009507BF" w:rsidP="00096C0D">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下記の厚生労働大臣が定める施設基準に適合し、かつ、厚生労働大臣が定める夜勤を行う職員の勤務条件に関する基準を満たすものとして、市に届け出た事業所において、サービスを提供した場合に、次の区分に応じて、それぞれ所定単位数を算定していますか。</w:t>
            </w:r>
          </w:p>
        </w:tc>
      </w:tr>
      <w:tr w:rsidR="00A3435D" w14:paraId="34B848FF" w14:textId="77777777">
        <w:trPr>
          <w:trHeight w:val="50"/>
        </w:trPr>
        <w:tc>
          <w:tcPr>
            <w:tcW w:w="1134" w:type="dxa"/>
            <w:vMerge/>
          </w:tcPr>
          <w:p w14:paraId="4E59274A"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4D4528D5"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①認知症対応型共同生活介護費（Ⅰ）</w:t>
            </w:r>
          </w:p>
        </w:tc>
        <w:tc>
          <w:tcPr>
            <w:tcW w:w="3686" w:type="dxa"/>
            <w:gridSpan w:val="3"/>
            <w:tcBorders>
              <w:top w:val="single" w:sz="4" w:space="0" w:color="auto"/>
              <w:bottom w:val="single" w:sz="4" w:space="0" w:color="auto"/>
            </w:tcBorders>
          </w:tcPr>
          <w:p w14:paraId="713C633F"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755837E6" w14:textId="77777777">
        <w:trPr>
          <w:trHeight w:val="66"/>
        </w:trPr>
        <w:tc>
          <w:tcPr>
            <w:tcW w:w="1134" w:type="dxa"/>
            <w:vMerge/>
          </w:tcPr>
          <w:p w14:paraId="1CD521B3"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377A994F" w14:textId="77777777" w:rsidR="00A3435D" w:rsidRPr="00444A2B" w:rsidRDefault="009507BF" w:rsidP="00620A1F">
            <w:pPr>
              <w:autoSpaceDE w:val="0"/>
              <w:autoSpaceDN w:val="0"/>
              <w:spacing w:line="260" w:lineRule="exact"/>
              <w:rPr>
                <w:rFonts w:asciiTheme="minorEastAsia" w:eastAsiaTheme="minorEastAsia" w:hAnsiTheme="minorEastAsia"/>
                <w:color w:val="000000" w:themeColor="text1"/>
                <w:w w:val="80"/>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（１日につき）要介護１　</w:t>
            </w:r>
            <w:r w:rsidRPr="00657CBE">
              <w:rPr>
                <w:rFonts w:asciiTheme="majorEastAsia" w:eastAsiaTheme="majorEastAsia" w:hAnsiTheme="majorEastAsia" w:hint="eastAsia"/>
                <w:b/>
                <w:color w:val="FF0000"/>
                <w:w w:val="80"/>
              </w:rPr>
              <w:t>７</w:t>
            </w:r>
            <w:r w:rsidR="008B6CDD" w:rsidRPr="00657CBE">
              <w:rPr>
                <w:rFonts w:asciiTheme="majorEastAsia" w:eastAsiaTheme="majorEastAsia" w:hAnsiTheme="majorEastAsia" w:hint="eastAsia"/>
                <w:b/>
                <w:color w:val="FF0000"/>
                <w:w w:val="80"/>
              </w:rPr>
              <w:t>６</w:t>
            </w:r>
            <w:r w:rsidR="00620A1F" w:rsidRPr="00657CBE">
              <w:rPr>
                <w:rFonts w:asciiTheme="majorEastAsia" w:eastAsiaTheme="majorEastAsia" w:hAnsiTheme="majorEastAsia" w:hint="eastAsia"/>
                <w:b/>
                <w:color w:val="FF0000"/>
                <w:w w:val="80"/>
              </w:rPr>
              <w:t>４</w:t>
            </w:r>
            <w:r w:rsidRPr="00657CBE">
              <w:rPr>
                <w:rFonts w:asciiTheme="majorEastAsia" w:eastAsiaTheme="majorEastAsia" w:hAnsiTheme="majorEastAsia" w:hint="eastAsia"/>
                <w:w w:val="80"/>
              </w:rPr>
              <w:t>単位</w:t>
            </w:r>
            <w:r w:rsidRPr="00444A2B">
              <w:rPr>
                <w:rFonts w:asciiTheme="minorEastAsia" w:eastAsiaTheme="minorEastAsia" w:hAnsiTheme="minorEastAsia" w:hint="eastAsia"/>
                <w:color w:val="000000" w:themeColor="text1"/>
                <w:w w:val="80"/>
              </w:rPr>
              <w:t xml:space="preserve">、要介護２　</w:t>
            </w:r>
            <w:r w:rsidR="00620A1F" w:rsidRPr="00657CBE">
              <w:rPr>
                <w:rFonts w:asciiTheme="majorEastAsia" w:eastAsiaTheme="majorEastAsia" w:hAnsiTheme="majorEastAsia" w:hint="eastAsia"/>
                <w:b/>
                <w:color w:val="FF0000"/>
                <w:w w:val="80"/>
              </w:rPr>
              <w:t>８００</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、要介護３　</w:t>
            </w:r>
            <w:r w:rsidRPr="00657CBE">
              <w:rPr>
                <w:rFonts w:asciiTheme="majorEastAsia" w:eastAsiaTheme="majorEastAsia" w:hAnsiTheme="majorEastAsia" w:hint="eastAsia"/>
                <w:b/>
                <w:color w:val="FF0000"/>
                <w:w w:val="80"/>
              </w:rPr>
              <w:t>８</w:t>
            </w:r>
            <w:r w:rsidR="008B6CDD" w:rsidRPr="00657CBE">
              <w:rPr>
                <w:rFonts w:asciiTheme="majorEastAsia" w:eastAsiaTheme="majorEastAsia" w:hAnsiTheme="majorEastAsia" w:hint="eastAsia"/>
                <w:b/>
                <w:color w:val="FF0000"/>
                <w:w w:val="80"/>
              </w:rPr>
              <w:t>２</w:t>
            </w:r>
            <w:r w:rsidR="00620A1F" w:rsidRPr="00657CBE">
              <w:rPr>
                <w:rFonts w:asciiTheme="majorEastAsia" w:eastAsiaTheme="majorEastAsia" w:hAnsiTheme="majorEastAsia" w:hint="eastAsia"/>
                <w:b/>
                <w:color w:val="FF0000"/>
                <w:w w:val="80"/>
              </w:rPr>
              <w:t>３</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、要介護４　</w:t>
            </w:r>
            <w:r w:rsidRPr="00657CBE">
              <w:rPr>
                <w:rFonts w:asciiTheme="majorEastAsia" w:eastAsiaTheme="majorEastAsia" w:hAnsiTheme="majorEastAsia" w:hint="eastAsia"/>
                <w:b/>
                <w:color w:val="FF0000"/>
                <w:w w:val="80"/>
              </w:rPr>
              <w:t>８</w:t>
            </w:r>
            <w:r w:rsidR="00620A1F" w:rsidRPr="00657CBE">
              <w:rPr>
                <w:rFonts w:asciiTheme="majorEastAsia" w:eastAsiaTheme="majorEastAsia" w:hAnsiTheme="majorEastAsia" w:hint="eastAsia"/>
                <w:b/>
                <w:color w:val="FF0000"/>
                <w:w w:val="80"/>
              </w:rPr>
              <w:t>４０</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、要介護５　</w:t>
            </w:r>
            <w:r w:rsidRPr="00657CBE">
              <w:rPr>
                <w:rFonts w:asciiTheme="majorEastAsia" w:eastAsiaTheme="majorEastAsia" w:hAnsiTheme="majorEastAsia" w:hint="eastAsia"/>
                <w:b/>
                <w:color w:val="FF0000"/>
                <w:w w:val="80"/>
              </w:rPr>
              <w:t>８５</w:t>
            </w:r>
            <w:r w:rsidR="00620A1F" w:rsidRPr="00657CBE">
              <w:rPr>
                <w:rFonts w:asciiTheme="majorEastAsia" w:eastAsiaTheme="majorEastAsia" w:hAnsiTheme="majorEastAsia" w:hint="eastAsia"/>
                <w:b/>
                <w:color w:val="FF0000"/>
                <w:w w:val="80"/>
              </w:rPr>
              <w:t>８</w:t>
            </w:r>
            <w:r w:rsidRPr="00444A2B">
              <w:rPr>
                <w:rFonts w:asciiTheme="majorEastAsia" w:eastAsiaTheme="majorEastAsia" w:hAnsiTheme="majorEastAsia" w:hint="eastAsia"/>
                <w:color w:val="000000" w:themeColor="text1"/>
                <w:w w:val="80"/>
              </w:rPr>
              <w:t>単位</w:t>
            </w:r>
          </w:p>
        </w:tc>
      </w:tr>
      <w:tr w:rsidR="00A3435D" w14:paraId="21467D35" w14:textId="77777777">
        <w:trPr>
          <w:trHeight w:val="50"/>
        </w:trPr>
        <w:tc>
          <w:tcPr>
            <w:tcW w:w="1134" w:type="dxa"/>
            <w:vMerge/>
          </w:tcPr>
          <w:p w14:paraId="54656857"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5160C020"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②認知症対応型共同生活介護費（Ⅱ）</w:t>
            </w:r>
          </w:p>
        </w:tc>
        <w:tc>
          <w:tcPr>
            <w:tcW w:w="3686" w:type="dxa"/>
            <w:gridSpan w:val="3"/>
            <w:tcBorders>
              <w:top w:val="single" w:sz="4" w:space="0" w:color="auto"/>
              <w:bottom w:val="single" w:sz="4" w:space="0" w:color="auto"/>
            </w:tcBorders>
          </w:tcPr>
          <w:p w14:paraId="07B76265"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397E87B9" w14:textId="77777777">
        <w:trPr>
          <w:trHeight w:val="102"/>
        </w:trPr>
        <w:tc>
          <w:tcPr>
            <w:tcW w:w="1134" w:type="dxa"/>
            <w:vMerge/>
          </w:tcPr>
          <w:p w14:paraId="283E1CCB"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71E3569C" w14:textId="77777777" w:rsidR="00A3435D" w:rsidRPr="00444A2B" w:rsidRDefault="009507BF" w:rsidP="00620A1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（１日につき）要介護１　</w:t>
            </w:r>
            <w:r w:rsidRPr="00657CBE">
              <w:rPr>
                <w:rFonts w:asciiTheme="majorEastAsia" w:eastAsiaTheme="majorEastAsia" w:hAnsiTheme="majorEastAsia" w:hint="eastAsia"/>
                <w:b/>
                <w:color w:val="FF0000"/>
                <w:w w:val="80"/>
              </w:rPr>
              <w:t>７</w:t>
            </w:r>
            <w:r w:rsidR="00620A1F" w:rsidRPr="00657CBE">
              <w:rPr>
                <w:rFonts w:asciiTheme="majorEastAsia" w:eastAsiaTheme="majorEastAsia" w:hAnsiTheme="majorEastAsia" w:hint="eastAsia"/>
                <w:b/>
                <w:color w:val="FF0000"/>
                <w:w w:val="80"/>
              </w:rPr>
              <w:t>５２</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、要介護２　</w:t>
            </w:r>
            <w:r w:rsidRPr="00657CBE">
              <w:rPr>
                <w:rFonts w:asciiTheme="majorEastAsia" w:eastAsiaTheme="majorEastAsia" w:hAnsiTheme="majorEastAsia" w:hint="eastAsia"/>
                <w:b/>
                <w:color w:val="FF0000"/>
                <w:w w:val="80"/>
              </w:rPr>
              <w:t>７８</w:t>
            </w:r>
            <w:r w:rsidR="00620A1F" w:rsidRPr="00657CBE">
              <w:rPr>
                <w:rFonts w:asciiTheme="majorEastAsia" w:eastAsiaTheme="majorEastAsia" w:hAnsiTheme="majorEastAsia" w:hint="eastAsia"/>
                <w:b/>
                <w:color w:val="FF0000"/>
                <w:w w:val="80"/>
              </w:rPr>
              <w:t>７</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、要介護３　</w:t>
            </w:r>
            <w:r w:rsidRPr="00657CBE">
              <w:rPr>
                <w:rFonts w:ascii="ＭＳ ゴシック" w:eastAsia="ＭＳ ゴシック" w:hAnsi="ＭＳ ゴシック" w:hint="eastAsia"/>
                <w:b/>
                <w:color w:val="FF0000"/>
                <w:w w:val="80"/>
              </w:rPr>
              <w:t>８</w:t>
            </w:r>
            <w:r w:rsidR="00620A1F" w:rsidRPr="00657CBE">
              <w:rPr>
                <w:rFonts w:ascii="ＭＳ ゴシック" w:eastAsia="ＭＳ ゴシック" w:hAnsi="ＭＳ ゴシック" w:hint="eastAsia"/>
                <w:b/>
                <w:color w:val="FF0000"/>
                <w:w w:val="80"/>
              </w:rPr>
              <w:t>１１</w:t>
            </w:r>
            <w:r w:rsidRPr="00444A2B">
              <w:rPr>
                <w:rFonts w:ascii="ＭＳ ゴシック" w:eastAsia="ＭＳ ゴシック" w:hAnsi="ＭＳ ゴシック"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、要介護４　</w:t>
            </w:r>
            <w:r w:rsidRPr="00657CBE">
              <w:rPr>
                <w:rFonts w:asciiTheme="majorEastAsia" w:eastAsiaTheme="majorEastAsia" w:hAnsiTheme="majorEastAsia" w:hint="eastAsia"/>
                <w:b/>
                <w:color w:val="FF0000"/>
                <w:w w:val="80"/>
              </w:rPr>
              <w:t>８２</w:t>
            </w:r>
            <w:r w:rsidR="00620A1F" w:rsidRPr="00657CBE">
              <w:rPr>
                <w:rFonts w:asciiTheme="majorEastAsia" w:eastAsiaTheme="majorEastAsia" w:hAnsiTheme="majorEastAsia" w:hint="eastAsia"/>
                <w:b/>
                <w:color w:val="FF0000"/>
                <w:w w:val="80"/>
              </w:rPr>
              <w:t>７</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、要介護５　</w:t>
            </w:r>
            <w:r w:rsidRPr="00657CBE">
              <w:rPr>
                <w:rFonts w:asciiTheme="majorEastAsia" w:eastAsiaTheme="majorEastAsia" w:hAnsiTheme="majorEastAsia" w:hint="eastAsia"/>
                <w:b/>
                <w:color w:val="FF0000"/>
                <w:w w:val="80"/>
              </w:rPr>
              <w:t>８</w:t>
            </w:r>
            <w:r w:rsidR="008B6CDD" w:rsidRPr="00657CBE">
              <w:rPr>
                <w:rFonts w:asciiTheme="majorEastAsia" w:eastAsiaTheme="majorEastAsia" w:hAnsiTheme="majorEastAsia" w:hint="eastAsia"/>
                <w:b/>
                <w:color w:val="FF0000"/>
                <w:w w:val="80"/>
              </w:rPr>
              <w:t>４</w:t>
            </w:r>
            <w:r w:rsidR="00620A1F" w:rsidRPr="00657CBE">
              <w:rPr>
                <w:rFonts w:asciiTheme="majorEastAsia" w:eastAsiaTheme="majorEastAsia" w:hAnsiTheme="majorEastAsia" w:hint="eastAsia"/>
                <w:b/>
                <w:color w:val="FF0000"/>
                <w:w w:val="80"/>
              </w:rPr>
              <w:t>４</w:t>
            </w:r>
            <w:r w:rsidRPr="00444A2B">
              <w:rPr>
                <w:rFonts w:asciiTheme="majorEastAsia" w:eastAsiaTheme="majorEastAsia" w:hAnsiTheme="majorEastAsia" w:hint="eastAsia"/>
                <w:color w:val="000000" w:themeColor="text1"/>
                <w:w w:val="80"/>
              </w:rPr>
              <w:t>単位</w:t>
            </w:r>
          </w:p>
        </w:tc>
      </w:tr>
      <w:tr w:rsidR="00A3435D" w14:paraId="5514CEF5" w14:textId="77777777">
        <w:trPr>
          <w:trHeight w:val="50"/>
        </w:trPr>
        <w:tc>
          <w:tcPr>
            <w:tcW w:w="1134" w:type="dxa"/>
            <w:vMerge/>
          </w:tcPr>
          <w:p w14:paraId="46299129"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43B29A46"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③介護予防認知症対応型共同生活介護費（Ⅰ）</w:t>
            </w:r>
          </w:p>
        </w:tc>
        <w:tc>
          <w:tcPr>
            <w:tcW w:w="3686" w:type="dxa"/>
            <w:gridSpan w:val="3"/>
            <w:tcBorders>
              <w:top w:val="single" w:sz="4" w:space="0" w:color="auto"/>
              <w:bottom w:val="single" w:sz="4" w:space="0" w:color="auto"/>
            </w:tcBorders>
          </w:tcPr>
          <w:p w14:paraId="35D55B1A"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50981CDA" w14:textId="77777777">
        <w:tc>
          <w:tcPr>
            <w:tcW w:w="1134" w:type="dxa"/>
            <w:vMerge/>
          </w:tcPr>
          <w:p w14:paraId="1A547708"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35672235" w14:textId="77777777" w:rsidR="00A3435D" w:rsidRPr="00444A2B" w:rsidRDefault="009507BF" w:rsidP="00657CB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　</w:t>
            </w:r>
            <w:r w:rsidRPr="00657CBE">
              <w:rPr>
                <w:rFonts w:ascii="ＭＳ ゴシック" w:eastAsia="ＭＳ ゴシック" w:hAnsi="ＭＳ ゴシック" w:hint="eastAsia"/>
                <w:b/>
                <w:color w:val="FF0000"/>
                <w:w w:val="80"/>
              </w:rPr>
              <w:t>７</w:t>
            </w:r>
            <w:r w:rsidR="00657CBE" w:rsidRPr="00657CBE">
              <w:rPr>
                <w:rFonts w:ascii="ＭＳ ゴシック" w:eastAsia="ＭＳ ゴシック" w:hAnsi="ＭＳ ゴシック" w:hint="eastAsia"/>
                <w:b/>
                <w:color w:val="FF0000"/>
                <w:w w:val="80"/>
              </w:rPr>
              <w:t>６０</w:t>
            </w:r>
            <w:r w:rsidRPr="00444A2B">
              <w:rPr>
                <w:rFonts w:ascii="ＭＳ ゴシック" w:eastAsia="ＭＳ ゴシック" w:hAnsi="ＭＳ ゴシック" w:hint="eastAsia"/>
                <w:color w:val="000000" w:themeColor="text1"/>
                <w:w w:val="80"/>
              </w:rPr>
              <w:t>単位</w:t>
            </w:r>
          </w:p>
        </w:tc>
      </w:tr>
      <w:tr w:rsidR="00A3435D" w14:paraId="395D9493" w14:textId="77777777">
        <w:trPr>
          <w:trHeight w:val="50"/>
        </w:trPr>
        <w:tc>
          <w:tcPr>
            <w:tcW w:w="1134" w:type="dxa"/>
            <w:vMerge/>
          </w:tcPr>
          <w:p w14:paraId="7697A99D"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3352E4BF"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④介護予防認知症対応型共同生活介護費（Ⅱ）</w:t>
            </w:r>
          </w:p>
        </w:tc>
        <w:tc>
          <w:tcPr>
            <w:tcW w:w="3686" w:type="dxa"/>
            <w:gridSpan w:val="3"/>
            <w:tcBorders>
              <w:top w:val="single" w:sz="4" w:space="0" w:color="auto"/>
              <w:bottom w:val="single" w:sz="4" w:space="0" w:color="auto"/>
            </w:tcBorders>
          </w:tcPr>
          <w:p w14:paraId="0E1E3ED8"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13C22A35" w14:textId="77777777">
        <w:tc>
          <w:tcPr>
            <w:tcW w:w="1134" w:type="dxa"/>
            <w:vMerge/>
          </w:tcPr>
          <w:p w14:paraId="56199668"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single" w:sz="4" w:space="0" w:color="auto"/>
            </w:tcBorders>
          </w:tcPr>
          <w:p w14:paraId="2EABE6CE" w14:textId="77777777" w:rsidR="00A3435D" w:rsidRPr="00444A2B" w:rsidRDefault="009507BF" w:rsidP="00657CB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　</w:t>
            </w:r>
            <w:r w:rsidRPr="00657CBE">
              <w:rPr>
                <w:rFonts w:asciiTheme="majorEastAsia" w:eastAsiaTheme="majorEastAsia" w:hAnsiTheme="majorEastAsia" w:hint="eastAsia"/>
                <w:b/>
                <w:color w:val="FF0000"/>
                <w:w w:val="80"/>
              </w:rPr>
              <w:t>７４</w:t>
            </w:r>
            <w:r w:rsidR="00657CBE" w:rsidRPr="00657CBE">
              <w:rPr>
                <w:rFonts w:asciiTheme="majorEastAsia" w:eastAsiaTheme="majorEastAsia" w:hAnsiTheme="majorEastAsia" w:hint="eastAsia"/>
                <w:b/>
                <w:color w:val="FF0000"/>
                <w:w w:val="80"/>
              </w:rPr>
              <w:t>８</w:t>
            </w:r>
            <w:r w:rsidRPr="00444A2B">
              <w:rPr>
                <w:rFonts w:asciiTheme="majorEastAsia" w:eastAsiaTheme="majorEastAsia" w:hAnsiTheme="majorEastAsia" w:hint="eastAsia"/>
                <w:color w:val="000000" w:themeColor="text1"/>
                <w:w w:val="80"/>
              </w:rPr>
              <w:t>単位</w:t>
            </w:r>
          </w:p>
        </w:tc>
      </w:tr>
      <w:tr w:rsidR="00A3435D" w14:paraId="777FB7ED" w14:textId="77777777">
        <w:tc>
          <w:tcPr>
            <w:tcW w:w="1134" w:type="dxa"/>
            <w:vMerge/>
          </w:tcPr>
          <w:p w14:paraId="1AD9DDAA"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single" w:sz="4" w:space="0" w:color="auto"/>
              <w:bottom w:val="nil"/>
            </w:tcBorders>
          </w:tcPr>
          <w:p w14:paraId="33199541" w14:textId="77777777" w:rsidR="00A3435D" w:rsidRPr="00444A2B" w:rsidRDefault="009507BF">
            <w:pPr>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【厚生労働大臣が定める施設基準（平成27年厚生労働省告示第96号　第31号イ、ロ）】</w:t>
            </w:r>
          </w:p>
        </w:tc>
      </w:tr>
      <w:tr w:rsidR="00A3435D" w14:paraId="20F25A9C" w14:textId="77777777">
        <w:trPr>
          <w:trHeight w:val="389"/>
        </w:trPr>
        <w:tc>
          <w:tcPr>
            <w:tcW w:w="1134" w:type="dxa"/>
            <w:vMerge/>
          </w:tcPr>
          <w:p w14:paraId="79BFECB7"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nil"/>
              <w:bottom w:val="dotted" w:sz="4" w:space="0" w:color="auto"/>
            </w:tcBorders>
          </w:tcPr>
          <w:p w14:paraId="52E91EC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①、③　（介護予防）認知症対応型共同生活介護費（Ⅰ）</w:t>
            </w:r>
          </w:p>
          <w:p w14:paraId="544F246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・共同生活住居の数が１であること。</w:t>
            </w:r>
          </w:p>
        </w:tc>
        <w:tc>
          <w:tcPr>
            <w:tcW w:w="851" w:type="dxa"/>
            <w:tcBorders>
              <w:top w:val="single" w:sz="4" w:space="0" w:color="auto"/>
              <w:bottom w:val="single" w:sz="4" w:space="0" w:color="auto"/>
            </w:tcBorders>
          </w:tcPr>
          <w:p w14:paraId="7B33F79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3ADCE2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tcBorders>
          </w:tcPr>
          <w:p w14:paraId="0DCA3224" w14:textId="77777777" w:rsidR="00A3435D" w:rsidRDefault="00A3435D">
            <w:pPr>
              <w:autoSpaceDE w:val="0"/>
              <w:autoSpaceDN w:val="0"/>
              <w:spacing w:line="260" w:lineRule="exact"/>
              <w:rPr>
                <w:rFonts w:asciiTheme="minorEastAsia" w:eastAsiaTheme="minorEastAsia" w:hAnsiTheme="minorEastAsia"/>
              </w:rPr>
            </w:pPr>
          </w:p>
        </w:tc>
      </w:tr>
      <w:tr w:rsidR="00A3435D" w14:paraId="7401495E" w14:textId="77777777">
        <w:trPr>
          <w:trHeight w:val="425"/>
        </w:trPr>
        <w:tc>
          <w:tcPr>
            <w:tcW w:w="1134" w:type="dxa"/>
            <w:vMerge/>
          </w:tcPr>
          <w:p w14:paraId="0C8AC9BF"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dotted" w:sz="4" w:space="0" w:color="auto"/>
              <w:bottom w:val="dotted" w:sz="4" w:space="0" w:color="auto"/>
            </w:tcBorders>
          </w:tcPr>
          <w:p w14:paraId="436A6B4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②、④　（介護予防）認知症対応型共同生活介護費（Ⅱ）</w:t>
            </w:r>
          </w:p>
          <w:p w14:paraId="64A2097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・共同生活住居の数が２以上であること</w:t>
            </w:r>
            <w:r w:rsidR="00E6191C">
              <w:rPr>
                <w:rFonts w:asciiTheme="minorEastAsia" w:eastAsiaTheme="minorEastAsia" w:hAnsiTheme="minorEastAsia" w:hint="eastAsia"/>
              </w:rPr>
              <w:t>。</w:t>
            </w:r>
          </w:p>
        </w:tc>
        <w:tc>
          <w:tcPr>
            <w:tcW w:w="851" w:type="dxa"/>
            <w:tcBorders>
              <w:top w:val="single" w:sz="4" w:space="0" w:color="auto"/>
              <w:bottom w:val="single" w:sz="4" w:space="0" w:color="auto"/>
            </w:tcBorders>
          </w:tcPr>
          <w:p w14:paraId="3751D413"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941BF6F"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tcBorders>
          </w:tcPr>
          <w:p w14:paraId="4A59D9B1" w14:textId="77777777" w:rsidR="00A3435D" w:rsidRDefault="00A3435D">
            <w:pPr>
              <w:autoSpaceDE w:val="0"/>
              <w:autoSpaceDN w:val="0"/>
              <w:spacing w:line="260" w:lineRule="exact"/>
              <w:rPr>
                <w:rFonts w:asciiTheme="minorEastAsia" w:eastAsiaTheme="minorEastAsia" w:hAnsiTheme="minorEastAsia"/>
              </w:rPr>
            </w:pPr>
          </w:p>
        </w:tc>
      </w:tr>
      <w:tr w:rsidR="00A3435D" w14:paraId="4B57A677" w14:textId="77777777">
        <w:trPr>
          <w:trHeight w:val="319"/>
        </w:trPr>
        <w:tc>
          <w:tcPr>
            <w:tcW w:w="1134" w:type="dxa"/>
            <w:vMerge/>
            <w:tcBorders>
              <w:bottom w:val="nil"/>
            </w:tcBorders>
          </w:tcPr>
          <w:p w14:paraId="706894D4"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dotted" w:sz="4" w:space="0" w:color="auto"/>
              <w:bottom w:val="single" w:sz="4" w:space="0" w:color="auto"/>
            </w:tcBorders>
          </w:tcPr>
          <w:p w14:paraId="7722889E"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①、②、③、④共通</w:t>
            </w:r>
          </w:p>
          <w:p w14:paraId="02DFFC21"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・人員基準に定める従業者の員数を置いていること。</w:t>
            </w:r>
          </w:p>
        </w:tc>
        <w:tc>
          <w:tcPr>
            <w:tcW w:w="851" w:type="dxa"/>
            <w:tcBorders>
              <w:top w:val="single" w:sz="4" w:space="0" w:color="auto"/>
              <w:bottom w:val="single" w:sz="4" w:space="0" w:color="auto"/>
            </w:tcBorders>
          </w:tcPr>
          <w:p w14:paraId="65D832A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21C71D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0847F391" w14:textId="77777777" w:rsidR="00A3435D" w:rsidRDefault="00A3435D">
            <w:pPr>
              <w:autoSpaceDE w:val="0"/>
              <w:autoSpaceDN w:val="0"/>
              <w:spacing w:line="260" w:lineRule="exact"/>
              <w:rPr>
                <w:rFonts w:asciiTheme="minorEastAsia" w:eastAsiaTheme="minorEastAsia" w:hAnsiTheme="minorEastAsia"/>
              </w:rPr>
            </w:pPr>
          </w:p>
        </w:tc>
      </w:tr>
      <w:tr w:rsidR="00A3435D" w14:paraId="7121D5B1" w14:textId="77777777">
        <w:trPr>
          <w:trHeight w:val="57"/>
        </w:trPr>
        <w:tc>
          <w:tcPr>
            <w:tcW w:w="1134" w:type="dxa"/>
            <w:vMerge w:val="restart"/>
            <w:tcBorders>
              <w:top w:val="nil"/>
            </w:tcBorders>
          </w:tcPr>
          <w:p w14:paraId="7C9A042F" w14:textId="77777777" w:rsidR="00A3435D" w:rsidRDefault="00A3435D">
            <w:pPr>
              <w:autoSpaceDE w:val="0"/>
              <w:autoSpaceDN w:val="0"/>
              <w:spacing w:line="260" w:lineRule="exact"/>
              <w:rPr>
                <w:rFonts w:asciiTheme="majorEastAsia" w:eastAsiaTheme="majorEastAsia" w:hAnsiTheme="majorEastAsia"/>
                <w:w w:val="90"/>
              </w:rPr>
            </w:pPr>
          </w:p>
        </w:tc>
        <w:tc>
          <w:tcPr>
            <w:tcW w:w="8931" w:type="dxa"/>
            <w:gridSpan w:val="5"/>
            <w:tcBorders>
              <w:top w:val="single" w:sz="4" w:space="0" w:color="auto"/>
              <w:bottom w:val="nil"/>
            </w:tcBorders>
          </w:tcPr>
          <w:p w14:paraId="3B9F80ED"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【厚生労働大臣が定める夜勤を行う職員の勤務条件に関する基準（平成12年厚生省告示第29号　第3号）】</w:t>
            </w:r>
          </w:p>
        </w:tc>
      </w:tr>
      <w:tr w:rsidR="00A3435D" w14:paraId="681F1A99" w14:textId="77777777" w:rsidTr="00511E32">
        <w:trPr>
          <w:trHeight w:val="691"/>
        </w:trPr>
        <w:tc>
          <w:tcPr>
            <w:tcW w:w="1134" w:type="dxa"/>
            <w:vMerge/>
            <w:tcBorders>
              <w:bottom w:val="single" w:sz="8" w:space="0" w:color="auto"/>
            </w:tcBorders>
          </w:tcPr>
          <w:p w14:paraId="3A0FE016" w14:textId="77777777" w:rsidR="00A3435D" w:rsidRDefault="00A3435D">
            <w:pPr>
              <w:autoSpaceDE w:val="0"/>
              <w:autoSpaceDN w:val="0"/>
              <w:spacing w:line="260" w:lineRule="exact"/>
              <w:rPr>
                <w:rFonts w:asciiTheme="majorEastAsia" w:eastAsiaTheme="majorEastAsia" w:hAnsiTheme="majorEastAsia"/>
              </w:rPr>
            </w:pPr>
          </w:p>
        </w:tc>
        <w:tc>
          <w:tcPr>
            <w:tcW w:w="5245" w:type="dxa"/>
            <w:gridSpan w:val="2"/>
            <w:tcBorders>
              <w:top w:val="dotted" w:sz="4" w:space="0" w:color="auto"/>
              <w:bottom w:val="single" w:sz="8" w:space="0" w:color="auto"/>
            </w:tcBorders>
          </w:tcPr>
          <w:p w14:paraId="0E147E5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①、②、③、④共通</w:t>
            </w:r>
          </w:p>
          <w:p w14:paraId="433F9AFC"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・夜勤を行う介護従業者の数が、当該事業所を構成する</w:t>
            </w:r>
          </w:p>
          <w:p w14:paraId="7A29850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共同生活住居ごとに１以上であること。</w:t>
            </w:r>
          </w:p>
        </w:tc>
        <w:tc>
          <w:tcPr>
            <w:tcW w:w="851" w:type="dxa"/>
            <w:tcBorders>
              <w:top w:val="single" w:sz="4" w:space="0" w:color="auto"/>
              <w:bottom w:val="single" w:sz="8" w:space="0" w:color="auto"/>
            </w:tcBorders>
          </w:tcPr>
          <w:p w14:paraId="25E1EC7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73A23B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8" w:space="0" w:color="auto"/>
            </w:tcBorders>
          </w:tcPr>
          <w:p w14:paraId="3C78248D" w14:textId="77777777" w:rsidR="00A3435D" w:rsidRDefault="00A3435D">
            <w:pPr>
              <w:autoSpaceDE w:val="0"/>
              <w:autoSpaceDN w:val="0"/>
              <w:spacing w:line="260" w:lineRule="exact"/>
              <w:rPr>
                <w:rFonts w:asciiTheme="minorEastAsia" w:eastAsiaTheme="minorEastAsia" w:hAnsiTheme="minorEastAsia"/>
              </w:rPr>
            </w:pPr>
          </w:p>
        </w:tc>
      </w:tr>
      <w:tr w:rsidR="00A3435D" w14:paraId="065C83A0" w14:textId="77777777" w:rsidTr="00511E32">
        <w:tc>
          <w:tcPr>
            <w:tcW w:w="1134" w:type="dxa"/>
            <w:vMerge w:val="restart"/>
            <w:tcBorders>
              <w:top w:val="single" w:sz="8" w:space="0" w:color="auto"/>
            </w:tcBorders>
          </w:tcPr>
          <w:p w14:paraId="0C4C5692" w14:textId="77777777" w:rsidR="00A3435D" w:rsidRPr="00444A2B" w:rsidRDefault="009507BF">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5 短期利用</w:t>
            </w:r>
          </w:p>
          <w:p w14:paraId="67A1E399" w14:textId="77777777" w:rsidR="00A3435D" w:rsidRPr="00444A2B" w:rsidRDefault="009507BF">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認知症対応型共同生活</w:t>
            </w:r>
          </w:p>
          <w:p w14:paraId="48A54623" w14:textId="77777777" w:rsidR="00A3435D" w:rsidRPr="00444A2B" w:rsidRDefault="009507BF">
            <w:pPr>
              <w:autoSpaceDE w:val="0"/>
              <w:autoSpaceDN w:val="0"/>
              <w:spacing w:line="260" w:lineRule="exact"/>
              <w:rPr>
                <w:rFonts w:asciiTheme="majorEastAsia" w:eastAsiaTheme="majorEastAsia" w:hAnsiTheme="majorEastAsia"/>
                <w:color w:val="000000" w:themeColor="text1"/>
                <w:w w:val="90"/>
              </w:rPr>
            </w:pPr>
            <w:r w:rsidRPr="00444A2B">
              <w:rPr>
                <w:rFonts w:asciiTheme="majorEastAsia" w:eastAsiaTheme="majorEastAsia" w:hAnsiTheme="majorEastAsia" w:hint="eastAsia"/>
                <w:color w:val="000000" w:themeColor="text1"/>
                <w:w w:val="90"/>
              </w:rPr>
              <w:t>介護費</w:t>
            </w:r>
          </w:p>
          <w:p w14:paraId="07809997" w14:textId="77777777" w:rsidR="00A3435D" w:rsidRPr="00444A2B" w:rsidRDefault="00A3435D">
            <w:pPr>
              <w:autoSpaceDE w:val="0"/>
              <w:autoSpaceDN w:val="0"/>
              <w:spacing w:line="260" w:lineRule="exact"/>
              <w:rPr>
                <w:rFonts w:asciiTheme="majorEastAsia" w:eastAsiaTheme="majorEastAsia" w:hAnsiTheme="majorEastAsia"/>
                <w:color w:val="000000" w:themeColor="text1"/>
                <w:w w:val="90"/>
              </w:rPr>
            </w:pPr>
          </w:p>
          <w:p w14:paraId="6B90E668" w14:textId="77777777" w:rsidR="00A3435D" w:rsidRPr="00444A2B" w:rsidRDefault="009507BF">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費用別表5</w:t>
            </w:r>
          </w:p>
          <w:p w14:paraId="30E41899" w14:textId="77777777" w:rsidR="00A3435D" w:rsidRPr="00444A2B" w:rsidRDefault="009507BF">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ｲ･ﾛ 注1</w:t>
            </w:r>
          </w:p>
          <w:p w14:paraId="39905FF4" w14:textId="77777777" w:rsidR="003258CE" w:rsidRDefault="009507BF" w:rsidP="003258CE">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72BDDA38" w14:textId="77777777" w:rsidR="008B6CDD" w:rsidRPr="00444A2B" w:rsidRDefault="009507BF" w:rsidP="003258C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w w:val="90"/>
              </w:rPr>
              <w:t>6(1)</w:t>
            </w:r>
          </w:p>
        </w:tc>
        <w:tc>
          <w:tcPr>
            <w:tcW w:w="8931" w:type="dxa"/>
            <w:gridSpan w:val="5"/>
            <w:tcBorders>
              <w:top w:val="single" w:sz="8" w:space="0" w:color="auto"/>
              <w:bottom w:val="nil"/>
            </w:tcBorders>
          </w:tcPr>
          <w:p w14:paraId="78699A97" w14:textId="77777777" w:rsidR="00A3435D" w:rsidRPr="00444A2B" w:rsidRDefault="009507BF" w:rsidP="00096C0D">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下記の厚生労働大臣が定める施設基準に適合し、かつ、厚生労働大臣が定める夜勤を行う職員の勤務条件に関する基準を満たすものとして、市に届け出た事業所において、サービスを提供した場合に、次の区分に応じて、それぞれ所定単位数を算定していますか。</w:t>
            </w:r>
          </w:p>
        </w:tc>
      </w:tr>
      <w:tr w:rsidR="00A3435D" w14:paraId="10526936" w14:textId="77777777">
        <w:tc>
          <w:tcPr>
            <w:tcW w:w="1134" w:type="dxa"/>
            <w:vMerge/>
          </w:tcPr>
          <w:p w14:paraId="263252D7"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73A0C10B"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①短期利用認知症対応型共同生活介護費（Ⅰ）</w:t>
            </w:r>
          </w:p>
        </w:tc>
        <w:tc>
          <w:tcPr>
            <w:tcW w:w="3686" w:type="dxa"/>
            <w:gridSpan w:val="3"/>
            <w:tcBorders>
              <w:top w:val="single" w:sz="4" w:space="0" w:color="auto"/>
              <w:bottom w:val="single" w:sz="4" w:space="0" w:color="auto"/>
            </w:tcBorders>
          </w:tcPr>
          <w:p w14:paraId="791AB303"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657432B9" w14:textId="77777777">
        <w:tc>
          <w:tcPr>
            <w:tcW w:w="1134" w:type="dxa"/>
            <w:vMerge/>
          </w:tcPr>
          <w:p w14:paraId="449AFE7B"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09218190" w14:textId="77777777" w:rsidR="00A3435D" w:rsidRPr="00444A2B" w:rsidRDefault="009507BF" w:rsidP="00620A1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（１日につき）要介護１　</w:t>
            </w:r>
            <w:r w:rsidRPr="00657CBE">
              <w:rPr>
                <w:rFonts w:asciiTheme="majorEastAsia" w:eastAsiaTheme="majorEastAsia" w:hAnsiTheme="majorEastAsia" w:hint="eastAsia"/>
                <w:b/>
                <w:color w:val="FF0000"/>
                <w:w w:val="80"/>
              </w:rPr>
              <w:t>７</w:t>
            </w:r>
            <w:r w:rsidR="007E7542" w:rsidRPr="00657CBE">
              <w:rPr>
                <w:rFonts w:asciiTheme="majorEastAsia" w:eastAsiaTheme="majorEastAsia" w:hAnsiTheme="majorEastAsia" w:hint="eastAsia"/>
                <w:b/>
                <w:color w:val="FF0000"/>
                <w:w w:val="80"/>
              </w:rPr>
              <w:t>９</w:t>
            </w:r>
            <w:r w:rsidR="00620A1F" w:rsidRPr="00657CBE">
              <w:rPr>
                <w:rFonts w:asciiTheme="majorEastAsia" w:eastAsiaTheme="majorEastAsia" w:hAnsiTheme="majorEastAsia" w:hint="eastAsia"/>
                <w:b/>
                <w:color w:val="FF0000"/>
                <w:w w:val="80"/>
              </w:rPr>
              <w:t>２</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、要介護２　</w:t>
            </w:r>
            <w:r w:rsidRPr="00657CBE">
              <w:rPr>
                <w:rFonts w:asciiTheme="majorEastAsia" w:eastAsiaTheme="majorEastAsia" w:hAnsiTheme="majorEastAsia" w:hint="eastAsia"/>
                <w:b/>
                <w:color w:val="FF0000"/>
                <w:w w:val="80"/>
              </w:rPr>
              <w:t>８２</w:t>
            </w:r>
            <w:r w:rsidR="00620A1F" w:rsidRPr="00657CBE">
              <w:rPr>
                <w:rFonts w:asciiTheme="majorEastAsia" w:eastAsiaTheme="majorEastAsia" w:hAnsiTheme="majorEastAsia" w:hint="eastAsia"/>
                <w:b/>
                <w:color w:val="FF0000"/>
                <w:w w:val="80"/>
              </w:rPr>
              <w:t>８</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、要介護３　</w:t>
            </w:r>
            <w:r w:rsidRPr="00657CBE">
              <w:rPr>
                <w:rFonts w:asciiTheme="majorEastAsia" w:eastAsiaTheme="majorEastAsia" w:hAnsiTheme="majorEastAsia" w:hint="eastAsia"/>
                <w:b/>
                <w:color w:val="FF0000"/>
                <w:w w:val="80"/>
              </w:rPr>
              <w:t>８</w:t>
            </w:r>
            <w:r w:rsidR="00620A1F" w:rsidRPr="00657CBE">
              <w:rPr>
                <w:rFonts w:asciiTheme="majorEastAsia" w:eastAsiaTheme="majorEastAsia" w:hAnsiTheme="majorEastAsia" w:hint="eastAsia"/>
                <w:b/>
                <w:color w:val="FF0000"/>
                <w:w w:val="80"/>
              </w:rPr>
              <w:t>５３</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、要介護４　</w:t>
            </w:r>
            <w:r w:rsidRPr="00657CBE">
              <w:rPr>
                <w:rFonts w:asciiTheme="majorEastAsia" w:eastAsiaTheme="majorEastAsia" w:hAnsiTheme="majorEastAsia" w:hint="eastAsia"/>
                <w:b/>
                <w:color w:val="FF0000"/>
                <w:w w:val="80"/>
              </w:rPr>
              <w:t>８６</w:t>
            </w:r>
            <w:r w:rsidR="00620A1F" w:rsidRPr="00657CBE">
              <w:rPr>
                <w:rFonts w:asciiTheme="majorEastAsia" w:eastAsiaTheme="majorEastAsia" w:hAnsiTheme="majorEastAsia" w:hint="eastAsia"/>
                <w:b/>
                <w:color w:val="FF0000"/>
                <w:w w:val="80"/>
              </w:rPr>
              <w:t>９</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、要介護５　</w:t>
            </w:r>
            <w:r w:rsidRPr="00657CBE">
              <w:rPr>
                <w:rFonts w:asciiTheme="majorEastAsia" w:eastAsiaTheme="majorEastAsia" w:hAnsiTheme="majorEastAsia" w:hint="eastAsia"/>
                <w:b/>
                <w:color w:val="FF0000"/>
                <w:w w:val="80"/>
              </w:rPr>
              <w:t>８８</w:t>
            </w:r>
            <w:r w:rsidR="00620A1F" w:rsidRPr="00657CBE">
              <w:rPr>
                <w:rFonts w:asciiTheme="majorEastAsia" w:eastAsiaTheme="majorEastAsia" w:hAnsiTheme="majorEastAsia" w:hint="eastAsia"/>
                <w:b/>
                <w:color w:val="FF0000"/>
                <w:w w:val="80"/>
              </w:rPr>
              <w:t>６</w:t>
            </w:r>
            <w:r w:rsidRPr="00444A2B">
              <w:rPr>
                <w:rFonts w:asciiTheme="majorEastAsia" w:eastAsiaTheme="majorEastAsia" w:hAnsiTheme="majorEastAsia" w:hint="eastAsia"/>
                <w:color w:val="000000" w:themeColor="text1"/>
                <w:w w:val="80"/>
              </w:rPr>
              <w:t>単位</w:t>
            </w:r>
          </w:p>
        </w:tc>
      </w:tr>
      <w:tr w:rsidR="00A3435D" w14:paraId="6E10183E" w14:textId="77777777">
        <w:tc>
          <w:tcPr>
            <w:tcW w:w="1134" w:type="dxa"/>
            <w:vMerge/>
          </w:tcPr>
          <w:p w14:paraId="35CAD300"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410D8124"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②短期利用認知症対応型共同生活介護費（Ⅱ）</w:t>
            </w:r>
          </w:p>
        </w:tc>
        <w:tc>
          <w:tcPr>
            <w:tcW w:w="3686" w:type="dxa"/>
            <w:gridSpan w:val="3"/>
            <w:tcBorders>
              <w:top w:val="single" w:sz="4" w:space="0" w:color="auto"/>
              <w:bottom w:val="single" w:sz="4" w:space="0" w:color="auto"/>
            </w:tcBorders>
          </w:tcPr>
          <w:p w14:paraId="3E200943"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4C352BBF" w14:textId="77777777">
        <w:tc>
          <w:tcPr>
            <w:tcW w:w="1134" w:type="dxa"/>
            <w:vMerge/>
          </w:tcPr>
          <w:p w14:paraId="7A7EF89B"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74145CB3" w14:textId="77777777" w:rsidR="00A3435D" w:rsidRPr="00444A2B" w:rsidRDefault="009507BF" w:rsidP="00620A1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（１日につき）要介護１　</w:t>
            </w:r>
            <w:r w:rsidRPr="00657CBE">
              <w:rPr>
                <w:rFonts w:asciiTheme="majorEastAsia" w:eastAsiaTheme="majorEastAsia" w:hAnsiTheme="majorEastAsia" w:hint="eastAsia"/>
                <w:b/>
                <w:color w:val="FF0000"/>
                <w:w w:val="80"/>
              </w:rPr>
              <w:t>７</w:t>
            </w:r>
            <w:r w:rsidR="00620A1F" w:rsidRPr="00657CBE">
              <w:rPr>
                <w:rFonts w:asciiTheme="majorEastAsia" w:eastAsiaTheme="majorEastAsia" w:hAnsiTheme="majorEastAsia" w:hint="eastAsia"/>
                <w:b/>
                <w:color w:val="FF0000"/>
                <w:w w:val="80"/>
              </w:rPr>
              <w:t>８０</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、要介護２　</w:t>
            </w:r>
            <w:r w:rsidRPr="00657CBE">
              <w:rPr>
                <w:rFonts w:asciiTheme="majorEastAsia" w:eastAsiaTheme="majorEastAsia" w:hAnsiTheme="majorEastAsia" w:hint="eastAsia"/>
                <w:b/>
                <w:color w:val="FF0000"/>
                <w:w w:val="80"/>
              </w:rPr>
              <w:t>８１</w:t>
            </w:r>
            <w:r w:rsidR="00620A1F" w:rsidRPr="00657CBE">
              <w:rPr>
                <w:rFonts w:asciiTheme="majorEastAsia" w:eastAsiaTheme="majorEastAsia" w:hAnsiTheme="majorEastAsia" w:hint="eastAsia"/>
                <w:b/>
                <w:color w:val="FF0000"/>
                <w:w w:val="80"/>
              </w:rPr>
              <w:t>６</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、要介護３　</w:t>
            </w:r>
            <w:r w:rsidRPr="00657CBE">
              <w:rPr>
                <w:rFonts w:asciiTheme="majorEastAsia" w:eastAsiaTheme="majorEastAsia" w:hAnsiTheme="majorEastAsia" w:hint="eastAsia"/>
                <w:b/>
                <w:color w:val="FF0000"/>
                <w:w w:val="80"/>
              </w:rPr>
              <w:t>８</w:t>
            </w:r>
            <w:r w:rsidR="00620A1F" w:rsidRPr="00657CBE">
              <w:rPr>
                <w:rFonts w:asciiTheme="majorEastAsia" w:eastAsiaTheme="majorEastAsia" w:hAnsiTheme="majorEastAsia" w:hint="eastAsia"/>
                <w:b/>
                <w:color w:val="FF0000"/>
                <w:w w:val="80"/>
              </w:rPr>
              <w:t>４０</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、要介護４　</w:t>
            </w:r>
            <w:r w:rsidRPr="00657CBE">
              <w:rPr>
                <w:rFonts w:asciiTheme="majorEastAsia" w:eastAsiaTheme="majorEastAsia" w:hAnsiTheme="majorEastAsia" w:hint="eastAsia"/>
                <w:b/>
                <w:color w:val="FF0000"/>
                <w:w w:val="80"/>
              </w:rPr>
              <w:t>８５</w:t>
            </w:r>
            <w:r w:rsidR="00620A1F" w:rsidRPr="00657CBE">
              <w:rPr>
                <w:rFonts w:asciiTheme="majorEastAsia" w:eastAsiaTheme="majorEastAsia" w:hAnsiTheme="majorEastAsia" w:hint="eastAsia"/>
                <w:b/>
                <w:color w:val="FF0000"/>
                <w:w w:val="80"/>
              </w:rPr>
              <w:t>７</w:t>
            </w:r>
            <w:r w:rsidRPr="00444A2B">
              <w:rPr>
                <w:rFonts w:asciiTheme="majorEastAsia" w:eastAsiaTheme="majorEastAsia" w:hAnsiTheme="majorEastAsia" w:hint="eastAsia"/>
                <w:color w:val="000000" w:themeColor="text1"/>
                <w:w w:val="80"/>
              </w:rPr>
              <w:t>単位</w:t>
            </w:r>
            <w:r w:rsidRPr="00444A2B">
              <w:rPr>
                <w:rFonts w:asciiTheme="minorEastAsia" w:eastAsiaTheme="minorEastAsia" w:hAnsiTheme="minorEastAsia" w:hint="eastAsia"/>
                <w:color w:val="000000" w:themeColor="text1"/>
                <w:w w:val="80"/>
              </w:rPr>
              <w:t xml:space="preserve">、要介護５　</w:t>
            </w:r>
            <w:r w:rsidRPr="00657CBE">
              <w:rPr>
                <w:rFonts w:asciiTheme="majorEastAsia" w:eastAsiaTheme="majorEastAsia" w:hAnsiTheme="majorEastAsia" w:hint="eastAsia"/>
                <w:b/>
                <w:color w:val="FF0000"/>
                <w:w w:val="80"/>
              </w:rPr>
              <w:t>８</w:t>
            </w:r>
            <w:r w:rsidR="00620A1F" w:rsidRPr="00657CBE">
              <w:rPr>
                <w:rFonts w:asciiTheme="majorEastAsia" w:eastAsiaTheme="majorEastAsia" w:hAnsiTheme="majorEastAsia" w:hint="eastAsia"/>
                <w:b/>
                <w:color w:val="FF0000"/>
                <w:w w:val="80"/>
              </w:rPr>
              <w:t>７３</w:t>
            </w:r>
            <w:r w:rsidRPr="00444A2B">
              <w:rPr>
                <w:rFonts w:asciiTheme="majorEastAsia" w:eastAsiaTheme="majorEastAsia" w:hAnsiTheme="majorEastAsia" w:hint="eastAsia"/>
                <w:color w:val="000000" w:themeColor="text1"/>
                <w:w w:val="80"/>
              </w:rPr>
              <w:t>単位</w:t>
            </w:r>
          </w:p>
        </w:tc>
      </w:tr>
      <w:tr w:rsidR="00A3435D" w14:paraId="190F3F22" w14:textId="77777777">
        <w:tc>
          <w:tcPr>
            <w:tcW w:w="1134" w:type="dxa"/>
            <w:vMerge/>
          </w:tcPr>
          <w:p w14:paraId="2EDC2DCE"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4FD6157F"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③短期利用介護予防認知症対応型共同生活介護費（Ⅰ）</w:t>
            </w:r>
          </w:p>
        </w:tc>
        <w:tc>
          <w:tcPr>
            <w:tcW w:w="3686" w:type="dxa"/>
            <w:gridSpan w:val="3"/>
            <w:tcBorders>
              <w:top w:val="single" w:sz="4" w:space="0" w:color="auto"/>
              <w:bottom w:val="single" w:sz="4" w:space="0" w:color="auto"/>
            </w:tcBorders>
          </w:tcPr>
          <w:p w14:paraId="630384EC"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587AB28B" w14:textId="77777777">
        <w:tc>
          <w:tcPr>
            <w:tcW w:w="1134" w:type="dxa"/>
            <w:vMerge/>
          </w:tcPr>
          <w:p w14:paraId="78F5B651"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nil"/>
            </w:tcBorders>
          </w:tcPr>
          <w:p w14:paraId="05603FC2" w14:textId="77777777" w:rsidR="00A3435D" w:rsidRPr="00444A2B" w:rsidRDefault="009507BF" w:rsidP="00657CB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　</w:t>
            </w:r>
            <w:r w:rsidRPr="00657CBE">
              <w:rPr>
                <w:rFonts w:asciiTheme="majorEastAsia" w:eastAsiaTheme="majorEastAsia" w:hAnsiTheme="majorEastAsia" w:hint="eastAsia"/>
                <w:b/>
                <w:color w:val="FF0000"/>
                <w:w w:val="80"/>
              </w:rPr>
              <w:t>７８</w:t>
            </w:r>
            <w:r w:rsidR="00657CBE" w:rsidRPr="00657CBE">
              <w:rPr>
                <w:rFonts w:asciiTheme="majorEastAsia" w:eastAsiaTheme="majorEastAsia" w:hAnsiTheme="majorEastAsia" w:hint="eastAsia"/>
                <w:b/>
                <w:color w:val="FF0000"/>
                <w:w w:val="80"/>
              </w:rPr>
              <w:t>８</w:t>
            </w:r>
            <w:r w:rsidRPr="00444A2B">
              <w:rPr>
                <w:rFonts w:asciiTheme="majorEastAsia" w:eastAsiaTheme="majorEastAsia" w:hAnsiTheme="majorEastAsia" w:hint="eastAsia"/>
                <w:color w:val="000000" w:themeColor="text1"/>
                <w:w w:val="80"/>
              </w:rPr>
              <w:t>単位</w:t>
            </w:r>
          </w:p>
        </w:tc>
      </w:tr>
      <w:tr w:rsidR="00A3435D" w14:paraId="7F60F900" w14:textId="77777777">
        <w:tc>
          <w:tcPr>
            <w:tcW w:w="1134" w:type="dxa"/>
            <w:vMerge/>
          </w:tcPr>
          <w:p w14:paraId="762059C1"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5245" w:type="dxa"/>
            <w:gridSpan w:val="2"/>
            <w:tcBorders>
              <w:top w:val="dotted" w:sz="4" w:space="0" w:color="auto"/>
              <w:bottom w:val="nil"/>
            </w:tcBorders>
          </w:tcPr>
          <w:p w14:paraId="52204A75" w14:textId="77777777" w:rsidR="00A3435D" w:rsidRPr="00444A2B" w:rsidRDefault="009507B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④短期利用介護予防認知症対応型共同生活介護費（Ⅱ）</w:t>
            </w:r>
          </w:p>
        </w:tc>
        <w:tc>
          <w:tcPr>
            <w:tcW w:w="3686" w:type="dxa"/>
            <w:gridSpan w:val="3"/>
            <w:tcBorders>
              <w:top w:val="single" w:sz="4" w:space="0" w:color="auto"/>
              <w:bottom w:val="single" w:sz="4" w:space="0" w:color="auto"/>
            </w:tcBorders>
          </w:tcPr>
          <w:p w14:paraId="3BD54265" w14:textId="77777777" w:rsidR="00A3435D" w:rsidRPr="00444A2B" w:rsidRDefault="009507BF">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□いる　□いない　□非該当</w:t>
            </w:r>
          </w:p>
        </w:tc>
      </w:tr>
      <w:tr w:rsidR="00A3435D" w14:paraId="129D82D2" w14:textId="77777777">
        <w:trPr>
          <w:trHeight w:val="91"/>
        </w:trPr>
        <w:tc>
          <w:tcPr>
            <w:tcW w:w="1134" w:type="dxa"/>
            <w:vMerge/>
          </w:tcPr>
          <w:p w14:paraId="463D6CCF"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nil"/>
              <w:bottom w:val="single" w:sz="4" w:space="0" w:color="auto"/>
            </w:tcBorders>
          </w:tcPr>
          <w:p w14:paraId="3D842C1F" w14:textId="77777777" w:rsidR="00A3435D" w:rsidRPr="00444A2B" w:rsidRDefault="009507BF" w:rsidP="00657CBE">
            <w:pPr>
              <w:autoSpaceDE w:val="0"/>
              <w:autoSpaceDN w:val="0"/>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 xml:space="preserve">　</w:t>
            </w:r>
            <w:r w:rsidRPr="00444A2B">
              <w:rPr>
                <w:rFonts w:asciiTheme="minorEastAsia" w:eastAsiaTheme="minorEastAsia" w:hAnsiTheme="minorEastAsia" w:hint="eastAsia"/>
                <w:color w:val="000000" w:themeColor="text1"/>
                <w:w w:val="80"/>
              </w:rPr>
              <w:t xml:space="preserve">（１日につき）　</w:t>
            </w:r>
            <w:r w:rsidRPr="00657CBE">
              <w:rPr>
                <w:rFonts w:asciiTheme="majorEastAsia" w:eastAsiaTheme="majorEastAsia" w:hAnsiTheme="majorEastAsia" w:hint="eastAsia"/>
                <w:b/>
                <w:color w:val="FF0000"/>
                <w:w w:val="80"/>
              </w:rPr>
              <w:t>７７</w:t>
            </w:r>
            <w:r w:rsidR="00657CBE" w:rsidRPr="00657CBE">
              <w:rPr>
                <w:rFonts w:asciiTheme="majorEastAsia" w:eastAsiaTheme="majorEastAsia" w:hAnsiTheme="majorEastAsia" w:hint="eastAsia"/>
                <w:b/>
                <w:color w:val="FF0000"/>
                <w:w w:val="80"/>
              </w:rPr>
              <w:t>６</w:t>
            </w:r>
            <w:r w:rsidRPr="00444A2B">
              <w:rPr>
                <w:rFonts w:asciiTheme="majorEastAsia" w:eastAsiaTheme="majorEastAsia" w:hAnsiTheme="majorEastAsia" w:hint="eastAsia"/>
                <w:color w:val="000000" w:themeColor="text1"/>
                <w:w w:val="80"/>
              </w:rPr>
              <w:t>単位</w:t>
            </w:r>
          </w:p>
        </w:tc>
      </w:tr>
      <w:tr w:rsidR="00A3435D" w14:paraId="3D8F37FE" w14:textId="77777777">
        <w:tc>
          <w:tcPr>
            <w:tcW w:w="1134" w:type="dxa"/>
            <w:vMerge/>
          </w:tcPr>
          <w:p w14:paraId="3FB078CC" w14:textId="77777777" w:rsidR="00A3435D" w:rsidRPr="00444A2B" w:rsidRDefault="00A3435D">
            <w:pPr>
              <w:autoSpaceDE w:val="0"/>
              <w:autoSpaceDN w:val="0"/>
              <w:spacing w:line="260" w:lineRule="exact"/>
              <w:rPr>
                <w:rFonts w:asciiTheme="minorEastAsia" w:eastAsiaTheme="minorEastAsia" w:hAnsiTheme="minorEastAsia"/>
                <w:color w:val="000000" w:themeColor="text1"/>
              </w:rPr>
            </w:pPr>
          </w:p>
        </w:tc>
        <w:tc>
          <w:tcPr>
            <w:tcW w:w="8931" w:type="dxa"/>
            <w:gridSpan w:val="5"/>
            <w:tcBorders>
              <w:top w:val="single" w:sz="4" w:space="0" w:color="auto"/>
              <w:bottom w:val="nil"/>
            </w:tcBorders>
          </w:tcPr>
          <w:p w14:paraId="70170106" w14:textId="77777777" w:rsidR="00A3435D" w:rsidRPr="00444A2B" w:rsidRDefault="009507BF">
            <w:pPr>
              <w:spacing w:line="260" w:lineRule="exact"/>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【厚生労働大臣が定める施設基準（平成27年厚生労働省告示第96号　第31号ハ、二）】</w:t>
            </w:r>
          </w:p>
        </w:tc>
      </w:tr>
      <w:tr w:rsidR="00A3435D" w14:paraId="69420649" w14:textId="77777777">
        <w:trPr>
          <w:trHeight w:val="389"/>
        </w:trPr>
        <w:tc>
          <w:tcPr>
            <w:tcW w:w="1134" w:type="dxa"/>
            <w:vMerge/>
          </w:tcPr>
          <w:p w14:paraId="3A63EC02"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nil"/>
              <w:bottom w:val="dotted" w:sz="4" w:space="0" w:color="auto"/>
            </w:tcBorders>
          </w:tcPr>
          <w:p w14:paraId="2661CF5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①、③　（介護予防）短期利用認知症対応型共同生活介護費（Ⅰ）</w:t>
            </w:r>
          </w:p>
          <w:p w14:paraId="115AE796"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10"/>
                <w:szCs w:val="10"/>
              </w:rPr>
              <w:t xml:space="preserve"> </w:t>
            </w:r>
            <w:r>
              <w:rPr>
                <w:rFonts w:asciiTheme="minorEastAsia" w:eastAsiaTheme="minorEastAsia" w:hAnsiTheme="minorEastAsia" w:hint="eastAsia"/>
              </w:rPr>
              <w:t>1)　共同生活住居の数が１であること。</w:t>
            </w:r>
          </w:p>
        </w:tc>
        <w:tc>
          <w:tcPr>
            <w:tcW w:w="851" w:type="dxa"/>
            <w:tcBorders>
              <w:top w:val="single" w:sz="4" w:space="0" w:color="auto"/>
              <w:bottom w:val="single" w:sz="4" w:space="0" w:color="auto"/>
            </w:tcBorders>
          </w:tcPr>
          <w:p w14:paraId="67732FD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8FE6C5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tcBorders>
          </w:tcPr>
          <w:p w14:paraId="638E683E" w14:textId="77777777" w:rsidR="00A3435D" w:rsidRDefault="00A3435D">
            <w:pPr>
              <w:autoSpaceDE w:val="0"/>
              <w:autoSpaceDN w:val="0"/>
              <w:spacing w:line="260" w:lineRule="exact"/>
              <w:rPr>
                <w:rFonts w:asciiTheme="minorEastAsia" w:eastAsiaTheme="minorEastAsia" w:hAnsiTheme="minorEastAsia"/>
              </w:rPr>
            </w:pPr>
          </w:p>
        </w:tc>
      </w:tr>
      <w:tr w:rsidR="00A3435D" w14:paraId="5AF8FB6D" w14:textId="77777777">
        <w:trPr>
          <w:trHeight w:val="425"/>
        </w:trPr>
        <w:tc>
          <w:tcPr>
            <w:tcW w:w="1134" w:type="dxa"/>
            <w:vMerge/>
          </w:tcPr>
          <w:p w14:paraId="24F810B6" w14:textId="77777777" w:rsidR="00A3435D" w:rsidRDefault="00A3435D">
            <w:pPr>
              <w:autoSpaceDE w:val="0"/>
              <w:autoSpaceDN w:val="0"/>
              <w:spacing w:line="260" w:lineRule="exact"/>
              <w:rPr>
                <w:rFonts w:asciiTheme="minorEastAsia" w:eastAsiaTheme="minorEastAsia" w:hAnsiTheme="minorEastAsia"/>
              </w:rPr>
            </w:pPr>
          </w:p>
        </w:tc>
        <w:tc>
          <w:tcPr>
            <w:tcW w:w="5245" w:type="dxa"/>
            <w:gridSpan w:val="2"/>
            <w:tcBorders>
              <w:top w:val="dotted" w:sz="4" w:space="0" w:color="auto"/>
              <w:bottom w:val="dotted" w:sz="4" w:space="0" w:color="auto"/>
            </w:tcBorders>
          </w:tcPr>
          <w:p w14:paraId="5BA5E910"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②、④　（介護予防）短期利用認知症対応型共同生活介護費（Ⅱ）</w:t>
            </w:r>
          </w:p>
          <w:p w14:paraId="06EAE794" w14:textId="77777777" w:rsidR="00E6191C" w:rsidRDefault="009507BF" w:rsidP="000202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10"/>
                <w:szCs w:val="10"/>
              </w:rPr>
              <w:t xml:space="preserve"> </w:t>
            </w:r>
            <w:r>
              <w:rPr>
                <w:rFonts w:asciiTheme="minorEastAsia" w:eastAsiaTheme="minorEastAsia" w:hAnsiTheme="minorEastAsia" w:hint="eastAsia"/>
              </w:rPr>
              <w:t>1)　共同生活住居の数が２以上であること</w:t>
            </w:r>
            <w:r w:rsidR="00E6191C">
              <w:rPr>
                <w:rFonts w:asciiTheme="minorEastAsia" w:eastAsiaTheme="minorEastAsia" w:hAnsiTheme="minorEastAsia" w:hint="eastAsia"/>
              </w:rPr>
              <w:t>。</w:t>
            </w:r>
          </w:p>
        </w:tc>
        <w:tc>
          <w:tcPr>
            <w:tcW w:w="851" w:type="dxa"/>
            <w:tcBorders>
              <w:top w:val="single" w:sz="4" w:space="0" w:color="auto"/>
              <w:bottom w:val="single" w:sz="4" w:space="0" w:color="auto"/>
            </w:tcBorders>
          </w:tcPr>
          <w:p w14:paraId="7CC2C74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76480B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tcBorders>
          </w:tcPr>
          <w:p w14:paraId="45AB62C5" w14:textId="77777777" w:rsidR="00A3435D" w:rsidRDefault="00A3435D">
            <w:pPr>
              <w:autoSpaceDE w:val="0"/>
              <w:autoSpaceDN w:val="0"/>
              <w:spacing w:line="260" w:lineRule="exact"/>
              <w:rPr>
                <w:rFonts w:asciiTheme="minorEastAsia" w:eastAsiaTheme="minorEastAsia" w:hAnsiTheme="minorEastAsia"/>
              </w:rPr>
            </w:pPr>
          </w:p>
        </w:tc>
      </w:tr>
      <w:tr w:rsidR="00A3435D" w14:paraId="6BFAF7DC" w14:textId="77777777">
        <w:trPr>
          <w:trHeight w:val="321"/>
        </w:trPr>
        <w:tc>
          <w:tcPr>
            <w:tcW w:w="1134" w:type="dxa"/>
            <w:vMerge/>
            <w:vAlign w:val="center"/>
          </w:tcPr>
          <w:p w14:paraId="1CD278F7" w14:textId="77777777" w:rsidR="00A3435D" w:rsidRDefault="00A3435D">
            <w:pPr>
              <w:autoSpaceDE w:val="0"/>
              <w:autoSpaceDN w:val="0"/>
              <w:spacing w:line="260" w:lineRule="exact"/>
              <w:rPr>
                <w:rFonts w:asciiTheme="minorEastAsia" w:eastAsiaTheme="minorEastAsia" w:hAnsiTheme="minorEastAsia"/>
              </w:rPr>
            </w:pPr>
          </w:p>
        </w:tc>
        <w:tc>
          <w:tcPr>
            <w:tcW w:w="400" w:type="dxa"/>
            <w:vMerge w:val="restart"/>
            <w:tcBorders>
              <w:top w:val="dotted" w:sz="4" w:space="0" w:color="auto"/>
              <w:right w:val="dotted" w:sz="4" w:space="0" w:color="auto"/>
            </w:tcBorders>
            <w:textDirection w:val="tbRlV"/>
            <w:vAlign w:val="center"/>
          </w:tcPr>
          <w:p w14:paraId="51775294" w14:textId="77777777" w:rsidR="00A3435D" w:rsidRDefault="009507BF">
            <w:pPr>
              <w:autoSpaceDE w:val="0"/>
              <w:autoSpaceDN w:val="0"/>
              <w:spacing w:line="260" w:lineRule="exact"/>
              <w:ind w:left="180" w:right="113" w:hangingChars="100" w:hanging="180"/>
              <w:jc w:val="center"/>
              <w:rPr>
                <w:rFonts w:asciiTheme="minorEastAsia" w:eastAsiaTheme="minorEastAsia" w:hAnsiTheme="minorEastAsia"/>
              </w:rPr>
            </w:pPr>
            <w:r>
              <w:rPr>
                <w:rFonts w:asciiTheme="minorEastAsia" w:eastAsiaTheme="minorEastAsia" w:hAnsiTheme="minorEastAsia" w:hint="eastAsia"/>
              </w:rPr>
              <w:t>①、②、③、④ 共通</w:t>
            </w:r>
          </w:p>
        </w:tc>
        <w:tc>
          <w:tcPr>
            <w:tcW w:w="4845" w:type="dxa"/>
            <w:tcBorders>
              <w:top w:val="dotted" w:sz="4" w:space="0" w:color="auto"/>
              <w:left w:val="dotted" w:sz="4" w:space="0" w:color="auto"/>
              <w:bottom w:val="nil"/>
            </w:tcBorders>
          </w:tcPr>
          <w:p w14:paraId="69A7D01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当該事業を行う者が、指定居宅サービス、指定地域密着型サービス、指定居宅介護支援、指定介護予防サービ</w:t>
            </w:r>
          </w:p>
        </w:tc>
        <w:tc>
          <w:tcPr>
            <w:tcW w:w="851" w:type="dxa"/>
            <w:tcBorders>
              <w:top w:val="single" w:sz="4" w:space="0" w:color="auto"/>
              <w:bottom w:val="single" w:sz="4" w:space="0" w:color="auto"/>
            </w:tcBorders>
          </w:tcPr>
          <w:p w14:paraId="65E77B9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C7C48C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47002792" w14:textId="77777777" w:rsidR="00A3435D" w:rsidRDefault="00A3435D">
            <w:pPr>
              <w:autoSpaceDE w:val="0"/>
              <w:autoSpaceDN w:val="0"/>
              <w:spacing w:line="260" w:lineRule="exact"/>
              <w:rPr>
                <w:rFonts w:asciiTheme="minorEastAsia" w:eastAsiaTheme="minorEastAsia" w:hAnsiTheme="minorEastAsia"/>
              </w:rPr>
            </w:pPr>
          </w:p>
        </w:tc>
      </w:tr>
      <w:tr w:rsidR="00A3435D" w14:paraId="129E3EBC" w14:textId="77777777">
        <w:trPr>
          <w:trHeight w:val="155"/>
        </w:trPr>
        <w:tc>
          <w:tcPr>
            <w:tcW w:w="1134" w:type="dxa"/>
            <w:vMerge/>
            <w:vAlign w:val="center"/>
          </w:tcPr>
          <w:p w14:paraId="16039B60" w14:textId="77777777" w:rsidR="00A3435D" w:rsidRDefault="00A3435D">
            <w:pPr>
              <w:autoSpaceDE w:val="0"/>
              <w:autoSpaceDN w:val="0"/>
              <w:spacing w:line="260" w:lineRule="exact"/>
              <w:rPr>
                <w:rFonts w:asciiTheme="minorEastAsia" w:eastAsiaTheme="minorEastAsia" w:hAnsiTheme="minorEastAsia"/>
              </w:rPr>
            </w:pPr>
          </w:p>
        </w:tc>
        <w:tc>
          <w:tcPr>
            <w:tcW w:w="400" w:type="dxa"/>
            <w:vMerge/>
            <w:tcBorders>
              <w:top w:val="dotted" w:sz="4" w:space="0" w:color="auto"/>
              <w:right w:val="dotted" w:sz="4" w:space="0" w:color="auto"/>
            </w:tcBorders>
            <w:textDirection w:val="tbRlV"/>
            <w:vAlign w:val="center"/>
          </w:tcPr>
          <w:p w14:paraId="236C6D72" w14:textId="77777777" w:rsidR="00A3435D" w:rsidRDefault="00A3435D">
            <w:pPr>
              <w:autoSpaceDE w:val="0"/>
              <w:autoSpaceDN w:val="0"/>
              <w:spacing w:line="260" w:lineRule="exact"/>
              <w:ind w:left="180" w:right="113" w:hangingChars="100" w:hanging="180"/>
              <w:jc w:val="center"/>
              <w:rPr>
                <w:rFonts w:asciiTheme="minorEastAsia" w:eastAsiaTheme="minorEastAsia" w:hAnsiTheme="minorEastAsia"/>
              </w:rPr>
            </w:pPr>
          </w:p>
        </w:tc>
        <w:tc>
          <w:tcPr>
            <w:tcW w:w="8531" w:type="dxa"/>
            <w:gridSpan w:val="4"/>
            <w:tcBorders>
              <w:top w:val="nil"/>
              <w:left w:val="dotted" w:sz="4" w:space="0" w:color="auto"/>
              <w:bottom w:val="dotted" w:sz="4" w:space="0" w:color="auto"/>
            </w:tcBorders>
          </w:tcPr>
          <w:p w14:paraId="11AF716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ス、指定地域密着型介護予防サービス若しくは指定介護予防支援の事業又は介護保険施設若しくは指定介護療養型医療施設の運営について３年以上の経験を有すること。</w:t>
            </w:r>
          </w:p>
        </w:tc>
      </w:tr>
      <w:tr w:rsidR="00A3435D" w14:paraId="57919E74" w14:textId="77777777">
        <w:trPr>
          <w:trHeight w:val="251"/>
        </w:trPr>
        <w:tc>
          <w:tcPr>
            <w:tcW w:w="1134" w:type="dxa"/>
            <w:vMerge/>
            <w:vAlign w:val="center"/>
          </w:tcPr>
          <w:p w14:paraId="5BD95C41" w14:textId="77777777" w:rsidR="00A3435D" w:rsidRDefault="00A3435D">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3CB51F07" w14:textId="77777777" w:rsidR="00A3435D" w:rsidRDefault="00A3435D">
            <w:pPr>
              <w:autoSpaceDE w:val="0"/>
              <w:autoSpaceDN w:val="0"/>
              <w:spacing w:line="260" w:lineRule="exact"/>
              <w:ind w:left="180" w:hangingChars="100" w:hanging="180"/>
              <w:rPr>
                <w:rFonts w:asciiTheme="minorEastAsia" w:eastAsiaTheme="minorEastAsia" w:hAnsiTheme="minorEastAsia"/>
              </w:rPr>
            </w:pPr>
          </w:p>
        </w:tc>
        <w:tc>
          <w:tcPr>
            <w:tcW w:w="4845" w:type="dxa"/>
            <w:tcBorders>
              <w:top w:val="dotted" w:sz="4" w:space="0" w:color="auto"/>
              <w:left w:val="dotted" w:sz="4" w:space="0" w:color="auto"/>
              <w:bottom w:val="nil"/>
            </w:tcBorders>
          </w:tcPr>
          <w:p w14:paraId="0B741B3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次のいずれにも適合すること。</w:t>
            </w:r>
          </w:p>
          <w:p w14:paraId="00451EB8"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事業所の共同生活住居の定員の範囲内で、空いてい</w:t>
            </w:r>
          </w:p>
        </w:tc>
        <w:tc>
          <w:tcPr>
            <w:tcW w:w="851" w:type="dxa"/>
            <w:tcBorders>
              <w:top w:val="single" w:sz="4" w:space="0" w:color="auto"/>
              <w:bottom w:val="single" w:sz="4" w:space="0" w:color="auto"/>
            </w:tcBorders>
          </w:tcPr>
          <w:p w14:paraId="76B8377B"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435643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5F51936D" w14:textId="77777777" w:rsidR="00A3435D" w:rsidRDefault="00A3435D">
            <w:pPr>
              <w:autoSpaceDE w:val="0"/>
              <w:autoSpaceDN w:val="0"/>
              <w:spacing w:line="260" w:lineRule="exact"/>
              <w:rPr>
                <w:rFonts w:asciiTheme="minorEastAsia" w:eastAsiaTheme="minorEastAsia" w:hAnsiTheme="minorEastAsia"/>
              </w:rPr>
            </w:pPr>
          </w:p>
        </w:tc>
      </w:tr>
      <w:tr w:rsidR="00A3435D" w14:paraId="7DDE3B3C" w14:textId="77777777" w:rsidTr="0034381B">
        <w:trPr>
          <w:trHeight w:val="274"/>
        </w:trPr>
        <w:tc>
          <w:tcPr>
            <w:tcW w:w="1134" w:type="dxa"/>
            <w:vMerge/>
            <w:vAlign w:val="center"/>
          </w:tcPr>
          <w:p w14:paraId="0878AA86" w14:textId="77777777" w:rsidR="00A3435D" w:rsidRDefault="00A3435D">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18329D1D" w14:textId="77777777" w:rsidR="00A3435D" w:rsidRDefault="00A3435D">
            <w:pPr>
              <w:autoSpaceDE w:val="0"/>
              <w:autoSpaceDN w:val="0"/>
              <w:spacing w:line="260" w:lineRule="exact"/>
              <w:ind w:left="180" w:hangingChars="100" w:hanging="180"/>
              <w:rPr>
                <w:rFonts w:asciiTheme="minorEastAsia" w:eastAsiaTheme="minorEastAsia" w:hAnsiTheme="minorEastAsia"/>
              </w:rPr>
            </w:pPr>
          </w:p>
        </w:tc>
        <w:tc>
          <w:tcPr>
            <w:tcW w:w="8531" w:type="dxa"/>
            <w:gridSpan w:val="4"/>
            <w:tcBorders>
              <w:top w:val="nil"/>
              <w:left w:val="dotted" w:sz="4" w:space="0" w:color="auto"/>
              <w:bottom w:val="dotted" w:sz="4" w:space="0" w:color="auto"/>
            </w:tcBorders>
          </w:tcPr>
          <w:p w14:paraId="68C2317B"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る居室等を利用するものであること。</w:t>
            </w:r>
          </w:p>
          <w:p w14:paraId="7CF1349D"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b　一の共同生活住居において、短期利用認知症対応型共同生活介護を受ける利用者の数は１名と</w:t>
            </w:r>
          </w:p>
          <w:p w14:paraId="4C7C71AE"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すること。</w:t>
            </w:r>
          </w:p>
          <w:p w14:paraId="5D2209C9"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利用者の状況や利用者の家族等の事情により、居宅介護支援事業所の介護支援専門員が、緊急に短期利用認知症対応型共同生活介護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a 及び b の規定にかかわらず、当該事業所を構成する共同生活住居</w:t>
            </w:r>
            <w:r w:rsidRPr="00091916">
              <w:rPr>
                <w:rFonts w:asciiTheme="majorEastAsia" w:eastAsiaTheme="majorEastAsia" w:hAnsiTheme="majorEastAsia" w:hint="eastAsia"/>
                <w:b/>
                <w:color w:val="FF0000"/>
              </w:rPr>
              <w:t>ごとに</w:t>
            </w:r>
            <w:r>
              <w:rPr>
                <w:rFonts w:asciiTheme="minorEastAsia" w:eastAsiaTheme="minorEastAsia" w:hAnsiTheme="minorEastAsia" w:hint="eastAsia"/>
              </w:rPr>
              <w:t>定員を超えて、短期利用認知症対応型共同生活介護を行うことができるものとする。</w:t>
            </w:r>
          </w:p>
        </w:tc>
      </w:tr>
      <w:tr w:rsidR="00626B77" w14:paraId="75B50A5E" w14:textId="77777777" w:rsidTr="0034381B">
        <w:trPr>
          <w:trHeight w:val="274"/>
        </w:trPr>
        <w:tc>
          <w:tcPr>
            <w:tcW w:w="1134" w:type="dxa"/>
            <w:vMerge/>
            <w:vAlign w:val="center"/>
          </w:tcPr>
          <w:p w14:paraId="5193571F" w14:textId="77777777" w:rsidR="00626B77" w:rsidRDefault="00626B77" w:rsidP="00626B77">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1C821083"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p>
        </w:tc>
        <w:tc>
          <w:tcPr>
            <w:tcW w:w="8531" w:type="dxa"/>
            <w:gridSpan w:val="4"/>
            <w:tcBorders>
              <w:top w:val="nil"/>
              <w:left w:val="dotted" w:sz="4" w:space="0" w:color="auto"/>
              <w:bottom w:val="dotted" w:sz="4" w:space="0" w:color="auto"/>
            </w:tcBorders>
          </w:tcPr>
          <w:p w14:paraId="44C039AC" w14:textId="77777777" w:rsidR="00626B77" w:rsidRDefault="00626B77" w:rsidP="00626B7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上記のただし書に規定する共同生活住居の定員の合計数を超えて行う短期利用認知症対応型共同生</w:t>
            </w:r>
          </w:p>
          <w:p w14:paraId="1D714B49"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活介護は、あくまでも、緊急に短期利用認知症対応型共同生活介護を受ける必要がある者にのみ提供が</w:t>
            </w:r>
          </w:p>
          <w:p w14:paraId="1E61F428" w14:textId="77777777" w:rsidR="00626B77" w:rsidRDefault="00626B77" w:rsidP="00626B77">
            <w:pPr>
              <w:autoSpaceDE w:val="0"/>
              <w:autoSpaceDN w:val="0"/>
              <w:spacing w:line="260" w:lineRule="exact"/>
              <w:ind w:leftChars="100" w:left="719" w:hangingChars="300" w:hanging="539"/>
              <w:rPr>
                <w:rFonts w:asciiTheme="majorEastAsia" w:eastAsiaTheme="majorEastAsia" w:hAnsiTheme="majorEastAsia"/>
                <w:b/>
                <w:color w:val="FF0000"/>
              </w:rPr>
            </w:pPr>
            <w:r>
              <w:rPr>
                <w:rFonts w:asciiTheme="minorEastAsia" w:eastAsiaTheme="minorEastAsia" w:hAnsiTheme="minorEastAsia" w:hint="eastAsia"/>
              </w:rPr>
              <w:t>認められるものであり、当該利用者に対する短期利用認知症対応型共同生活介護の提供は、７日</w:t>
            </w:r>
            <w:r w:rsidRPr="0034381B">
              <w:rPr>
                <w:rFonts w:asciiTheme="majorEastAsia" w:eastAsiaTheme="majorEastAsia" w:hAnsiTheme="majorEastAsia" w:hint="eastAsia"/>
                <w:b/>
                <w:color w:val="FF0000"/>
              </w:rPr>
              <w:t>（利用</w:t>
            </w:r>
          </w:p>
          <w:p w14:paraId="2EE064B2" w14:textId="77777777" w:rsidR="00626B77" w:rsidRDefault="00626B77" w:rsidP="00626B77">
            <w:pPr>
              <w:autoSpaceDE w:val="0"/>
              <w:autoSpaceDN w:val="0"/>
              <w:spacing w:line="260" w:lineRule="exact"/>
              <w:ind w:leftChars="100" w:left="721" w:hangingChars="300" w:hanging="541"/>
              <w:rPr>
                <w:rFonts w:asciiTheme="minorEastAsia" w:eastAsiaTheme="minorEastAsia" w:hAnsiTheme="minorEastAsia"/>
              </w:rPr>
            </w:pPr>
            <w:r w:rsidRPr="0034381B">
              <w:rPr>
                <w:rFonts w:asciiTheme="majorEastAsia" w:eastAsiaTheme="majorEastAsia" w:hAnsiTheme="majorEastAsia" w:hint="eastAsia"/>
                <w:b/>
                <w:color w:val="FF0000"/>
              </w:rPr>
              <w:t>者の日常生活上の世話を行う家族の疾病等やむを得ない事情がある場合は、１４日）</w:t>
            </w:r>
            <w:r>
              <w:rPr>
                <w:rFonts w:asciiTheme="minorEastAsia" w:eastAsiaTheme="minorEastAsia" w:hAnsiTheme="minorEastAsia" w:hint="eastAsia"/>
              </w:rPr>
              <w:t>を限度に行うもの</w:t>
            </w:r>
          </w:p>
          <w:p w14:paraId="7183C30C"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とする。</w:t>
            </w:r>
          </w:p>
          <w:p w14:paraId="66DEA103" w14:textId="77777777" w:rsidR="00626B77" w:rsidRDefault="00626B77" w:rsidP="00626B7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「当該利用者及び他の利用者の処遇に支障がない場合」とは、当該利用者を当該事業所の共同生活住</w:t>
            </w:r>
          </w:p>
          <w:p w14:paraId="05D3E176"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居（複数の共同生活住居がある場合、当該利用者が日中の時間帯等に共同生活を送る共同生活住居とす</w:t>
            </w:r>
          </w:p>
          <w:p w14:paraId="2C7D1887"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る。）の利用者とみなして、当該利用者の利用期間を通じて人員基準を満たしており、かつ、当該利用</w:t>
            </w:r>
          </w:p>
          <w:p w14:paraId="5622B069"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者が利用できる個室を有している場合とする。特に個室の面積の最低基準は示していないが、当該利用</w:t>
            </w:r>
          </w:p>
          <w:p w14:paraId="0BD67CEC" w14:textId="77777777" w:rsidR="00626B77" w:rsidRDefault="00626B77" w:rsidP="00626B77">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者の処遇上、充分な広さを有していること。</w:t>
            </w:r>
          </w:p>
          <w:p w14:paraId="3E8315DE" w14:textId="77777777" w:rsidR="00626B77" w:rsidRDefault="00626B77" w:rsidP="00626B77">
            <w:pPr>
              <w:autoSpaceDE w:val="0"/>
              <w:autoSpaceDN w:val="0"/>
              <w:spacing w:line="260" w:lineRule="exact"/>
              <w:ind w:left="722" w:hangingChars="400" w:hanging="722"/>
              <w:rPr>
                <w:rFonts w:asciiTheme="majorEastAsia" w:eastAsiaTheme="majorEastAsia" w:hAnsiTheme="majorEastAsia"/>
                <w:b/>
                <w:color w:val="FF0000"/>
              </w:rPr>
            </w:pPr>
            <w:r w:rsidRPr="0034381B">
              <w:rPr>
                <w:rFonts w:asciiTheme="majorEastAsia" w:eastAsiaTheme="majorEastAsia" w:hAnsiTheme="majorEastAsia" w:hint="eastAsia"/>
                <w:b/>
                <w:color w:val="FF0000"/>
              </w:rPr>
              <w:t>※　ただし、個室以外であっても、１人当たりの床面積が7</w:t>
            </w:r>
            <w:r w:rsidRPr="0034381B">
              <w:rPr>
                <w:rFonts w:asciiTheme="majorEastAsia" w:eastAsiaTheme="majorEastAsia" w:hAnsiTheme="majorEastAsia"/>
                <w:b/>
                <w:color w:val="FF0000"/>
              </w:rPr>
              <w:t>.43</w:t>
            </w:r>
            <w:r w:rsidRPr="0034381B">
              <w:rPr>
                <w:rFonts w:asciiTheme="majorEastAsia" w:eastAsiaTheme="majorEastAsia" w:hAnsiTheme="majorEastAsia" w:hint="eastAsia"/>
                <w:b/>
                <w:color w:val="FF0000"/>
              </w:rPr>
              <w:t>㎡以上で、プライバシーの確保に配慮した</w:t>
            </w:r>
          </w:p>
          <w:p w14:paraId="45EABEF7" w14:textId="77777777" w:rsidR="00626B77" w:rsidRDefault="00626B77" w:rsidP="00626B77">
            <w:pPr>
              <w:autoSpaceDE w:val="0"/>
              <w:autoSpaceDN w:val="0"/>
              <w:spacing w:line="260" w:lineRule="exact"/>
              <w:ind w:leftChars="100" w:left="721" w:hangingChars="300" w:hanging="541"/>
              <w:rPr>
                <w:rFonts w:asciiTheme="majorEastAsia" w:eastAsiaTheme="majorEastAsia" w:hAnsiTheme="majorEastAsia"/>
                <w:b/>
                <w:color w:val="FF0000"/>
              </w:rPr>
            </w:pPr>
            <w:r w:rsidRPr="0034381B">
              <w:rPr>
                <w:rFonts w:asciiTheme="majorEastAsia" w:eastAsiaTheme="majorEastAsia" w:hAnsiTheme="majorEastAsia" w:hint="eastAsia"/>
                <w:b/>
                <w:color w:val="FF0000"/>
              </w:rPr>
              <w:t>個室的なしつらえを整備している場合は、個室に準じて取り扱って差し支えない。この場合の「プライ</w:t>
            </w:r>
          </w:p>
          <w:p w14:paraId="59ACD0FC" w14:textId="77777777" w:rsidR="00626B77" w:rsidRDefault="00626B77" w:rsidP="00626B77">
            <w:pPr>
              <w:autoSpaceDE w:val="0"/>
              <w:autoSpaceDN w:val="0"/>
              <w:spacing w:line="260" w:lineRule="exact"/>
              <w:ind w:leftChars="100" w:left="721" w:hangingChars="300" w:hanging="541"/>
              <w:rPr>
                <w:rFonts w:asciiTheme="majorEastAsia" w:eastAsiaTheme="majorEastAsia" w:hAnsiTheme="majorEastAsia"/>
                <w:b/>
                <w:color w:val="FF0000"/>
              </w:rPr>
            </w:pPr>
            <w:r w:rsidRPr="0034381B">
              <w:rPr>
                <w:rFonts w:asciiTheme="majorEastAsia" w:eastAsiaTheme="majorEastAsia" w:hAnsiTheme="majorEastAsia" w:hint="eastAsia"/>
                <w:b/>
                <w:color w:val="FF0000"/>
              </w:rPr>
              <w:t>バシーの確保に配慮した個室的なしつらえ」とは、可動でないもので隔てることまでを要するものでは</w:t>
            </w:r>
          </w:p>
          <w:p w14:paraId="55DA49C8" w14:textId="77777777" w:rsidR="00626B77" w:rsidRDefault="00626B77" w:rsidP="00626B77">
            <w:pPr>
              <w:autoSpaceDE w:val="0"/>
              <w:autoSpaceDN w:val="0"/>
              <w:spacing w:line="260" w:lineRule="exact"/>
              <w:ind w:leftChars="100" w:left="721" w:hangingChars="300" w:hanging="541"/>
              <w:rPr>
                <w:rFonts w:asciiTheme="majorEastAsia" w:eastAsiaTheme="majorEastAsia" w:hAnsiTheme="majorEastAsia"/>
                <w:b/>
                <w:color w:val="FF0000"/>
              </w:rPr>
            </w:pPr>
            <w:r w:rsidRPr="0034381B">
              <w:rPr>
                <w:rFonts w:asciiTheme="majorEastAsia" w:eastAsiaTheme="majorEastAsia" w:hAnsiTheme="majorEastAsia" w:hint="eastAsia"/>
                <w:b/>
                <w:color w:val="FF0000"/>
              </w:rPr>
              <w:t>ないが、視線が遮断されることを前提とする。建具による仕切りは認めるが、家具やカーテン、簡易パ</w:t>
            </w:r>
          </w:p>
          <w:p w14:paraId="324D6FA0" w14:textId="77777777" w:rsidR="00626B77" w:rsidRDefault="00626B77" w:rsidP="00626B77">
            <w:pPr>
              <w:autoSpaceDE w:val="0"/>
              <w:autoSpaceDN w:val="0"/>
              <w:spacing w:line="260" w:lineRule="exact"/>
              <w:ind w:leftChars="100" w:left="721" w:hangingChars="300" w:hanging="541"/>
              <w:rPr>
                <w:rFonts w:asciiTheme="majorEastAsia" w:eastAsiaTheme="majorEastAsia" w:hAnsiTheme="majorEastAsia"/>
                <w:b/>
                <w:color w:val="FF0000"/>
              </w:rPr>
            </w:pPr>
            <w:r w:rsidRPr="0034381B">
              <w:rPr>
                <w:rFonts w:asciiTheme="majorEastAsia" w:eastAsiaTheme="majorEastAsia" w:hAnsiTheme="majorEastAsia" w:hint="eastAsia"/>
                <w:b/>
                <w:color w:val="FF0000"/>
              </w:rPr>
              <w:t>ネルによる仕切りでは</w:t>
            </w:r>
            <w:r>
              <w:rPr>
                <w:rFonts w:asciiTheme="majorEastAsia" w:eastAsiaTheme="majorEastAsia" w:hAnsiTheme="majorEastAsia" w:hint="eastAsia"/>
                <w:b/>
                <w:color w:val="FF0000"/>
              </w:rPr>
              <w:t>不可</w:t>
            </w:r>
            <w:r w:rsidRPr="0034381B">
              <w:rPr>
                <w:rFonts w:asciiTheme="majorEastAsia" w:eastAsiaTheme="majorEastAsia" w:hAnsiTheme="majorEastAsia" w:hint="eastAsia"/>
                <w:b/>
                <w:color w:val="FF0000"/>
              </w:rPr>
              <w:t>とする。また、天井から隙間が空いていることは認める。</w:t>
            </w:r>
          </w:p>
          <w:p w14:paraId="5FC00B2A" w14:textId="77777777" w:rsidR="00626B77" w:rsidRDefault="00626B77" w:rsidP="00626B77">
            <w:pPr>
              <w:autoSpaceDE w:val="0"/>
              <w:autoSpaceDN w:val="0"/>
              <w:spacing w:line="260" w:lineRule="exact"/>
              <w:ind w:left="719" w:hangingChars="400" w:hanging="719"/>
              <w:rPr>
                <w:rFonts w:asciiTheme="majorEastAsia" w:eastAsiaTheme="majorEastAsia" w:hAnsiTheme="majorEastAsia"/>
                <w:b/>
                <w:color w:val="FF0000"/>
              </w:rPr>
            </w:pPr>
            <w:r>
              <w:rPr>
                <w:rFonts w:asciiTheme="minorEastAsia" w:eastAsiaTheme="minorEastAsia" w:hAnsiTheme="minorEastAsia" w:hint="eastAsia"/>
              </w:rPr>
              <w:t>※　なお、事業所の共同生活住居の定員を超えて受け入れることができる利用者数は、事業所</w:t>
            </w:r>
            <w:r w:rsidRPr="0034381B">
              <w:rPr>
                <w:rFonts w:asciiTheme="majorEastAsia" w:eastAsiaTheme="majorEastAsia" w:hAnsiTheme="majorEastAsia" w:hint="eastAsia"/>
                <w:b/>
                <w:color w:val="FF0000"/>
              </w:rPr>
              <w:t>の共同生活</w:t>
            </w:r>
          </w:p>
          <w:p w14:paraId="65793361" w14:textId="77777777" w:rsidR="00626B77" w:rsidRDefault="00626B77" w:rsidP="00626B77">
            <w:pPr>
              <w:autoSpaceDE w:val="0"/>
              <w:autoSpaceDN w:val="0"/>
              <w:spacing w:line="260" w:lineRule="exact"/>
              <w:ind w:leftChars="100" w:left="721" w:hangingChars="300" w:hanging="541"/>
              <w:rPr>
                <w:rFonts w:asciiTheme="minorEastAsia" w:eastAsiaTheme="minorEastAsia" w:hAnsiTheme="minorEastAsia"/>
              </w:rPr>
            </w:pPr>
            <w:r w:rsidRPr="0034381B">
              <w:rPr>
                <w:rFonts w:asciiTheme="majorEastAsia" w:eastAsiaTheme="majorEastAsia" w:hAnsiTheme="majorEastAsia" w:hint="eastAsia"/>
                <w:b/>
                <w:color w:val="FF0000"/>
              </w:rPr>
              <w:t>住居</w:t>
            </w:r>
            <w:r>
              <w:rPr>
                <w:rFonts w:asciiTheme="minorEastAsia" w:eastAsiaTheme="minorEastAsia" w:hAnsiTheme="minorEastAsia" w:hint="eastAsia"/>
              </w:rPr>
              <w:t>ごとに１人まで認められるものであり、この場合、定員超過利用による減算の対象とはならない。</w:t>
            </w:r>
          </w:p>
        </w:tc>
      </w:tr>
      <w:tr w:rsidR="00626B77" w14:paraId="7A3EEE3E" w14:textId="77777777">
        <w:trPr>
          <w:trHeight w:val="319"/>
        </w:trPr>
        <w:tc>
          <w:tcPr>
            <w:tcW w:w="1134" w:type="dxa"/>
            <w:vMerge/>
            <w:vAlign w:val="center"/>
          </w:tcPr>
          <w:p w14:paraId="3D5BBB33" w14:textId="77777777" w:rsidR="00626B77" w:rsidRDefault="00626B77" w:rsidP="00626B77">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03296188"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p>
        </w:tc>
        <w:tc>
          <w:tcPr>
            <w:tcW w:w="4845" w:type="dxa"/>
            <w:tcBorders>
              <w:top w:val="dotted" w:sz="4" w:space="0" w:color="auto"/>
              <w:left w:val="dotted" w:sz="4" w:space="0" w:color="auto"/>
              <w:bottom w:val="dotted" w:sz="4" w:space="0" w:color="auto"/>
            </w:tcBorders>
          </w:tcPr>
          <w:p w14:paraId="658F5540"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利用の開始に当たって、あらかじめ３０日以内の利用期間を定めること。</w:t>
            </w:r>
          </w:p>
        </w:tc>
        <w:tc>
          <w:tcPr>
            <w:tcW w:w="851" w:type="dxa"/>
            <w:tcBorders>
              <w:top w:val="single" w:sz="4" w:space="0" w:color="auto"/>
              <w:bottom w:val="single" w:sz="4" w:space="0" w:color="auto"/>
            </w:tcBorders>
          </w:tcPr>
          <w:p w14:paraId="46C676F5"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6CE6567"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7714F66F" w14:textId="77777777" w:rsidR="00626B77" w:rsidRDefault="00626B77" w:rsidP="00626B77">
            <w:pPr>
              <w:autoSpaceDE w:val="0"/>
              <w:autoSpaceDN w:val="0"/>
              <w:spacing w:line="260" w:lineRule="exact"/>
              <w:rPr>
                <w:rFonts w:asciiTheme="minorEastAsia" w:eastAsiaTheme="minorEastAsia" w:hAnsiTheme="minorEastAsia"/>
              </w:rPr>
            </w:pPr>
          </w:p>
        </w:tc>
      </w:tr>
      <w:tr w:rsidR="00626B77" w14:paraId="5B957D31" w14:textId="77777777">
        <w:trPr>
          <w:trHeight w:val="319"/>
        </w:trPr>
        <w:tc>
          <w:tcPr>
            <w:tcW w:w="1134" w:type="dxa"/>
            <w:vMerge/>
            <w:vAlign w:val="center"/>
          </w:tcPr>
          <w:p w14:paraId="5B46AC58" w14:textId="77777777" w:rsidR="00626B77" w:rsidRDefault="00626B77" w:rsidP="00626B77">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414E947E"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p>
        </w:tc>
        <w:tc>
          <w:tcPr>
            <w:tcW w:w="4845" w:type="dxa"/>
            <w:tcBorders>
              <w:top w:val="dotted" w:sz="4" w:space="0" w:color="auto"/>
              <w:left w:val="dotted" w:sz="4" w:space="0" w:color="auto"/>
              <w:bottom w:val="nil"/>
            </w:tcBorders>
          </w:tcPr>
          <w:p w14:paraId="7EA38E85"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短期利用認知症対応型共同生活介護を行うに当たって、十分な知識を有する従業者が確保されていること。</w:t>
            </w:r>
          </w:p>
        </w:tc>
        <w:tc>
          <w:tcPr>
            <w:tcW w:w="851" w:type="dxa"/>
            <w:tcBorders>
              <w:top w:val="single" w:sz="4" w:space="0" w:color="auto"/>
              <w:bottom w:val="single" w:sz="4" w:space="0" w:color="auto"/>
            </w:tcBorders>
          </w:tcPr>
          <w:p w14:paraId="639F81F8"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949F875"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25CD99E4" w14:textId="77777777" w:rsidR="00626B77" w:rsidRDefault="00626B77" w:rsidP="00626B77">
            <w:pPr>
              <w:autoSpaceDE w:val="0"/>
              <w:autoSpaceDN w:val="0"/>
              <w:spacing w:line="260" w:lineRule="exact"/>
              <w:rPr>
                <w:rFonts w:asciiTheme="minorEastAsia" w:eastAsiaTheme="minorEastAsia" w:hAnsiTheme="minorEastAsia"/>
              </w:rPr>
            </w:pPr>
          </w:p>
        </w:tc>
      </w:tr>
      <w:tr w:rsidR="00626B77" w14:paraId="526AE016" w14:textId="77777777">
        <w:trPr>
          <w:trHeight w:val="122"/>
        </w:trPr>
        <w:tc>
          <w:tcPr>
            <w:tcW w:w="1134" w:type="dxa"/>
            <w:vMerge/>
            <w:vAlign w:val="center"/>
          </w:tcPr>
          <w:p w14:paraId="10F0B7F1" w14:textId="77777777" w:rsidR="00626B77" w:rsidRDefault="00626B77" w:rsidP="00626B77">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7DCD44AE"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p>
        </w:tc>
        <w:tc>
          <w:tcPr>
            <w:tcW w:w="8531" w:type="dxa"/>
            <w:gridSpan w:val="4"/>
            <w:tcBorders>
              <w:top w:val="nil"/>
              <w:left w:val="dotted" w:sz="4" w:space="0" w:color="auto"/>
              <w:bottom w:val="dotted" w:sz="4" w:space="0" w:color="auto"/>
            </w:tcBorders>
          </w:tcPr>
          <w:p w14:paraId="46D0C6E3" w14:textId="77777777" w:rsidR="00626B77" w:rsidRDefault="00626B77" w:rsidP="00626B7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十分な知識を有する従業者」とは、認知症介護実務者研修のうち「専門課程」、認知症介護実践研修のうち「実践リーダー研修」若しくは「認知症介護実践リーダー研修」又は認知症介護指導者養成研修を修了している者とする。</w:t>
            </w:r>
          </w:p>
        </w:tc>
      </w:tr>
      <w:tr w:rsidR="00626B77" w14:paraId="1EE95595" w14:textId="77777777">
        <w:trPr>
          <w:trHeight w:val="403"/>
        </w:trPr>
        <w:tc>
          <w:tcPr>
            <w:tcW w:w="1134" w:type="dxa"/>
            <w:vMerge/>
            <w:tcBorders>
              <w:bottom w:val="nil"/>
            </w:tcBorders>
            <w:vAlign w:val="center"/>
          </w:tcPr>
          <w:p w14:paraId="69237BDD" w14:textId="77777777" w:rsidR="00626B77" w:rsidRDefault="00626B77" w:rsidP="00626B77">
            <w:pPr>
              <w:autoSpaceDE w:val="0"/>
              <w:autoSpaceDN w:val="0"/>
              <w:spacing w:line="260" w:lineRule="exact"/>
              <w:rPr>
                <w:rFonts w:asciiTheme="minorEastAsia" w:eastAsiaTheme="minorEastAsia" w:hAnsiTheme="minorEastAsia"/>
              </w:rPr>
            </w:pPr>
          </w:p>
        </w:tc>
        <w:tc>
          <w:tcPr>
            <w:tcW w:w="400" w:type="dxa"/>
            <w:vMerge/>
            <w:tcBorders>
              <w:right w:val="dotted" w:sz="4" w:space="0" w:color="auto"/>
            </w:tcBorders>
            <w:vAlign w:val="center"/>
          </w:tcPr>
          <w:p w14:paraId="1153BF41"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p>
        </w:tc>
        <w:tc>
          <w:tcPr>
            <w:tcW w:w="4845" w:type="dxa"/>
            <w:tcBorders>
              <w:top w:val="dotted" w:sz="4" w:space="0" w:color="auto"/>
              <w:left w:val="dotted" w:sz="4" w:space="0" w:color="auto"/>
              <w:bottom w:val="single" w:sz="4" w:space="0" w:color="auto"/>
            </w:tcBorders>
          </w:tcPr>
          <w:p w14:paraId="54DCDEA7"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人員基準に定める従業者の員数を置いていること。</w:t>
            </w:r>
          </w:p>
        </w:tc>
        <w:tc>
          <w:tcPr>
            <w:tcW w:w="851" w:type="dxa"/>
            <w:tcBorders>
              <w:top w:val="single" w:sz="4" w:space="0" w:color="auto"/>
              <w:bottom w:val="single" w:sz="4" w:space="0" w:color="auto"/>
            </w:tcBorders>
          </w:tcPr>
          <w:p w14:paraId="385695CB"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CBD6083"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382C84A4" w14:textId="77777777" w:rsidR="00626B77" w:rsidRDefault="00626B77" w:rsidP="00626B77">
            <w:pPr>
              <w:autoSpaceDE w:val="0"/>
              <w:autoSpaceDN w:val="0"/>
              <w:spacing w:line="260" w:lineRule="exact"/>
              <w:rPr>
                <w:rFonts w:asciiTheme="minorEastAsia" w:eastAsiaTheme="minorEastAsia" w:hAnsiTheme="minorEastAsia"/>
              </w:rPr>
            </w:pPr>
          </w:p>
        </w:tc>
      </w:tr>
      <w:tr w:rsidR="0020463C" w14:paraId="0AEF3ABB" w14:textId="77777777">
        <w:trPr>
          <w:trHeight w:val="57"/>
        </w:trPr>
        <w:tc>
          <w:tcPr>
            <w:tcW w:w="1134" w:type="dxa"/>
            <w:vMerge w:val="restart"/>
            <w:tcBorders>
              <w:top w:val="nil"/>
            </w:tcBorders>
          </w:tcPr>
          <w:p w14:paraId="7884EBF9" w14:textId="77777777" w:rsidR="0020463C" w:rsidRDefault="0020463C" w:rsidP="00626B77">
            <w:pPr>
              <w:autoSpaceDE w:val="0"/>
              <w:autoSpaceDN w:val="0"/>
              <w:spacing w:line="260" w:lineRule="exact"/>
              <w:rPr>
                <w:rFonts w:asciiTheme="majorEastAsia" w:eastAsiaTheme="majorEastAsia" w:hAnsiTheme="majorEastAsia"/>
                <w:w w:val="90"/>
              </w:rPr>
            </w:pPr>
          </w:p>
        </w:tc>
        <w:tc>
          <w:tcPr>
            <w:tcW w:w="8931" w:type="dxa"/>
            <w:gridSpan w:val="5"/>
            <w:tcBorders>
              <w:top w:val="single" w:sz="4" w:space="0" w:color="auto"/>
              <w:bottom w:val="nil"/>
            </w:tcBorders>
          </w:tcPr>
          <w:p w14:paraId="1E5DAE2A" w14:textId="77777777" w:rsidR="0020463C" w:rsidRDefault="0020463C"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【厚生労働大臣が定める夜勤を行う職員の勤務条件に関する基準（平成12年厚生省告示第29号　第3号）】</w:t>
            </w:r>
          </w:p>
        </w:tc>
      </w:tr>
      <w:tr w:rsidR="0020463C" w14:paraId="35EA3244" w14:textId="77777777" w:rsidTr="0035423C">
        <w:trPr>
          <w:trHeight w:val="777"/>
        </w:trPr>
        <w:tc>
          <w:tcPr>
            <w:tcW w:w="1134" w:type="dxa"/>
            <w:vMerge/>
          </w:tcPr>
          <w:p w14:paraId="16ACD7A0" w14:textId="77777777" w:rsidR="0020463C" w:rsidRDefault="0020463C" w:rsidP="00626B77">
            <w:pPr>
              <w:autoSpaceDE w:val="0"/>
              <w:autoSpaceDN w:val="0"/>
              <w:spacing w:line="260" w:lineRule="exact"/>
              <w:rPr>
                <w:rFonts w:asciiTheme="majorEastAsia" w:eastAsiaTheme="majorEastAsia" w:hAnsiTheme="majorEastAsia"/>
              </w:rPr>
            </w:pPr>
          </w:p>
        </w:tc>
        <w:tc>
          <w:tcPr>
            <w:tcW w:w="5245" w:type="dxa"/>
            <w:gridSpan w:val="2"/>
            <w:tcBorders>
              <w:top w:val="dotted" w:sz="4" w:space="0" w:color="auto"/>
              <w:bottom w:val="dotted" w:sz="4" w:space="0" w:color="auto"/>
            </w:tcBorders>
          </w:tcPr>
          <w:p w14:paraId="7FD8D7BC" w14:textId="77777777" w:rsidR="0020463C" w:rsidRDefault="0020463C"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①、②、③、④共通</w:t>
            </w:r>
          </w:p>
          <w:p w14:paraId="3CD9337E" w14:textId="77777777" w:rsidR="0020463C" w:rsidRDefault="0020463C"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夜勤を行う介護従業者の数が、当該事業所を構成する</w:t>
            </w:r>
          </w:p>
          <w:p w14:paraId="73994DB3" w14:textId="77777777" w:rsidR="0020463C" w:rsidRDefault="0020463C" w:rsidP="002046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共同生活住居ごとに１以上であること。　　</w:t>
            </w:r>
          </w:p>
        </w:tc>
        <w:tc>
          <w:tcPr>
            <w:tcW w:w="851" w:type="dxa"/>
            <w:tcBorders>
              <w:top w:val="single" w:sz="4" w:space="0" w:color="auto"/>
              <w:bottom w:val="dotted" w:sz="4" w:space="0" w:color="auto"/>
            </w:tcBorders>
          </w:tcPr>
          <w:p w14:paraId="5B46BF91" w14:textId="77777777" w:rsidR="0020463C" w:rsidRDefault="0020463C"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42FFB1D" w14:textId="77777777" w:rsidR="0020463C" w:rsidRDefault="0020463C"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dotted" w:sz="4" w:space="0" w:color="auto"/>
            </w:tcBorders>
          </w:tcPr>
          <w:p w14:paraId="7FC14E6A" w14:textId="77777777" w:rsidR="0020463C" w:rsidRDefault="0020463C" w:rsidP="00626B77">
            <w:pPr>
              <w:autoSpaceDE w:val="0"/>
              <w:autoSpaceDN w:val="0"/>
              <w:spacing w:line="260" w:lineRule="exact"/>
              <w:rPr>
                <w:rFonts w:asciiTheme="minorEastAsia" w:eastAsiaTheme="minorEastAsia" w:hAnsiTheme="minorEastAsia"/>
              </w:rPr>
            </w:pPr>
          </w:p>
        </w:tc>
      </w:tr>
      <w:tr w:rsidR="0020463C" w14:paraId="3ED27B10" w14:textId="77777777" w:rsidTr="0020463C">
        <w:trPr>
          <w:trHeight w:val="806"/>
        </w:trPr>
        <w:tc>
          <w:tcPr>
            <w:tcW w:w="1134" w:type="dxa"/>
            <w:vMerge/>
            <w:tcBorders>
              <w:bottom w:val="single" w:sz="8" w:space="0" w:color="auto"/>
            </w:tcBorders>
          </w:tcPr>
          <w:p w14:paraId="74973AFC" w14:textId="77777777" w:rsidR="0020463C" w:rsidRDefault="0020463C" w:rsidP="00626B77">
            <w:pPr>
              <w:autoSpaceDE w:val="0"/>
              <w:autoSpaceDN w:val="0"/>
              <w:spacing w:line="260" w:lineRule="exact"/>
              <w:rPr>
                <w:rFonts w:asciiTheme="majorEastAsia" w:eastAsiaTheme="majorEastAsia" w:hAnsiTheme="majorEastAsia"/>
              </w:rPr>
            </w:pPr>
          </w:p>
        </w:tc>
        <w:tc>
          <w:tcPr>
            <w:tcW w:w="8931" w:type="dxa"/>
            <w:gridSpan w:val="5"/>
            <w:tcBorders>
              <w:top w:val="dotted" w:sz="4" w:space="0" w:color="auto"/>
              <w:bottom w:val="single" w:sz="8" w:space="0" w:color="auto"/>
            </w:tcBorders>
          </w:tcPr>
          <w:p w14:paraId="68BEBF0B" w14:textId="77777777" w:rsidR="0020463C" w:rsidRDefault="0020463C" w:rsidP="0020463C">
            <w:pPr>
              <w:autoSpaceDE w:val="0"/>
              <w:autoSpaceDN w:val="0"/>
              <w:spacing w:line="260" w:lineRule="exact"/>
              <w:ind w:leftChars="100" w:left="180" w:firstLineChars="100" w:firstLine="180"/>
              <w:rPr>
                <w:rFonts w:asciiTheme="majorEastAsia" w:eastAsiaTheme="majorEastAsia" w:hAnsiTheme="majorEastAsia"/>
                <w:b/>
                <w:color w:val="FF0000"/>
              </w:rPr>
            </w:pPr>
            <w:r w:rsidRPr="006B5EB9">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6B5EB9">
              <w:rPr>
                <w:rFonts w:asciiTheme="majorEastAsia" w:eastAsiaTheme="majorEastAsia" w:hAnsiTheme="majorEastAsia" w:hint="eastAsia"/>
                <w:b/>
                <w:color w:val="FF0000"/>
              </w:rPr>
              <w:t>ただし、基準90条1項ただし書の規定</w:t>
            </w:r>
            <w:r>
              <w:rPr>
                <w:rFonts w:asciiTheme="majorEastAsia" w:eastAsiaTheme="majorEastAsia" w:hAnsiTheme="majorEastAsia" w:hint="eastAsia"/>
                <w:b/>
                <w:color w:val="FF0000"/>
              </w:rPr>
              <w:t>（３つの共同生活住居を有する事業所において、夜勤職員を２</w:t>
            </w:r>
          </w:p>
          <w:p w14:paraId="78B3FF9B" w14:textId="77777777" w:rsidR="0020463C" w:rsidRDefault="0020463C" w:rsidP="0020463C">
            <w:pPr>
              <w:autoSpaceDE w:val="0"/>
              <w:autoSpaceDN w:val="0"/>
              <w:spacing w:line="260" w:lineRule="exact"/>
              <w:ind w:leftChars="100" w:left="180"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名とすることができるもの）</w:t>
            </w:r>
            <w:r w:rsidRPr="006B5EB9">
              <w:rPr>
                <w:rFonts w:asciiTheme="majorEastAsia" w:eastAsiaTheme="majorEastAsia" w:hAnsiTheme="majorEastAsia" w:hint="eastAsia"/>
                <w:b/>
                <w:color w:val="FF0000"/>
              </w:rPr>
              <w:t>が適用される場合においては、当該ただし書に規定する必要な数以上であ</w:t>
            </w:r>
          </w:p>
          <w:p w14:paraId="2C61CBC1" w14:textId="77777777" w:rsidR="0020463C" w:rsidRDefault="0020463C" w:rsidP="0020463C">
            <w:pPr>
              <w:autoSpaceDE w:val="0"/>
              <w:autoSpaceDN w:val="0"/>
              <w:spacing w:line="260" w:lineRule="exact"/>
              <w:ind w:leftChars="100" w:left="180" w:firstLineChars="200" w:firstLine="361"/>
              <w:rPr>
                <w:rFonts w:asciiTheme="minorEastAsia" w:eastAsiaTheme="minorEastAsia" w:hAnsiTheme="minorEastAsia"/>
              </w:rPr>
            </w:pPr>
            <w:r w:rsidRPr="006B5EB9">
              <w:rPr>
                <w:rFonts w:asciiTheme="majorEastAsia" w:eastAsiaTheme="majorEastAsia" w:hAnsiTheme="majorEastAsia" w:hint="eastAsia"/>
                <w:b/>
                <w:color w:val="FF0000"/>
              </w:rPr>
              <w:t>ること。</w:t>
            </w:r>
          </w:p>
        </w:tc>
      </w:tr>
      <w:tr w:rsidR="00626B77" w14:paraId="0006B9A5" w14:textId="77777777" w:rsidTr="00511E32">
        <w:trPr>
          <w:trHeight w:val="691"/>
        </w:trPr>
        <w:tc>
          <w:tcPr>
            <w:tcW w:w="1134" w:type="dxa"/>
            <w:vMerge w:val="restart"/>
            <w:tcBorders>
              <w:top w:val="single" w:sz="8" w:space="0" w:color="auto"/>
            </w:tcBorders>
          </w:tcPr>
          <w:p w14:paraId="2BC7E763"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6 夜勤職員の勤務条件基準を満たさない場合の減算</w:t>
            </w:r>
          </w:p>
          <w:p w14:paraId="2F047AE3" w14:textId="77777777" w:rsidR="00626B77" w:rsidRDefault="00626B77" w:rsidP="00626B77">
            <w:pPr>
              <w:autoSpaceDE w:val="0"/>
              <w:autoSpaceDN w:val="0"/>
              <w:spacing w:line="260" w:lineRule="exact"/>
              <w:rPr>
                <w:rFonts w:asciiTheme="majorEastAsia" w:eastAsiaTheme="majorEastAsia" w:hAnsiTheme="majorEastAsia"/>
                <w:w w:val="90"/>
              </w:rPr>
            </w:pPr>
          </w:p>
          <w:p w14:paraId="59EB1999"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2B41F932"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注1</w:t>
            </w:r>
          </w:p>
          <w:p w14:paraId="1D01BB3F"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6792FAF"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1(9)</w:t>
            </w:r>
          </w:p>
          <w:p w14:paraId="52273792" w14:textId="77777777" w:rsidR="00626B77" w:rsidRDefault="00626B77" w:rsidP="00626B77">
            <w:pPr>
              <w:autoSpaceDE w:val="0"/>
              <w:autoSpaceDN w:val="0"/>
              <w:spacing w:line="260" w:lineRule="exact"/>
              <w:rPr>
                <w:rFonts w:asciiTheme="majorEastAsia" w:eastAsiaTheme="majorEastAsia" w:hAnsiTheme="majorEastAsia"/>
                <w:w w:val="90"/>
              </w:rPr>
            </w:pPr>
          </w:p>
          <w:p w14:paraId="458BC490" w14:textId="77777777" w:rsidR="00626B77" w:rsidRDefault="00626B77" w:rsidP="00626B77">
            <w:pPr>
              <w:autoSpaceDE w:val="0"/>
              <w:autoSpaceDN w:val="0"/>
              <w:spacing w:line="260" w:lineRule="exact"/>
              <w:rPr>
                <w:rFonts w:asciiTheme="majorEastAsia" w:eastAsiaTheme="majorEastAsia" w:hAnsiTheme="majorEastAsia"/>
              </w:rPr>
            </w:pPr>
          </w:p>
        </w:tc>
        <w:tc>
          <w:tcPr>
            <w:tcW w:w="5245" w:type="dxa"/>
            <w:gridSpan w:val="2"/>
            <w:tcBorders>
              <w:top w:val="single" w:sz="8" w:space="0" w:color="auto"/>
              <w:bottom w:val="single" w:sz="4" w:space="0" w:color="auto"/>
            </w:tcBorders>
          </w:tcPr>
          <w:p w14:paraId="1E00B111"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下記の労働大臣が定める夜勤を行う職員の勤務条件に関する基準を満たさない場合は、所定単位数の１００分の９７に相当する単位数を算定していますか。</w:t>
            </w:r>
          </w:p>
        </w:tc>
        <w:tc>
          <w:tcPr>
            <w:tcW w:w="851" w:type="dxa"/>
            <w:tcBorders>
              <w:top w:val="single" w:sz="8" w:space="0" w:color="auto"/>
              <w:bottom w:val="single" w:sz="4" w:space="0" w:color="auto"/>
            </w:tcBorders>
          </w:tcPr>
          <w:p w14:paraId="1B958A1B"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2DFF8BC"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55636B6"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077DCBF9" w14:textId="77777777" w:rsidR="00626B77" w:rsidRDefault="00626B77" w:rsidP="00626B77">
            <w:pPr>
              <w:autoSpaceDE w:val="0"/>
              <w:autoSpaceDN w:val="0"/>
              <w:spacing w:line="260" w:lineRule="exact"/>
              <w:rPr>
                <w:rFonts w:asciiTheme="minorEastAsia" w:eastAsiaTheme="minorEastAsia" w:hAnsiTheme="minorEastAsia"/>
              </w:rPr>
            </w:pPr>
          </w:p>
        </w:tc>
      </w:tr>
      <w:tr w:rsidR="00626B77" w14:paraId="67CA7386" w14:textId="77777777">
        <w:trPr>
          <w:trHeight w:val="330"/>
        </w:trPr>
        <w:tc>
          <w:tcPr>
            <w:tcW w:w="1134" w:type="dxa"/>
            <w:vMerge/>
          </w:tcPr>
          <w:p w14:paraId="1D0CAC89" w14:textId="77777777" w:rsidR="00626B77" w:rsidRDefault="00626B77" w:rsidP="00626B77">
            <w:pPr>
              <w:autoSpaceDE w:val="0"/>
              <w:autoSpaceDN w:val="0"/>
              <w:spacing w:line="260" w:lineRule="exact"/>
              <w:rPr>
                <w:rFonts w:asciiTheme="majorEastAsia" w:eastAsiaTheme="majorEastAsia" w:hAnsiTheme="majorEastAsia"/>
                <w:w w:val="90"/>
              </w:rPr>
            </w:pPr>
          </w:p>
        </w:tc>
        <w:tc>
          <w:tcPr>
            <w:tcW w:w="8931" w:type="dxa"/>
            <w:gridSpan w:val="5"/>
            <w:tcBorders>
              <w:top w:val="single" w:sz="4" w:space="0" w:color="auto"/>
              <w:bottom w:val="dotted" w:sz="4" w:space="0" w:color="auto"/>
            </w:tcBorders>
          </w:tcPr>
          <w:p w14:paraId="0A43C317"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【厚生労働大臣が定める夜勤を行う職員の勤務条件に関する基準（平成12年厚生省告示第29号　第3号）】</w:t>
            </w:r>
          </w:p>
          <w:p w14:paraId="649FF6C3"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夜勤を行う介護従業者の数が、当該事業所を構成する共同生活住居ごとに１以上であること。</w:t>
            </w:r>
          </w:p>
        </w:tc>
      </w:tr>
      <w:tr w:rsidR="00626B77" w14:paraId="21042D7B" w14:textId="77777777" w:rsidTr="00511E32">
        <w:trPr>
          <w:trHeight w:val="1712"/>
        </w:trPr>
        <w:tc>
          <w:tcPr>
            <w:tcW w:w="1134" w:type="dxa"/>
            <w:vMerge/>
            <w:tcBorders>
              <w:bottom w:val="single" w:sz="8" w:space="0" w:color="auto"/>
            </w:tcBorders>
          </w:tcPr>
          <w:p w14:paraId="5CBECFF8" w14:textId="77777777" w:rsidR="00626B77" w:rsidRDefault="00626B77" w:rsidP="00626B77">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1F3D3357"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当該減算は、ある月（暦月）において、以下のいずれかの事態が発生した場合に、その翌月において利用者全員について所定単位数が減算される。</w:t>
            </w:r>
          </w:p>
          <w:p w14:paraId="09E746B5" w14:textId="77777777" w:rsidR="00E14DC4" w:rsidRDefault="00626B77" w:rsidP="00626B7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夜勤時間帯（午後１０時から翌日の午前５時までの時間を含めた連続する１６時間をいい、原則として</w:t>
            </w:r>
          </w:p>
          <w:p w14:paraId="089046C7" w14:textId="77777777" w:rsidR="00E14DC4" w:rsidRDefault="00626B77" w:rsidP="00E14DC4">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事業所ごとに設定する。）において、夜勤を行う職員数が夜勤職員基準に定める員数に満たない事態が２日</w:t>
            </w:r>
          </w:p>
          <w:p w14:paraId="21F7FC8A" w14:textId="77777777" w:rsidR="00626B77" w:rsidRDefault="00626B77" w:rsidP="00E14DC4">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以上連続して発生した場合</w:t>
            </w:r>
          </w:p>
          <w:p w14:paraId="419FEF1B" w14:textId="77777777" w:rsidR="00E14DC4" w:rsidRDefault="00626B77" w:rsidP="00626B7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夜間時間帯において、夜勤を行う職員数が夜勤職員基準に定める員数に満たない事態が４日以上発生し</w:t>
            </w:r>
          </w:p>
          <w:p w14:paraId="2FA4C8C2" w14:textId="77777777" w:rsidR="00626B77" w:rsidRDefault="00626B77" w:rsidP="00E14DC4">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た場合</w:t>
            </w:r>
          </w:p>
          <w:p w14:paraId="5FB68E2B" w14:textId="77777777" w:rsidR="00626B77" w:rsidRDefault="00626B77" w:rsidP="00626B7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毎月、月末時点で、当該減算に該当しないか確認を行うこと。</w:t>
            </w:r>
          </w:p>
          <w:p w14:paraId="797903B3" w14:textId="77777777" w:rsidR="00626B77" w:rsidRDefault="00626B77" w:rsidP="00626B7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当該減算に該当する場合は、体制届を市に届け出ること。</w:t>
            </w:r>
          </w:p>
          <w:p w14:paraId="328FE270" w14:textId="77777777" w:rsidR="00626B77" w:rsidRPr="00E203F9" w:rsidRDefault="00626B77" w:rsidP="00626B77">
            <w:pPr>
              <w:autoSpaceDE w:val="0"/>
              <w:autoSpaceDN w:val="0"/>
              <w:spacing w:line="260" w:lineRule="exact"/>
              <w:ind w:left="541" w:hangingChars="300" w:hanging="541"/>
              <w:rPr>
                <w:rFonts w:asciiTheme="majorEastAsia" w:eastAsiaTheme="majorEastAsia" w:hAnsiTheme="majorEastAsia"/>
                <w:b/>
                <w:color w:val="FF0000"/>
              </w:rPr>
            </w:pPr>
            <w:r w:rsidRPr="00E203F9">
              <w:rPr>
                <w:rFonts w:asciiTheme="majorEastAsia" w:eastAsiaTheme="majorEastAsia" w:hAnsiTheme="majorEastAsia" w:hint="eastAsia"/>
                <w:b/>
                <w:color w:val="FF0000"/>
              </w:rPr>
              <w:t>※　夜勤職員基準に定められる夜勤を行う職員の員数は、夜勤時間帯を通じて配置されるべき職員の員数であ</w:t>
            </w:r>
          </w:p>
          <w:p w14:paraId="54EEB8A1" w14:textId="77777777" w:rsidR="00626B77" w:rsidRPr="00E203F9" w:rsidRDefault="00626B77" w:rsidP="00626B77">
            <w:pPr>
              <w:autoSpaceDE w:val="0"/>
              <w:autoSpaceDN w:val="0"/>
              <w:spacing w:line="260" w:lineRule="exact"/>
              <w:ind w:leftChars="100" w:left="541" w:hangingChars="200" w:hanging="361"/>
              <w:rPr>
                <w:rFonts w:asciiTheme="majorEastAsia" w:eastAsiaTheme="majorEastAsia" w:hAnsiTheme="majorEastAsia"/>
                <w:b/>
                <w:color w:val="FF0000"/>
              </w:rPr>
            </w:pPr>
            <w:r w:rsidRPr="00E203F9">
              <w:rPr>
                <w:rFonts w:asciiTheme="majorEastAsia" w:eastAsiaTheme="majorEastAsia" w:hAnsiTheme="majorEastAsia" w:hint="eastAsia"/>
                <w:b/>
                <w:color w:val="FF0000"/>
              </w:rPr>
              <w:t>り、複数の職員が交代で勤務することにより当該基準を満たして構わないものとする。</w:t>
            </w:r>
          </w:p>
          <w:p w14:paraId="652DDF70" w14:textId="77777777" w:rsidR="00626B77" w:rsidRDefault="00626B77" w:rsidP="00626B77">
            <w:pPr>
              <w:autoSpaceDE w:val="0"/>
              <w:autoSpaceDN w:val="0"/>
              <w:spacing w:line="260" w:lineRule="exact"/>
              <w:ind w:left="541" w:hangingChars="300" w:hanging="541"/>
              <w:rPr>
                <w:rFonts w:asciiTheme="majorEastAsia" w:eastAsiaTheme="majorEastAsia" w:hAnsiTheme="majorEastAsia"/>
                <w:b/>
                <w:color w:val="FF0000"/>
              </w:rPr>
            </w:pPr>
            <w:r w:rsidRPr="00E203F9">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Pr="00E203F9">
              <w:rPr>
                <w:rFonts w:asciiTheme="majorEastAsia" w:eastAsiaTheme="majorEastAsia" w:hAnsiTheme="majorEastAsia" w:hint="eastAsia"/>
                <w:b/>
                <w:color w:val="FF0000"/>
              </w:rPr>
              <w:t>また、夜勤職員基準に定められる員数に小数が生じる場合においては、整数部分の員数の職員の配置に</w:t>
            </w:r>
            <w:r>
              <w:rPr>
                <w:rFonts w:asciiTheme="majorEastAsia" w:eastAsiaTheme="majorEastAsia" w:hAnsiTheme="majorEastAsia" w:hint="eastAsia"/>
                <w:b/>
                <w:color w:val="FF0000"/>
              </w:rPr>
              <w:t>加</w:t>
            </w:r>
          </w:p>
          <w:p w14:paraId="2BE1BB8F" w14:textId="77777777" w:rsidR="00626B77" w:rsidRDefault="00626B77" w:rsidP="00626B77">
            <w:pPr>
              <w:autoSpaceDE w:val="0"/>
              <w:autoSpaceDN w:val="0"/>
              <w:spacing w:line="260" w:lineRule="exact"/>
              <w:ind w:leftChars="100" w:left="54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えて</w:t>
            </w:r>
            <w:r w:rsidRPr="00E203F9">
              <w:rPr>
                <w:rFonts w:asciiTheme="majorEastAsia" w:eastAsiaTheme="majorEastAsia" w:hAnsiTheme="majorEastAsia" w:hint="eastAsia"/>
                <w:b/>
                <w:color w:val="FF0000"/>
              </w:rPr>
              <w:t>、夜勤時間帯に勤務する別の職員の勤務時間数の合計を16で除して得た数が、小数部分の数以上となる</w:t>
            </w:r>
          </w:p>
          <w:p w14:paraId="0DE517B2" w14:textId="77777777" w:rsidR="00626B77" w:rsidRPr="00E203F9" w:rsidRDefault="00626B77" w:rsidP="00626B77">
            <w:pPr>
              <w:autoSpaceDE w:val="0"/>
              <w:autoSpaceDN w:val="0"/>
              <w:spacing w:line="260" w:lineRule="exact"/>
              <w:ind w:leftChars="100" w:left="541" w:hangingChars="200" w:hanging="361"/>
              <w:rPr>
                <w:rFonts w:asciiTheme="majorEastAsia" w:eastAsiaTheme="majorEastAsia" w:hAnsiTheme="majorEastAsia"/>
                <w:b/>
                <w:color w:val="FF0000"/>
              </w:rPr>
            </w:pPr>
            <w:r w:rsidRPr="00E203F9">
              <w:rPr>
                <w:rFonts w:asciiTheme="majorEastAsia" w:eastAsiaTheme="majorEastAsia" w:hAnsiTheme="majorEastAsia" w:hint="eastAsia"/>
                <w:b/>
                <w:color w:val="FF0000"/>
              </w:rPr>
              <w:t>ように職員を配置することとする。</w:t>
            </w:r>
          </w:p>
          <w:p w14:paraId="28CACABA" w14:textId="77777777" w:rsidR="00A70D13" w:rsidRDefault="00626B77" w:rsidP="00A70D13">
            <w:pPr>
              <w:autoSpaceDE w:val="0"/>
              <w:autoSpaceDN w:val="0"/>
              <w:spacing w:line="260" w:lineRule="exact"/>
              <w:ind w:left="541" w:hangingChars="300" w:hanging="541"/>
              <w:rPr>
                <w:rFonts w:asciiTheme="majorEastAsia" w:eastAsiaTheme="majorEastAsia" w:hAnsiTheme="majorEastAsia"/>
                <w:b/>
                <w:color w:val="FF0000"/>
              </w:rPr>
            </w:pPr>
            <w:r w:rsidRPr="00E203F9">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Pr="00E203F9">
              <w:rPr>
                <w:rFonts w:asciiTheme="majorEastAsia" w:eastAsiaTheme="majorEastAsia" w:hAnsiTheme="majorEastAsia" w:hint="eastAsia"/>
                <w:b/>
                <w:color w:val="FF0000"/>
              </w:rPr>
              <w:t>なお、この場合において、整数</w:t>
            </w:r>
            <w:r w:rsidR="00A70D13">
              <w:rPr>
                <w:rFonts w:asciiTheme="majorEastAsia" w:eastAsiaTheme="majorEastAsia" w:hAnsiTheme="majorEastAsia" w:hint="eastAsia"/>
                <w:b/>
                <w:color w:val="FF0000"/>
              </w:rPr>
              <w:t>部分</w:t>
            </w:r>
            <w:r w:rsidRPr="00E203F9">
              <w:rPr>
                <w:rFonts w:asciiTheme="majorEastAsia" w:eastAsiaTheme="majorEastAsia" w:hAnsiTheme="majorEastAsia" w:hint="eastAsia"/>
                <w:b/>
                <w:color w:val="FF0000"/>
              </w:rPr>
              <w:t>の員数の職員に加えて別の職員を配置する時間帯は、夜間時間帯に属</w:t>
            </w:r>
          </w:p>
          <w:p w14:paraId="06D00ADB" w14:textId="77777777" w:rsidR="00A70D13" w:rsidRDefault="00626B77" w:rsidP="00A70D13">
            <w:pPr>
              <w:autoSpaceDE w:val="0"/>
              <w:autoSpaceDN w:val="0"/>
              <w:spacing w:line="260" w:lineRule="exact"/>
              <w:ind w:leftChars="100" w:left="541" w:hangingChars="200" w:hanging="361"/>
              <w:rPr>
                <w:rFonts w:asciiTheme="majorEastAsia" w:eastAsiaTheme="majorEastAsia" w:hAnsiTheme="majorEastAsia"/>
                <w:b/>
                <w:color w:val="FF0000"/>
              </w:rPr>
            </w:pPr>
            <w:r w:rsidRPr="00E203F9">
              <w:rPr>
                <w:rFonts w:asciiTheme="majorEastAsia" w:eastAsiaTheme="majorEastAsia" w:hAnsiTheme="majorEastAsia" w:hint="eastAsia"/>
                <w:b/>
                <w:color w:val="FF0000"/>
              </w:rPr>
              <w:t>していればいずれの時間帯でも構わず、連続する時間帯である必要はない。当該夜勤時間帯において最も配</w:t>
            </w:r>
          </w:p>
          <w:p w14:paraId="763D1965" w14:textId="77777777" w:rsidR="00626B77" w:rsidRDefault="00626B77" w:rsidP="00A70D13">
            <w:pPr>
              <w:autoSpaceDE w:val="0"/>
              <w:autoSpaceDN w:val="0"/>
              <w:spacing w:line="260" w:lineRule="exact"/>
              <w:ind w:leftChars="100" w:left="541" w:hangingChars="200" w:hanging="361"/>
              <w:rPr>
                <w:rFonts w:asciiTheme="minorEastAsia" w:eastAsiaTheme="minorEastAsia" w:hAnsiTheme="minorEastAsia"/>
              </w:rPr>
            </w:pPr>
            <w:r w:rsidRPr="00E203F9">
              <w:rPr>
                <w:rFonts w:asciiTheme="majorEastAsia" w:eastAsiaTheme="majorEastAsia" w:hAnsiTheme="majorEastAsia" w:hint="eastAsia"/>
                <w:b/>
                <w:color w:val="FF0000"/>
              </w:rPr>
              <w:t>置が必要である時間に充てるよう努めることとする。</w:t>
            </w:r>
          </w:p>
        </w:tc>
      </w:tr>
      <w:tr w:rsidR="00626B77" w14:paraId="00AAAF5A" w14:textId="77777777" w:rsidTr="00511E32">
        <w:trPr>
          <w:trHeight w:val="480"/>
        </w:trPr>
        <w:tc>
          <w:tcPr>
            <w:tcW w:w="1134" w:type="dxa"/>
            <w:vMerge w:val="restart"/>
            <w:tcBorders>
              <w:top w:val="single" w:sz="8" w:space="0" w:color="auto"/>
            </w:tcBorders>
          </w:tcPr>
          <w:p w14:paraId="38518FD7"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7 人員基準</w:t>
            </w:r>
          </w:p>
          <w:p w14:paraId="2C0801E0"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欠如・定員</w:t>
            </w:r>
          </w:p>
          <w:p w14:paraId="4A3CAEE3"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超過利用に</w:t>
            </w:r>
          </w:p>
          <w:p w14:paraId="150E235E" w14:textId="77777777" w:rsidR="00626B77" w:rsidRDefault="00626B77"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よる減算</w:t>
            </w:r>
          </w:p>
          <w:p w14:paraId="5A6F8C03" w14:textId="77777777" w:rsidR="00626B77" w:rsidRDefault="00626B77" w:rsidP="00626B77">
            <w:pPr>
              <w:autoSpaceDE w:val="0"/>
              <w:autoSpaceDN w:val="0"/>
              <w:spacing w:line="260" w:lineRule="exact"/>
              <w:rPr>
                <w:rFonts w:asciiTheme="majorEastAsia" w:eastAsiaTheme="majorEastAsia" w:hAnsiTheme="majorEastAsia"/>
                <w:w w:val="90"/>
              </w:rPr>
            </w:pPr>
          </w:p>
          <w:p w14:paraId="045B3825"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3A8589E1"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注1</w:t>
            </w:r>
          </w:p>
          <w:p w14:paraId="30075D8C" w14:textId="77777777" w:rsidR="00626B77" w:rsidRDefault="00626B77"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w:t>
            </w:r>
            <w:r>
              <w:rPr>
                <w:rFonts w:asciiTheme="minorEastAsia" w:eastAsiaTheme="minorEastAsia" w:hAnsiTheme="minorEastAsia"/>
                <w:w w:val="90"/>
              </w:rPr>
              <w:t>2</w:t>
            </w:r>
          </w:p>
          <w:p w14:paraId="259C9169"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1(6),</w:t>
            </w:r>
            <w:r>
              <w:rPr>
                <w:rFonts w:asciiTheme="minorEastAsia" w:eastAsiaTheme="minorEastAsia" w:hAnsiTheme="minorEastAsia" w:hint="eastAsia"/>
                <w:color w:val="000000" w:themeColor="text1"/>
                <w:w w:val="90"/>
              </w:rPr>
              <w:t>(7),(</w:t>
            </w:r>
            <w:r>
              <w:rPr>
                <w:rFonts w:asciiTheme="minorEastAsia" w:eastAsiaTheme="minorEastAsia" w:hAnsiTheme="minorEastAsia" w:hint="eastAsia"/>
                <w:w w:val="90"/>
              </w:rPr>
              <w:t>8)</w:t>
            </w:r>
          </w:p>
        </w:tc>
        <w:tc>
          <w:tcPr>
            <w:tcW w:w="8931" w:type="dxa"/>
            <w:gridSpan w:val="5"/>
            <w:tcBorders>
              <w:top w:val="single" w:sz="8" w:space="0" w:color="auto"/>
              <w:bottom w:val="single" w:sz="4" w:space="0" w:color="auto"/>
            </w:tcBorders>
          </w:tcPr>
          <w:p w14:paraId="028342EA"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利用者の数又は従業者の員数が下記の労働大臣が定める基準に該当する場合は、所定単位数に１００分の７０を乗じて得た単位数を算定していますか。</w:t>
            </w:r>
          </w:p>
        </w:tc>
      </w:tr>
      <w:tr w:rsidR="00626B77" w14:paraId="06C69521" w14:textId="77777777">
        <w:trPr>
          <w:trHeight w:val="282"/>
        </w:trPr>
        <w:tc>
          <w:tcPr>
            <w:tcW w:w="1134" w:type="dxa"/>
            <w:vMerge/>
            <w:tcBorders>
              <w:top w:val="single" w:sz="8" w:space="0" w:color="auto"/>
            </w:tcBorders>
          </w:tcPr>
          <w:p w14:paraId="2F15C6D9" w14:textId="77777777" w:rsidR="00626B77" w:rsidRDefault="00626B77" w:rsidP="00626B77">
            <w:pPr>
              <w:autoSpaceDE w:val="0"/>
              <w:autoSpaceDN w:val="0"/>
              <w:spacing w:line="260" w:lineRule="exact"/>
              <w:rPr>
                <w:rFonts w:asciiTheme="minorEastAsia" w:eastAsiaTheme="minorEastAsia" w:hAnsiTheme="minorEastAsia"/>
              </w:rPr>
            </w:pPr>
          </w:p>
        </w:tc>
        <w:tc>
          <w:tcPr>
            <w:tcW w:w="8931" w:type="dxa"/>
            <w:gridSpan w:val="5"/>
            <w:tcBorders>
              <w:top w:val="single" w:sz="4" w:space="0" w:color="auto"/>
              <w:bottom w:val="nil"/>
            </w:tcBorders>
          </w:tcPr>
          <w:p w14:paraId="717A3150"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【厚生労働大臣が定める利用者等の数の基準及び看護職員等の員数の基準並びに通所介護費等の算定方法</w:t>
            </w:r>
          </w:p>
          <w:p w14:paraId="77C2C9DA"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（平成12年厚生省告示第27号　第8号）】</w:t>
            </w:r>
          </w:p>
        </w:tc>
      </w:tr>
      <w:tr w:rsidR="00626B77" w14:paraId="188DFCED" w14:textId="77777777">
        <w:trPr>
          <w:trHeight w:val="517"/>
        </w:trPr>
        <w:tc>
          <w:tcPr>
            <w:tcW w:w="1134" w:type="dxa"/>
            <w:vMerge/>
          </w:tcPr>
          <w:p w14:paraId="0B53B9E1" w14:textId="77777777" w:rsidR="00626B77" w:rsidRDefault="00626B77" w:rsidP="00626B77">
            <w:pPr>
              <w:autoSpaceDE w:val="0"/>
              <w:autoSpaceDN w:val="0"/>
              <w:spacing w:line="260" w:lineRule="exact"/>
              <w:jc w:val="left"/>
              <w:rPr>
                <w:rFonts w:asciiTheme="minorEastAsia" w:eastAsiaTheme="minorEastAsia" w:hAnsiTheme="minorEastAsia"/>
              </w:rPr>
            </w:pPr>
          </w:p>
        </w:tc>
        <w:tc>
          <w:tcPr>
            <w:tcW w:w="5245" w:type="dxa"/>
            <w:gridSpan w:val="2"/>
            <w:tcBorders>
              <w:top w:val="nil"/>
              <w:bottom w:val="single" w:sz="4" w:space="0" w:color="FFFFFF" w:themeColor="background1"/>
            </w:tcBorders>
            <w:vAlign w:val="center"/>
          </w:tcPr>
          <w:p w14:paraId="260EAAA2" w14:textId="77777777" w:rsidR="00E14DC4" w:rsidRDefault="00626B77" w:rsidP="00E14DC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w:t>
            </w:r>
            <w:r w:rsidR="00E14DC4">
              <w:rPr>
                <w:rFonts w:asciiTheme="minorEastAsia" w:eastAsiaTheme="minorEastAsia" w:hAnsiTheme="minorEastAsia" w:hint="eastAsia"/>
              </w:rPr>
              <w:t xml:space="preserve">　</w:t>
            </w:r>
            <w:r>
              <w:rPr>
                <w:rFonts w:asciiTheme="minorEastAsia" w:eastAsiaTheme="minorEastAsia" w:hAnsiTheme="minorEastAsia" w:hint="eastAsia"/>
              </w:rPr>
              <w:t>月平均の利用者の数が、運営規程に定められている利用定</w:t>
            </w:r>
          </w:p>
          <w:p w14:paraId="1BB4BDAE" w14:textId="77777777" w:rsidR="00626B77" w:rsidRDefault="00626B77" w:rsidP="00E14DC4">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員を超える場合（定員超過）</w:t>
            </w:r>
          </w:p>
        </w:tc>
        <w:tc>
          <w:tcPr>
            <w:tcW w:w="851" w:type="dxa"/>
            <w:tcBorders>
              <w:top w:val="single" w:sz="4" w:space="0" w:color="000000" w:themeColor="text1"/>
              <w:bottom w:val="single" w:sz="4" w:space="0" w:color="000000" w:themeColor="text1"/>
            </w:tcBorders>
          </w:tcPr>
          <w:p w14:paraId="7FDD71DB"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65E0DB"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8702CF6"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000000" w:themeColor="text1"/>
              <w:bottom w:val="single" w:sz="4" w:space="0" w:color="000000" w:themeColor="text1"/>
            </w:tcBorders>
          </w:tcPr>
          <w:p w14:paraId="0279DFDE" w14:textId="77777777" w:rsidR="00626B77" w:rsidRDefault="00626B77" w:rsidP="00626B77">
            <w:pPr>
              <w:autoSpaceDE w:val="0"/>
              <w:autoSpaceDN w:val="0"/>
              <w:spacing w:line="260" w:lineRule="exact"/>
              <w:rPr>
                <w:rFonts w:asciiTheme="minorEastAsia" w:eastAsiaTheme="minorEastAsia" w:hAnsiTheme="minorEastAsia"/>
              </w:rPr>
            </w:pPr>
          </w:p>
        </w:tc>
      </w:tr>
      <w:tr w:rsidR="00626B77" w14:paraId="3BF0AE1E" w14:textId="77777777">
        <w:trPr>
          <w:trHeight w:val="64"/>
        </w:trPr>
        <w:tc>
          <w:tcPr>
            <w:tcW w:w="1134" w:type="dxa"/>
            <w:vMerge/>
          </w:tcPr>
          <w:p w14:paraId="1A2CC933" w14:textId="77777777" w:rsidR="00626B77" w:rsidRDefault="00626B77" w:rsidP="00626B77">
            <w:pPr>
              <w:autoSpaceDE w:val="0"/>
              <w:autoSpaceDN w:val="0"/>
              <w:spacing w:line="260" w:lineRule="exact"/>
              <w:jc w:val="left"/>
              <w:rPr>
                <w:rFonts w:asciiTheme="minorEastAsia" w:eastAsiaTheme="minorEastAsia" w:hAnsiTheme="minorEastAsia"/>
              </w:rPr>
            </w:pPr>
          </w:p>
        </w:tc>
        <w:tc>
          <w:tcPr>
            <w:tcW w:w="5245" w:type="dxa"/>
            <w:gridSpan w:val="2"/>
            <w:tcBorders>
              <w:top w:val="single" w:sz="4" w:space="0" w:color="FFFFFF" w:themeColor="background1"/>
              <w:bottom w:val="dotted" w:sz="4" w:space="0" w:color="000000" w:themeColor="text1"/>
            </w:tcBorders>
            <w:vAlign w:val="center"/>
          </w:tcPr>
          <w:p w14:paraId="432F5D61" w14:textId="77777777" w:rsidR="00E14DC4" w:rsidRDefault="00E14DC4" w:rsidP="00E14DC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26B77">
              <w:rPr>
                <w:rFonts w:asciiTheme="minorEastAsia" w:eastAsiaTheme="minorEastAsia" w:hAnsiTheme="minorEastAsia" w:hint="eastAsia"/>
              </w:rPr>
              <w:t>②</w:t>
            </w:r>
            <w:r>
              <w:rPr>
                <w:rFonts w:asciiTheme="minorEastAsia" w:eastAsiaTheme="minorEastAsia" w:hAnsiTheme="minorEastAsia" w:hint="eastAsia"/>
              </w:rPr>
              <w:t xml:space="preserve">　</w:t>
            </w:r>
            <w:r w:rsidR="00626B77">
              <w:rPr>
                <w:rFonts w:asciiTheme="minorEastAsia" w:eastAsiaTheme="minorEastAsia" w:hAnsiTheme="minorEastAsia" w:hint="eastAsia"/>
              </w:rPr>
              <w:t>介護従業者又は計画作成担当者の員数が、人員基準に定め</w:t>
            </w:r>
          </w:p>
          <w:p w14:paraId="0B1E2064" w14:textId="77777777" w:rsidR="00626B77" w:rsidRDefault="00626B77" w:rsidP="00E14DC4">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る員数に満たない場合（人員基準欠如）</w:t>
            </w:r>
          </w:p>
        </w:tc>
        <w:tc>
          <w:tcPr>
            <w:tcW w:w="851" w:type="dxa"/>
            <w:tcBorders>
              <w:top w:val="single" w:sz="4" w:space="0" w:color="000000" w:themeColor="text1"/>
              <w:bottom w:val="single" w:sz="4" w:space="0" w:color="auto"/>
            </w:tcBorders>
          </w:tcPr>
          <w:p w14:paraId="1DCD611D"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1365A2"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22ED85C" w14:textId="77777777" w:rsidR="00626B77" w:rsidRDefault="00626B77"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000000" w:themeColor="text1"/>
              <w:bottom w:val="single" w:sz="4" w:space="0" w:color="auto"/>
            </w:tcBorders>
          </w:tcPr>
          <w:p w14:paraId="3A2F1977" w14:textId="77777777" w:rsidR="00626B77" w:rsidRDefault="00626B77" w:rsidP="00626B77">
            <w:pPr>
              <w:autoSpaceDE w:val="0"/>
              <w:autoSpaceDN w:val="0"/>
              <w:spacing w:line="260" w:lineRule="exact"/>
              <w:rPr>
                <w:rFonts w:asciiTheme="minorEastAsia" w:eastAsiaTheme="minorEastAsia" w:hAnsiTheme="minorEastAsia"/>
              </w:rPr>
            </w:pPr>
          </w:p>
        </w:tc>
      </w:tr>
      <w:tr w:rsidR="00626B77" w14:paraId="13F12048" w14:textId="77777777">
        <w:trPr>
          <w:trHeight w:val="61"/>
        </w:trPr>
        <w:tc>
          <w:tcPr>
            <w:tcW w:w="1134" w:type="dxa"/>
            <w:vMerge/>
          </w:tcPr>
          <w:p w14:paraId="1B547E1B" w14:textId="77777777" w:rsidR="00626B77" w:rsidRDefault="00626B77" w:rsidP="00626B77">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dotted" w:sz="4" w:space="0" w:color="auto"/>
            </w:tcBorders>
          </w:tcPr>
          <w:p w14:paraId="1376970C" w14:textId="77777777" w:rsidR="00626B77" w:rsidRDefault="00626B77" w:rsidP="00626B77">
            <w:pPr>
              <w:autoSpaceDE w:val="0"/>
              <w:autoSpaceDN w:val="0"/>
              <w:spacing w:line="260" w:lineRule="exact"/>
              <w:ind w:left="199" w:hanging="199"/>
              <w:rPr>
                <w:rFonts w:asciiTheme="minorEastAsia" w:eastAsiaTheme="minorEastAsia" w:hAnsiTheme="minorEastAsia"/>
                <w:kern w:val="0"/>
              </w:rPr>
            </w:pPr>
            <w:r>
              <w:rPr>
                <w:rFonts w:asciiTheme="minorEastAsia" w:eastAsiaTheme="minorEastAsia" w:hAnsiTheme="minorEastAsia" w:hint="eastAsia"/>
                <w:kern w:val="0"/>
              </w:rPr>
              <w:t>※　毎月、月末時点で、定員超過又は人員基準欠如に該当しないか計算又は確認を行うこと。</w:t>
            </w:r>
          </w:p>
          <w:p w14:paraId="478D548A"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kern w:val="0"/>
              </w:rPr>
              <w:t xml:space="preserve">　　人員基準欠如減算に該当する場合は、当該減算に係る体制届を市に届け出ること。</w:t>
            </w:r>
          </w:p>
        </w:tc>
      </w:tr>
      <w:tr w:rsidR="00626B77" w14:paraId="35CC5E32" w14:textId="77777777" w:rsidTr="00A963BE">
        <w:trPr>
          <w:trHeight w:val="2542"/>
        </w:trPr>
        <w:tc>
          <w:tcPr>
            <w:tcW w:w="1134" w:type="dxa"/>
            <w:vMerge/>
          </w:tcPr>
          <w:p w14:paraId="24701E15" w14:textId="77777777" w:rsidR="00626B77" w:rsidRDefault="00626B77" w:rsidP="00626B77">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dotted" w:sz="4" w:space="0" w:color="auto"/>
            </w:tcBorders>
          </w:tcPr>
          <w:p w14:paraId="7C3EE0BE"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【定員超過利用に該当する場合の所定単位数の算定】</w:t>
            </w:r>
          </w:p>
          <w:p w14:paraId="1340E66B"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利用者の数は、１月間（暦月）の利用者の数の平均を用いる。この場合、１月間の利用者の数の平均は、当該月の全利用者の延数を当該月の日数で除して得た数（小数点以下切り上げ）とする。</w:t>
            </w:r>
          </w:p>
          <w:p w14:paraId="3BD4410E"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が、定員超過利用の基準に該当することとなった事業所は、その翌月から定員超過利用が解消されるに至った月まで、利用者全員について、所定単位数が減算され、定員超過利用が解消されるに至った月の翌月から通常の所定単位数が算定される。</w:t>
            </w:r>
          </w:p>
          <w:p w14:paraId="58D09A0A"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災害の受入れ等やむを得ない理由による定員超過利用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w:t>
            </w:r>
          </w:p>
          <w:p w14:paraId="55B2574F" w14:textId="77777777" w:rsidR="00626B77" w:rsidRDefault="00626B77" w:rsidP="00626B77">
            <w:pPr>
              <w:autoSpaceDE w:val="0"/>
              <w:autoSpaceDN w:val="0"/>
              <w:spacing w:line="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p>
        </w:tc>
      </w:tr>
      <w:tr w:rsidR="00626B77" w14:paraId="74A473F2" w14:textId="77777777" w:rsidTr="0002029F">
        <w:trPr>
          <w:trHeight w:val="70"/>
        </w:trPr>
        <w:tc>
          <w:tcPr>
            <w:tcW w:w="1134" w:type="dxa"/>
            <w:vMerge/>
            <w:tcBorders>
              <w:bottom w:val="single" w:sz="8" w:space="0" w:color="auto"/>
            </w:tcBorders>
          </w:tcPr>
          <w:p w14:paraId="7C467E99" w14:textId="77777777" w:rsidR="00626B77" w:rsidRDefault="00626B77" w:rsidP="00626B77">
            <w:pPr>
              <w:autoSpaceDE w:val="0"/>
              <w:autoSpaceDN w:val="0"/>
              <w:spacing w:line="260" w:lineRule="exact"/>
              <w:jc w:val="left"/>
              <w:rPr>
                <w:rFonts w:asciiTheme="minorEastAsia" w:eastAsiaTheme="minorEastAsia" w:hAnsiTheme="minorEastAsia"/>
                <w:w w:val="90"/>
              </w:rPr>
            </w:pPr>
          </w:p>
        </w:tc>
        <w:tc>
          <w:tcPr>
            <w:tcW w:w="8931" w:type="dxa"/>
            <w:gridSpan w:val="5"/>
            <w:tcBorders>
              <w:top w:val="dotted" w:sz="4" w:space="0" w:color="auto"/>
              <w:bottom w:val="single" w:sz="8" w:space="0" w:color="auto"/>
            </w:tcBorders>
          </w:tcPr>
          <w:p w14:paraId="3773BD00" w14:textId="77777777" w:rsidR="00626B77" w:rsidRDefault="00626B77" w:rsidP="00626B77">
            <w:pPr>
              <w:autoSpaceDE w:val="0"/>
              <w:autoSpaceDN w:val="0"/>
              <w:spacing w:line="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6E2687EF"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【人員基準欠如に該当する場合の所定単位数の算定】</w:t>
            </w:r>
          </w:p>
          <w:p w14:paraId="5739BAFB"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人員基準上満たすべき職員の員数を算定する際の利用者数等は、当該年度の前年度（毎年４月１日に始まり、翌年３月３１日をもって終わる年度とする。）の平均を用いる（ただし、新規開設又は再開の場合は推定数による。）。</w:t>
            </w:r>
          </w:p>
          <w:p w14:paraId="5CC72365"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この場合、利用者数等の平均は、前年度の全利用者等の延数を当該前年度の日数で除して得た数（小数点第２位以下切り上げ）とする。</w:t>
            </w:r>
          </w:p>
          <w:p w14:paraId="5EA5CF54" w14:textId="77777777" w:rsidR="00626B77" w:rsidRDefault="00626B77" w:rsidP="00626B77">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1A0FAA1A"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※【介護従業者】</w:t>
            </w:r>
          </w:p>
          <w:p w14:paraId="65FD6017" w14:textId="77777777" w:rsidR="00626B77" w:rsidRDefault="00626B77" w:rsidP="00626B7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w:t>
            </w:r>
            <w:r>
              <w:rPr>
                <w:rFonts w:asciiTheme="minorEastAsia" w:eastAsiaTheme="minorEastAsia" w:hAnsiTheme="minorEastAsia" w:hint="eastAsia"/>
                <w:u w:val="wave"/>
              </w:rPr>
              <w:t>人員基準上必要とされる員数から１割を超えて減少した場合</w:t>
            </w:r>
            <w:r>
              <w:rPr>
                <w:rFonts w:asciiTheme="minorEastAsia" w:eastAsiaTheme="minorEastAsia" w:hAnsiTheme="minorEastAsia" w:hint="eastAsia"/>
              </w:rPr>
              <w:t>には、その翌月から人員基準欠如が解消されるに至った月まで、利用者全員について所定単位数が減算される。</w:t>
            </w:r>
          </w:p>
          <w:p w14:paraId="445C387C" w14:textId="77777777" w:rsidR="00626B77" w:rsidRDefault="00626B77" w:rsidP="00626B7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w:t>
            </w:r>
            <w:r>
              <w:rPr>
                <w:rFonts w:asciiTheme="minorEastAsia" w:eastAsiaTheme="minorEastAsia" w:hAnsiTheme="minorEastAsia" w:hint="eastAsia"/>
                <w:u w:val="wave"/>
              </w:rPr>
              <w:t>１割の範囲内で減少した場合</w:t>
            </w:r>
            <w:r>
              <w:rPr>
                <w:rFonts w:asciiTheme="minorEastAsia" w:eastAsiaTheme="minorEastAsia" w:hAnsiTheme="minorEastAsia" w:hint="eastAsia"/>
              </w:rPr>
              <w:t>には、その翌々月から人員基準欠如が解消されるに至った月まで、利用者全員について所定単位数が減算される（ただし、翌月の末日において人員基準を満たすに至っている場合を除く。）。</w:t>
            </w:r>
          </w:p>
          <w:p w14:paraId="20EFB6A1" w14:textId="77777777" w:rsidR="00626B77" w:rsidRDefault="00626B77" w:rsidP="00626B77">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273E0034" w14:textId="77777777" w:rsidR="00626B77" w:rsidRDefault="00626B77"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※【計画作成担当者】</w:t>
            </w:r>
          </w:p>
          <w:p w14:paraId="109A89D5" w14:textId="77777777" w:rsidR="00626B77" w:rsidRDefault="00626B77" w:rsidP="00626B77">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その翌々月から人員基準欠如が解消されるに至った月まで、利用者全員について所定単位数が減算される（ただし、翌月の末日において人員基準を満たすに至っている場合を除く。）。</w:t>
            </w:r>
          </w:p>
          <w:p w14:paraId="13A67A09" w14:textId="77777777" w:rsidR="00626B77" w:rsidRDefault="00626B77" w:rsidP="00626B77">
            <w:pPr>
              <w:autoSpaceDE w:val="0"/>
              <w:autoSpaceDN w:val="0"/>
              <w:spacing w:line="120" w:lineRule="exact"/>
              <w:ind w:left="180" w:hangingChars="100" w:hanging="180"/>
              <w:rPr>
                <w:rFonts w:asciiTheme="minorEastAsia" w:eastAsiaTheme="minorEastAsia" w:hAnsiTheme="minorEastAsia"/>
              </w:rPr>
            </w:pPr>
          </w:p>
        </w:tc>
      </w:tr>
      <w:tr w:rsidR="00D853AF" w14:paraId="3D13A1AB" w14:textId="77777777" w:rsidTr="00C828C6">
        <w:trPr>
          <w:trHeight w:val="548"/>
        </w:trPr>
        <w:tc>
          <w:tcPr>
            <w:tcW w:w="1134" w:type="dxa"/>
            <w:vMerge w:val="restart"/>
            <w:tcBorders>
              <w:top w:val="single" w:sz="8" w:space="0" w:color="auto"/>
            </w:tcBorders>
          </w:tcPr>
          <w:p w14:paraId="64011275" w14:textId="77777777" w:rsidR="00D853AF" w:rsidRDefault="00D853AF"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8 身体拘束</w:t>
            </w:r>
          </w:p>
          <w:p w14:paraId="182E02F9" w14:textId="77777777" w:rsidR="00D853AF" w:rsidRDefault="00D853AF"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廃止未実施</w:t>
            </w:r>
          </w:p>
          <w:p w14:paraId="3834D696" w14:textId="77777777" w:rsidR="00D853AF" w:rsidRDefault="00D853AF" w:rsidP="00626B77">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減算</w:t>
            </w:r>
          </w:p>
          <w:p w14:paraId="5E1900F2" w14:textId="77777777" w:rsidR="00D853AF" w:rsidRDefault="00D853AF" w:rsidP="00626B77">
            <w:pPr>
              <w:autoSpaceDE w:val="0"/>
              <w:autoSpaceDN w:val="0"/>
              <w:spacing w:line="260" w:lineRule="exact"/>
              <w:rPr>
                <w:rFonts w:asciiTheme="majorEastAsia" w:eastAsiaTheme="majorEastAsia" w:hAnsiTheme="majorEastAsia"/>
                <w:w w:val="90"/>
              </w:rPr>
            </w:pPr>
          </w:p>
          <w:p w14:paraId="0046368F" w14:textId="77777777" w:rsidR="00D853AF" w:rsidRDefault="00D853AF"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20A7BBFB" w14:textId="77777777" w:rsidR="00D853AF" w:rsidRDefault="00D853AF"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注2</w:t>
            </w:r>
          </w:p>
          <w:p w14:paraId="5DE35038" w14:textId="77777777" w:rsidR="00D853AF" w:rsidRDefault="00D853AF" w:rsidP="00626B7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48959DE" w14:textId="77777777" w:rsidR="00D853AF" w:rsidRDefault="00D853AF" w:rsidP="00626B77">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6(2)</w:t>
            </w:r>
          </w:p>
        </w:tc>
        <w:tc>
          <w:tcPr>
            <w:tcW w:w="5245" w:type="dxa"/>
            <w:gridSpan w:val="2"/>
            <w:tcBorders>
              <w:top w:val="single" w:sz="8" w:space="0" w:color="auto"/>
              <w:bottom w:val="nil"/>
            </w:tcBorders>
          </w:tcPr>
          <w:p w14:paraId="54499E92" w14:textId="77777777" w:rsidR="00D853AF" w:rsidRDefault="00D853AF" w:rsidP="00626B7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（介護予防）認知症対応型共同生活介護費について、下記の労働大臣が定める基準を満たさない場合は、身体拘束廃止未実施減算として、所定単位数の１００分の１０に相当する単位数</w:t>
            </w:r>
          </w:p>
        </w:tc>
        <w:tc>
          <w:tcPr>
            <w:tcW w:w="851" w:type="dxa"/>
            <w:tcBorders>
              <w:top w:val="single" w:sz="8" w:space="0" w:color="auto"/>
              <w:bottom w:val="single" w:sz="4" w:space="0" w:color="auto"/>
            </w:tcBorders>
          </w:tcPr>
          <w:p w14:paraId="275529DF" w14:textId="77777777" w:rsidR="00D853AF" w:rsidRDefault="00D853AF"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93419E5" w14:textId="77777777" w:rsidR="00D853AF" w:rsidRDefault="00D853AF"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ED21D6A" w14:textId="77777777" w:rsidR="00D853AF" w:rsidRDefault="00D853AF" w:rsidP="00626B7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4DBF4053" w14:textId="77777777" w:rsidR="00D853AF" w:rsidRDefault="00D853AF" w:rsidP="00626B77">
            <w:pPr>
              <w:autoSpaceDE w:val="0"/>
              <w:autoSpaceDN w:val="0"/>
              <w:spacing w:line="260" w:lineRule="exact"/>
              <w:rPr>
                <w:rFonts w:asciiTheme="minorEastAsia" w:eastAsiaTheme="minorEastAsia" w:hAnsiTheme="minorEastAsia"/>
              </w:rPr>
            </w:pPr>
          </w:p>
        </w:tc>
      </w:tr>
      <w:tr w:rsidR="00D853AF" w14:paraId="01EA5DA4" w14:textId="77777777" w:rsidTr="00D853AF">
        <w:tc>
          <w:tcPr>
            <w:tcW w:w="1134" w:type="dxa"/>
            <w:vMerge/>
          </w:tcPr>
          <w:p w14:paraId="352DFE14" w14:textId="77777777" w:rsidR="00D853AF" w:rsidRDefault="00D853AF" w:rsidP="00626B77">
            <w:pPr>
              <w:autoSpaceDE w:val="0"/>
              <w:autoSpaceDN w:val="0"/>
              <w:spacing w:line="260" w:lineRule="exact"/>
              <w:rPr>
                <w:rFonts w:asciiTheme="majorEastAsia" w:eastAsiaTheme="majorEastAsia" w:hAnsiTheme="majorEastAsia"/>
                <w:w w:val="90"/>
              </w:rPr>
            </w:pPr>
          </w:p>
        </w:tc>
        <w:tc>
          <w:tcPr>
            <w:tcW w:w="8931" w:type="dxa"/>
            <w:gridSpan w:val="5"/>
            <w:tcBorders>
              <w:top w:val="nil"/>
              <w:bottom w:val="single" w:sz="4" w:space="0" w:color="auto"/>
            </w:tcBorders>
          </w:tcPr>
          <w:p w14:paraId="407920C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を所定単位数から減算していますか。</w:t>
            </w:r>
          </w:p>
        </w:tc>
      </w:tr>
      <w:tr w:rsidR="00D853AF" w14:paraId="10096947" w14:textId="77777777" w:rsidTr="00D853AF">
        <w:tc>
          <w:tcPr>
            <w:tcW w:w="1134" w:type="dxa"/>
            <w:vMerge/>
          </w:tcPr>
          <w:p w14:paraId="171701AC"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single" w:sz="4" w:space="0" w:color="auto"/>
              <w:bottom w:val="dotted" w:sz="2" w:space="0" w:color="auto"/>
            </w:tcBorders>
          </w:tcPr>
          <w:p w14:paraId="68A7D39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第58の2号）】</w:t>
            </w:r>
          </w:p>
          <w:p w14:paraId="096D29DE"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基準第97条第6項及び第7項に規定する基準に適合していないこと。　　　</w:t>
            </w:r>
          </w:p>
          <w:tbl>
            <w:tblPr>
              <w:tblStyle w:val="a7"/>
              <w:tblW w:w="0" w:type="auto"/>
              <w:tblInd w:w="367" w:type="dxa"/>
              <w:tblLayout w:type="fixed"/>
              <w:tblLook w:val="04A0" w:firstRow="1" w:lastRow="0" w:firstColumn="1" w:lastColumn="0" w:noHBand="0" w:noVBand="1"/>
            </w:tblPr>
            <w:tblGrid>
              <w:gridCol w:w="8363"/>
            </w:tblGrid>
            <w:tr w:rsidR="00D853AF" w14:paraId="1DF67FA1" w14:textId="77777777" w:rsidTr="0035423C">
              <w:tc>
                <w:tcPr>
                  <w:tcW w:w="8363" w:type="dxa"/>
                  <w:tcBorders>
                    <w:top w:val="dotted" w:sz="4" w:space="0" w:color="000000" w:themeColor="text1"/>
                    <w:left w:val="dotted" w:sz="4" w:space="0" w:color="000000" w:themeColor="text1"/>
                    <w:bottom w:val="dotted" w:sz="4" w:space="0" w:color="000000" w:themeColor="text1"/>
                    <w:right w:val="dotted" w:sz="4" w:space="0" w:color="000000" w:themeColor="text1"/>
                  </w:tcBorders>
                  <w:tcMar>
                    <w:top w:w="28" w:type="dxa"/>
                    <w:left w:w="57" w:type="dxa"/>
                    <w:bottom w:w="28" w:type="dxa"/>
                    <w:right w:w="57" w:type="dxa"/>
                  </w:tcMar>
                </w:tcPr>
                <w:p w14:paraId="3BEBCD3D" w14:textId="77777777" w:rsidR="00D853AF" w:rsidRDefault="00D853AF" w:rsidP="00D853AF">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第6項　…（当該利用者又は他の利用者等の生命又は身体を保護するため緊急やむを得ず）身体的拘束等を行う場合には、その態様及び時間、その際の利用者の心身の状況並びに緊急やむを得ない理由を記録しなければならない。</w:t>
                  </w:r>
                </w:p>
                <w:p w14:paraId="602D81B6" w14:textId="77777777" w:rsidR="00D853AF" w:rsidRDefault="00D853AF" w:rsidP="00D853AF">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第7項　…身体的拘束等の適正化を図るため、次に掲げる措置を講じなければならない。</w:t>
                  </w:r>
                </w:p>
                <w:p w14:paraId="4CD61A2E" w14:textId="77777777" w:rsidR="00D853AF" w:rsidRDefault="00D853AF" w:rsidP="00D853AF">
                  <w:pPr>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一　身体的拘束等の適正化のための対策を検討する委員会を３月に１回以上開催するとともに、その結果について、介護従業者その他の従業者に周知徹底を図ること。</w:t>
                  </w:r>
                </w:p>
                <w:p w14:paraId="4CB7223D" w14:textId="77777777" w:rsidR="00D853AF" w:rsidRDefault="00D853AF" w:rsidP="00D853AF">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二　身体的拘束等の適正化のための指針を整備すること。</w:t>
                  </w:r>
                </w:p>
                <w:p w14:paraId="28A95B99" w14:textId="77777777" w:rsidR="00D853AF" w:rsidRDefault="00D853AF" w:rsidP="00D853AF">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三　</w:t>
                  </w:r>
                  <w:r w:rsidRPr="00BD5B4B">
                    <w:rPr>
                      <w:rFonts w:asciiTheme="minorEastAsia" w:eastAsiaTheme="minorEastAsia" w:hAnsiTheme="minorEastAsia" w:hint="eastAsia"/>
                      <w:color w:val="000000" w:themeColor="text1"/>
                      <w:spacing w:val="-2"/>
                    </w:rPr>
                    <w:t>介護従業者その他の従業者に対し、身体的拘束等の適正化のための研修を定期的に実施すること。</w:t>
                  </w:r>
                  <w:r>
                    <w:rPr>
                      <w:rFonts w:asciiTheme="minorEastAsia" w:eastAsiaTheme="minorEastAsia" w:hAnsiTheme="minorEastAsia" w:hint="eastAsia"/>
                      <w:color w:val="000000" w:themeColor="text1"/>
                    </w:rPr>
                    <w:t xml:space="preserve">　</w:t>
                  </w:r>
                </w:p>
                <w:p w14:paraId="042BC378"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p14～15の3)～7)及び11)を参照のこと。</w:t>
                  </w:r>
                </w:p>
              </w:tc>
            </w:tr>
          </w:tbl>
          <w:p w14:paraId="148AFD56" w14:textId="77777777" w:rsidR="00D853AF" w:rsidRDefault="00D853AF" w:rsidP="00D853AF">
            <w:pPr>
              <w:autoSpaceDE w:val="0"/>
              <w:autoSpaceDN w:val="0"/>
              <w:spacing w:line="140" w:lineRule="exact"/>
              <w:ind w:left="180" w:hangingChars="100" w:hanging="180"/>
              <w:rPr>
                <w:rFonts w:asciiTheme="minorEastAsia" w:eastAsiaTheme="minorEastAsia" w:hAnsiTheme="minorEastAsia"/>
              </w:rPr>
            </w:pPr>
          </w:p>
          <w:p w14:paraId="33258869"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減算は、事業所において身体拘束等が行われていた場合ではなく、基準第97条第6項の記録（同条第5項に規定する身体拘束等を行う場合の記録）を行っていない場合及び同条第7項に規定する措置を講じていない場合に、利用者全員について所定単位数から減算することとなる。</w:t>
            </w:r>
          </w:p>
          <w:p w14:paraId="41EEF88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生じた場合、速やかに改善計画を市に提出した後、事実が生じた月から３月後に改善計画に基づく改善状況を市に報告することとし、事実が生じた月の翌月から改善が認められた月までの間について、利用者全員について所定単位数から減算することとする。</w:t>
            </w:r>
          </w:p>
          <w:p w14:paraId="07C0A7AA"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平成30年度の介護報酬改定で当該減算が追加になったことから、新たに「身体拘束廃止取組の有無」に係る体制届を市に届け出ることが必要になる。</w:t>
            </w:r>
          </w:p>
          <w:p w14:paraId="04ECD1B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また、当該取組の有無について、「あり」から「なし」になった場合も、当該体制届を市に届け出ること。</w:t>
            </w:r>
          </w:p>
          <w:p w14:paraId="0C3632B9" w14:textId="77777777" w:rsidR="00D853AF" w:rsidRPr="00080382" w:rsidRDefault="00D853AF" w:rsidP="00D853AF">
            <w:pPr>
              <w:autoSpaceDE w:val="0"/>
              <w:autoSpaceDN w:val="0"/>
              <w:spacing w:line="260" w:lineRule="exact"/>
              <w:ind w:left="180" w:hangingChars="100" w:hanging="180"/>
              <w:rPr>
                <w:rFonts w:asciiTheme="minorEastAsia" w:eastAsiaTheme="minorEastAsia" w:hAnsiTheme="minorEastAsia"/>
                <w:color w:val="000000" w:themeColor="text1"/>
              </w:rPr>
            </w:pPr>
            <w:r w:rsidRPr="00080382">
              <w:rPr>
                <w:rFonts w:asciiTheme="minorEastAsia" w:eastAsiaTheme="minorEastAsia" w:hAnsiTheme="minorEastAsia" w:hint="eastAsia"/>
                <w:color w:val="000000" w:themeColor="text1"/>
              </w:rPr>
              <w:t>※　身体拘束廃止未実施減算の適用の考え方</w:t>
            </w:r>
          </w:p>
          <w:p w14:paraId="1644A380" w14:textId="77777777" w:rsidR="00D853AF" w:rsidRPr="00080382" w:rsidRDefault="00D853AF" w:rsidP="00D853AF">
            <w:pPr>
              <w:autoSpaceDE w:val="0"/>
              <w:autoSpaceDN w:val="0"/>
              <w:spacing w:line="260" w:lineRule="exact"/>
              <w:ind w:left="539" w:hangingChars="300" w:hanging="539"/>
              <w:rPr>
                <w:rFonts w:asciiTheme="minorEastAsia" w:eastAsiaTheme="minorEastAsia" w:hAnsiTheme="minorEastAsia"/>
                <w:color w:val="000000" w:themeColor="text1"/>
              </w:rPr>
            </w:pPr>
            <w:r w:rsidRPr="00080382">
              <w:rPr>
                <w:rFonts w:asciiTheme="minorEastAsia" w:eastAsiaTheme="minorEastAsia" w:hAnsiTheme="minorEastAsia" w:hint="eastAsia"/>
                <w:color w:val="000000" w:themeColor="text1"/>
              </w:rPr>
              <w:t xml:space="preserve">　　　「介護保険施設等実地指導マニュアル」（平成22年3月改訂版・厚生労働省）、「身体拘束廃止未実施減算の適用の考え方について（疑義照会回答）」（令和2年4月28日・厚生労働省）</w:t>
            </w:r>
          </w:p>
          <w:p w14:paraId="62411321" w14:textId="77777777" w:rsidR="00D853AF" w:rsidRPr="00080382" w:rsidRDefault="00D853AF" w:rsidP="00D853AF">
            <w:pPr>
              <w:autoSpaceDE w:val="0"/>
              <w:autoSpaceDN w:val="0"/>
              <w:spacing w:line="60" w:lineRule="exact"/>
              <w:ind w:left="539" w:hangingChars="300" w:hanging="539"/>
              <w:rPr>
                <w:rFonts w:asciiTheme="minorEastAsia" w:eastAsiaTheme="minorEastAsia" w:hAnsiTheme="minorEastAsia"/>
                <w:color w:val="000000" w:themeColor="text1"/>
              </w:rPr>
            </w:pPr>
          </w:p>
          <w:p w14:paraId="7587CA94" w14:textId="77777777" w:rsidR="00D853AF" w:rsidRPr="00080382" w:rsidRDefault="00D853AF" w:rsidP="00D853AF">
            <w:pPr>
              <w:ind w:firstLineChars="200" w:firstLine="359"/>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rPr>
              <w:lastRenderedPageBreak/>
              <w:t>①</w:t>
            </w:r>
            <w:r w:rsidRPr="00080382">
              <w:rPr>
                <w:rFonts w:asciiTheme="minorEastAsia" w:eastAsiaTheme="minorEastAsia" w:hAnsiTheme="minorEastAsia" w:hint="eastAsia"/>
                <w:color w:val="000000" w:themeColor="text1"/>
                <w:szCs w:val="20"/>
              </w:rPr>
              <w:t>「事実が生じた月」と「改善計画の提出月」が同月内の場合</w:t>
            </w:r>
          </w:p>
          <w:tbl>
            <w:tblPr>
              <w:tblStyle w:val="a7"/>
              <w:tblW w:w="0" w:type="auto"/>
              <w:tblInd w:w="795" w:type="dxa"/>
              <w:tblLayout w:type="fixed"/>
              <w:tblLook w:val="04A0" w:firstRow="1" w:lastRow="0" w:firstColumn="1" w:lastColumn="0" w:noHBand="0" w:noVBand="1"/>
            </w:tblPr>
            <w:tblGrid>
              <w:gridCol w:w="992"/>
              <w:gridCol w:w="851"/>
              <w:gridCol w:w="5811"/>
            </w:tblGrid>
            <w:tr w:rsidR="00D853AF" w:rsidRPr="00080382" w14:paraId="75049382" w14:textId="77777777" w:rsidTr="0035423C">
              <w:tc>
                <w:tcPr>
                  <w:tcW w:w="1843"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57377B0" w14:textId="77777777" w:rsidR="00D853AF" w:rsidRPr="00080382" w:rsidRDefault="00D853AF" w:rsidP="00D853AF">
                  <w:pPr>
                    <w:spacing w:line="230" w:lineRule="exact"/>
                    <w:rPr>
                      <w:rFonts w:asciiTheme="minorEastAsia" w:eastAsiaTheme="minorEastAsia" w:hAnsiTheme="minorEastAsia"/>
                      <w:color w:val="000000" w:themeColor="text1"/>
                      <w:szCs w:val="20"/>
                    </w:rPr>
                  </w:pP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9C398BD"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w:t>
                  </w:r>
                  <w:r w:rsidRPr="00080382">
                    <w:rPr>
                      <w:rFonts w:asciiTheme="minorEastAsia" w:eastAsiaTheme="minorEastAsia" w:hAnsiTheme="minorEastAsia"/>
                      <w:color w:val="000000" w:themeColor="text1"/>
                      <w:szCs w:val="20"/>
                    </w:rPr>
                    <w:t>18年 5月20日～</w:t>
                  </w:r>
                </w:p>
                <w:p w14:paraId="0FC789F7"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color w:val="000000" w:themeColor="text1"/>
                      <w:szCs w:val="20"/>
                    </w:rPr>
                    <w:t>【身体拘束の記録</w:t>
                  </w:r>
                  <w:r w:rsidRPr="00080382">
                    <w:rPr>
                      <w:rFonts w:asciiTheme="minorEastAsia" w:eastAsiaTheme="minorEastAsia" w:hAnsiTheme="minorEastAsia" w:hint="eastAsia"/>
                      <w:color w:val="000000" w:themeColor="text1"/>
                      <w:szCs w:val="20"/>
                    </w:rPr>
                    <w:t>など、上記の基準に適合していなかった</w:t>
                  </w:r>
                  <w:r w:rsidRPr="00080382">
                    <w:rPr>
                      <w:rFonts w:asciiTheme="minorEastAsia" w:eastAsiaTheme="minorEastAsia" w:hAnsiTheme="minorEastAsia"/>
                      <w:color w:val="000000" w:themeColor="text1"/>
                      <w:szCs w:val="20"/>
                    </w:rPr>
                    <w:t>】</w:t>
                  </w:r>
                </w:p>
              </w:tc>
            </w:tr>
            <w:tr w:rsidR="00D853AF" w:rsidRPr="00080382" w14:paraId="0E9060B3" w14:textId="77777777" w:rsidTr="0035423C">
              <w:tc>
                <w:tcPr>
                  <w:tcW w:w="184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4B9BC6B4" w14:textId="77777777" w:rsidR="00D853AF" w:rsidRPr="00080382" w:rsidRDefault="00D853AF" w:rsidP="00D853AF">
                  <w:pPr>
                    <w:spacing w:line="230" w:lineRule="exact"/>
                    <w:ind w:firstLineChars="100" w:firstLine="180"/>
                    <w:jc w:val="lef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事実が生じた月→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222D78F"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w:t>
                  </w:r>
                  <w:r w:rsidRPr="00080382">
                    <w:rPr>
                      <w:rFonts w:asciiTheme="minorEastAsia" w:eastAsiaTheme="minorEastAsia" w:hAnsiTheme="minorEastAsia"/>
                      <w:color w:val="000000" w:themeColor="text1"/>
                      <w:szCs w:val="20"/>
                    </w:rPr>
                    <w:t>18年10月18日 【実地指導】</w:t>
                  </w:r>
                </w:p>
                <w:p w14:paraId="7DB45F90"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color w:val="000000" w:themeColor="text1"/>
                      <w:szCs w:val="20"/>
                    </w:rPr>
                    <w:t>（平成18年5月20日から</w:t>
                  </w:r>
                  <w:r w:rsidRPr="00080382">
                    <w:rPr>
                      <w:rFonts w:asciiTheme="minorEastAsia" w:eastAsiaTheme="minorEastAsia" w:hAnsiTheme="minorEastAsia" w:hint="eastAsia"/>
                      <w:color w:val="000000" w:themeColor="text1"/>
                      <w:szCs w:val="20"/>
                    </w:rPr>
                    <w:t>、上記の基準に適合していない</w:t>
                  </w:r>
                  <w:r w:rsidRPr="00080382">
                    <w:rPr>
                      <w:rFonts w:asciiTheme="minorEastAsia" w:eastAsiaTheme="minorEastAsia" w:hAnsiTheme="minorEastAsia"/>
                      <w:color w:val="000000" w:themeColor="text1"/>
                      <w:szCs w:val="20"/>
                    </w:rPr>
                    <w:t>ことを</w:t>
                  </w:r>
                  <w:r w:rsidRPr="00080382">
                    <w:rPr>
                      <w:rFonts w:asciiTheme="minorEastAsia" w:eastAsiaTheme="minorEastAsia" w:hAnsiTheme="minorEastAsia" w:hint="eastAsia"/>
                      <w:color w:val="000000" w:themeColor="text1"/>
                      <w:szCs w:val="20"/>
                    </w:rPr>
                    <w:t>確認</w:t>
                  </w:r>
                  <w:r w:rsidRPr="00080382">
                    <w:rPr>
                      <w:rFonts w:asciiTheme="minorEastAsia" w:eastAsiaTheme="minorEastAsia" w:hAnsiTheme="minorEastAsia"/>
                      <w:color w:val="000000" w:themeColor="text1"/>
                      <w:szCs w:val="20"/>
                    </w:rPr>
                    <w:t>）</w:t>
                  </w:r>
                </w:p>
                <w:p w14:paraId="0BC3169F"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w:t>
                  </w:r>
                  <w:r w:rsidRPr="00080382">
                    <w:rPr>
                      <w:rFonts w:asciiTheme="minorEastAsia" w:eastAsiaTheme="minorEastAsia" w:hAnsiTheme="minorEastAsia"/>
                      <w:color w:val="000000" w:themeColor="text1"/>
                      <w:szCs w:val="20"/>
                    </w:rPr>
                    <w:t>18年10月25日 【改善計画の提出】</w:t>
                  </w:r>
                </w:p>
                <w:p w14:paraId="56477640"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※改善計画提出後、最低３か月間は減算</w:t>
                  </w:r>
                </w:p>
              </w:tc>
            </w:tr>
            <w:tr w:rsidR="00D853AF" w:rsidRPr="00080382" w14:paraId="3FFCD544" w14:textId="77777777" w:rsidTr="0035423C">
              <w:tc>
                <w:tcPr>
                  <w:tcW w:w="992" w:type="dxa"/>
                  <w:vMerge w:val="restart"/>
                  <w:tcBorders>
                    <w:top w:val="dotted" w:sz="4" w:space="0" w:color="auto"/>
                    <w:left w:val="dotted" w:sz="4" w:space="0" w:color="auto"/>
                    <w:right w:val="dotted" w:sz="4" w:space="0" w:color="auto"/>
                  </w:tcBorders>
                  <w:tcMar>
                    <w:left w:w="28" w:type="dxa"/>
                    <w:right w:w="28" w:type="dxa"/>
                  </w:tcMar>
                  <w:vAlign w:val="center"/>
                </w:tcPr>
                <w:p w14:paraId="53DA78A3" w14:textId="77777777" w:rsidR="00D853AF" w:rsidRPr="00080382" w:rsidRDefault="00D853AF" w:rsidP="00D853AF">
                  <w:pPr>
                    <w:spacing w:line="230" w:lineRule="exact"/>
                    <w:jc w:val="center"/>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減算適用</w:t>
                  </w:r>
                </w:p>
              </w:tc>
              <w:tc>
                <w:tcPr>
                  <w:tcW w:w="8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F52D53C"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11月～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7CB5EB4" w14:textId="77777777" w:rsidR="00D853AF" w:rsidRPr="00080382" w:rsidRDefault="00D853AF" w:rsidP="00D853AF">
                  <w:pPr>
                    <w:spacing w:line="230" w:lineRule="exact"/>
                    <w:rPr>
                      <w:rFonts w:asciiTheme="minorEastAsia" w:eastAsiaTheme="minorEastAsia" w:hAnsiTheme="minorEastAsia"/>
                      <w:color w:val="000000" w:themeColor="text1"/>
                      <w:szCs w:val="20"/>
                    </w:rPr>
                  </w:pPr>
                </w:p>
              </w:tc>
            </w:tr>
            <w:tr w:rsidR="00D853AF" w:rsidRPr="00080382" w14:paraId="056EB3C0" w14:textId="77777777" w:rsidTr="0035423C">
              <w:tc>
                <w:tcPr>
                  <w:tcW w:w="992" w:type="dxa"/>
                  <w:vMerge/>
                  <w:tcBorders>
                    <w:left w:val="dotted" w:sz="4" w:space="0" w:color="auto"/>
                    <w:bottom w:val="dotted" w:sz="4" w:space="0" w:color="auto"/>
                    <w:right w:val="dotted" w:sz="4" w:space="0" w:color="auto"/>
                  </w:tcBorders>
                  <w:tcMar>
                    <w:left w:w="28" w:type="dxa"/>
                    <w:right w:w="28" w:type="dxa"/>
                  </w:tcMar>
                  <w:vAlign w:val="center"/>
                </w:tcPr>
                <w:p w14:paraId="618E5C2E" w14:textId="77777777" w:rsidR="00D853AF" w:rsidRPr="00080382" w:rsidRDefault="00D853AF" w:rsidP="00D853AF">
                  <w:pPr>
                    <w:spacing w:line="230" w:lineRule="exact"/>
                    <w:rPr>
                      <w:rFonts w:asciiTheme="minorEastAsia" w:eastAsiaTheme="minorEastAsia" w:hAnsiTheme="minorEastAsia"/>
                      <w:color w:val="000000" w:themeColor="text1"/>
                      <w:szCs w:val="20"/>
                    </w:rPr>
                  </w:pPr>
                </w:p>
              </w:tc>
              <w:tc>
                <w:tcPr>
                  <w:tcW w:w="8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D733FAE"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1月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95ED06D"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w:t>
                  </w:r>
                  <w:r w:rsidRPr="00080382">
                    <w:rPr>
                      <w:rFonts w:asciiTheme="minorEastAsia" w:eastAsiaTheme="minorEastAsia" w:hAnsiTheme="minorEastAsia"/>
                      <w:color w:val="000000" w:themeColor="text1"/>
                      <w:szCs w:val="20"/>
                    </w:rPr>
                    <w:t>19年1月25日 【改善確認（改善が認められた）】</w:t>
                  </w:r>
                </w:p>
              </w:tc>
            </w:tr>
          </w:tbl>
          <w:p w14:paraId="02F2918A" w14:textId="77777777" w:rsidR="00D853AF" w:rsidRPr="00080382" w:rsidRDefault="00D853AF" w:rsidP="00D853AF">
            <w:pPr>
              <w:spacing w:line="60" w:lineRule="exact"/>
              <w:ind w:firstLineChars="200" w:firstLine="359"/>
              <w:rPr>
                <w:rFonts w:asciiTheme="minorEastAsia" w:eastAsiaTheme="minorEastAsia" w:hAnsiTheme="minorEastAsia"/>
                <w:color w:val="000000" w:themeColor="text1"/>
              </w:rPr>
            </w:pPr>
          </w:p>
          <w:p w14:paraId="2EC604DF" w14:textId="77777777" w:rsidR="00D853AF" w:rsidRPr="00080382" w:rsidRDefault="00D853AF" w:rsidP="00D853AF">
            <w:pPr>
              <w:ind w:firstLineChars="200" w:firstLine="359"/>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rPr>
              <w:t>②「改善計画の提出月」が「事実が生じた月」の翌月の場合</w:t>
            </w:r>
          </w:p>
          <w:tbl>
            <w:tblPr>
              <w:tblStyle w:val="a7"/>
              <w:tblW w:w="0" w:type="auto"/>
              <w:tblInd w:w="795" w:type="dxa"/>
              <w:tblLayout w:type="fixed"/>
              <w:tblLook w:val="04A0" w:firstRow="1" w:lastRow="0" w:firstColumn="1" w:lastColumn="0" w:noHBand="0" w:noVBand="1"/>
            </w:tblPr>
            <w:tblGrid>
              <w:gridCol w:w="992"/>
              <w:gridCol w:w="851"/>
              <w:gridCol w:w="5811"/>
            </w:tblGrid>
            <w:tr w:rsidR="00D853AF" w:rsidRPr="00080382" w14:paraId="22305E44" w14:textId="77777777" w:rsidTr="0035423C">
              <w:tc>
                <w:tcPr>
                  <w:tcW w:w="1843"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DB59928" w14:textId="77777777" w:rsidR="00D853AF" w:rsidRPr="00080382" w:rsidRDefault="00D853AF" w:rsidP="00D853AF">
                  <w:pPr>
                    <w:spacing w:line="230" w:lineRule="exact"/>
                    <w:rPr>
                      <w:rFonts w:asciiTheme="minorEastAsia" w:eastAsiaTheme="minorEastAsia" w:hAnsiTheme="minorEastAsia"/>
                      <w:color w:val="000000" w:themeColor="text1"/>
                      <w:szCs w:val="20"/>
                    </w:rPr>
                  </w:pP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AC18293"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○平成18年 8月12日～</w:t>
                  </w:r>
                </w:p>
                <w:p w14:paraId="2CBB22BC"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 xml:space="preserve">　【身体拘束の記録など、上記の基準に適合していなかった】</w:t>
                  </w:r>
                </w:p>
              </w:tc>
            </w:tr>
            <w:tr w:rsidR="00D853AF" w:rsidRPr="00080382" w14:paraId="38ABD80C" w14:textId="77777777" w:rsidTr="0035423C">
              <w:tc>
                <w:tcPr>
                  <w:tcW w:w="184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349D139F"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事実が生じた月→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9068817"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○平成18年10月30日 【実地指導】</w:t>
                  </w:r>
                </w:p>
                <w:p w14:paraId="5A9F9F37"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（平成18年8月12日から、上記の基準に適合していないことを確認）</w:t>
                  </w:r>
                </w:p>
              </w:tc>
            </w:tr>
            <w:tr w:rsidR="00D853AF" w:rsidRPr="00080382" w14:paraId="1F1C1608" w14:textId="77777777" w:rsidTr="0035423C">
              <w:tc>
                <w:tcPr>
                  <w:tcW w:w="992" w:type="dxa"/>
                  <w:vMerge w:val="restart"/>
                  <w:tcBorders>
                    <w:top w:val="dotted" w:sz="4" w:space="0" w:color="auto"/>
                    <w:left w:val="dotted" w:sz="4" w:space="0" w:color="auto"/>
                    <w:right w:val="dotted" w:sz="4" w:space="0" w:color="auto"/>
                  </w:tcBorders>
                  <w:tcMar>
                    <w:left w:w="28" w:type="dxa"/>
                    <w:right w:w="28" w:type="dxa"/>
                  </w:tcMar>
                  <w:vAlign w:val="center"/>
                </w:tcPr>
                <w:p w14:paraId="338C20BF" w14:textId="77777777" w:rsidR="00D853AF" w:rsidRPr="00080382" w:rsidRDefault="00D853AF" w:rsidP="00D853AF">
                  <w:pPr>
                    <w:spacing w:line="230" w:lineRule="exact"/>
                    <w:jc w:val="center"/>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減算適用</w:t>
                  </w:r>
                </w:p>
              </w:tc>
              <w:tc>
                <w:tcPr>
                  <w:tcW w:w="8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1D117CE"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11月～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D8AFA32"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○平成18年11月 6日 【改善計画の提出】</w:t>
                  </w:r>
                </w:p>
                <w:p w14:paraId="07AD517E"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 xml:space="preserve">　※改善計画提出後、最低３か月間は減算</w:t>
                  </w:r>
                </w:p>
              </w:tc>
            </w:tr>
            <w:tr w:rsidR="00D853AF" w:rsidRPr="00080382" w14:paraId="08F7FE5E" w14:textId="77777777" w:rsidTr="0035423C">
              <w:tc>
                <w:tcPr>
                  <w:tcW w:w="992" w:type="dxa"/>
                  <w:vMerge/>
                  <w:tcBorders>
                    <w:left w:val="dotted" w:sz="4" w:space="0" w:color="auto"/>
                    <w:bottom w:val="dotted" w:sz="4" w:space="0" w:color="auto"/>
                    <w:right w:val="dotted" w:sz="4" w:space="0" w:color="auto"/>
                  </w:tcBorders>
                  <w:tcMar>
                    <w:left w:w="28" w:type="dxa"/>
                    <w:right w:w="28" w:type="dxa"/>
                  </w:tcMar>
                  <w:vAlign w:val="center"/>
                </w:tcPr>
                <w:p w14:paraId="138600C8" w14:textId="77777777" w:rsidR="00D853AF" w:rsidRPr="00080382" w:rsidRDefault="00D853AF" w:rsidP="00D853AF">
                  <w:pPr>
                    <w:spacing w:line="230" w:lineRule="exact"/>
                    <w:rPr>
                      <w:rFonts w:asciiTheme="minorEastAsia" w:eastAsiaTheme="minorEastAsia" w:hAnsiTheme="minorEastAsia"/>
                      <w:color w:val="000000" w:themeColor="text1"/>
                      <w:szCs w:val="20"/>
                    </w:rPr>
                  </w:pPr>
                </w:p>
              </w:tc>
              <w:tc>
                <w:tcPr>
                  <w:tcW w:w="8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6D8C443" w14:textId="77777777" w:rsidR="00D853AF" w:rsidRPr="00080382" w:rsidRDefault="00D853AF" w:rsidP="00D853AF">
                  <w:pPr>
                    <w:spacing w:line="230" w:lineRule="exact"/>
                    <w:ind w:firstLineChars="100" w:firstLine="180"/>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2月</w:t>
                  </w:r>
                </w:p>
              </w:tc>
              <w:tc>
                <w:tcPr>
                  <w:tcW w:w="581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4EDFC62" w14:textId="77777777" w:rsidR="00D853AF" w:rsidRPr="00080382" w:rsidRDefault="00D853AF" w:rsidP="00D853AF">
                  <w:pPr>
                    <w:spacing w:line="230" w:lineRule="exact"/>
                    <w:rPr>
                      <w:rFonts w:asciiTheme="minorEastAsia" w:eastAsiaTheme="minorEastAsia" w:hAnsiTheme="minorEastAsia"/>
                      <w:color w:val="000000" w:themeColor="text1"/>
                      <w:szCs w:val="20"/>
                    </w:rPr>
                  </w:pPr>
                  <w:r w:rsidRPr="00080382">
                    <w:rPr>
                      <w:rFonts w:asciiTheme="minorEastAsia" w:eastAsiaTheme="minorEastAsia" w:hAnsiTheme="minorEastAsia" w:hint="eastAsia"/>
                      <w:color w:val="000000" w:themeColor="text1"/>
                      <w:szCs w:val="20"/>
                    </w:rPr>
                    <w:t>○平成19年2月6日 【改善確認（改善が認められた）】</w:t>
                  </w:r>
                </w:p>
              </w:tc>
            </w:tr>
          </w:tbl>
          <w:p w14:paraId="2CE6098E"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66CCD870" w14:textId="77777777" w:rsidTr="00511E32">
        <w:trPr>
          <w:trHeight w:val="682"/>
        </w:trPr>
        <w:tc>
          <w:tcPr>
            <w:tcW w:w="1134" w:type="dxa"/>
            <w:vMerge w:val="restart"/>
            <w:tcBorders>
              <w:top w:val="single" w:sz="8" w:space="0" w:color="auto"/>
            </w:tcBorders>
          </w:tcPr>
          <w:p w14:paraId="5418705B" w14:textId="77777777" w:rsidR="00D853AF" w:rsidRPr="007857D1" w:rsidRDefault="00D853AF" w:rsidP="00D853AF">
            <w:pPr>
              <w:autoSpaceDE w:val="0"/>
              <w:autoSpaceDN w:val="0"/>
              <w:spacing w:line="260" w:lineRule="exact"/>
              <w:rPr>
                <w:rFonts w:asciiTheme="majorEastAsia" w:eastAsiaTheme="majorEastAsia" w:hAnsiTheme="majorEastAsia"/>
                <w:b/>
                <w:color w:val="FF0000"/>
                <w:w w:val="90"/>
              </w:rPr>
            </w:pPr>
            <w:r w:rsidRPr="007857D1">
              <w:rPr>
                <w:rFonts w:asciiTheme="majorEastAsia" w:eastAsiaTheme="majorEastAsia" w:hAnsiTheme="majorEastAsia" w:hint="eastAsia"/>
                <w:b/>
                <w:color w:val="FF0000"/>
                <w:w w:val="90"/>
              </w:rPr>
              <w:lastRenderedPageBreak/>
              <w:t>9　夜勤職員の配置を緩和した場合の減算</w:t>
            </w:r>
          </w:p>
          <w:p w14:paraId="489B294D" w14:textId="77777777" w:rsidR="00D853AF" w:rsidRDefault="00D853AF" w:rsidP="00D853AF">
            <w:pPr>
              <w:autoSpaceDE w:val="0"/>
              <w:autoSpaceDN w:val="0"/>
              <w:spacing w:line="260" w:lineRule="exact"/>
              <w:rPr>
                <w:rFonts w:asciiTheme="majorEastAsia" w:eastAsiaTheme="majorEastAsia" w:hAnsiTheme="majorEastAsia"/>
                <w:w w:val="90"/>
              </w:rPr>
            </w:pPr>
          </w:p>
          <w:p w14:paraId="038C4B70" w14:textId="77777777" w:rsidR="00D853AF" w:rsidRPr="007857D1" w:rsidRDefault="00D853AF" w:rsidP="00D853AF">
            <w:pPr>
              <w:autoSpaceDE w:val="0"/>
              <w:autoSpaceDN w:val="0"/>
              <w:spacing w:line="260" w:lineRule="exact"/>
              <w:rPr>
                <w:rFonts w:asciiTheme="majorEastAsia" w:eastAsiaTheme="majorEastAsia" w:hAnsiTheme="majorEastAsia"/>
                <w:b/>
                <w:color w:val="FF0000"/>
                <w:w w:val="90"/>
              </w:rPr>
            </w:pPr>
            <w:r w:rsidRPr="007857D1">
              <w:rPr>
                <w:rFonts w:asciiTheme="majorEastAsia" w:eastAsiaTheme="majorEastAsia" w:hAnsiTheme="majorEastAsia" w:hint="eastAsia"/>
                <w:b/>
                <w:color w:val="FF0000"/>
                <w:w w:val="90"/>
              </w:rPr>
              <w:t>費用別表5</w:t>
            </w:r>
          </w:p>
          <w:p w14:paraId="3836C0B5" w14:textId="77777777" w:rsidR="00D853AF" w:rsidRPr="007857D1" w:rsidRDefault="00D853AF" w:rsidP="00D853AF">
            <w:pPr>
              <w:autoSpaceDE w:val="0"/>
              <w:autoSpaceDN w:val="0"/>
              <w:spacing w:line="260" w:lineRule="exact"/>
              <w:rPr>
                <w:rFonts w:asciiTheme="majorEastAsia" w:eastAsiaTheme="majorEastAsia" w:hAnsiTheme="majorEastAsia"/>
                <w:b/>
                <w:color w:val="FF0000"/>
                <w:w w:val="90"/>
              </w:rPr>
            </w:pPr>
            <w:r w:rsidRPr="007857D1">
              <w:rPr>
                <w:rFonts w:asciiTheme="majorEastAsia" w:eastAsiaTheme="majorEastAsia" w:hAnsiTheme="majorEastAsia" w:hint="eastAsia"/>
                <w:b/>
                <w:color w:val="FF0000"/>
                <w:w w:val="90"/>
              </w:rPr>
              <w:t>ｲ･ﾛ 注</w:t>
            </w:r>
            <w:r>
              <w:rPr>
                <w:rFonts w:asciiTheme="majorEastAsia" w:eastAsiaTheme="majorEastAsia" w:hAnsiTheme="majorEastAsia" w:hint="eastAsia"/>
                <w:b/>
                <w:color w:val="FF0000"/>
                <w:w w:val="90"/>
              </w:rPr>
              <w:t>3</w:t>
            </w:r>
          </w:p>
          <w:p w14:paraId="278BC25D" w14:textId="77777777" w:rsidR="00D853AF" w:rsidRDefault="00D853AF" w:rsidP="00D853AF">
            <w:pPr>
              <w:autoSpaceDE w:val="0"/>
              <w:autoSpaceDN w:val="0"/>
              <w:spacing w:line="260" w:lineRule="exact"/>
              <w:rPr>
                <w:rFonts w:asciiTheme="majorEastAsia" w:eastAsiaTheme="majorEastAsia" w:hAnsiTheme="majorEastAsia"/>
                <w:b/>
                <w:color w:val="FF0000"/>
                <w:w w:val="90"/>
              </w:rPr>
            </w:pPr>
            <w:r>
              <w:rPr>
                <w:rFonts w:asciiTheme="majorEastAsia" w:eastAsiaTheme="majorEastAsia" w:hAnsiTheme="majorEastAsia" w:hint="eastAsia"/>
                <w:b/>
                <w:color w:val="FF0000"/>
                <w:w w:val="90"/>
              </w:rPr>
              <w:t>基準</w:t>
            </w:r>
            <w:r w:rsidRPr="007857D1">
              <w:rPr>
                <w:rFonts w:asciiTheme="majorEastAsia" w:eastAsiaTheme="majorEastAsia" w:hAnsiTheme="majorEastAsia" w:hint="eastAsia"/>
                <w:b/>
                <w:color w:val="FF0000"/>
                <w:w w:val="90"/>
              </w:rPr>
              <w:t>通知</w:t>
            </w:r>
            <w:r>
              <w:rPr>
                <w:rFonts w:asciiTheme="majorEastAsia" w:eastAsiaTheme="majorEastAsia" w:hAnsiTheme="majorEastAsia" w:hint="eastAsia"/>
                <w:b/>
                <w:color w:val="FF0000"/>
                <w:w w:val="90"/>
              </w:rPr>
              <w:t>3</w:t>
            </w:r>
          </w:p>
          <w:p w14:paraId="37AC1EC3" w14:textId="77777777" w:rsidR="00D853AF" w:rsidRPr="007857D1" w:rsidRDefault="00D853AF" w:rsidP="00D853AF">
            <w:pPr>
              <w:autoSpaceDE w:val="0"/>
              <w:autoSpaceDN w:val="0"/>
              <w:spacing w:line="260" w:lineRule="exact"/>
              <w:rPr>
                <w:rFonts w:asciiTheme="majorEastAsia" w:eastAsiaTheme="majorEastAsia" w:hAnsiTheme="majorEastAsia"/>
                <w:b/>
                <w:color w:val="FF0000"/>
                <w:w w:val="90"/>
              </w:rPr>
            </w:pPr>
            <w:r>
              <w:rPr>
                <w:rFonts w:asciiTheme="majorEastAsia" w:eastAsiaTheme="majorEastAsia" w:hAnsiTheme="majorEastAsia"/>
                <w:b/>
                <w:color w:val="FF0000"/>
                <w:w w:val="90"/>
              </w:rPr>
              <w:t>5　2</w:t>
            </w:r>
            <w:r w:rsidRPr="007857D1">
              <w:rPr>
                <w:rFonts w:asciiTheme="majorEastAsia" w:eastAsiaTheme="majorEastAsia" w:hAnsiTheme="majorEastAsia" w:hint="eastAsia"/>
                <w:b/>
                <w:color w:val="FF0000"/>
                <w:w w:val="90"/>
              </w:rPr>
              <w:t>(</w:t>
            </w:r>
            <w:r>
              <w:rPr>
                <w:rFonts w:asciiTheme="majorEastAsia" w:eastAsiaTheme="majorEastAsia" w:hAnsiTheme="majorEastAsia"/>
                <w:b/>
                <w:color w:val="FF0000"/>
                <w:w w:val="90"/>
              </w:rPr>
              <w:t>1</w:t>
            </w:r>
            <w:r w:rsidRPr="007857D1">
              <w:rPr>
                <w:rFonts w:asciiTheme="majorEastAsia" w:eastAsiaTheme="majorEastAsia" w:hAnsiTheme="majorEastAsia" w:hint="eastAsia"/>
                <w:b/>
                <w:color w:val="FF0000"/>
                <w:w w:val="90"/>
              </w:rPr>
              <w:t>)</w:t>
            </w:r>
          </w:p>
          <w:p w14:paraId="6124E26C" w14:textId="77777777" w:rsidR="00D853AF" w:rsidRDefault="00D853AF" w:rsidP="00D853AF">
            <w:pPr>
              <w:autoSpaceDE w:val="0"/>
              <w:autoSpaceDN w:val="0"/>
              <w:spacing w:line="260" w:lineRule="exact"/>
              <w:rPr>
                <w:rFonts w:asciiTheme="majorEastAsia" w:eastAsiaTheme="majorEastAsia" w:hAnsiTheme="majorEastAsia"/>
                <w:w w:val="90"/>
              </w:rPr>
            </w:pPr>
          </w:p>
          <w:p w14:paraId="5F0F434A" w14:textId="77777777" w:rsidR="00D853AF" w:rsidRDefault="00D853AF" w:rsidP="00D853AF">
            <w:pPr>
              <w:autoSpaceDE w:val="0"/>
              <w:autoSpaceDN w:val="0"/>
              <w:spacing w:line="260" w:lineRule="exact"/>
              <w:rPr>
                <w:rFonts w:asciiTheme="majorEastAsia" w:eastAsiaTheme="majorEastAsia" w:hAnsiTheme="majorEastAsia"/>
                <w:w w:val="90"/>
              </w:rPr>
            </w:pPr>
          </w:p>
          <w:p w14:paraId="679569F6" w14:textId="77777777" w:rsidR="00D853AF" w:rsidRDefault="00D853AF" w:rsidP="00D853AF">
            <w:pPr>
              <w:autoSpaceDE w:val="0"/>
              <w:autoSpaceDN w:val="0"/>
              <w:spacing w:line="260" w:lineRule="exact"/>
              <w:rPr>
                <w:rFonts w:asciiTheme="majorEastAsia" w:eastAsiaTheme="majorEastAsia" w:hAnsiTheme="majorEastAsia"/>
                <w:w w:val="90"/>
              </w:rPr>
            </w:pPr>
          </w:p>
          <w:p w14:paraId="6A0EFAC6"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single" w:sz="8" w:space="0" w:color="auto"/>
              <w:bottom w:val="nil"/>
              <w:right w:val="single" w:sz="2" w:space="0" w:color="auto"/>
            </w:tcBorders>
          </w:tcPr>
          <w:p w14:paraId="5BB77A29" w14:textId="77777777" w:rsidR="00D853AF" w:rsidRPr="007857D1" w:rsidRDefault="00D853AF" w:rsidP="00D853AF">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7857D1">
              <w:rPr>
                <w:rFonts w:asciiTheme="majorEastAsia" w:eastAsiaTheme="majorEastAsia" w:hAnsiTheme="majorEastAsia" w:hint="eastAsia"/>
                <w:b/>
                <w:color w:val="FF0000"/>
              </w:rPr>
              <w:t>共同生活住居の数が３である事業所が、夜勤を行う職員の員数を２人以上とする場合（基準90条1項ただし書に規定する場合に限る。）に、利用者数に対して、認知症対応型居宅生活</w:t>
            </w:r>
          </w:p>
        </w:tc>
        <w:tc>
          <w:tcPr>
            <w:tcW w:w="851" w:type="dxa"/>
            <w:tcBorders>
              <w:top w:val="single" w:sz="8" w:space="0" w:color="auto"/>
              <w:left w:val="single" w:sz="2" w:space="0" w:color="auto"/>
              <w:bottom w:val="single" w:sz="2" w:space="0" w:color="auto"/>
              <w:right w:val="single" w:sz="2" w:space="0" w:color="auto"/>
            </w:tcBorders>
          </w:tcPr>
          <w:p w14:paraId="28D656E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CFC35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A86A784" w14:textId="77777777" w:rsidR="00D853AF" w:rsidRPr="005D34A7"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left w:val="single" w:sz="2" w:space="0" w:color="auto"/>
              <w:bottom w:val="single" w:sz="2" w:space="0" w:color="auto"/>
            </w:tcBorders>
          </w:tcPr>
          <w:p w14:paraId="7AD55FE5" w14:textId="77777777" w:rsidR="00D853AF" w:rsidRPr="005D34A7" w:rsidRDefault="00D853AF" w:rsidP="00D853AF">
            <w:pPr>
              <w:autoSpaceDE w:val="0"/>
              <w:autoSpaceDN w:val="0"/>
              <w:spacing w:line="260" w:lineRule="exact"/>
              <w:ind w:left="180" w:hangingChars="100" w:hanging="180"/>
              <w:rPr>
                <w:rFonts w:asciiTheme="minorEastAsia" w:eastAsiaTheme="minorEastAsia" w:hAnsiTheme="minorEastAsia"/>
              </w:rPr>
            </w:pPr>
          </w:p>
        </w:tc>
      </w:tr>
      <w:tr w:rsidR="00D853AF" w14:paraId="49BA9E6A" w14:textId="77777777" w:rsidTr="007857D1">
        <w:trPr>
          <w:trHeight w:val="321"/>
        </w:trPr>
        <w:tc>
          <w:tcPr>
            <w:tcW w:w="1134" w:type="dxa"/>
            <w:vMerge/>
          </w:tcPr>
          <w:p w14:paraId="5B983174"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nil"/>
              <w:bottom w:val="dotted" w:sz="4" w:space="0" w:color="auto"/>
            </w:tcBorders>
          </w:tcPr>
          <w:p w14:paraId="78AE1723" w14:textId="77777777" w:rsidR="00D853AF" w:rsidRPr="005D34A7" w:rsidRDefault="00D853AF" w:rsidP="00A24D68">
            <w:pPr>
              <w:autoSpaceDE w:val="0"/>
              <w:autoSpaceDN w:val="0"/>
              <w:spacing w:line="260" w:lineRule="exact"/>
              <w:ind w:leftChars="100" w:left="180"/>
              <w:rPr>
                <w:rFonts w:asciiTheme="minorEastAsia" w:eastAsiaTheme="minorEastAsia" w:hAnsiTheme="minorEastAsia"/>
              </w:rPr>
            </w:pPr>
            <w:r w:rsidRPr="007857D1">
              <w:rPr>
                <w:rFonts w:asciiTheme="majorEastAsia" w:eastAsiaTheme="majorEastAsia" w:hAnsiTheme="majorEastAsia" w:hint="eastAsia"/>
                <w:b/>
                <w:color w:val="FF0000"/>
              </w:rPr>
              <w:t>介護</w:t>
            </w:r>
            <w:r w:rsidR="00A24D68">
              <w:rPr>
                <w:rFonts w:asciiTheme="majorEastAsia" w:eastAsiaTheme="majorEastAsia" w:hAnsiTheme="majorEastAsia" w:hint="eastAsia"/>
                <w:b/>
                <w:color w:val="FF0000"/>
              </w:rPr>
              <w:t>を</w:t>
            </w:r>
            <w:r>
              <w:rPr>
                <w:rFonts w:asciiTheme="majorEastAsia" w:eastAsiaTheme="majorEastAsia" w:hAnsiTheme="majorEastAsia" w:hint="eastAsia"/>
                <w:b/>
                <w:color w:val="FF0000"/>
              </w:rPr>
              <w:t>行った場合は、所定単位数から１日につき５０単位を差し引いて得た単数を算定していますか。</w:t>
            </w:r>
          </w:p>
        </w:tc>
      </w:tr>
      <w:tr w:rsidR="00D853AF" w14:paraId="754BC678" w14:textId="77777777" w:rsidTr="00511E32">
        <w:trPr>
          <w:trHeight w:val="910"/>
        </w:trPr>
        <w:tc>
          <w:tcPr>
            <w:tcW w:w="1134" w:type="dxa"/>
            <w:vMerge/>
            <w:tcBorders>
              <w:bottom w:val="single" w:sz="8" w:space="0" w:color="auto"/>
            </w:tcBorders>
          </w:tcPr>
          <w:p w14:paraId="175C165C"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42D296B2" w14:textId="77777777" w:rsidR="00D95CBF" w:rsidRDefault="00D95CBF" w:rsidP="00D95CB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D853AF">
              <w:rPr>
                <w:rFonts w:asciiTheme="majorEastAsia" w:eastAsiaTheme="majorEastAsia" w:hAnsiTheme="majorEastAsia" w:hint="eastAsia"/>
                <w:b/>
                <w:color w:val="FF0000"/>
              </w:rPr>
              <w:t>３つの共同生活住居を有する事業所において、全ての共同生活住居が同一の階に隣接し、介護従業者が円</w:t>
            </w:r>
          </w:p>
          <w:p w14:paraId="23EC0B40" w14:textId="77777777" w:rsidR="00D95CBF" w:rsidRDefault="00D853AF" w:rsidP="00D95CB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滑に利用者の状況把握を行い、速やかな対応を行うことができる構造である場合には、当該事業者によって</w:t>
            </w:r>
          </w:p>
          <w:p w14:paraId="31784EE6" w14:textId="77777777" w:rsidR="00D95CBF" w:rsidRDefault="00D853AF" w:rsidP="00D95CB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夜間の勤務に関するマニュアルの策定や避難訓練の実施といった安全対策が行われ、利用者の安全が確保さ</w:t>
            </w:r>
          </w:p>
          <w:p w14:paraId="6F778D51" w14:textId="77777777" w:rsidR="00D95CBF" w:rsidRDefault="00D853AF" w:rsidP="00D95CB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れていると認められる場合に限り、夜勤職員を２名とすることができる。この場合には、利用者のケアの質</w:t>
            </w:r>
          </w:p>
          <w:p w14:paraId="58754C5E" w14:textId="77777777" w:rsidR="00D853AF" w:rsidRDefault="00D853AF" w:rsidP="00D95CBF">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や職員の負担にも配慮すること。</w:t>
            </w:r>
          </w:p>
          <w:p w14:paraId="26FF9A60" w14:textId="77777777" w:rsidR="00D853AF" w:rsidRDefault="00D853AF" w:rsidP="00D853A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マニュアルの策定や避難訓練の実施に当たっては、基準108条において準用する基準82条の2において定められた非常災害に関する具体的な計画や訓練の実施において、夜間及び深夜の時間帯を想定した内容を取り扱うことで差し支えない。</w:t>
            </w:r>
          </w:p>
          <w:p w14:paraId="36D221C1" w14:textId="77777777" w:rsidR="00D853AF" w:rsidRDefault="00D853AF" w:rsidP="00D853A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なお、事業所の判断により、人員基準を満たす２名以上の夜勤職員を配置した上で、さらに他の職員を配置する場合については、宿直体制で配置することも可能である。</w:t>
            </w:r>
          </w:p>
          <w:p w14:paraId="3665AA87" w14:textId="77777777" w:rsidR="00D853AF" w:rsidRPr="009326F9" w:rsidRDefault="00D853AF" w:rsidP="00D95CBF">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宿直勤務を行う介護従業者を置く際の夜間及び深夜の時間帯の設定に当たっては、「社会福祉施設における宿直勤務の取り扱いについて」（昭和49年8月20日社施第160号社会局施設課長、児童家庭局企画課長連名通知）に準じて適切に取り扱うこと。</w:t>
            </w:r>
          </w:p>
        </w:tc>
      </w:tr>
      <w:tr w:rsidR="00D853AF" w14:paraId="4C0EF1FD" w14:textId="77777777" w:rsidTr="00511E32">
        <w:trPr>
          <w:trHeight w:val="292"/>
        </w:trPr>
        <w:tc>
          <w:tcPr>
            <w:tcW w:w="1134" w:type="dxa"/>
            <w:vMerge w:val="restart"/>
            <w:tcBorders>
              <w:top w:val="single" w:sz="8" w:space="0" w:color="auto"/>
            </w:tcBorders>
          </w:tcPr>
          <w:p w14:paraId="7709EA18" w14:textId="77777777" w:rsidR="00D853AF" w:rsidRDefault="00D853AF" w:rsidP="00D853AF">
            <w:pPr>
              <w:autoSpaceDE w:val="0"/>
              <w:autoSpaceDN w:val="0"/>
              <w:spacing w:line="260" w:lineRule="exact"/>
              <w:rPr>
                <w:rFonts w:asciiTheme="majorEastAsia" w:eastAsiaTheme="majorEastAsia" w:hAnsiTheme="majorEastAsia"/>
                <w:w w:val="90"/>
              </w:rPr>
            </w:pPr>
            <w:r w:rsidRPr="00EF6805">
              <w:rPr>
                <w:rFonts w:asciiTheme="majorEastAsia" w:eastAsiaTheme="majorEastAsia" w:hAnsiTheme="majorEastAsia"/>
                <w:b/>
                <w:color w:val="FF0000"/>
                <w:w w:val="90"/>
              </w:rPr>
              <w:t>10</w:t>
            </w:r>
            <w:r w:rsidRPr="00EF6805">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夜間支援</w:t>
            </w:r>
          </w:p>
          <w:p w14:paraId="52668857" w14:textId="77777777" w:rsidR="00D853AF" w:rsidRDefault="00D853AF" w:rsidP="00D853AF">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体制加算</w:t>
            </w:r>
          </w:p>
          <w:p w14:paraId="4289418E" w14:textId="77777777" w:rsidR="00D853AF" w:rsidRDefault="00D853AF" w:rsidP="00D853AF">
            <w:pPr>
              <w:autoSpaceDE w:val="0"/>
              <w:autoSpaceDN w:val="0"/>
              <w:spacing w:line="260" w:lineRule="exact"/>
              <w:rPr>
                <w:rFonts w:asciiTheme="majorEastAsia" w:eastAsiaTheme="majorEastAsia" w:hAnsiTheme="majorEastAsia"/>
                <w:w w:val="90"/>
              </w:rPr>
            </w:pPr>
          </w:p>
          <w:p w14:paraId="26A4B729"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181359D1"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w:t>
            </w:r>
            <w:r w:rsidRPr="0069759E">
              <w:rPr>
                <w:rFonts w:asciiTheme="majorEastAsia" w:eastAsiaTheme="majorEastAsia" w:hAnsiTheme="majorEastAsia" w:hint="eastAsia"/>
                <w:b/>
                <w:color w:val="FF0000"/>
                <w:w w:val="90"/>
              </w:rPr>
              <w:t>4</w:t>
            </w:r>
          </w:p>
          <w:p w14:paraId="39696A10"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C16B810" w14:textId="77777777" w:rsidR="00D853AF" w:rsidRDefault="00D853AF" w:rsidP="00D853AF">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6(3)</w:t>
            </w:r>
          </w:p>
        </w:tc>
        <w:tc>
          <w:tcPr>
            <w:tcW w:w="8931" w:type="dxa"/>
            <w:gridSpan w:val="5"/>
            <w:tcBorders>
              <w:top w:val="single" w:sz="8" w:space="0" w:color="auto"/>
              <w:bottom w:val="dotted" w:sz="4" w:space="0" w:color="auto"/>
            </w:tcBorders>
          </w:tcPr>
          <w:p w14:paraId="2EA005E5"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下記の厚生労働大臣が定める施設基準に適合しているものとして市に届け出た事業所については、当該基準に掲げる区分に従い、１日につき次に掲げる単位数を所定単位数に加算していますか。</w:t>
            </w:r>
          </w:p>
        </w:tc>
      </w:tr>
      <w:tr w:rsidR="00D853AF" w14:paraId="0CC96DA8" w14:textId="77777777" w:rsidTr="00C828C6">
        <w:trPr>
          <w:trHeight w:val="40"/>
        </w:trPr>
        <w:tc>
          <w:tcPr>
            <w:tcW w:w="1134" w:type="dxa"/>
            <w:vMerge/>
            <w:tcBorders>
              <w:top w:val="single" w:sz="8" w:space="0" w:color="auto"/>
            </w:tcBorders>
          </w:tcPr>
          <w:p w14:paraId="746661E8"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16C6E9C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①夜間支援体制加算（Ⅰ）　５０単位</w:t>
            </w:r>
          </w:p>
        </w:tc>
        <w:tc>
          <w:tcPr>
            <w:tcW w:w="3686" w:type="dxa"/>
            <w:gridSpan w:val="3"/>
            <w:tcBorders>
              <w:top w:val="single" w:sz="4" w:space="0" w:color="auto"/>
              <w:bottom w:val="single" w:sz="4" w:space="0" w:color="auto"/>
            </w:tcBorders>
          </w:tcPr>
          <w:p w14:paraId="68046CA9"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853AF" w14:paraId="06ABFF75" w14:textId="77777777" w:rsidTr="00C828C6">
        <w:trPr>
          <w:trHeight w:val="85"/>
        </w:trPr>
        <w:tc>
          <w:tcPr>
            <w:tcW w:w="1134" w:type="dxa"/>
            <w:vMerge/>
            <w:tcBorders>
              <w:top w:val="single" w:sz="8" w:space="0" w:color="auto"/>
            </w:tcBorders>
          </w:tcPr>
          <w:p w14:paraId="26808CD7"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single" w:sz="4" w:space="0" w:color="auto"/>
            </w:tcBorders>
          </w:tcPr>
          <w:p w14:paraId="2CA7E089"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②夜間支援体制加算（Ⅱ）　２５単位</w:t>
            </w:r>
          </w:p>
        </w:tc>
        <w:tc>
          <w:tcPr>
            <w:tcW w:w="3686" w:type="dxa"/>
            <w:gridSpan w:val="3"/>
            <w:tcBorders>
              <w:top w:val="single" w:sz="4" w:space="0" w:color="auto"/>
              <w:bottom w:val="single" w:sz="4" w:space="0" w:color="auto"/>
            </w:tcBorders>
          </w:tcPr>
          <w:p w14:paraId="3F5DA5BC"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853AF" w14:paraId="60C5894E" w14:textId="77777777" w:rsidTr="00E54471">
        <w:trPr>
          <w:trHeight w:val="85"/>
        </w:trPr>
        <w:tc>
          <w:tcPr>
            <w:tcW w:w="1134" w:type="dxa"/>
            <w:vMerge/>
            <w:tcBorders>
              <w:top w:val="single" w:sz="8" w:space="0" w:color="auto"/>
            </w:tcBorders>
          </w:tcPr>
          <w:p w14:paraId="0F73DD09"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nil"/>
            </w:tcBorders>
          </w:tcPr>
          <w:p w14:paraId="6AF3583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第32号）】</w:t>
            </w:r>
          </w:p>
          <w:p w14:paraId="148C2DCB"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【夜間支援体制加算（Ⅰ）】</w:t>
            </w:r>
          </w:p>
        </w:tc>
      </w:tr>
      <w:tr w:rsidR="00D853AF" w14:paraId="51B8634A" w14:textId="77777777" w:rsidTr="00C828C6">
        <w:trPr>
          <w:trHeight w:val="85"/>
        </w:trPr>
        <w:tc>
          <w:tcPr>
            <w:tcW w:w="1134" w:type="dxa"/>
            <w:vMerge/>
            <w:tcBorders>
              <w:top w:val="single" w:sz="8" w:space="0" w:color="auto"/>
            </w:tcBorders>
          </w:tcPr>
          <w:p w14:paraId="153156E5"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nil"/>
              <w:bottom w:val="dotted" w:sz="4" w:space="0" w:color="auto"/>
            </w:tcBorders>
          </w:tcPr>
          <w:p w14:paraId="20DF55B3" w14:textId="77777777" w:rsidR="00D853AF" w:rsidRDefault="00D853AF" w:rsidP="00E14DC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定員超過利用・人員基準欠如に該当していないこと。</w:t>
            </w:r>
          </w:p>
        </w:tc>
        <w:tc>
          <w:tcPr>
            <w:tcW w:w="870" w:type="dxa"/>
            <w:gridSpan w:val="2"/>
            <w:tcBorders>
              <w:top w:val="single" w:sz="4" w:space="0" w:color="auto"/>
              <w:bottom w:val="single" w:sz="4" w:space="0" w:color="auto"/>
            </w:tcBorders>
          </w:tcPr>
          <w:p w14:paraId="32E78AF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7CA345C"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2347B472" w14:textId="77777777" w:rsidR="00D853AF" w:rsidRDefault="00D853AF" w:rsidP="00D853AF">
            <w:pPr>
              <w:rPr>
                <w:rFonts w:asciiTheme="minorEastAsia" w:eastAsiaTheme="minorEastAsia" w:hAnsiTheme="minorEastAsia"/>
              </w:rPr>
            </w:pPr>
          </w:p>
          <w:p w14:paraId="10E2392E"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0CD09DFA" w14:textId="77777777" w:rsidTr="00C828C6">
        <w:trPr>
          <w:trHeight w:val="85"/>
        </w:trPr>
        <w:tc>
          <w:tcPr>
            <w:tcW w:w="1134" w:type="dxa"/>
            <w:vMerge/>
            <w:tcBorders>
              <w:top w:val="single" w:sz="8" w:space="0" w:color="auto"/>
            </w:tcBorders>
          </w:tcPr>
          <w:p w14:paraId="29C5F5F6"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2A799D4F" w14:textId="77777777" w:rsidR="00E14DC4" w:rsidRDefault="00D853AF" w:rsidP="00E14DC4">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（介護予防）認知症対応型共同生活介護費（Ⅰ）又は（介</w:t>
            </w:r>
          </w:p>
          <w:p w14:paraId="1694A95B" w14:textId="77777777" w:rsidR="00E14DC4" w:rsidRDefault="00D853AF" w:rsidP="00E14DC4">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護予防）短期利用認知症対応型共同生活介護費（Ⅰ）の施設</w:t>
            </w:r>
          </w:p>
          <w:p w14:paraId="6031D0BD" w14:textId="77777777" w:rsidR="00D853AF" w:rsidRDefault="00D853AF" w:rsidP="00E14DC4">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基準を満たすこと。</w:t>
            </w:r>
          </w:p>
        </w:tc>
        <w:tc>
          <w:tcPr>
            <w:tcW w:w="870" w:type="dxa"/>
            <w:gridSpan w:val="2"/>
            <w:tcBorders>
              <w:top w:val="single" w:sz="4" w:space="0" w:color="auto"/>
              <w:bottom w:val="single" w:sz="4" w:space="0" w:color="auto"/>
            </w:tcBorders>
          </w:tcPr>
          <w:p w14:paraId="7221C3D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462FF80"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34F096A9" w14:textId="77777777" w:rsidR="00D853AF" w:rsidRDefault="00D853AF" w:rsidP="00D853AF">
            <w:pPr>
              <w:rPr>
                <w:rFonts w:asciiTheme="minorEastAsia" w:eastAsiaTheme="minorEastAsia" w:hAnsiTheme="minorEastAsia"/>
              </w:rPr>
            </w:pPr>
          </w:p>
        </w:tc>
      </w:tr>
      <w:tr w:rsidR="00D853AF" w14:paraId="016232F2" w14:textId="77777777" w:rsidTr="00C828C6">
        <w:trPr>
          <w:trHeight w:val="85"/>
        </w:trPr>
        <w:tc>
          <w:tcPr>
            <w:tcW w:w="1134" w:type="dxa"/>
            <w:vMerge/>
            <w:tcBorders>
              <w:top w:val="single" w:sz="8" w:space="0" w:color="auto"/>
            </w:tcBorders>
          </w:tcPr>
          <w:p w14:paraId="3A49255C"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232B1457" w14:textId="77777777" w:rsidR="00C5495C"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夜勤を行う介護従業者及び宿直勤務に当たる者の合計数</w:t>
            </w:r>
          </w:p>
          <w:p w14:paraId="46B7FFE2" w14:textId="77777777" w:rsidR="00D853AF" w:rsidRDefault="00D853AF" w:rsidP="00C5495C">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が２以上であること。</w:t>
            </w:r>
          </w:p>
          <w:p w14:paraId="1BE0565F" w14:textId="77777777" w:rsidR="00D95CBF" w:rsidRDefault="00D95CBF" w:rsidP="00D853AF">
            <w:pPr>
              <w:autoSpaceDE w:val="0"/>
              <w:autoSpaceDN w:val="0"/>
              <w:spacing w:line="260" w:lineRule="exact"/>
              <w:ind w:left="719" w:hangingChars="400" w:hanging="719"/>
              <w:rPr>
                <w:rFonts w:asciiTheme="minorEastAsia" w:eastAsiaTheme="minorEastAsia" w:hAnsiTheme="minorEastAsia"/>
              </w:rPr>
            </w:pPr>
          </w:p>
        </w:tc>
        <w:tc>
          <w:tcPr>
            <w:tcW w:w="870" w:type="dxa"/>
            <w:gridSpan w:val="2"/>
            <w:tcBorders>
              <w:top w:val="single" w:sz="4" w:space="0" w:color="auto"/>
              <w:bottom w:val="single" w:sz="4" w:space="0" w:color="auto"/>
            </w:tcBorders>
          </w:tcPr>
          <w:p w14:paraId="085E491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427A5C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200F2DF1" w14:textId="77777777" w:rsidR="00D853AF" w:rsidRDefault="00D853AF" w:rsidP="00D853AF">
            <w:pPr>
              <w:rPr>
                <w:rFonts w:asciiTheme="minorEastAsia" w:eastAsiaTheme="minorEastAsia" w:hAnsiTheme="minorEastAsia"/>
              </w:rPr>
            </w:pPr>
          </w:p>
        </w:tc>
      </w:tr>
      <w:tr w:rsidR="00D853AF" w14:paraId="0E2BD95F" w14:textId="77777777" w:rsidTr="00E54471">
        <w:trPr>
          <w:trHeight w:val="85"/>
        </w:trPr>
        <w:tc>
          <w:tcPr>
            <w:tcW w:w="1134" w:type="dxa"/>
            <w:vMerge/>
            <w:tcBorders>
              <w:top w:val="single" w:sz="8" w:space="0" w:color="auto"/>
            </w:tcBorders>
          </w:tcPr>
          <w:p w14:paraId="2F4930D4"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nil"/>
            </w:tcBorders>
          </w:tcPr>
          <w:p w14:paraId="25E2F05D" w14:textId="77777777" w:rsidR="00D853AF" w:rsidRDefault="00D853AF" w:rsidP="00D853AF">
            <w:pPr>
              <w:rPr>
                <w:rFonts w:asciiTheme="minorEastAsia" w:eastAsiaTheme="minorEastAsia" w:hAnsiTheme="minorEastAsia"/>
              </w:rPr>
            </w:pPr>
            <w:r>
              <w:rPr>
                <w:rFonts w:asciiTheme="minorEastAsia" w:eastAsiaTheme="minorEastAsia" w:hAnsiTheme="minorEastAsia" w:hint="eastAsia"/>
              </w:rPr>
              <w:t>【夜間支援体制加算（Ⅱ）】</w:t>
            </w:r>
          </w:p>
        </w:tc>
      </w:tr>
      <w:tr w:rsidR="00D853AF" w14:paraId="40544E59" w14:textId="77777777" w:rsidTr="00C828C6">
        <w:trPr>
          <w:trHeight w:val="85"/>
        </w:trPr>
        <w:tc>
          <w:tcPr>
            <w:tcW w:w="1134" w:type="dxa"/>
            <w:vMerge/>
            <w:tcBorders>
              <w:top w:val="single" w:sz="8" w:space="0" w:color="auto"/>
            </w:tcBorders>
          </w:tcPr>
          <w:p w14:paraId="433EC879"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nil"/>
              <w:bottom w:val="dotted" w:sz="4" w:space="0" w:color="auto"/>
            </w:tcBorders>
          </w:tcPr>
          <w:p w14:paraId="5A9D9991" w14:textId="77777777" w:rsidR="00D853AF" w:rsidRDefault="00D853AF" w:rsidP="00C5495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定員超過利用・人員基準欠如に該当していないこと。</w:t>
            </w:r>
          </w:p>
        </w:tc>
        <w:tc>
          <w:tcPr>
            <w:tcW w:w="870" w:type="dxa"/>
            <w:gridSpan w:val="2"/>
            <w:tcBorders>
              <w:top w:val="single" w:sz="4" w:space="0" w:color="auto"/>
              <w:bottom w:val="single" w:sz="4" w:space="0" w:color="auto"/>
            </w:tcBorders>
          </w:tcPr>
          <w:p w14:paraId="6B193C78"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231BDE8" w14:textId="77777777" w:rsidR="00D95CBF" w:rsidRDefault="00D853AF" w:rsidP="00D95C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094F3FEE" w14:textId="77777777" w:rsidR="00D853AF" w:rsidRDefault="00D853AF" w:rsidP="00D853AF">
            <w:pPr>
              <w:rPr>
                <w:rFonts w:asciiTheme="minorEastAsia" w:eastAsiaTheme="minorEastAsia" w:hAnsiTheme="minorEastAsia"/>
              </w:rPr>
            </w:pPr>
          </w:p>
        </w:tc>
      </w:tr>
      <w:tr w:rsidR="00D853AF" w14:paraId="2CD52965" w14:textId="77777777" w:rsidTr="00C828C6">
        <w:trPr>
          <w:trHeight w:val="85"/>
        </w:trPr>
        <w:tc>
          <w:tcPr>
            <w:tcW w:w="1134" w:type="dxa"/>
            <w:vMerge/>
            <w:tcBorders>
              <w:top w:val="single" w:sz="8" w:space="0" w:color="auto"/>
            </w:tcBorders>
          </w:tcPr>
          <w:p w14:paraId="7D4E91B5"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4A38C3BD" w14:textId="77777777" w:rsidR="00C5495C" w:rsidRDefault="00D853AF" w:rsidP="00C5495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（介護予防）認知症対応型共同生活介護費（Ⅱ）又は（介</w:t>
            </w:r>
          </w:p>
          <w:p w14:paraId="7EBA1494" w14:textId="77777777" w:rsidR="00C5495C" w:rsidRDefault="00D853AF" w:rsidP="00C5495C">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護予防）短期利用認知症対応型共同生活介護費（Ⅱ）の施設</w:t>
            </w:r>
          </w:p>
          <w:p w14:paraId="43B479B0" w14:textId="77777777" w:rsidR="00D853AF" w:rsidRDefault="00D853AF" w:rsidP="00C5495C">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基準を満たすこと。</w:t>
            </w:r>
          </w:p>
        </w:tc>
        <w:tc>
          <w:tcPr>
            <w:tcW w:w="870" w:type="dxa"/>
            <w:gridSpan w:val="2"/>
            <w:tcBorders>
              <w:top w:val="single" w:sz="4" w:space="0" w:color="auto"/>
              <w:bottom w:val="single" w:sz="4" w:space="0" w:color="auto"/>
            </w:tcBorders>
          </w:tcPr>
          <w:p w14:paraId="7DAD1B9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5087B1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61664E42" w14:textId="77777777" w:rsidR="00D853AF" w:rsidRDefault="00D853AF" w:rsidP="00D853AF">
            <w:pPr>
              <w:rPr>
                <w:rFonts w:asciiTheme="minorEastAsia" w:eastAsiaTheme="minorEastAsia" w:hAnsiTheme="minorEastAsia"/>
              </w:rPr>
            </w:pPr>
          </w:p>
        </w:tc>
      </w:tr>
      <w:tr w:rsidR="00D853AF" w14:paraId="03F018A5" w14:textId="77777777" w:rsidTr="00C828C6">
        <w:trPr>
          <w:trHeight w:val="85"/>
        </w:trPr>
        <w:tc>
          <w:tcPr>
            <w:tcW w:w="1134" w:type="dxa"/>
            <w:vMerge/>
            <w:tcBorders>
              <w:top w:val="single" w:sz="8" w:space="0" w:color="auto"/>
            </w:tcBorders>
          </w:tcPr>
          <w:p w14:paraId="08A1E55B"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single" w:sz="4" w:space="0" w:color="auto"/>
            </w:tcBorders>
          </w:tcPr>
          <w:p w14:paraId="45E8897C" w14:textId="77777777" w:rsidR="00C5495C" w:rsidRDefault="00D853AF" w:rsidP="00C5495C">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夜勤を行う介護従業者及び宿直勤務に当たる者の合計数</w:t>
            </w:r>
          </w:p>
          <w:p w14:paraId="04EF2115" w14:textId="77777777" w:rsidR="00C5495C" w:rsidRDefault="00D853AF" w:rsidP="00C5495C">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が、当該事業所を構成する共同生活住居の数に１を加えた数</w:t>
            </w:r>
          </w:p>
          <w:p w14:paraId="64D4DD98" w14:textId="77777777" w:rsidR="00D853AF" w:rsidRDefault="00D853AF" w:rsidP="00C5495C">
            <w:pPr>
              <w:autoSpaceDE w:val="0"/>
              <w:autoSpaceDN w:val="0"/>
              <w:spacing w:line="260" w:lineRule="exact"/>
              <w:ind w:leftChars="200" w:left="718" w:hangingChars="200" w:hanging="359"/>
              <w:rPr>
                <w:rFonts w:asciiTheme="minorEastAsia" w:eastAsiaTheme="minorEastAsia" w:hAnsiTheme="minorEastAsia"/>
              </w:rPr>
            </w:pPr>
            <w:r>
              <w:rPr>
                <w:rFonts w:asciiTheme="minorEastAsia" w:eastAsiaTheme="minorEastAsia" w:hAnsiTheme="minorEastAsia" w:hint="eastAsia"/>
              </w:rPr>
              <w:t>以上であること。</w:t>
            </w:r>
          </w:p>
        </w:tc>
        <w:tc>
          <w:tcPr>
            <w:tcW w:w="870" w:type="dxa"/>
            <w:gridSpan w:val="2"/>
            <w:tcBorders>
              <w:top w:val="single" w:sz="4" w:space="0" w:color="auto"/>
              <w:bottom w:val="single" w:sz="4" w:space="0" w:color="auto"/>
            </w:tcBorders>
          </w:tcPr>
          <w:p w14:paraId="55460E8C"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BA8F42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16" w:type="dxa"/>
            <w:tcBorders>
              <w:top w:val="single" w:sz="4" w:space="0" w:color="auto"/>
              <w:bottom w:val="single" w:sz="4" w:space="0" w:color="auto"/>
            </w:tcBorders>
          </w:tcPr>
          <w:p w14:paraId="1BAAD668" w14:textId="77777777" w:rsidR="00D853AF" w:rsidRDefault="00D853AF" w:rsidP="00D853AF">
            <w:pPr>
              <w:rPr>
                <w:rFonts w:asciiTheme="minorEastAsia" w:eastAsiaTheme="minorEastAsia" w:hAnsiTheme="minorEastAsia"/>
              </w:rPr>
            </w:pPr>
          </w:p>
        </w:tc>
      </w:tr>
      <w:tr w:rsidR="00D853AF" w14:paraId="2538F731" w14:textId="77777777" w:rsidTr="003909FA">
        <w:trPr>
          <w:trHeight w:val="85"/>
        </w:trPr>
        <w:tc>
          <w:tcPr>
            <w:tcW w:w="1134" w:type="dxa"/>
            <w:vMerge/>
            <w:tcBorders>
              <w:top w:val="single" w:sz="8" w:space="0" w:color="auto"/>
              <w:bottom w:val="single" w:sz="12" w:space="0" w:color="auto"/>
            </w:tcBorders>
          </w:tcPr>
          <w:p w14:paraId="2CEE22A5"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46B3F054" w14:textId="77777777" w:rsidR="00D853AF" w:rsidRDefault="00D853AF" w:rsidP="00D853AF">
            <w:pPr>
              <w:ind w:left="180" w:hangingChars="100" w:hanging="180"/>
              <w:rPr>
                <w:rFonts w:asciiTheme="minorEastAsia" w:eastAsiaTheme="minorEastAsia" w:hAnsiTheme="minorEastAsia"/>
              </w:rPr>
            </w:pPr>
            <w:r>
              <w:rPr>
                <w:rFonts w:asciiTheme="minorEastAsia" w:eastAsiaTheme="minorEastAsia" w:hAnsiTheme="minorEastAsia" w:hint="eastAsia"/>
              </w:rPr>
              <w:t>※　当該加算は、一の共同生活住居につき、夜間及び深夜の時間帯を通じて１人の介護従業者を配置している場合において、それに加えて常勤換算方法で１以上の介護従業者又は１以上の宿直勤務に当たる者を配置した場合に算定する。</w:t>
            </w:r>
          </w:p>
          <w:p w14:paraId="00179EEF" w14:textId="77777777" w:rsidR="00D853AF" w:rsidRDefault="00D853AF" w:rsidP="00D853AF">
            <w:pPr>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ただし、全ての開所日において、夜間及び深夜の時間帯の体制が人員配置基準を上回っているものとする。</w:t>
            </w:r>
          </w:p>
        </w:tc>
      </w:tr>
      <w:tr w:rsidR="00D853AF" w14:paraId="60811FCE" w14:textId="77777777" w:rsidTr="003909FA">
        <w:trPr>
          <w:trHeight w:val="691"/>
        </w:trPr>
        <w:tc>
          <w:tcPr>
            <w:tcW w:w="1134" w:type="dxa"/>
            <w:vMerge w:val="restart"/>
            <w:tcBorders>
              <w:top w:val="nil"/>
            </w:tcBorders>
          </w:tcPr>
          <w:p w14:paraId="156FC768" w14:textId="77777777" w:rsidR="00D853AF" w:rsidRDefault="00D853AF" w:rsidP="00D853AF">
            <w:pPr>
              <w:autoSpaceDE w:val="0"/>
              <w:autoSpaceDN w:val="0"/>
              <w:spacing w:line="260" w:lineRule="exac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w:t>
            </w:r>
            <w:r>
              <w:rPr>
                <w:rFonts w:asciiTheme="majorEastAsia" w:eastAsiaTheme="majorEastAsia" w:hAnsiTheme="majorEastAsia" w:hint="eastAsia"/>
                <w:spacing w:val="-2"/>
                <w:w w:val="90"/>
              </w:rPr>
              <w:t>認知症行動</w:t>
            </w:r>
          </w:p>
          <w:p w14:paraId="7C418F29" w14:textId="77777777" w:rsidR="00D853AF" w:rsidRDefault="00D853AF" w:rsidP="00D853AF">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・心理症状</w:t>
            </w:r>
          </w:p>
          <w:p w14:paraId="7A1E0270" w14:textId="77777777" w:rsidR="00D853AF" w:rsidRDefault="00D853AF" w:rsidP="00D853A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w w:val="90"/>
              </w:rPr>
              <w:t>緊急対応加算</w:t>
            </w:r>
          </w:p>
          <w:p w14:paraId="6C508E47" w14:textId="77777777" w:rsidR="00D853AF" w:rsidRDefault="00D853AF" w:rsidP="00D853AF">
            <w:pPr>
              <w:autoSpaceDE w:val="0"/>
              <w:autoSpaceDN w:val="0"/>
              <w:spacing w:line="260" w:lineRule="exact"/>
              <w:rPr>
                <w:rFonts w:asciiTheme="majorEastAsia" w:eastAsiaTheme="majorEastAsia" w:hAnsiTheme="majorEastAsia"/>
                <w:w w:val="90"/>
              </w:rPr>
            </w:pPr>
          </w:p>
          <w:p w14:paraId="696F22EA"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679B6537"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w:t>
            </w:r>
            <w:r w:rsidRPr="0069759E">
              <w:rPr>
                <w:rFonts w:asciiTheme="majorEastAsia" w:eastAsiaTheme="majorEastAsia" w:hAnsiTheme="majorEastAsia" w:hint="eastAsia"/>
                <w:b/>
                <w:color w:val="FF0000"/>
                <w:w w:val="90"/>
              </w:rPr>
              <w:t>5</w:t>
            </w:r>
          </w:p>
          <w:p w14:paraId="4F86D2A2"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024B8106" w14:textId="77777777" w:rsidR="00D853AF" w:rsidRDefault="00D853AF" w:rsidP="00D853AF">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6(4)</w:t>
            </w:r>
          </w:p>
        </w:tc>
        <w:tc>
          <w:tcPr>
            <w:tcW w:w="5245" w:type="dxa"/>
            <w:gridSpan w:val="2"/>
            <w:tcBorders>
              <w:top w:val="single" w:sz="8" w:space="0" w:color="auto"/>
              <w:bottom w:val="nil"/>
            </w:tcBorders>
          </w:tcPr>
          <w:p w14:paraId="25A1736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医師が、認知症の行動・心理症状が認められるため、在宅での生活が困難であり、緊急に認知症対応型共同生活介護を利用することが適当であると判断した者に対し、認知症対応型生活</w:t>
            </w:r>
          </w:p>
        </w:tc>
        <w:tc>
          <w:tcPr>
            <w:tcW w:w="851" w:type="dxa"/>
            <w:tcBorders>
              <w:top w:val="single" w:sz="8" w:space="0" w:color="auto"/>
              <w:bottom w:val="single" w:sz="4" w:space="0" w:color="auto"/>
            </w:tcBorders>
          </w:tcPr>
          <w:p w14:paraId="3DD64244"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B90C7C"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920CC7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5A50956B"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6F63FA31" w14:textId="77777777" w:rsidTr="003909FA">
        <w:trPr>
          <w:trHeight w:val="540"/>
        </w:trPr>
        <w:tc>
          <w:tcPr>
            <w:tcW w:w="1134" w:type="dxa"/>
            <w:vMerge/>
            <w:tcBorders>
              <w:top w:val="nil"/>
            </w:tcBorders>
          </w:tcPr>
          <w:p w14:paraId="54AE1E4A"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nil"/>
              <w:bottom w:val="dotted" w:sz="2" w:space="0" w:color="auto"/>
            </w:tcBorders>
          </w:tcPr>
          <w:p w14:paraId="36CCF1C6" w14:textId="77777777" w:rsidR="00D853AF" w:rsidRDefault="00D853AF" w:rsidP="00D853A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介護を行った場合は、入居を開始した日から起算して７日を限度として、１日につき２００単位を所定単位数に加算していますか。</w:t>
            </w:r>
          </w:p>
        </w:tc>
      </w:tr>
      <w:tr w:rsidR="00D853AF" w14:paraId="519C63C0" w14:textId="77777777" w:rsidTr="003909FA">
        <w:trPr>
          <w:trHeight w:val="400"/>
        </w:trPr>
        <w:tc>
          <w:tcPr>
            <w:tcW w:w="1134" w:type="dxa"/>
            <w:vMerge/>
            <w:tcBorders>
              <w:top w:val="nil"/>
              <w:bottom w:val="single" w:sz="8" w:space="0" w:color="auto"/>
            </w:tcBorders>
          </w:tcPr>
          <w:p w14:paraId="69820BA8"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2" w:space="0" w:color="auto"/>
              <w:bottom w:val="single" w:sz="8" w:space="0" w:color="auto"/>
            </w:tcBorders>
          </w:tcPr>
          <w:p w14:paraId="3D060E9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「認知症の行動・心理症状」とは、認知症による認知機能の障害に伴う、妄想・幻覚・興奮・暴言等の症状を指す。</w:t>
            </w:r>
          </w:p>
          <w:p w14:paraId="2C697EA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することができる。</w:t>
            </w:r>
          </w:p>
          <w:p w14:paraId="662DC747"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本加算は医師が判断した当該日又はその次の日に利用を開始した場合に限り算定できる。</w:t>
            </w:r>
          </w:p>
          <w:p w14:paraId="0542E87B"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判断を行った医師は診療録等に症状、判断の内容等を記録しておくこと。また、事業所も判断を行った医師名、日付及び利用開始に当たっての留意事項を介護サービス計画書に記録しておくこと。</w:t>
            </w:r>
          </w:p>
          <w:p w14:paraId="72DD698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７日を限度として」算定するとは、本加算が「認知症の行動・心理症状」が認められる利用者を受け入れる際の初期の手間を評価したものであるためであり、利用開始後８日目以降の短期利用認知症対応型共同生活介護の利用の継続を妨げるものではない。</w:t>
            </w:r>
          </w:p>
          <w:p w14:paraId="3327799A"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期利用認知症対応型共同生活介護ではなく、医療機関における対応が必要であると判断される場合にあっては、速やかに適当な医療機関の紹介、情報提供を行うことにより、適切な医療が受けられるように取り計らう必要がある。</w:t>
            </w:r>
          </w:p>
          <w:p w14:paraId="0C70DD1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次に掲げる者が、直接、短期利用認知症対応型共同生活介護の利用を開始した場合には、当該加算は算定できない。</w:t>
            </w:r>
          </w:p>
          <w:p w14:paraId="60DE9485"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病院又は診療所に入院中の者</w:t>
            </w:r>
          </w:p>
          <w:p w14:paraId="55F4920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介護保険施設又は地域密着型介護老人福祉施設に入院中又は入所中の者</w:t>
            </w:r>
          </w:p>
          <w:p w14:paraId="2291E21E"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r>
      <w:tr w:rsidR="00D853AF" w14:paraId="4AB82490" w14:textId="77777777" w:rsidTr="00511E32">
        <w:tc>
          <w:tcPr>
            <w:tcW w:w="1134" w:type="dxa"/>
            <w:vMerge w:val="restart"/>
            <w:tcBorders>
              <w:top w:val="single" w:sz="8" w:space="0" w:color="auto"/>
            </w:tcBorders>
          </w:tcPr>
          <w:p w14:paraId="77ABA832" w14:textId="77777777" w:rsidR="00D853AF" w:rsidRDefault="00D853AF" w:rsidP="00D853AF">
            <w:pPr>
              <w:autoSpaceDE w:val="0"/>
              <w:autoSpaceDN w:val="0"/>
              <w:spacing w:line="260" w:lineRule="exact"/>
              <w:jc w:val="lef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若年性</w:t>
            </w:r>
          </w:p>
          <w:p w14:paraId="0F607224" w14:textId="77777777" w:rsidR="00D853AF" w:rsidRDefault="00D853AF" w:rsidP="00D853A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認知症利用者受入加算</w:t>
            </w:r>
          </w:p>
          <w:p w14:paraId="020778D1" w14:textId="77777777" w:rsidR="00D853AF" w:rsidRDefault="00D853AF" w:rsidP="00D853AF">
            <w:pPr>
              <w:autoSpaceDE w:val="0"/>
              <w:autoSpaceDN w:val="0"/>
              <w:spacing w:line="260" w:lineRule="exact"/>
              <w:jc w:val="left"/>
              <w:rPr>
                <w:rFonts w:asciiTheme="majorEastAsia" w:eastAsiaTheme="majorEastAsia" w:hAnsiTheme="majorEastAsia"/>
                <w:w w:val="90"/>
              </w:rPr>
            </w:pPr>
          </w:p>
          <w:p w14:paraId="73B2A411"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274D1E95"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w:t>
            </w:r>
            <w:r>
              <w:rPr>
                <w:rFonts w:asciiTheme="majorEastAsia" w:eastAsiaTheme="majorEastAsia" w:hAnsiTheme="majorEastAsia" w:hint="eastAsia"/>
                <w:b/>
                <w:color w:val="FF0000"/>
                <w:w w:val="90"/>
              </w:rPr>
              <w:t>6</w:t>
            </w:r>
          </w:p>
          <w:p w14:paraId="549B1504"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C8220F4"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　(</w:t>
            </w:r>
            <w:r>
              <w:rPr>
                <w:rFonts w:asciiTheme="minorEastAsia" w:eastAsiaTheme="minorEastAsia" w:hAnsiTheme="minorEastAsia"/>
                <w:w w:val="90"/>
              </w:rPr>
              <w:t>14</w:t>
            </w:r>
            <w:r>
              <w:rPr>
                <w:rFonts w:asciiTheme="minorEastAsia" w:eastAsiaTheme="minorEastAsia" w:hAnsiTheme="minorEastAsia" w:hint="eastAsia"/>
                <w:w w:val="90"/>
              </w:rPr>
              <w:t>)</w:t>
            </w:r>
          </w:p>
          <w:p w14:paraId="07371D11"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5245" w:type="dxa"/>
            <w:gridSpan w:val="2"/>
            <w:tcBorders>
              <w:top w:val="single" w:sz="8" w:space="0" w:color="auto"/>
              <w:bottom w:val="nil"/>
            </w:tcBorders>
          </w:tcPr>
          <w:p w14:paraId="6862C24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下記の厚生労働大臣が定める基準に適合しているものとして市に届け出た事業所において、若年性認知症利用者（初老期における認知症によって要介護者となった者）に対して認知</w:t>
            </w:r>
          </w:p>
        </w:tc>
        <w:tc>
          <w:tcPr>
            <w:tcW w:w="851" w:type="dxa"/>
            <w:tcBorders>
              <w:top w:val="single" w:sz="8" w:space="0" w:color="auto"/>
              <w:bottom w:val="single" w:sz="4" w:space="0" w:color="000000" w:themeColor="text1"/>
            </w:tcBorders>
          </w:tcPr>
          <w:p w14:paraId="2FC42B5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3BF3A4B"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A2BFDA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000000" w:themeColor="text1"/>
            </w:tcBorders>
          </w:tcPr>
          <w:p w14:paraId="74ADCDAC"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3FF4FA87" w14:textId="77777777" w:rsidTr="00E54471">
        <w:trPr>
          <w:trHeight w:val="341"/>
        </w:trPr>
        <w:tc>
          <w:tcPr>
            <w:tcW w:w="1134" w:type="dxa"/>
            <w:vMerge/>
          </w:tcPr>
          <w:p w14:paraId="155F8381"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dotted" w:sz="4" w:space="0" w:color="auto"/>
            </w:tcBorders>
          </w:tcPr>
          <w:p w14:paraId="0C44A18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症対応型共同生活介護を行った場合は、若年性認知症利用者受入加算として、１日につき１２０単位</w:t>
            </w:r>
            <w:r>
              <w:rPr>
                <w:rFonts w:asciiTheme="minorEastAsia" w:eastAsiaTheme="minorEastAsia" w:hAnsiTheme="minorEastAsia" w:hint="eastAsia"/>
                <w:color w:val="000000" w:themeColor="text1"/>
              </w:rPr>
              <w:t>を</w:t>
            </w:r>
            <w:r>
              <w:rPr>
                <w:rFonts w:asciiTheme="minorEastAsia" w:eastAsiaTheme="minorEastAsia" w:hAnsiTheme="minorEastAsia" w:hint="eastAsia"/>
              </w:rPr>
              <w:t>所定単位数に加算していますか。</w:t>
            </w:r>
          </w:p>
        </w:tc>
      </w:tr>
      <w:tr w:rsidR="00D853AF" w14:paraId="3F0ECB6D" w14:textId="77777777" w:rsidTr="00E54471">
        <w:trPr>
          <w:trHeight w:val="274"/>
        </w:trPr>
        <w:tc>
          <w:tcPr>
            <w:tcW w:w="1134" w:type="dxa"/>
            <w:vMerge/>
          </w:tcPr>
          <w:p w14:paraId="343BE203"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8931" w:type="dxa"/>
            <w:gridSpan w:val="5"/>
            <w:tcBorders>
              <w:top w:val="dotted" w:sz="4" w:space="0" w:color="auto"/>
              <w:bottom w:val="single" w:sz="4" w:space="0" w:color="auto"/>
            </w:tcBorders>
          </w:tcPr>
          <w:p w14:paraId="785A662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認知症行動・心理症状緊急対応加算を算定している場合は、算定できない。</w:t>
            </w:r>
          </w:p>
        </w:tc>
      </w:tr>
      <w:tr w:rsidR="00D853AF" w14:paraId="2403AF51" w14:textId="77777777" w:rsidTr="00E54471">
        <w:trPr>
          <w:trHeight w:val="239"/>
        </w:trPr>
        <w:tc>
          <w:tcPr>
            <w:tcW w:w="1134" w:type="dxa"/>
            <w:vMerge/>
          </w:tcPr>
          <w:p w14:paraId="359EF0D6"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8931" w:type="dxa"/>
            <w:gridSpan w:val="5"/>
            <w:tcBorders>
              <w:top w:val="single" w:sz="4" w:space="0" w:color="auto"/>
              <w:bottom w:val="nil"/>
            </w:tcBorders>
          </w:tcPr>
          <w:p w14:paraId="2D8A0C39"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第18号）】</w:t>
            </w:r>
          </w:p>
        </w:tc>
      </w:tr>
      <w:tr w:rsidR="00D853AF" w14:paraId="40B9F265" w14:textId="77777777" w:rsidTr="00C828C6">
        <w:trPr>
          <w:trHeight w:val="423"/>
        </w:trPr>
        <w:tc>
          <w:tcPr>
            <w:tcW w:w="1134" w:type="dxa"/>
            <w:vMerge/>
          </w:tcPr>
          <w:p w14:paraId="3C696A47"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5245" w:type="dxa"/>
            <w:gridSpan w:val="2"/>
            <w:tcBorders>
              <w:top w:val="nil"/>
              <w:bottom w:val="nil"/>
            </w:tcBorders>
          </w:tcPr>
          <w:p w14:paraId="331EF3F2"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受け入れた若年性認知症利用者ごとに個別の担当者を定めていること。</w:t>
            </w:r>
          </w:p>
        </w:tc>
        <w:tc>
          <w:tcPr>
            <w:tcW w:w="851" w:type="dxa"/>
            <w:tcBorders>
              <w:top w:val="single" w:sz="4" w:space="0" w:color="000000" w:themeColor="text1"/>
              <w:bottom w:val="single" w:sz="4" w:space="0" w:color="000000" w:themeColor="text1"/>
            </w:tcBorders>
          </w:tcPr>
          <w:p w14:paraId="45814FB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CDB562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000000" w:themeColor="text1"/>
              <w:bottom w:val="single" w:sz="4" w:space="0" w:color="000000" w:themeColor="text1"/>
            </w:tcBorders>
          </w:tcPr>
          <w:p w14:paraId="5583EA22"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21D0C3B1" w14:textId="77777777" w:rsidTr="00511E32">
        <w:trPr>
          <w:trHeight w:val="317"/>
        </w:trPr>
        <w:tc>
          <w:tcPr>
            <w:tcW w:w="1134" w:type="dxa"/>
            <w:vMerge/>
            <w:tcBorders>
              <w:bottom w:val="single" w:sz="8" w:space="0" w:color="auto"/>
            </w:tcBorders>
          </w:tcPr>
          <w:p w14:paraId="3894D094"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8931" w:type="dxa"/>
            <w:gridSpan w:val="5"/>
            <w:tcBorders>
              <w:top w:val="nil"/>
              <w:bottom w:val="single" w:sz="8" w:space="0" w:color="auto"/>
            </w:tcBorders>
          </w:tcPr>
          <w:p w14:paraId="401286F9"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受け入れた若年性認知症利用者ごとに個別に担当者を定め、その者を中心に、当該利用者の特性やニーズに応じたサービス提供を行うこと。</w:t>
            </w:r>
          </w:p>
        </w:tc>
      </w:tr>
      <w:tr w:rsidR="00D853AF" w14:paraId="4CEFA73E" w14:textId="77777777" w:rsidTr="00511E32">
        <w:trPr>
          <w:trHeight w:val="627"/>
        </w:trPr>
        <w:tc>
          <w:tcPr>
            <w:tcW w:w="1134" w:type="dxa"/>
            <w:vMerge w:val="restart"/>
            <w:tcBorders>
              <w:top w:val="single" w:sz="8" w:space="0" w:color="auto"/>
            </w:tcBorders>
          </w:tcPr>
          <w:p w14:paraId="60F030D8" w14:textId="77777777" w:rsidR="00D853AF" w:rsidRDefault="00D853AF" w:rsidP="00D853AF">
            <w:pPr>
              <w:autoSpaceDE w:val="0"/>
              <w:autoSpaceDN w:val="0"/>
              <w:spacing w:line="260" w:lineRule="exact"/>
              <w:jc w:val="lef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3</w:t>
            </w:r>
            <w:r w:rsidRPr="00EF6805">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入院した</w:t>
            </w:r>
          </w:p>
          <w:p w14:paraId="798EBC9C" w14:textId="77777777" w:rsidR="00D853AF" w:rsidRDefault="00D853AF" w:rsidP="00D853A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ときの費用</w:t>
            </w:r>
          </w:p>
          <w:p w14:paraId="73E6AD52" w14:textId="77777777" w:rsidR="00D853AF" w:rsidRDefault="00D853AF" w:rsidP="00D853A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の算定</w:t>
            </w:r>
          </w:p>
          <w:p w14:paraId="73941E58" w14:textId="77777777" w:rsidR="00D853AF" w:rsidRDefault="00D853AF" w:rsidP="00D853AF">
            <w:pPr>
              <w:autoSpaceDE w:val="0"/>
              <w:autoSpaceDN w:val="0"/>
              <w:spacing w:line="260" w:lineRule="exact"/>
              <w:jc w:val="left"/>
              <w:rPr>
                <w:rFonts w:asciiTheme="majorEastAsia" w:eastAsiaTheme="majorEastAsia" w:hAnsiTheme="majorEastAsia"/>
                <w:w w:val="90"/>
              </w:rPr>
            </w:pPr>
          </w:p>
          <w:p w14:paraId="145D040B"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4F70C707"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w:t>
            </w:r>
            <w:r>
              <w:rPr>
                <w:rFonts w:asciiTheme="majorEastAsia" w:eastAsiaTheme="majorEastAsia" w:hAnsiTheme="majorEastAsia"/>
                <w:b/>
                <w:color w:val="FF0000"/>
                <w:w w:val="90"/>
              </w:rPr>
              <w:t>7</w:t>
            </w:r>
          </w:p>
          <w:p w14:paraId="349037C0"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BB7A349"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6(6)</w:t>
            </w:r>
          </w:p>
          <w:p w14:paraId="6EFFD586"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5245" w:type="dxa"/>
            <w:gridSpan w:val="2"/>
            <w:tcBorders>
              <w:top w:val="single" w:sz="8" w:space="0" w:color="auto"/>
              <w:bottom w:val="nil"/>
            </w:tcBorders>
          </w:tcPr>
          <w:p w14:paraId="67AF63B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下記の厚生労働大臣が定める基準に適合しているものとして市に届け出た事業所において、利用者が病院又は診療所への入院を要した場合は、１月に６日を限度として所定単位数に</w:t>
            </w:r>
          </w:p>
        </w:tc>
        <w:tc>
          <w:tcPr>
            <w:tcW w:w="851" w:type="dxa"/>
            <w:tcBorders>
              <w:top w:val="single" w:sz="8" w:space="0" w:color="auto"/>
              <w:bottom w:val="single" w:sz="4" w:space="0" w:color="auto"/>
            </w:tcBorders>
          </w:tcPr>
          <w:p w14:paraId="4E92902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B0BBA6"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21BB1D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7B82331C"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0A1C05D8" w14:textId="77777777" w:rsidTr="00E54471">
        <w:trPr>
          <w:trHeight w:val="113"/>
        </w:trPr>
        <w:tc>
          <w:tcPr>
            <w:tcW w:w="1134" w:type="dxa"/>
            <w:vMerge/>
          </w:tcPr>
          <w:p w14:paraId="20EFDFD9"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2D6B580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代えて１日につき２４６単位を算定していますか。</w:t>
            </w:r>
          </w:p>
        </w:tc>
      </w:tr>
      <w:tr w:rsidR="00D853AF" w14:paraId="3DBEB998" w14:textId="77777777" w:rsidTr="00E54471">
        <w:trPr>
          <w:trHeight w:val="118"/>
        </w:trPr>
        <w:tc>
          <w:tcPr>
            <w:tcW w:w="1134" w:type="dxa"/>
            <w:vMerge/>
          </w:tcPr>
          <w:p w14:paraId="7018DD06"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14:paraId="04E419CE"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入院の初日及び最終日は、算定できない。</w:t>
            </w:r>
          </w:p>
        </w:tc>
      </w:tr>
      <w:tr w:rsidR="00D853AF" w14:paraId="494971A3" w14:textId="77777777" w:rsidTr="00E54471">
        <w:tc>
          <w:tcPr>
            <w:tcW w:w="1134" w:type="dxa"/>
            <w:vMerge/>
          </w:tcPr>
          <w:p w14:paraId="58E2DA2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single" w:sz="4" w:space="0" w:color="auto"/>
              <w:bottom w:val="nil"/>
            </w:tcBorders>
          </w:tcPr>
          <w:p w14:paraId="11D8E80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第58の3号）】</w:t>
            </w:r>
          </w:p>
        </w:tc>
      </w:tr>
      <w:tr w:rsidR="00D853AF" w14:paraId="317C6ABD" w14:textId="77777777" w:rsidTr="00C828C6">
        <w:trPr>
          <w:trHeight w:val="409"/>
        </w:trPr>
        <w:tc>
          <w:tcPr>
            <w:tcW w:w="1134" w:type="dxa"/>
            <w:vMerge/>
            <w:tcBorders>
              <w:bottom w:val="nil"/>
            </w:tcBorders>
          </w:tcPr>
          <w:p w14:paraId="21995D0C"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nil"/>
            </w:tcBorders>
          </w:tcPr>
          <w:p w14:paraId="13935F3E"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利用者について、病院又は診療所に入院する必要が生じた場合であって、入院後３月以内に退院することが明らかに見込ま</w:t>
            </w:r>
          </w:p>
        </w:tc>
        <w:tc>
          <w:tcPr>
            <w:tcW w:w="851" w:type="dxa"/>
            <w:tcBorders>
              <w:top w:val="single" w:sz="4" w:space="0" w:color="auto"/>
              <w:bottom w:val="single" w:sz="4" w:space="0" w:color="auto"/>
            </w:tcBorders>
          </w:tcPr>
          <w:p w14:paraId="17B984C0"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326683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33788468"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4489C879" w14:textId="77777777" w:rsidTr="00511E32">
        <w:trPr>
          <w:trHeight w:val="1080"/>
        </w:trPr>
        <w:tc>
          <w:tcPr>
            <w:tcW w:w="1134" w:type="dxa"/>
            <w:vMerge/>
            <w:tcBorders>
              <w:top w:val="nil"/>
              <w:bottom w:val="single" w:sz="8" w:space="0" w:color="auto"/>
            </w:tcBorders>
          </w:tcPr>
          <w:p w14:paraId="0D17B027"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single" w:sz="8" w:space="0" w:color="auto"/>
            </w:tcBorders>
          </w:tcPr>
          <w:p w14:paraId="60CD7353"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れるときは、その者及びその家族の希望等を勘案し、必要に応じて適切な便宜を供与するとともに、やむを得ない事情がある場合を除き、退院後再び当該事業所に円滑に入居することができる体制を確保していること。</w:t>
            </w:r>
          </w:p>
          <w:p w14:paraId="44CE28F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入院時の費用を算定する事業所は、あらかじめ、利用者に対して、入院後３月以内に退院することが明らかに見込まれるときは、その者及びその家族等の希望等を勘案し、必要に応じて適切な便宜を供与するとともに、やむを得ない事情がある場合を除き、退院後再び当該事業所に円滑に入居することができる体制を確保していることについて説明を行うこと。</w:t>
            </w:r>
          </w:p>
          <w:p w14:paraId="34068890"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lastRenderedPageBreak/>
              <w:t xml:space="preserve">　　①　「退院することが明らかに見込まれるとき」に該当するか否かは、利用者の入院先の病院又は診療所の当該主治医に確認するなどの方法により判断すること。</w:t>
            </w:r>
          </w:p>
          <w:p w14:paraId="79B1C750"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「必要に応じて適切な便宜を提供」とは、利用者及びその家族の同意の上での入退院の手続きや、その他の個々の状況に応じた便宜を図ることを指す。</w:t>
            </w:r>
          </w:p>
          <w:p w14:paraId="34384173"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やむを得ない事情がある場合」とは、単に当初予定の退院日に居室の空きがないことをもって該当するものではなく、例えば、利用者の退院が予定より早まるなどの理由により、居室の確保が間に合わない場合等を指す。事業所側の都合は、基本的には該当しないことに留意すること。</w:t>
            </w:r>
          </w:p>
          <w:p w14:paraId="6D339624"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利用者の入院の期間中の居室は、短期利用認知症対応型共同生活介護等に利用しても差し支えないが、当該利用者が退院する際に円滑に再入居できるよう、その利用は計画的なものでなければならない。</w:t>
            </w:r>
          </w:p>
          <w:p w14:paraId="6F13DA36"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利用者の入院の期間中にそのまま退居した場合は、退居した日の入院時の費用は算定できる。</w:t>
            </w:r>
          </w:p>
          <w:p w14:paraId="67A742A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入院の期間中で、かつ、入院時の費用の算定期間中にあっては、当該利用者が使用していた居室を他のサービスに利用することなく空けておくことが原則であるが、当該利用者の同意があれば、その居室を短期利用認知症対応型共同生活介護等に活用することは可能である。ただし、この場合に、入院時の費用は算定できない。</w:t>
            </w:r>
          </w:p>
          <w:p w14:paraId="16B3DB7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具体的な取扱い</w:t>
            </w:r>
          </w:p>
          <w:p w14:paraId="0CF6B721"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入院の期間には、初日及び最終日は含まないので、連続して７泊の入院を行う場合の入院期間は、６日と計算される。</w:t>
            </w:r>
          </w:p>
          <w:p w14:paraId="6FDC132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　入院期間：３月１日～３月８日（８日間）</w:t>
            </w:r>
          </w:p>
          <w:p w14:paraId="68D69DEC"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３月１日　入院の開始　…………………所定単位数を算定</w:t>
            </w:r>
          </w:p>
          <w:p w14:paraId="0C7544C6"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３月２日～３月７日（６日間）…………１日につき２４６単位を算定可</w:t>
            </w:r>
          </w:p>
          <w:p w14:paraId="09DC11D6"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３月８日　入院の終了　…………………所定単位数を算定</w:t>
            </w:r>
          </w:p>
          <w:p w14:paraId="5AA4F12B"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１回の入院で月をまたがる場合は、最大で連続１３泊（１２日分）まで入院時の費用の算定が可能である。</w:t>
            </w:r>
          </w:p>
          <w:p w14:paraId="04C4E1D5"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　入院期間：１月２５日～３月８日</w:t>
            </w:r>
          </w:p>
          <w:p w14:paraId="1018486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１月２５日　入院…………………………所定単位数を算定</w:t>
            </w:r>
          </w:p>
          <w:p w14:paraId="0E9D53DC"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１月２６日～１月３１日（６日間）……１日につき２４６単位を算定可</w:t>
            </w:r>
          </w:p>
          <w:p w14:paraId="44A6CF4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２月　１日～２月　６日（６日間）……１日につき２４６単位を算定可</w:t>
            </w:r>
          </w:p>
          <w:p w14:paraId="4E69AA2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２月　７日～３月　７日…………………費用算定不可</w:t>
            </w:r>
          </w:p>
          <w:p w14:paraId="46B1AD8D"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３月　８日　退院…………………………所定単位数を算定</w:t>
            </w:r>
          </w:p>
          <w:p w14:paraId="295BDF14" w14:textId="77777777" w:rsidR="00D853AF" w:rsidRDefault="00D853AF" w:rsidP="00D95C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利用者の入院の期間中は、必要に応じて、入退院の手続きや家族、当該医療機関等への連絡調整、情報提供などの業務にあたること。</w:t>
            </w:r>
          </w:p>
        </w:tc>
      </w:tr>
      <w:tr w:rsidR="00D853AF" w14:paraId="4E51F858" w14:textId="77777777" w:rsidTr="00511E32">
        <w:trPr>
          <w:trHeight w:val="627"/>
        </w:trPr>
        <w:tc>
          <w:tcPr>
            <w:tcW w:w="1134" w:type="dxa"/>
            <w:vMerge w:val="restart"/>
            <w:tcBorders>
              <w:top w:val="single" w:sz="8" w:space="0" w:color="auto"/>
            </w:tcBorders>
          </w:tcPr>
          <w:p w14:paraId="74DCAB5C" w14:textId="77777777" w:rsidR="00D853AF" w:rsidRDefault="00D853AF" w:rsidP="00D853A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lastRenderedPageBreak/>
              <w:t>【認知】</w:t>
            </w:r>
          </w:p>
          <w:p w14:paraId="50A6EDB8" w14:textId="77777777" w:rsidR="00D853AF" w:rsidRDefault="00D853AF" w:rsidP="00D853AF">
            <w:pPr>
              <w:autoSpaceDE w:val="0"/>
              <w:autoSpaceDN w:val="0"/>
              <w:spacing w:line="260" w:lineRule="exact"/>
              <w:jc w:val="lef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4</w:t>
            </w:r>
            <w:r w:rsidRPr="00EF6805">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看取り</w:t>
            </w:r>
          </w:p>
          <w:p w14:paraId="2EFA8B14" w14:textId="77777777" w:rsidR="00D853AF" w:rsidRDefault="00D853AF" w:rsidP="00D853A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介護加算</w:t>
            </w:r>
          </w:p>
          <w:p w14:paraId="5CB652EF" w14:textId="77777777" w:rsidR="00D853AF" w:rsidRDefault="00D853AF" w:rsidP="00D853AF">
            <w:pPr>
              <w:autoSpaceDE w:val="0"/>
              <w:autoSpaceDN w:val="0"/>
              <w:spacing w:line="260" w:lineRule="exact"/>
              <w:jc w:val="left"/>
              <w:rPr>
                <w:rFonts w:asciiTheme="majorEastAsia" w:eastAsiaTheme="majorEastAsia" w:hAnsiTheme="majorEastAsia"/>
                <w:w w:val="90"/>
              </w:rPr>
            </w:pPr>
          </w:p>
          <w:p w14:paraId="59987E67"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4A361E9E"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ｲ･ﾛ 注</w:t>
            </w:r>
            <w:r w:rsidRPr="00783C0C">
              <w:rPr>
                <w:rFonts w:asciiTheme="majorEastAsia" w:eastAsiaTheme="majorEastAsia" w:hAnsiTheme="majorEastAsia"/>
                <w:b/>
                <w:color w:val="FF0000"/>
                <w:w w:val="90"/>
              </w:rPr>
              <w:t>8</w:t>
            </w:r>
          </w:p>
          <w:p w14:paraId="19416E24"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E2B0D4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6(7)</w:t>
            </w:r>
          </w:p>
          <w:p w14:paraId="54A95175" w14:textId="77777777" w:rsidR="00D853AF" w:rsidRDefault="00D853AF" w:rsidP="00D853AF">
            <w:pPr>
              <w:autoSpaceDE w:val="0"/>
              <w:autoSpaceDN w:val="0"/>
              <w:spacing w:line="260" w:lineRule="exact"/>
              <w:jc w:val="left"/>
              <w:rPr>
                <w:rFonts w:asciiTheme="majorEastAsia" w:eastAsiaTheme="majorEastAsia" w:hAnsiTheme="majorEastAsia"/>
              </w:rPr>
            </w:pPr>
          </w:p>
        </w:tc>
        <w:tc>
          <w:tcPr>
            <w:tcW w:w="5245" w:type="dxa"/>
            <w:gridSpan w:val="2"/>
            <w:tcBorders>
              <w:top w:val="single" w:sz="8" w:space="0" w:color="auto"/>
              <w:bottom w:val="nil"/>
            </w:tcBorders>
          </w:tcPr>
          <w:p w14:paraId="7EA6C84C" w14:textId="77777777" w:rsidR="00D853AF" w:rsidRDefault="00D853AF" w:rsidP="00D853AF">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下記の厚生労働大臣が定める施設基準に適合しているものとして市に届け出た事業所において、下記の厚生労働大臣が定める基準に適合する利用者について、看取り介護加算として、</w:t>
            </w:r>
          </w:p>
        </w:tc>
        <w:tc>
          <w:tcPr>
            <w:tcW w:w="851" w:type="dxa"/>
            <w:tcBorders>
              <w:top w:val="single" w:sz="8" w:space="0" w:color="auto"/>
              <w:bottom w:val="single" w:sz="4" w:space="0" w:color="auto"/>
            </w:tcBorders>
          </w:tcPr>
          <w:p w14:paraId="5F5F00CC"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AE6F3E"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0EE954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0BE0E8DC" w14:textId="77777777" w:rsidR="00D853AF" w:rsidRDefault="00D853AF" w:rsidP="00D853AF">
            <w:pPr>
              <w:autoSpaceDE w:val="0"/>
              <w:autoSpaceDN w:val="0"/>
              <w:spacing w:line="260" w:lineRule="exact"/>
              <w:rPr>
                <w:rFonts w:asciiTheme="minorEastAsia" w:eastAsiaTheme="minorEastAsia" w:hAnsiTheme="minorEastAsia"/>
              </w:rPr>
            </w:pPr>
          </w:p>
        </w:tc>
      </w:tr>
      <w:tr w:rsidR="00D853AF" w:rsidRPr="00783C0C" w14:paraId="73D033B2" w14:textId="77777777" w:rsidTr="00E54471">
        <w:trPr>
          <w:trHeight w:val="301"/>
        </w:trPr>
        <w:tc>
          <w:tcPr>
            <w:tcW w:w="1134" w:type="dxa"/>
            <w:vMerge/>
          </w:tcPr>
          <w:p w14:paraId="39B11931"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5A2042BE" w14:textId="77777777" w:rsidR="00D853AF" w:rsidRPr="002819CB" w:rsidRDefault="00D853AF" w:rsidP="00D853AF">
            <w:pPr>
              <w:autoSpaceDE w:val="0"/>
              <w:autoSpaceDN w:val="0"/>
              <w:spacing w:line="260" w:lineRule="exact"/>
              <w:ind w:left="200" w:hanging="200"/>
              <w:rPr>
                <w:rFonts w:asciiTheme="majorEastAsia" w:eastAsiaTheme="majorEastAsia" w:hAnsiTheme="majorEastAsia"/>
                <w:b/>
              </w:rPr>
            </w:pPr>
            <w:r>
              <w:rPr>
                <w:rFonts w:asciiTheme="minorEastAsia" w:eastAsiaTheme="minorEastAsia" w:hAnsiTheme="minorEastAsia" w:hint="eastAsia"/>
              </w:rPr>
              <w:t xml:space="preserve">　</w:t>
            </w:r>
            <w:r w:rsidRPr="002819CB">
              <w:rPr>
                <w:rFonts w:asciiTheme="majorEastAsia" w:eastAsiaTheme="majorEastAsia" w:hAnsiTheme="majorEastAsia" w:hint="eastAsia"/>
                <w:b/>
                <w:color w:val="FF0000"/>
              </w:rPr>
              <w:t>・死亡日以前３１日以上４５日以下については１日につき７２単位を、</w:t>
            </w:r>
          </w:p>
          <w:p w14:paraId="22AD59FA" w14:textId="77777777" w:rsidR="00D853AF" w:rsidRDefault="00D853AF" w:rsidP="00D853A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・死亡日以前４日以上３０日以下については１日につき１４４単位を、</w:t>
            </w:r>
          </w:p>
          <w:p w14:paraId="6F619553" w14:textId="77777777" w:rsidR="00D853AF" w:rsidRDefault="00D853AF" w:rsidP="00D853A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・死亡日の前日及び前々日については１日につき６８０単位を、</w:t>
            </w:r>
          </w:p>
          <w:p w14:paraId="0DAA7243" w14:textId="77777777" w:rsidR="00D853AF" w:rsidRDefault="00D853AF" w:rsidP="00D853A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・死亡日については１日につき１２８０単位を</w:t>
            </w:r>
          </w:p>
          <w:p w14:paraId="5EEE3766" w14:textId="77777777" w:rsidR="00D853AF" w:rsidRDefault="00D853AF" w:rsidP="00D853A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死亡月に加算していますか。</w:t>
            </w:r>
          </w:p>
        </w:tc>
      </w:tr>
      <w:tr w:rsidR="00D853AF" w14:paraId="5019C3F3" w14:textId="77777777" w:rsidTr="00E54471">
        <w:trPr>
          <w:trHeight w:val="200"/>
        </w:trPr>
        <w:tc>
          <w:tcPr>
            <w:tcW w:w="1134" w:type="dxa"/>
            <w:vMerge/>
          </w:tcPr>
          <w:p w14:paraId="155C263B"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single" w:sz="4" w:space="0" w:color="auto"/>
            </w:tcBorders>
          </w:tcPr>
          <w:p w14:paraId="0B3374F0" w14:textId="77777777" w:rsidR="00D853AF" w:rsidRDefault="00D853AF" w:rsidP="00D853A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退居した日の翌日から死亡日までの間又は医療連携体制加算を算定していない場合は</w:t>
            </w:r>
            <w:r>
              <w:rPr>
                <w:rFonts w:asciiTheme="minorEastAsia" w:eastAsiaTheme="minorEastAsia" w:hAnsiTheme="minorEastAsia" w:hint="eastAsia"/>
                <w:spacing w:val="-2"/>
                <w:w w:val="90"/>
              </w:rPr>
              <w:t>、</w:t>
            </w:r>
            <w:r>
              <w:rPr>
                <w:rFonts w:asciiTheme="minorEastAsia" w:eastAsiaTheme="minorEastAsia" w:hAnsiTheme="minorEastAsia" w:hint="eastAsia"/>
                <w:spacing w:val="-2"/>
              </w:rPr>
              <w:t>算定できない</w:t>
            </w:r>
            <w:r>
              <w:rPr>
                <w:rFonts w:asciiTheme="minorEastAsia" w:eastAsiaTheme="minorEastAsia" w:hAnsiTheme="minorEastAsia" w:hint="eastAsia"/>
                <w:spacing w:val="-2"/>
                <w:w w:val="90"/>
              </w:rPr>
              <w:t>。</w:t>
            </w:r>
          </w:p>
        </w:tc>
      </w:tr>
      <w:tr w:rsidR="00D853AF" w14:paraId="06A047EE" w14:textId="77777777" w:rsidTr="00E54471">
        <w:trPr>
          <w:trHeight w:val="213"/>
        </w:trPr>
        <w:tc>
          <w:tcPr>
            <w:tcW w:w="1134" w:type="dxa"/>
            <w:vMerge/>
          </w:tcPr>
          <w:p w14:paraId="077F13E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single" w:sz="4" w:space="0" w:color="auto"/>
              <w:bottom w:val="nil"/>
            </w:tcBorders>
          </w:tcPr>
          <w:p w14:paraId="312C2BF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第33号）】</w:t>
            </w:r>
          </w:p>
        </w:tc>
      </w:tr>
      <w:tr w:rsidR="00D853AF" w14:paraId="5073F5B3" w14:textId="77777777" w:rsidTr="00C828C6">
        <w:trPr>
          <w:trHeight w:val="335"/>
        </w:trPr>
        <w:tc>
          <w:tcPr>
            <w:tcW w:w="1134" w:type="dxa"/>
            <w:vMerge/>
          </w:tcPr>
          <w:p w14:paraId="4DF41FB8"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nil"/>
            </w:tcBorders>
          </w:tcPr>
          <w:p w14:paraId="2971C0C5"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w:t>
            </w:r>
            <w:r>
              <w:rPr>
                <w:rFonts w:asciiTheme="minorEastAsia" w:eastAsiaTheme="minorEastAsia" w:hAnsiTheme="minorEastAsia" w:hint="eastAsia"/>
                <w:spacing w:val="-2"/>
              </w:rPr>
              <w:t xml:space="preserve">　看取りに関する指針を定め、入居の際に、利用者又はその家族等に対して、当該指針の内容を説明し、同意を得ている</w:t>
            </w:r>
          </w:p>
        </w:tc>
        <w:tc>
          <w:tcPr>
            <w:tcW w:w="851" w:type="dxa"/>
            <w:tcBorders>
              <w:top w:val="single" w:sz="4" w:space="0" w:color="auto"/>
              <w:bottom w:val="single" w:sz="4" w:space="0" w:color="auto"/>
            </w:tcBorders>
          </w:tcPr>
          <w:p w14:paraId="0BFD00C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412FF5A"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67DAD03F"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0DF09A3B" w14:textId="77777777" w:rsidTr="00715F4C">
        <w:trPr>
          <w:trHeight w:val="240"/>
        </w:trPr>
        <w:tc>
          <w:tcPr>
            <w:tcW w:w="1134" w:type="dxa"/>
            <w:vMerge/>
          </w:tcPr>
          <w:p w14:paraId="0BA5B4B0"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2" w:space="0" w:color="auto"/>
            </w:tcBorders>
          </w:tcPr>
          <w:p w14:paraId="6F11838D"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rPr>
            </w:pPr>
            <w:r>
              <w:rPr>
                <w:rFonts w:asciiTheme="minorEastAsia" w:eastAsiaTheme="minorEastAsia" w:hAnsiTheme="minorEastAsia" w:hint="eastAsia"/>
                <w:spacing w:val="-2"/>
              </w:rPr>
              <w:t xml:space="preserve">　　こと。</w:t>
            </w:r>
          </w:p>
        </w:tc>
      </w:tr>
      <w:tr w:rsidR="00D853AF" w14:paraId="47339D55" w14:textId="77777777" w:rsidTr="00715F4C">
        <w:trPr>
          <w:trHeight w:val="3130"/>
        </w:trPr>
        <w:tc>
          <w:tcPr>
            <w:tcW w:w="1134" w:type="dxa"/>
            <w:vMerge/>
          </w:tcPr>
          <w:p w14:paraId="6259936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2" w:space="0" w:color="auto"/>
              <w:bottom w:val="dotted" w:sz="4" w:space="0" w:color="auto"/>
            </w:tcBorders>
          </w:tcPr>
          <w:p w14:paraId="21782185"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　看取りに関する指針に盛り込むべき項目としては、例えば、以下の事項が考えられる。</w:t>
            </w:r>
          </w:p>
          <w:p w14:paraId="18AABC04"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a 当該事業所の看取りに関する考え方</w:t>
            </w:r>
          </w:p>
          <w:p w14:paraId="68FBB0FB"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b 終末期にたどる経過（時期、プロセスごと）とそれに応じた介護の考え方</w:t>
            </w:r>
          </w:p>
          <w:p w14:paraId="1AC16A9F"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c 事業所において看取りに際して行いうる医療行為の選択肢</w:t>
            </w:r>
          </w:p>
          <w:p w14:paraId="09241CA6"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d 医師や医療機関との連携体制（夜間及び緊急時の対応を含む）</w:t>
            </w:r>
          </w:p>
          <w:p w14:paraId="496BB956"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e 利用者等への情報提供及び意思確認の方法</w:t>
            </w:r>
          </w:p>
          <w:p w14:paraId="44B1F873"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f 利用者等への情報提供に供する資料及び同意書の書式</w:t>
            </w:r>
          </w:p>
          <w:p w14:paraId="7A95364E"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g 家族等への心理的支援に関する考え方</w:t>
            </w:r>
          </w:p>
          <w:p w14:paraId="49514911" w14:textId="77777777" w:rsidR="00D853AF" w:rsidRDefault="00D853AF" w:rsidP="00D853AF">
            <w:pPr>
              <w:autoSpaceDE w:val="0"/>
              <w:autoSpaceDN w:val="0"/>
              <w:spacing w:line="260" w:lineRule="exact"/>
              <w:ind w:left="351" w:hangingChars="200" w:hanging="351"/>
              <w:rPr>
                <w:rFonts w:asciiTheme="minorEastAsia" w:eastAsiaTheme="minorEastAsia" w:hAnsiTheme="minorEastAsia"/>
                <w:spacing w:val="-2"/>
              </w:rPr>
            </w:pPr>
            <w:r>
              <w:rPr>
                <w:rFonts w:asciiTheme="minorEastAsia" w:eastAsiaTheme="minorEastAsia" w:hAnsiTheme="minorEastAsia" w:hint="eastAsia"/>
                <w:spacing w:val="-2"/>
              </w:rPr>
              <w:t xml:space="preserve">　　　h その他看取り介護を受ける利用者に対して事業所の職員が取るべき具体的な対応の方法</w:t>
            </w:r>
          </w:p>
          <w:p w14:paraId="4E6CFF65" w14:textId="77777777" w:rsidR="00D853AF" w:rsidRDefault="00D853AF" w:rsidP="00D853AF">
            <w:pPr>
              <w:autoSpaceDE w:val="0"/>
              <w:autoSpaceDN w:val="0"/>
              <w:spacing w:line="260" w:lineRule="exact"/>
              <w:ind w:left="703" w:hangingChars="400" w:hanging="703"/>
              <w:rPr>
                <w:rFonts w:asciiTheme="minorEastAsia" w:eastAsiaTheme="minorEastAsia" w:hAnsiTheme="minorEastAsia"/>
                <w:spacing w:val="-2"/>
              </w:rPr>
            </w:pPr>
            <w:r>
              <w:rPr>
                <w:rFonts w:asciiTheme="minorEastAsia" w:eastAsiaTheme="minorEastAsia" w:hAnsiTheme="minorEastAsia" w:hint="eastAsia"/>
                <w:spacing w:val="-2"/>
              </w:rPr>
              <w:t xml:space="preserve">　　※　看取りに関する指針に盛り込むべき内容を、医療連携体制加算に係る施設基準に規定する「重度化した</w:t>
            </w:r>
          </w:p>
          <w:p w14:paraId="468EA6F3" w14:textId="77777777" w:rsidR="00D853AF" w:rsidRDefault="00D853AF" w:rsidP="00D853AF">
            <w:pPr>
              <w:autoSpaceDE w:val="0"/>
              <w:autoSpaceDN w:val="0"/>
              <w:spacing w:line="260" w:lineRule="exact"/>
              <w:ind w:leftChars="300" w:left="715" w:hangingChars="100" w:hanging="176"/>
              <w:rPr>
                <w:rFonts w:asciiTheme="minorEastAsia" w:eastAsiaTheme="minorEastAsia" w:hAnsiTheme="minorEastAsia"/>
                <w:spacing w:val="-2"/>
              </w:rPr>
            </w:pPr>
            <w:r>
              <w:rPr>
                <w:rFonts w:asciiTheme="minorEastAsia" w:eastAsiaTheme="minorEastAsia" w:hAnsiTheme="minorEastAsia" w:hint="eastAsia"/>
                <w:spacing w:val="-2"/>
              </w:rPr>
              <w:t>場合の対応に係る指針」に記載する場合は、その記載をもって看取りに関する指針の作成に代えることが</w:t>
            </w:r>
          </w:p>
          <w:p w14:paraId="69A78946" w14:textId="77777777" w:rsidR="00D853AF" w:rsidRDefault="00D853AF" w:rsidP="00D95CBF">
            <w:pPr>
              <w:autoSpaceDE w:val="0"/>
              <w:autoSpaceDN w:val="0"/>
              <w:spacing w:line="260" w:lineRule="exact"/>
              <w:ind w:leftChars="300" w:left="715" w:hangingChars="100" w:hanging="176"/>
              <w:rPr>
                <w:rFonts w:asciiTheme="minorEastAsia" w:eastAsiaTheme="minorEastAsia" w:hAnsiTheme="minorEastAsia"/>
                <w:spacing w:val="-2"/>
              </w:rPr>
            </w:pPr>
            <w:r>
              <w:rPr>
                <w:rFonts w:asciiTheme="minorEastAsia" w:eastAsiaTheme="minorEastAsia" w:hAnsiTheme="minorEastAsia" w:hint="eastAsia"/>
                <w:spacing w:val="-2"/>
              </w:rPr>
              <w:t>できる。また、その取扱いをする場合は、適宜見直しを行うこと。</w:t>
            </w:r>
          </w:p>
          <w:p w14:paraId="5B4A29D4" w14:textId="77777777" w:rsidR="00D95CBF" w:rsidRPr="00D95CBF" w:rsidRDefault="00D95CBF" w:rsidP="00D95CBF">
            <w:pPr>
              <w:autoSpaceDE w:val="0"/>
              <w:autoSpaceDN w:val="0"/>
              <w:spacing w:line="260" w:lineRule="exact"/>
              <w:ind w:leftChars="300" w:left="715" w:hangingChars="100" w:hanging="176"/>
              <w:rPr>
                <w:rFonts w:asciiTheme="minorEastAsia" w:eastAsiaTheme="minorEastAsia" w:hAnsiTheme="minorEastAsia"/>
                <w:spacing w:val="-2"/>
              </w:rPr>
            </w:pPr>
          </w:p>
        </w:tc>
      </w:tr>
      <w:tr w:rsidR="00D853AF" w14:paraId="77530D25" w14:textId="77777777" w:rsidTr="00C828C6">
        <w:trPr>
          <w:trHeight w:val="285"/>
        </w:trPr>
        <w:tc>
          <w:tcPr>
            <w:tcW w:w="1134" w:type="dxa"/>
            <w:vMerge/>
          </w:tcPr>
          <w:p w14:paraId="22278E4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628965A6"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医師、看護職員（事業所の職員又は当該事業所と密接な連携を確保できる範囲内の距離にある病院若しくは診療所若</w:t>
            </w:r>
          </w:p>
        </w:tc>
        <w:tc>
          <w:tcPr>
            <w:tcW w:w="851" w:type="dxa"/>
            <w:tcBorders>
              <w:top w:val="single" w:sz="4" w:space="0" w:color="auto"/>
              <w:bottom w:val="single" w:sz="4" w:space="0" w:color="auto"/>
            </w:tcBorders>
          </w:tcPr>
          <w:p w14:paraId="4C0D6BD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9EE1AF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7E8CB6F0"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686D9A02" w14:textId="77777777" w:rsidTr="00E54471">
        <w:trPr>
          <w:trHeight w:val="309"/>
        </w:trPr>
        <w:tc>
          <w:tcPr>
            <w:tcW w:w="1134" w:type="dxa"/>
            <w:vMerge/>
          </w:tcPr>
          <w:p w14:paraId="482C3D4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14:paraId="64388C5C"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しくは訪問看護ステーションの職員に限る。）、介護職員、介護支援専門員その他の職種の者による協議の上、当該事業所における看取りの実績等を踏まえ、適宜、看取りに関する指針の見直しを行うこと。</w:t>
            </w:r>
          </w:p>
        </w:tc>
      </w:tr>
      <w:tr w:rsidR="00D853AF" w14:paraId="7BA9DCEE" w14:textId="77777777" w:rsidTr="00C828C6">
        <w:trPr>
          <w:trHeight w:val="177"/>
        </w:trPr>
        <w:tc>
          <w:tcPr>
            <w:tcW w:w="1134" w:type="dxa"/>
            <w:vMerge/>
          </w:tcPr>
          <w:p w14:paraId="4FBA30D7"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34F09A72"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看取りに関する職員研修を行っていること。</w:t>
            </w:r>
          </w:p>
        </w:tc>
        <w:tc>
          <w:tcPr>
            <w:tcW w:w="851" w:type="dxa"/>
            <w:tcBorders>
              <w:top w:val="single" w:sz="4" w:space="0" w:color="auto"/>
              <w:bottom w:val="single" w:sz="4" w:space="0" w:color="auto"/>
            </w:tcBorders>
          </w:tcPr>
          <w:p w14:paraId="0D61E84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019802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6D5547A1"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0DDC44B6" w14:textId="77777777" w:rsidTr="00E54471">
        <w:trPr>
          <w:trHeight w:val="177"/>
        </w:trPr>
        <w:tc>
          <w:tcPr>
            <w:tcW w:w="1134" w:type="dxa"/>
            <w:vMerge/>
          </w:tcPr>
          <w:p w14:paraId="3E8D7E3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single" w:sz="4" w:space="0" w:color="auto"/>
              <w:bottom w:val="nil"/>
            </w:tcBorders>
          </w:tcPr>
          <w:p w14:paraId="5530B3AA"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【厚生労働大臣が定める基準に適合する利用者等（平成27年厚生労働省告示第94号 第40号）】</w:t>
            </w:r>
          </w:p>
          <w:p w14:paraId="486961D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次のいずれにも適合している利用者</w:t>
            </w:r>
          </w:p>
        </w:tc>
      </w:tr>
      <w:tr w:rsidR="00D853AF" w14:paraId="0BFA5880" w14:textId="77777777" w:rsidTr="00C828C6">
        <w:trPr>
          <w:trHeight w:val="177"/>
        </w:trPr>
        <w:tc>
          <w:tcPr>
            <w:tcW w:w="1134" w:type="dxa"/>
            <w:vMerge/>
          </w:tcPr>
          <w:p w14:paraId="5644C365"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dotted" w:sz="4" w:space="0" w:color="auto"/>
            </w:tcBorders>
          </w:tcPr>
          <w:p w14:paraId="2708EC42"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医師が一般に認められている医学的知見に基づき、回復の見込みがないと判断した者であること。</w:t>
            </w:r>
          </w:p>
        </w:tc>
        <w:tc>
          <w:tcPr>
            <w:tcW w:w="851" w:type="dxa"/>
            <w:tcBorders>
              <w:top w:val="single" w:sz="4" w:space="0" w:color="auto"/>
              <w:bottom w:val="single" w:sz="4" w:space="0" w:color="auto"/>
            </w:tcBorders>
          </w:tcPr>
          <w:p w14:paraId="1C5C6F6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12A8A93"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7813002B"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6163248D" w14:textId="77777777" w:rsidTr="00C828C6">
        <w:trPr>
          <w:trHeight w:val="276"/>
        </w:trPr>
        <w:tc>
          <w:tcPr>
            <w:tcW w:w="1134" w:type="dxa"/>
            <w:vMerge/>
          </w:tcPr>
          <w:p w14:paraId="1E21E91D" w14:textId="77777777" w:rsidR="00D853AF" w:rsidRDefault="00D853AF" w:rsidP="00D853AF">
            <w:pPr>
              <w:autoSpaceDE w:val="0"/>
              <w:autoSpaceDN w:val="0"/>
              <w:spacing w:line="260" w:lineRule="exact"/>
              <w:jc w:val="left"/>
              <w:rPr>
                <w:rFonts w:asciiTheme="minorEastAsia" w:eastAsiaTheme="minorEastAsia" w:hAnsiTheme="minorEastAsia"/>
                <w:w w:val="90"/>
              </w:rPr>
            </w:pPr>
          </w:p>
        </w:tc>
        <w:tc>
          <w:tcPr>
            <w:tcW w:w="5245" w:type="dxa"/>
            <w:gridSpan w:val="2"/>
            <w:tcBorders>
              <w:top w:val="dotted" w:sz="4" w:space="0" w:color="auto"/>
              <w:bottom w:val="nil"/>
            </w:tcBorders>
          </w:tcPr>
          <w:p w14:paraId="15F8C35F"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医師、看護職員（事業所の職員又は当該事業所と密接な連携を確保できる範囲内の距離にある病院若しくは診療所若</w:t>
            </w:r>
          </w:p>
        </w:tc>
        <w:tc>
          <w:tcPr>
            <w:tcW w:w="851" w:type="dxa"/>
            <w:tcBorders>
              <w:top w:val="single" w:sz="4" w:space="0" w:color="auto"/>
              <w:bottom w:val="single" w:sz="4" w:space="0" w:color="auto"/>
            </w:tcBorders>
          </w:tcPr>
          <w:p w14:paraId="036BD21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A67167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3FD4CA56"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38771DD0" w14:textId="77777777" w:rsidTr="009961D5">
        <w:trPr>
          <w:trHeight w:val="1005"/>
        </w:trPr>
        <w:tc>
          <w:tcPr>
            <w:tcW w:w="1134" w:type="dxa"/>
            <w:vMerge/>
          </w:tcPr>
          <w:p w14:paraId="337E10DC"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2" w:space="0" w:color="auto"/>
            </w:tcBorders>
          </w:tcPr>
          <w:p w14:paraId="0659A762"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しくは訪問看護ステーションの職員に限る。）、介護支援専門員その他の職種の者（以下「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r>
      <w:tr w:rsidR="00D853AF" w14:paraId="09925618" w14:textId="77777777" w:rsidTr="009961D5">
        <w:trPr>
          <w:trHeight w:val="1843"/>
        </w:trPr>
        <w:tc>
          <w:tcPr>
            <w:tcW w:w="1134" w:type="dxa"/>
            <w:vMerge/>
          </w:tcPr>
          <w:p w14:paraId="4CBF8BC7"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2" w:space="0" w:color="auto"/>
              <w:bottom w:val="nil"/>
            </w:tcBorders>
          </w:tcPr>
          <w:p w14:paraId="6B623B9D" w14:textId="77777777" w:rsidR="00D853AF"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看護職員については、事業所において利用者の看取り介護を行う場合、利用者の状態に応じて随時の</w:t>
            </w:r>
          </w:p>
          <w:p w14:paraId="3295EC93"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対応が必要であることから、当該事業所の職員又は当該事業所と密接な連携を確保できる範囲内の距離</w:t>
            </w:r>
          </w:p>
          <w:p w14:paraId="3CA184AA"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にある病院、診療所若しくは訪問看護ステーション（</w:t>
            </w:r>
            <w:r>
              <w:rPr>
                <w:rFonts w:asciiTheme="minorEastAsia" w:eastAsiaTheme="minorEastAsia" w:hAnsiTheme="minorEastAsia" w:hint="eastAsia"/>
                <w:u w:val="single"/>
              </w:rPr>
              <w:t>以下「訪問看護ステーション等」という</w:t>
            </w:r>
            <w:r>
              <w:rPr>
                <w:rFonts w:asciiTheme="minorEastAsia" w:eastAsiaTheme="minorEastAsia" w:hAnsiTheme="minorEastAsia" w:hint="eastAsia"/>
              </w:rPr>
              <w:t>。）の職員</w:t>
            </w:r>
          </w:p>
          <w:p w14:paraId="1B6B4F9E"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に限るとしている。</w:t>
            </w:r>
          </w:p>
          <w:p w14:paraId="7EDA1C6A" w14:textId="77777777" w:rsidR="00D853AF"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具体的には、当該事業所と訪問看護ステーション等が、同一市町村内に所在している又は同一市町村</w:t>
            </w:r>
          </w:p>
          <w:p w14:paraId="1080FB4F"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内に所在していないとしても、自動車等による移動に要する時間がおおむね２０分以内の近距離に所在</w:t>
            </w:r>
          </w:p>
          <w:p w14:paraId="3F35AF49"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するなど、実態として必要な連携をとることができることが必要である。</w:t>
            </w:r>
          </w:p>
        </w:tc>
      </w:tr>
      <w:tr w:rsidR="00D853AF" w14:paraId="34E81740" w14:textId="77777777" w:rsidTr="00C828C6">
        <w:trPr>
          <w:trHeight w:val="177"/>
        </w:trPr>
        <w:tc>
          <w:tcPr>
            <w:tcW w:w="1134" w:type="dxa"/>
            <w:vMerge/>
          </w:tcPr>
          <w:p w14:paraId="4DFD90A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13A2A6B8"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看取りに関する指針に基づき、利用者の状態又は家族の求め等に応じ随時、医師等の相互の連携の下、介護記録等利用</w:t>
            </w:r>
          </w:p>
        </w:tc>
        <w:tc>
          <w:tcPr>
            <w:tcW w:w="851" w:type="dxa"/>
            <w:tcBorders>
              <w:top w:val="single" w:sz="4" w:space="0" w:color="auto"/>
              <w:bottom w:val="single" w:sz="4" w:space="0" w:color="auto"/>
            </w:tcBorders>
          </w:tcPr>
          <w:p w14:paraId="61E28ABA"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AF0F004"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18349941"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2FB0107C" w14:textId="77777777" w:rsidTr="00127CDB">
        <w:trPr>
          <w:trHeight w:val="541"/>
        </w:trPr>
        <w:tc>
          <w:tcPr>
            <w:tcW w:w="1134" w:type="dxa"/>
            <w:vMerge/>
          </w:tcPr>
          <w:p w14:paraId="46D0B469"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2" w:space="0" w:color="auto"/>
            </w:tcBorders>
          </w:tcPr>
          <w:p w14:paraId="4FA608E5" w14:textId="77777777" w:rsidR="00D853AF" w:rsidRDefault="00D853AF" w:rsidP="00D853A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者に関する記録を活用し行われる介護についての説明を受け、同意した上で介護を受けている者（その家族等が説明を受けた上で、同意した上で介護を受けている者を含む）であること。</w:t>
            </w:r>
          </w:p>
        </w:tc>
      </w:tr>
      <w:tr w:rsidR="00D853AF" w14:paraId="65767EAC" w14:textId="77777777" w:rsidTr="00127CDB">
        <w:trPr>
          <w:trHeight w:val="3122"/>
        </w:trPr>
        <w:tc>
          <w:tcPr>
            <w:tcW w:w="1134" w:type="dxa"/>
            <w:vMerge/>
          </w:tcPr>
          <w:p w14:paraId="10752FFA"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2" w:space="0" w:color="auto"/>
              <w:bottom w:val="dotted" w:sz="2" w:space="0" w:color="auto"/>
            </w:tcBorders>
          </w:tcPr>
          <w:p w14:paraId="7ABE55DF" w14:textId="77777777" w:rsidR="00D853AF"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利用者又はその家族等（</w:t>
            </w:r>
            <w:r>
              <w:rPr>
                <w:rFonts w:asciiTheme="minorEastAsia" w:eastAsiaTheme="minorEastAsia" w:hAnsiTheme="minorEastAsia" w:hint="eastAsia"/>
                <w:u w:val="single"/>
              </w:rPr>
              <w:t>以下「利用者等」という</w:t>
            </w:r>
            <w:r>
              <w:rPr>
                <w:rFonts w:asciiTheme="minorEastAsia" w:eastAsiaTheme="minorEastAsia" w:hAnsiTheme="minorEastAsia" w:hint="eastAsia"/>
              </w:rPr>
              <w:t>。）に対する随時の説明に係る同意については、口頭</w:t>
            </w:r>
          </w:p>
          <w:p w14:paraId="72F133DC"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で同意を得た場合は、介護記録にその説明日時、内容等を記載するとともに、同意を得た旨を記載して</w:t>
            </w:r>
          </w:p>
          <w:p w14:paraId="2A5F75D6"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おくことが必要である。</w:t>
            </w:r>
          </w:p>
          <w:p w14:paraId="2B385069" w14:textId="77777777" w:rsidR="00D853AF"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また、利用者が十分に判断をできる状態になく、かつ、家族の来訪が見込まれないような場合も、医</w:t>
            </w:r>
          </w:p>
          <w:p w14:paraId="2A71926E"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師、看護職員、介護職員等が利用者の状態等に応じて随時、利用者に対する看取り介護について相談し、</w:t>
            </w:r>
          </w:p>
          <w:p w14:paraId="620B47F9" w14:textId="77777777" w:rsidR="00D853AF" w:rsidRDefault="00D853AF" w:rsidP="00D853AF">
            <w:pPr>
              <w:ind w:firstLineChars="300" w:firstLine="539"/>
              <w:rPr>
                <w:rFonts w:asciiTheme="minorEastAsia" w:eastAsiaTheme="minorEastAsia" w:hAnsiTheme="minorEastAsia"/>
              </w:rPr>
            </w:pPr>
            <w:r>
              <w:rPr>
                <w:rFonts w:asciiTheme="minorEastAsia" w:eastAsiaTheme="minorEastAsia" w:hAnsiTheme="minorEastAsia" w:hint="eastAsia"/>
              </w:rPr>
              <w:t>共同して看取り介護を行っていると認められる場合には、当該加算の算定は可能である。</w:t>
            </w:r>
          </w:p>
          <w:p w14:paraId="65D4F645" w14:textId="77777777" w:rsidR="00D853AF" w:rsidRDefault="00D853AF" w:rsidP="00D853A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この場合には、適切な看取り介護が行われていることが担保されるよう、介護記録に職員間の相談日</w:t>
            </w:r>
          </w:p>
          <w:p w14:paraId="35F8949A"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時、内容等を記載するとともに、利用者の状態や、家族と連絡を取ったにもかかわらず事業所への来訪</w:t>
            </w:r>
          </w:p>
          <w:p w14:paraId="1C69A220" w14:textId="77777777" w:rsidR="00D853AF" w:rsidRDefault="00D853AF" w:rsidP="00D853A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がなかった旨を記載しておくことが必要である。</w:t>
            </w:r>
          </w:p>
          <w:p w14:paraId="1B7D78B9" w14:textId="77777777" w:rsidR="00D853AF" w:rsidRDefault="00D853AF" w:rsidP="00D853AF">
            <w:pPr>
              <w:autoSpaceDE w:val="0"/>
              <w:autoSpaceDN w:val="0"/>
              <w:spacing w:line="260" w:lineRule="exact"/>
              <w:ind w:leftChars="400" w:left="719"/>
              <w:rPr>
                <w:rFonts w:asciiTheme="minorEastAsia" w:eastAsiaTheme="minorEastAsia" w:hAnsiTheme="minorEastAsia"/>
              </w:rPr>
            </w:pPr>
            <w:r>
              <w:rPr>
                <w:rFonts w:asciiTheme="minorEastAsia" w:eastAsiaTheme="minorEastAsia" w:hAnsiTheme="minorEastAsia" w:hint="eastAsia"/>
              </w:rPr>
              <w:t>なお、家族が利用者の看取りについて共に考えることは極めて重要であり、事業所は、連絡を取った</w:t>
            </w:r>
          </w:p>
          <w:p w14:paraId="378D158B" w14:textId="77777777" w:rsidR="00D853AF" w:rsidRDefault="00D853AF" w:rsidP="00D853AF">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にもかかわらず来訪がなかったとしても、継続的に連絡を取り続け、可能な限り家族の意思を確認しな</w:t>
            </w:r>
          </w:p>
          <w:p w14:paraId="3A804226" w14:textId="77777777" w:rsidR="00D853AF" w:rsidRDefault="00D853AF" w:rsidP="00D853AF">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がら介護を進めていくことが重要である。</w:t>
            </w:r>
          </w:p>
        </w:tc>
      </w:tr>
      <w:tr w:rsidR="00D853AF" w14:paraId="4590A161" w14:textId="77777777" w:rsidTr="00127CDB">
        <w:trPr>
          <w:trHeight w:val="177"/>
        </w:trPr>
        <w:tc>
          <w:tcPr>
            <w:tcW w:w="1134" w:type="dxa"/>
            <w:vMerge/>
          </w:tcPr>
          <w:p w14:paraId="0DE688A5"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2" w:space="0" w:color="auto"/>
              <w:bottom w:val="nil"/>
            </w:tcBorders>
          </w:tcPr>
          <w:p w14:paraId="6014D497"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（基本的な取扱い）</w:t>
            </w:r>
          </w:p>
          <w:p w14:paraId="1A2C9CF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医師が、一般に認められている医学的知見に基づき回復の見込みがないと診断した利用者について、その旨を利用者等に対して説明し、その後の療養及び介護に関する方針についての合意を得た場合において、医師、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ある。</w:t>
            </w:r>
          </w:p>
          <w:p w14:paraId="3C8E9017" w14:textId="77777777" w:rsidR="00D853AF" w:rsidRDefault="00D853AF" w:rsidP="00D853AF">
            <w:pPr>
              <w:autoSpaceDE w:val="0"/>
              <w:autoSpaceDN w:val="0"/>
              <w:spacing w:line="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443A8C76"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は、利用者に提供する看取り介護の質を常に向上させていくためにも、計画(Plan)、実行(Do)、評価(Check)、改善(Action)のサイクル(PDCAサイクル)により、看取り介護を実施する体制を構築するとともに、それを強化していくことが重要であり、具体的には、次のような取組が求められる。</w:t>
            </w:r>
          </w:p>
          <w:p w14:paraId="152B56FF"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w:t>
            </w:r>
            <w:r>
              <w:rPr>
                <w:rFonts w:asciiTheme="minorEastAsia" w:eastAsiaTheme="minorEastAsia" w:hAnsiTheme="minorEastAsia" w:hint="eastAsia"/>
                <w:w w:val="97"/>
              </w:rPr>
              <w:t>看取りに関する指針を定めることで、事業所の看取りに対する方針等を明らかにする(Plan)。</w:t>
            </w:r>
          </w:p>
          <w:p w14:paraId="3AB53D18"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Pr>
                <w:rFonts w:asciiTheme="minorEastAsia" w:eastAsiaTheme="minorEastAsia" w:hAnsiTheme="minorEastAsia" w:hint="eastAsia"/>
                <w:w w:val="97"/>
              </w:rPr>
              <w:t>看取り介護の実施に当たっては、当該利用者に係る医師の診断を前提にして、介護に係る計画に基づいて、利用者がその人らしく生き、その人らしい最期が迎えられるよう支援を行う（Do)。</w:t>
            </w:r>
          </w:p>
          <w:p w14:paraId="55F58DFF"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w:t>
            </w:r>
            <w:r>
              <w:rPr>
                <w:rFonts w:asciiTheme="minorEastAsia" w:eastAsiaTheme="minorEastAsia" w:hAnsiTheme="minorEastAsia" w:hint="eastAsia"/>
                <w:w w:val="97"/>
              </w:rPr>
              <w:t>多職種が参加するケアカンファレンス等を通じて、実施した看取り介護の検証や、職員の精神的負担の把揜及びそれに対する支援を行う（Check）。</w:t>
            </w:r>
          </w:p>
          <w:p w14:paraId="48554607"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w:t>
            </w:r>
            <w:r>
              <w:rPr>
                <w:rFonts w:asciiTheme="minorEastAsia" w:eastAsiaTheme="minorEastAsia" w:hAnsiTheme="minorEastAsia" w:hint="eastAsia"/>
                <w:w w:val="97"/>
              </w:rPr>
              <w:t>看取りに関する指針の内容その他看取り介護の実施体制について、適宜、適切な見直しを行う（Action）。</w:t>
            </w:r>
          </w:p>
          <w:p w14:paraId="0A6C64F2"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なお、事業所は、看取り介護の改善のために、適宜、家族等に対する看取り介護に関する報告会並びに利用者等及び地域住民との意見交換による地域への啓発活動を行うことが望ましい。</w:t>
            </w:r>
          </w:p>
          <w:p w14:paraId="7B6948B0" w14:textId="77777777" w:rsidR="00D853AF" w:rsidRDefault="00D853AF" w:rsidP="00D853AF">
            <w:pPr>
              <w:autoSpaceDE w:val="0"/>
              <w:autoSpaceDN w:val="0"/>
              <w:spacing w:line="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111691A9"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質の高い看取り介護を実施するためには、多職種連携により、利用者等に対し、十分な説明を行い、理解を得るよう努力することが不可欠である。</w:t>
            </w:r>
          </w:p>
          <w:p w14:paraId="29DEAE7A"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事業所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14:paraId="5ED84CFE" w14:textId="77777777" w:rsidR="00D853AF" w:rsidRDefault="00D853AF" w:rsidP="00D853AF">
            <w:pPr>
              <w:autoSpaceDE w:val="0"/>
              <w:autoSpaceDN w:val="0"/>
              <w:spacing w:line="8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2B0EA1D6"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１月に２人以上が当該加算を算定することが常態化することは、望ましくない。</w:t>
            </w:r>
          </w:p>
          <w:p w14:paraId="6B63685B" w14:textId="77777777" w:rsidR="00D853AF" w:rsidRDefault="00D853AF" w:rsidP="00D853AF">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5FA74E30"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（記録）</w:t>
            </w:r>
          </w:p>
          <w:p w14:paraId="306F6D4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看取り介護の実施に当たっては、次に掲げる事項を介護記録等に記録するとともに、多職種連携を図るため、医師、看護職員、介護職員、介護支援専門員等による適切な情報共有に努めること。</w:t>
            </w:r>
          </w:p>
          <w:p w14:paraId="3DBF9DC6"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終末期の身体症状の変化及びこれに対する介護等についての記録</w:t>
            </w:r>
          </w:p>
          <w:p w14:paraId="7B14871F"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療養や死別に関する利用者及び家族の精神的な状態の変化及びこれに対するケアについての記録</w:t>
            </w:r>
          </w:p>
          <w:p w14:paraId="5D90BA6E"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看取り介護の各プロセスにおいて把握した利用者等の意向と、それに基づくアセスメント及び対応についての記録</w:t>
            </w:r>
          </w:p>
          <w:p w14:paraId="144CE5B4" w14:textId="77777777" w:rsidR="00D853AF" w:rsidRDefault="00D853AF" w:rsidP="00D853AF">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14:paraId="6514F8C4"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（退居後の死亡の取扱い）</w:t>
            </w:r>
          </w:p>
          <w:p w14:paraId="709850E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当該加算は、基準に適合する看取り介護を受けた利用者が死亡した場合に、死亡日を含めて</w:t>
            </w:r>
            <w:r>
              <w:rPr>
                <w:rFonts w:asciiTheme="majorEastAsia" w:eastAsiaTheme="majorEastAsia" w:hAnsiTheme="majorEastAsia" w:hint="eastAsia"/>
                <w:b/>
                <w:color w:val="FF0000"/>
              </w:rPr>
              <w:t>４５</w:t>
            </w:r>
            <w:r>
              <w:rPr>
                <w:rFonts w:asciiTheme="minorEastAsia" w:eastAsiaTheme="minorEastAsia" w:hAnsiTheme="minorEastAsia" w:hint="eastAsia"/>
              </w:rPr>
              <w:t>日を上限として、事業所において行った看取り介護を評価するものである。</w:t>
            </w:r>
          </w:p>
          <w:p w14:paraId="1E6424EE"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死亡前に自宅へ戻ったり、医療機関へ入院したりした後、自宅や入院先で死亡した場合でも算定可能であるが、その際には、当該事業所において看取り介護を直接行っていない退居した日の翌日から死亡日までの間は、算定することができない。</w:t>
            </w:r>
          </w:p>
          <w:p w14:paraId="02E979BC"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したがって、退居した日の翌日から死亡日までの期間が</w:t>
            </w:r>
            <w:r>
              <w:rPr>
                <w:rFonts w:asciiTheme="majorEastAsia" w:eastAsiaTheme="majorEastAsia" w:hAnsiTheme="majorEastAsia" w:hint="eastAsia"/>
                <w:b/>
                <w:color w:val="FF0000"/>
              </w:rPr>
              <w:t>４５</w:t>
            </w:r>
            <w:r>
              <w:rPr>
                <w:rFonts w:asciiTheme="minorEastAsia" w:eastAsiaTheme="minorEastAsia" w:hAnsiTheme="minorEastAsia" w:hint="eastAsia"/>
              </w:rPr>
              <w:t>日以上あった場合には、当該加算を算定することはできない。</w:t>
            </w:r>
          </w:p>
          <w:p w14:paraId="51EFC869" w14:textId="77777777" w:rsidR="00D853AF" w:rsidRPr="00127CDB"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Pr="00127CDB">
              <w:rPr>
                <w:rFonts w:asciiTheme="majorEastAsia" w:eastAsiaTheme="majorEastAsia" w:hAnsiTheme="majorEastAsia"/>
                <w:b/>
                <w:color w:val="FF0000"/>
              </w:rPr>
              <w:t>なお、</w:t>
            </w:r>
            <w:r>
              <w:rPr>
                <w:rFonts w:asciiTheme="majorEastAsia" w:eastAsiaTheme="majorEastAsia" w:hAnsiTheme="majorEastAsia"/>
                <w:b/>
                <w:color w:val="FF0000"/>
              </w:rPr>
              <w:t>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p w14:paraId="76E836F1"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を退居等した月と死亡した月が異なる場合でも算定可能であるが、当該加算は死亡月にまとめて算定することから、利用者側にとっては、事業所に入居していない月についても自己負担を請求されることになるため、利用者が退居等する際、退居等の翌月に亡くなった場合に、前月分の当該加算に係る一部負担の請求を行う場合があることを説明し、文書にて同意を得ておくことが必要である。</w:t>
            </w:r>
          </w:p>
        </w:tc>
      </w:tr>
      <w:tr w:rsidR="00D853AF" w14:paraId="2B2ECEEF" w14:textId="77777777" w:rsidTr="00B92572">
        <w:trPr>
          <w:trHeight w:val="2831"/>
        </w:trPr>
        <w:tc>
          <w:tcPr>
            <w:tcW w:w="1134" w:type="dxa"/>
            <w:vMerge/>
          </w:tcPr>
          <w:p w14:paraId="588BDA62"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nil"/>
            </w:tcBorders>
          </w:tcPr>
          <w:p w14:paraId="0845BAC5"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14:paraId="761AD0E2"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情報の共有を円滑に行う観点から、事業所が入院する医療機関等に利用者の状態を尋ねたときに、当該医療機関等が事業所に対して本人の状態を伝えることについて、退居等の際、利用者等に対して説明をし、文書にて同意を得ておくことが必要である。</w:t>
            </w:r>
          </w:p>
          <w:p w14:paraId="7DCC6C94" w14:textId="77777777" w:rsidR="00D853AF" w:rsidRDefault="00D853AF" w:rsidP="00D853AF">
            <w:pPr>
              <w:autoSpaceDE w:val="0"/>
              <w:autoSpaceDN w:val="0"/>
              <w:spacing w:line="140" w:lineRule="exact"/>
              <w:ind w:left="180" w:hangingChars="100" w:hanging="180"/>
              <w:rPr>
                <w:rFonts w:asciiTheme="minorEastAsia" w:eastAsiaTheme="minorEastAsia" w:hAnsiTheme="minorEastAsia"/>
              </w:rPr>
            </w:pPr>
          </w:p>
          <w:p w14:paraId="266E5AFC"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利用者が入退院をし、又は外泊した場合であって、当該入院又は外泊期間が死亡日以前</w:t>
            </w:r>
            <w:r w:rsidRPr="00127CDB">
              <w:rPr>
                <w:rFonts w:asciiTheme="majorEastAsia" w:eastAsiaTheme="majorEastAsia" w:hAnsiTheme="majorEastAsia" w:hint="eastAsia"/>
                <w:b/>
                <w:color w:val="FF0000"/>
              </w:rPr>
              <w:t>４５</w:t>
            </w:r>
            <w:r>
              <w:rPr>
                <w:rFonts w:asciiTheme="minorEastAsia" w:eastAsiaTheme="minorEastAsia" w:hAnsiTheme="minorEastAsia" w:hint="eastAsia"/>
              </w:rPr>
              <w:t>日の範囲内であれば、当該入院又は外泊期間を除いた期間について、当該加算の算定が可能である。</w:t>
            </w:r>
          </w:p>
          <w:p w14:paraId="72A53AB4" w14:textId="77777777" w:rsidR="00D853AF" w:rsidRDefault="00D853AF" w:rsidP="00D853AF">
            <w:pPr>
              <w:autoSpaceDE w:val="0"/>
              <w:autoSpaceDN w:val="0"/>
              <w:spacing w:line="140" w:lineRule="exact"/>
              <w:ind w:left="180" w:hangingChars="100" w:hanging="180"/>
              <w:rPr>
                <w:rFonts w:asciiTheme="minorEastAsia" w:eastAsiaTheme="minorEastAsia" w:hAnsiTheme="minorEastAsia"/>
              </w:rPr>
            </w:pPr>
          </w:p>
          <w:p w14:paraId="47C9FE55"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入院若しくは外泊又は退居の当日について当該加算を算定できるかどうかは、当該日に所定単位数を算定するかどうかによる。</w:t>
            </w:r>
          </w:p>
        </w:tc>
      </w:tr>
      <w:tr w:rsidR="00D853AF" w14:paraId="04A05FDF" w14:textId="77777777" w:rsidTr="00511E32">
        <w:trPr>
          <w:trHeight w:val="643"/>
        </w:trPr>
        <w:tc>
          <w:tcPr>
            <w:tcW w:w="1134" w:type="dxa"/>
            <w:vMerge w:val="restart"/>
            <w:tcBorders>
              <w:top w:val="single" w:sz="8" w:space="0" w:color="auto"/>
            </w:tcBorders>
          </w:tcPr>
          <w:p w14:paraId="3DC56850" w14:textId="77777777" w:rsidR="00D853AF" w:rsidRDefault="00D853AF" w:rsidP="00D853AF">
            <w:pPr>
              <w:autoSpaceDE w:val="0"/>
              <w:autoSpaceDN w:val="0"/>
              <w:spacing w:line="260" w:lineRule="exac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5</w:t>
            </w:r>
            <w:r w:rsidRPr="00EF6805">
              <w:rPr>
                <w:rFonts w:asciiTheme="majorEastAsia" w:eastAsiaTheme="majorEastAsia" w:hAnsiTheme="majorEastAsia" w:hint="eastAsia"/>
                <w:b/>
                <w:color w:val="FF0000"/>
                <w:w w:val="90"/>
              </w:rPr>
              <w:t xml:space="preserve"> </w:t>
            </w:r>
            <w:r>
              <w:rPr>
                <w:rFonts w:asciiTheme="majorEastAsia" w:eastAsiaTheme="majorEastAsia" w:hAnsiTheme="majorEastAsia" w:hint="eastAsia"/>
                <w:w w:val="90"/>
              </w:rPr>
              <w:t>初期加算</w:t>
            </w:r>
          </w:p>
          <w:p w14:paraId="593F9576" w14:textId="77777777" w:rsidR="00D853AF" w:rsidRDefault="00D853AF" w:rsidP="00D853AF">
            <w:pPr>
              <w:autoSpaceDE w:val="0"/>
              <w:autoSpaceDN w:val="0"/>
              <w:spacing w:line="260" w:lineRule="exact"/>
              <w:jc w:val="left"/>
              <w:rPr>
                <w:rFonts w:asciiTheme="majorEastAsia" w:eastAsiaTheme="majorEastAsia" w:hAnsiTheme="majorEastAsia"/>
                <w:w w:val="90"/>
              </w:rPr>
            </w:pPr>
          </w:p>
          <w:p w14:paraId="7755A5E2"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2BC9BD06"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ﾊ 注</w:t>
            </w:r>
          </w:p>
          <w:p w14:paraId="756554A3"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B6CD9AA"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6(8)</w:t>
            </w:r>
          </w:p>
          <w:p w14:paraId="29E730B1" w14:textId="77777777" w:rsidR="00D853AF" w:rsidRDefault="00D853AF" w:rsidP="00D853AF">
            <w:pPr>
              <w:autoSpaceDE w:val="0"/>
              <w:autoSpaceDN w:val="0"/>
              <w:spacing w:line="260" w:lineRule="exact"/>
              <w:rPr>
                <w:rFonts w:asciiTheme="minorEastAsia" w:eastAsiaTheme="minorEastAsia" w:hAnsiTheme="minorEastAsia"/>
              </w:rPr>
            </w:pPr>
          </w:p>
        </w:tc>
        <w:tc>
          <w:tcPr>
            <w:tcW w:w="5245" w:type="dxa"/>
            <w:gridSpan w:val="2"/>
            <w:tcBorders>
              <w:top w:val="single" w:sz="8" w:space="0" w:color="auto"/>
              <w:bottom w:val="nil"/>
            </w:tcBorders>
          </w:tcPr>
          <w:p w14:paraId="2543B94A"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入居した日から起算して３０日以内の期間については、初期加算として、１日につき３０単位を所定単位数に加算していますか。</w:t>
            </w:r>
          </w:p>
        </w:tc>
        <w:tc>
          <w:tcPr>
            <w:tcW w:w="851" w:type="dxa"/>
            <w:tcBorders>
              <w:top w:val="single" w:sz="8" w:space="0" w:color="auto"/>
              <w:bottom w:val="single" w:sz="4" w:space="0" w:color="auto"/>
            </w:tcBorders>
          </w:tcPr>
          <w:p w14:paraId="32280E3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5B5647D"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ADCDE7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664F208B"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472542BA" w14:textId="77777777">
        <w:trPr>
          <w:trHeight w:val="139"/>
        </w:trPr>
        <w:tc>
          <w:tcPr>
            <w:tcW w:w="1134" w:type="dxa"/>
            <w:vMerge/>
          </w:tcPr>
          <w:p w14:paraId="178AACA8"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nil"/>
              <w:bottom w:val="dotted" w:sz="4" w:space="0" w:color="auto"/>
            </w:tcBorders>
          </w:tcPr>
          <w:p w14:paraId="3E0E56D0"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３０日を超える病院又は診療所への入院後に、事業所に再び入居した場合も、同様とします。</w:t>
            </w:r>
          </w:p>
        </w:tc>
      </w:tr>
      <w:tr w:rsidR="00D853AF" w14:paraId="03C4A535" w14:textId="77777777" w:rsidTr="00511E32">
        <w:trPr>
          <w:trHeight w:val="540"/>
        </w:trPr>
        <w:tc>
          <w:tcPr>
            <w:tcW w:w="1134" w:type="dxa"/>
            <w:vMerge/>
            <w:tcBorders>
              <w:bottom w:val="single" w:sz="8" w:space="0" w:color="auto"/>
            </w:tcBorders>
          </w:tcPr>
          <w:p w14:paraId="7B7DB940"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2138CABB"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加算は、、当該利用者が過去３月間（ただし、「認知症高齢者の日常生活自立度」のランクⅢ、Ⅳ又はＭに該当する者の場合は過去１月間とする。）の間に、当該事業所に入居したことがない場合に限り算定できる。</w:t>
            </w:r>
          </w:p>
          <w:p w14:paraId="1AC632CA"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なお、３０日を超える病院又は診療所への入院後に再入居した場合は、これにかかわらず、初期加算が算定される。</w:t>
            </w:r>
          </w:p>
          <w:p w14:paraId="40973478"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瀬活介護事業所に入居した場合を含む。）は、初期加算は、入居直前の短期利用認知症対応型共同生活介護の利用日数を３０日から控除して得た日数に限り算定するものとする。</w:t>
            </w:r>
          </w:p>
        </w:tc>
      </w:tr>
      <w:tr w:rsidR="00D853AF" w14:paraId="1094A9BC" w14:textId="77777777" w:rsidTr="00511E32">
        <w:trPr>
          <w:trHeight w:val="292"/>
        </w:trPr>
        <w:tc>
          <w:tcPr>
            <w:tcW w:w="1134" w:type="dxa"/>
            <w:vMerge w:val="restart"/>
            <w:tcBorders>
              <w:top w:val="single" w:sz="8" w:space="0" w:color="auto"/>
            </w:tcBorders>
          </w:tcPr>
          <w:p w14:paraId="2A028BEA" w14:textId="77777777" w:rsidR="00D853AF" w:rsidRDefault="00D853AF" w:rsidP="00D853AF">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color w:val="000000" w:themeColor="text1"/>
                <w:w w:val="90"/>
                <w:szCs w:val="20"/>
              </w:rPr>
              <w:lastRenderedPageBreak/>
              <w:t>【認知】</w:t>
            </w:r>
          </w:p>
          <w:p w14:paraId="3EBE698C" w14:textId="77777777" w:rsidR="00D853AF" w:rsidRDefault="00D853AF" w:rsidP="00D853AF">
            <w:pPr>
              <w:autoSpaceDE w:val="0"/>
              <w:autoSpaceDN w:val="0"/>
              <w:spacing w:line="260" w:lineRule="exact"/>
              <w:rPr>
                <w:rFonts w:asciiTheme="majorEastAsia" w:eastAsiaTheme="majorEastAsia" w:hAnsiTheme="majorEastAsia"/>
                <w:w w:val="90"/>
              </w:rPr>
            </w:pPr>
            <w:r w:rsidRPr="00EF6805">
              <w:rPr>
                <w:rFonts w:asciiTheme="majorEastAsia" w:eastAsiaTheme="majorEastAsia" w:hAnsiTheme="majorEastAsia" w:hint="eastAsia"/>
                <w:b/>
                <w:color w:val="FF0000"/>
                <w:w w:val="90"/>
              </w:rPr>
              <w:t>1</w:t>
            </w:r>
            <w:r w:rsidRPr="00EF6805">
              <w:rPr>
                <w:rFonts w:asciiTheme="majorEastAsia" w:eastAsiaTheme="majorEastAsia" w:hAnsiTheme="majorEastAsia"/>
                <w:b/>
                <w:color w:val="FF0000"/>
                <w:w w:val="90"/>
              </w:rPr>
              <w:t>6</w:t>
            </w:r>
            <w:r w:rsidRPr="00EF6805">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医療連携</w:t>
            </w:r>
          </w:p>
          <w:p w14:paraId="29E3FC06" w14:textId="77777777" w:rsidR="00D853AF" w:rsidRDefault="00D853AF" w:rsidP="00D853AF">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体制加算</w:t>
            </w:r>
          </w:p>
          <w:p w14:paraId="2A4835B1" w14:textId="77777777" w:rsidR="00D853AF" w:rsidRDefault="00D853AF" w:rsidP="00D853AF">
            <w:pPr>
              <w:tabs>
                <w:tab w:val="left" w:pos="900"/>
              </w:tabs>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ab/>
            </w:r>
          </w:p>
          <w:p w14:paraId="2F409407"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5B7BAA61"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ﾆ 注</w:t>
            </w:r>
          </w:p>
          <w:p w14:paraId="32444346" w14:textId="77777777" w:rsidR="00D853AF" w:rsidRDefault="00D853AF" w:rsidP="00D853A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FD5ADD1" w14:textId="77777777" w:rsidR="00D853AF" w:rsidRDefault="00D853AF" w:rsidP="00D853AF">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6(9)</w:t>
            </w:r>
          </w:p>
        </w:tc>
        <w:tc>
          <w:tcPr>
            <w:tcW w:w="8931" w:type="dxa"/>
            <w:gridSpan w:val="5"/>
            <w:tcBorders>
              <w:top w:val="single" w:sz="8" w:space="0" w:color="auto"/>
              <w:bottom w:val="dotted" w:sz="4" w:space="0" w:color="auto"/>
            </w:tcBorders>
          </w:tcPr>
          <w:p w14:paraId="437A1F8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施設基準に適合しているものとして市に届け出た事業所において、サービスを提供した場合は、当該基準に掲げる区分に従い、１日につき次に掲げる所定単位数を加算していますか。</w:t>
            </w:r>
          </w:p>
          <w:p w14:paraId="3F17D6B5" w14:textId="77777777" w:rsidR="00D853AF" w:rsidRDefault="00D853AF" w:rsidP="00D95C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95CBF">
              <w:rPr>
                <w:rFonts w:asciiTheme="minorEastAsia" w:eastAsiaTheme="minorEastAsia" w:hAnsiTheme="minorEastAsia" w:hint="eastAsia"/>
              </w:rPr>
              <w:t xml:space="preserve">※　</w:t>
            </w:r>
            <w:r>
              <w:rPr>
                <w:rFonts w:asciiTheme="minorEastAsia" w:eastAsiaTheme="minorEastAsia" w:hAnsiTheme="minorEastAsia" w:hint="eastAsia"/>
              </w:rPr>
              <w:t>(Ⅰ)、(Ⅱ)、(Ⅲ)を</w:t>
            </w:r>
            <w:r w:rsidR="00D95CBF">
              <w:rPr>
                <w:rFonts w:asciiTheme="minorEastAsia" w:eastAsiaTheme="minorEastAsia" w:hAnsiTheme="minorEastAsia" w:hint="eastAsia"/>
              </w:rPr>
              <w:t>併算定不可</w:t>
            </w:r>
          </w:p>
        </w:tc>
      </w:tr>
      <w:tr w:rsidR="00D853AF" w14:paraId="3460B687" w14:textId="77777777" w:rsidTr="00C828C6">
        <w:trPr>
          <w:trHeight w:val="40"/>
        </w:trPr>
        <w:tc>
          <w:tcPr>
            <w:tcW w:w="1134" w:type="dxa"/>
            <w:vMerge/>
          </w:tcPr>
          <w:p w14:paraId="32404BD1"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67A96571"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①医療連携体制加算（Ⅰ）　３９単位</w:t>
            </w:r>
          </w:p>
        </w:tc>
        <w:tc>
          <w:tcPr>
            <w:tcW w:w="3686" w:type="dxa"/>
            <w:gridSpan w:val="3"/>
            <w:tcBorders>
              <w:top w:val="single" w:sz="4" w:space="0" w:color="auto"/>
              <w:bottom w:val="single" w:sz="4" w:space="0" w:color="auto"/>
            </w:tcBorders>
          </w:tcPr>
          <w:p w14:paraId="68A59C0E"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853AF" w14:paraId="77306A6B" w14:textId="77777777" w:rsidTr="00C828C6">
        <w:trPr>
          <w:trHeight w:val="40"/>
        </w:trPr>
        <w:tc>
          <w:tcPr>
            <w:tcW w:w="1134" w:type="dxa"/>
            <w:vMerge/>
          </w:tcPr>
          <w:p w14:paraId="7D473307"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2F7D9984"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②医療連携体制加算（Ⅱ）　４９単位</w:t>
            </w:r>
          </w:p>
        </w:tc>
        <w:tc>
          <w:tcPr>
            <w:tcW w:w="3686" w:type="dxa"/>
            <w:gridSpan w:val="3"/>
            <w:tcBorders>
              <w:top w:val="single" w:sz="4" w:space="0" w:color="auto"/>
              <w:bottom w:val="single" w:sz="4" w:space="0" w:color="auto"/>
            </w:tcBorders>
          </w:tcPr>
          <w:p w14:paraId="00772E1B"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853AF" w14:paraId="173C8ED9" w14:textId="77777777" w:rsidTr="00C828C6">
        <w:trPr>
          <w:trHeight w:val="85"/>
        </w:trPr>
        <w:tc>
          <w:tcPr>
            <w:tcW w:w="1134" w:type="dxa"/>
            <w:vMerge/>
          </w:tcPr>
          <w:p w14:paraId="176F75F3" w14:textId="77777777" w:rsidR="00D853AF" w:rsidRDefault="00D853AF" w:rsidP="00D853AF">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single" w:sz="4" w:space="0" w:color="auto"/>
            </w:tcBorders>
          </w:tcPr>
          <w:p w14:paraId="2A0C99A9" w14:textId="77777777" w:rsidR="00D853AF" w:rsidRDefault="00D853AF" w:rsidP="00D853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③医療連携体制加算（Ⅲ）　５９単位</w:t>
            </w:r>
          </w:p>
        </w:tc>
        <w:tc>
          <w:tcPr>
            <w:tcW w:w="3686" w:type="dxa"/>
            <w:gridSpan w:val="3"/>
            <w:tcBorders>
              <w:top w:val="single" w:sz="4" w:space="0" w:color="auto"/>
              <w:bottom w:val="single" w:sz="4" w:space="0" w:color="auto"/>
            </w:tcBorders>
          </w:tcPr>
          <w:p w14:paraId="406FAC94"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853AF" w14:paraId="1CCD4E98" w14:textId="77777777">
        <w:trPr>
          <w:trHeight w:val="213"/>
        </w:trPr>
        <w:tc>
          <w:tcPr>
            <w:tcW w:w="1134" w:type="dxa"/>
            <w:vMerge/>
          </w:tcPr>
          <w:p w14:paraId="0940CF96" w14:textId="77777777" w:rsidR="00D853AF" w:rsidRDefault="00D853AF" w:rsidP="00D853AF">
            <w:pPr>
              <w:autoSpaceDE w:val="0"/>
              <w:autoSpaceDN w:val="0"/>
              <w:spacing w:line="260" w:lineRule="exact"/>
              <w:jc w:val="left"/>
              <w:rPr>
                <w:rFonts w:asciiTheme="minorEastAsia" w:eastAsiaTheme="minorEastAsia" w:hAnsiTheme="minorEastAsia"/>
                <w:w w:val="90"/>
              </w:rPr>
            </w:pPr>
          </w:p>
        </w:tc>
        <w:tc>
          <w:tcPr>
            <w:tcW w:w="8931" w:type="dxa"/>
            <w:gridSpan w:val="5"/>
            <w:tcBorders>
              <w:top w:val="single" w:sz="4" w:space="0" w:color="auto"/>
              <w:bottom w:val="nil"/>
            </w:tcBorders>
          </w:tcPr>
          <w:p w14:paraId="16685C2D" w14:textId="77777777" w:rsidR="00C5495C" w:rsidRDefault="00D853AF" w:rsidP="00C5495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第34号）】</w:t>
            </w:r>
          </w:p>
          <w:p w14:paraId="3CA4E40B" w14:textId="77777777" w:rsidR="00D853AF" w:rsidRDefault="00D853AF" w:rsidP="00C5495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【医療連携体制加算（Ⅰ）】</w:t>
            </w:r>
          </w:p>
        </w:tc>
      </w:tr>
      <w:tr w:rsidR="00D853AF" w14:paraId="2FE8382A" w14:textId="77777777" w:rsidTr="00C828C6">
        <w:trPr>
          <w:trHeight w:val="75"/>
        </w:trPr>
        <w:tc>
          <w:tcPr>
            <w:tcW w:w="1134" w:type="dxa"/>
            <w:vMerge/>
          </w:tcPr>
          <w:p w14:paraId="0B4CD378"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dotted" w:sz="4" w:space="0" w:color="auto"/>
            </w:tcBorders>
          </w:tcPr>
          <w:p w14:paraId="1D59698E"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当該事業所の職員として又は病院、診療所若しくは指定訪</w:t>
            </w:r>
          </w:p>
          <w:p w14:paraId="0A332097" w14:textId="77777777" w:rsidR="00C5495C"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問看護ステーションとの連携により、「看護師」を１名以上</w:t>
            </w:r>
          </w:p>
          <w:p w14:paraId="6675F694"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確保していること。</w:t>
            </w:r>
          </w:p>
        </w:tc>
        <w:tc>
          <w:tcPr>
            <w:tcW w:w="851" w:type="dxa"/>
            <w:tcBorders>
              <w:top w:val="single" w:sz="4" w:space="0" w:color="auto"/>
              <w:bottom w:val="single" w:sz="4" w:space="0" w:color="auto"/>
            </w:tcBorders>
          </w:tcPr>
          <w:p w14:paraId="56816EAB"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E7F8D55"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3E5DCF58"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5A18E164" w14:textId="77777777" w:rsidTr="00C828C6">
        <w:trPr>
          <w:trHeight w:val="75"/>
        </w:trPr>
        <w:tc>
          <w:tcPr>
            <w:tcW w:w="1134" w:type="dxa"/>
            <w:vMerge/>
          </w:tcPr>
          <w:p w14:paraId="7ABF6AE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1C74792F"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看護師により２４時間連絡できる体制を確保しているこ</w:t>
            </w:r>
          </w:p>
          <w:p w14:paraId="3B59B726"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と。</w:t>
            </w:r>
          </w:p>
        </w:tc>
        <w:tc>
          <w:tcPr>
            <w:tcW w:w="851" w:type="dxa"/>
            <w:tcBorders>
              <w:top w:val="single" w:sz="4" w:space="0" w:color="auto"/>
              <w:bottom w:val="single" w:sz="4" w:space="0" w:color="auto"/>
            </w:tcBorders>
          </w:tcPr>
          <w:p w14:paraId="7BD3F3AF"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D387A56"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4AB9EF29"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1AD0E768" w14:textId="77777777" w:rsidTr="00C828C6">
        <w:trPr>
          <w:trHeight w:val="75"/>
        </w:trPr>
        <w:tc>
          <w:tcPr>
            <w:tcW w:w="1134" w:type="dxa"/>
            <w:vMerge/>
          </w:tcPr>
          <w:p w14:paraId="078BAFF2"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14E978A2"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重度化した場合の対応に係る指針［注１］を定め、入居の</w:t>
            </w:r>
          </w:p>
          <w:p w14:paraId="5BC5AEA6" w14:textId="77777777" w:rsidR="00C5495C"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際に、利用者又はその家族等に対して、当該指針の内容を説</w:t>
            </w:r>
          </w:p>
          <w:p w14:paraId="49CA014D"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明し、同意を得ていること。</w:t>
            </w:r>
          </w:p>
        </w:tc>
        <w:tc>
          <w:tcPr>
            <w:tcW w:w="851" w:type="dxa"/>
            <w:tcBorders>
              <w:top w:val="single" w:sz="4" w:space="0" w:color="auto"/>
              <w:bottom w:val="single" w:sz="4" w:space="0" w:color="auto"/>
            </w:tcBorders>
          </w:tcPr>
          <w:p w14:paraId="65A0CF7F"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54523E2"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287E92C2"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28AC1743" w14:textId="77777777">
        <w:trPr>
          <w:trHeight w:val="75"/>
        </w:trPr>
        <w:tc>
          <w:tcPr>
            <w:tcW w:w="1134" w:type="dxa"/>
            <w:vMerge/>
          </w:tcPr>
          <w:p w14:paraId="5B4A4CD5"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4C726F3B" w14:textId="77777777" w:rsidR="00CE5AAC" w:rsidRDefault="00CE5AAC" w:rsidP="00CE5AAC">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　当該加算は、環境の変化に影響を受けやすい認知症高齢者が、可能な限り継続して当該事業所で生活</w:t>
            </w:r>
          </w:p>
          <w:p w14:paraId="5D21FAD5" w14:textId="77777777" w:rsidR="00CE5AAC" w:rsidRDefault="00CE5AAC" w:rsidP="00CE5AAC">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を継続できるように、日常的な健康管理を行ったり、医療ニーズが必要となった場合に適切な対応がと</w:t>
            </w:r>
          </w:p>
          <w:p w14:paraId="7BA09365" w14:textId="77777777" w:rsidR="00CE5AAC" w:rsidRDefault="00CE5AAC" w:rsidP="00CE5AAC">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れる等の体制を整備している事業所を評価するものである。</w:t>
            </w:r>
          </w:p>
          <w:p w14:paraId="5A43779C"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00CE5AAC">
              <w:rPr>
                <w:rFonts w:asciiTheme="minorEastAsia" w:eastAsiaTheme="minorEastAsia" w:hAnsiTheme="minorEastAsia" w:hint="eastAsia"/>
              </w:rPr>
              <w:t>医療連携体制加算（Ⅰ）の体制について、</w:t>
            </w:r>
            <w:r>
              <w:rPr>
                <w:rFonts w:asciiTheme="minorEastAsia" w:eastAsiaTheme="minorEastAsia" w:hAnsiTheme="minorEastAsia" w:hint="eastAsia"/>
              </w:rPr>
              <w:t>利用者の状態の判断や、当該事業所の介護従業者に対し医療面からの適切な指導、援助を行うことが必要であることから、「看護師」の確保を要することとしており、准看護師では本加算は認められない。</w:t>
            </w:r>
          </w:p>
          <w:p w14:paraId="6950877E"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看護師の確保については、同一法人の他の施設に勤務する看護師を活用する場合は、当該事業所の職員と他の事業所の職員を併任する職員として確保することも可能である。</w:t>
            </w:r>
          </w:p>
          <w:p w14:paraId="516AD539" w14:textId="77777777" w:rsidR="00C5495C"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00CE5AAC">
              <w:rPr>
                <w:rFonts w:asciiTheme="minorEastAsia" w:eastAsiaTheme="minorEastAsia" w:hAnsiTheme="minorEastAsia" w:hint="eastAsia"/>
              </w:rPr>
              <w:t>医療連携体制加算（Ⅰ）の体制をとっている</w:t>
            </w:r>
            <w:r>
              <w:rPr>
                <w:rFonts w:asciiTheme="minorEastAsia" w:eastAsiaTheme="minorEastAsia" w:hAnsiTheme="minorEastAsia" w:hint="eastAsia"/>
              </w:rPr>
              <w:t>事業所が行うべき具体的なサービスとしては、</w:t>
            </w:r>
            <w:r w:rsidR="00C5495C">
              <w:rPr>
                <w:rFonts w:asciiTheme="minorEastAsia" w:eastAsiaTheme="minorEastAsia" w:hAnsiTheme="minorEastAsia" w:hint="eastAsia"/>
              </w:rPr>
              <w:t>、</w:t>
            </w:r>
          </w:p>
          <w:p w14:paraId="0A82CD7E" w14:textId="77777777" w:rsidR="00C5495C" w:rsidRDefault="00C5495C" w:rsidP="00C5495C">
            <w:pPr>
              <w:autoSpaceDE w:val="0"/>
              <w:autoSpaceDN w:val="0"/>
              <w:spacing w:line="260" w:lineRule="exact"/>
              <w:ind w:leftChars="300" w:left="539" w:firstLineChars="100" w:firstLine="180"/>
              <w:rPr>
                <w:rFonts w:asciiTheme="minorEastAsia" w:eastAsiaTheme="minorEastAsia" w:hAnsiTheme="minorEastAsia"/>
              </w:rPr>
            </w:pPr>
            <w:r>
              <w:rPr>
                <w:rFonts w:asciiTheme="minorEastAsia" w:eastAsiaTheme="minorEastAsia" w:hAnsiTheme="minorEastAsia" w:hint="eastAsia"/>
              </w:rPr>
              <w:t>・</w:t>
            </w:r>
            <w:r w:rsidR="00D853AF">
              <w:rPr>
                <w:rFonts w:asciiTheme="minorEastAsia" w:eastAsiaTheme="minorEastAsia" w:hAnsiTheme="minorEastAsia" w:hint="eastAsia"/>
              </w:rPr>
              <w:t>利用者に対する日常的な健康管理</w:t>
            </w:r>
          </w:p>
          <w:p w14:paraId="57120FD2" w14:textId="77777777" w:rsidR="00C5495C" w:rsidRDefault="00C5495C" w:rsidP="00C5495C">
            <w:pPr>
              <w:autoSpaceDE w:val="0"/>
              <w:autoSpaceDN w:val="0"/>
              <w:spacing w:line="260" w:lineRule="exact"/>
              <w:ind w:leftChars="300" w:left="539" w:firstLineChars="100" w:firstLine="180"/>
              <w:rPr>
                <w:rFonts w:asciiTheme="minorEastAsia" w:eastAsiaTheme="minorEastAsia" w:hAnsiTheme="minorEastAsia"/>
              </w:rPr>
            </w:pPr>
            <w:r>
              <w:rPr>
                <w:rFonts w:asciiTheme="minorEastAsia" w:eastAsiaTheme="minorEastAsia" w:hAnsiTheme="minorEastAsia" w:hint="eastAsia"/>
              </w:rPr>
              <w:t>・</w:t>
            </w:r>
            <w:r w:rsidR="00D853AF">
              <w:rPr>
                <w:rFonts w:asciiTheme="minorEastAsia" w:eastAsiaTheme="minorEastAsia" w:hAnsiTheme="minorEastAsia" w:hint="eastAsia"/>
              </w:rPr>
              <w:t>「通常時及び特に利用者の状態悪化時における医療機関（主治医）との連絡・調整</w:t>
            </w:r>
          </w:p>
          <w:p w14:paraId="6AF5DC34" w14:textId="77777777" w:rsidR="00C5495C" w:rsidRDefault="00C5495C" w:rsidP="00C5495C">
            <w:pPr>
              <w:autoSpaceDE w:val="0"/>
              <w:autoSpaceDN w:val="0"/>
              <w:spacing w:line="260" w:lineRule="exact"/>
              <w:ind w:leftChars="300" w:left="539" w:firstLineChars="100" w:firstLine="180"/>
              <w:rPr>
                <w:rFonts w:asciiTheme="minorEastAsia" w:eastAsiaTheme="minorEastAsia" w:hAnsiTheme="minorEastAsia"/>
              </w:rPr>
            </w:pPr>
            <w:r>
              <w:rPr>
                <w:rFonts w:asciiTheme="minorEastAsia" w:eastAsiaTheme="minorEastAsia" w:hAnsiTheme="minorEastAsia" w:hint="eastAsia"/>
              </w:rPr>
              <w:t>・</w:t>
            </w:r>
            <w:r w:rsidR="00D853AF">
              <w:rPr>
                <w:rFonts w:asciiTheme="minorEastAsia" w:eastAsiaTheme="minorEastAsia" w:hAnsiTheme="minorEastAsia" w:hint="eastAsia"/>
              </w:rPr>
              <w:t>看取りに関する指針の整備</w:t>
            </w:r>
          </w:p>
          <w:p w14:paraId="750DACD3" w14:textId="77777777" w:rsidR="00D853AF" w:rsidRDefault="00D853AF" w:rsidP="00C5495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等を想定しており、これらの業務を行うために必要な勤務時間を確保することが必要である。</w:t>
            </w:r>
          </w:p>
        </w:tc>
      </w:tr>
      <w:tr w:rsidR="00D853AF" w14:paraId="4CFD3A2F" w14:textId="77777777">
        <w:trPr>
          <w:trHeight w:val="75"/>
        </w:trPr>
        <w:tc>
          <w:tcPr>
            <w:tcW w:w="1134" w:type="dxa"/>
            <w:vMerge/>
          </w:tcPr>
          <w:p w14:paraId="6D051B8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nil"/>
            </w:tcBorders>
          </w:tcPr>
          <w:p w14:paraId="77FD56F0" w14:textId="77777777" w:rsidR="00D853AF" w:rsidRDefault="00D853AF"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【医療連携体制加算（Ⅱ）】</w:t>
            </w:r>
          </w:p>
        </w:tc>
      </w:tr>
      <w:tr w:rsidR="00D853AF" w14:paraId="432F65D8" w14:textId="77777777" w:rsidTr="00C828C6">
        <w:trPr>
          <w:trHeight w:val="75"/>
        </w:trPr>
        <w:tc>
          <w:tcPr>
            <w:tcW w:w="1134" w:type="dxa"/>
            <w:vMerge/>
          </w:tcPr>
          <w:p w14:paraId="29AE06C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dotted" w:sz="4" w:space="0" w:color="auto"/>
            </w:tcBorders>
          </w:tcPr>
          <w:p w14:paraId="1447A544"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当該事業所の職員として「看護職員（看護師又は准看護</w:t>
            </w:r>
          </w:p>
          <w:p w14:paraId="1B9BDD6C"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師）」を常勤換算方法で１名以上配置していること。</w:t>
            </w:r>
          </w:p>
        </w:tc>
        <w:tc>
          <w:tcPr>
            <w:tcW w:w="851" w:type="dxa"/>
            <w:tcBorders>
              <w:top w:val="single" w:sz="4" w:space="0" w:color="auto"/>
              <w:bottom w:val="single" w:sz="4" w:space="0" w:color="auto"/>
            </w:tcBorders>
          </w:tcPr>
          <w:p w14:paraId="458A4928"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52563F6"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6678CBCD"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23A65C58" w14:textId="77777777" w:rsidTr="00C828C6">
        <w:trPr>
          <w:trHeight w:val="664"/>
        </w:trPr>
        <w:tc>
          <w:tcPr>
            <w:tcW w:w="1134" w:type="dxa"/>
            <w:vMerge/>
          </w:tcPr>
          <w:p w14:paraId="0C62D84D"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4710CABA" w14:textId="77777777" w:rsidR="00C5495C" w:rsidRDefault="00C5495C" w:rsidP="00D853A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D853AF">
              <w:rPr>
                <w:rFonts w:asciiTheme="minorEastAsia" w:eastAsiaTheme="minorEastAsia" w:hAnsiTheme="minorEastAsia" w:hint="eastAsia"/>
              </w:rPr>
              <w:t>②　当該事業所の職員である看護職員又は病院、診療所若しく</w:t>
            </w:r>
          </w:p>
          <w:p w14:paraId="6A3E29B8" w14:textId="77777777" w:rsidR="00C5495C"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は指定訪問看護ステーションの看護師との連携により、２４</w:t>
            </w:r>
          </w:p>
          <w:p w14:paraId="6DD3641D"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時間連絡できる体制を確保していること。</w:t>
            </w:r>
          </w:p>
        </w:tc>
        <w:tc>
          <w:tcPr>
            <w:tcW w:w="851" w:type="dxa"/>
            <w:tcBorders>
              <w:top w:val="single" w:sz="4" w:space="0" w:color="auto"/>
              <w:bottom w:val="single" w:sz="4" w:space="0" w:color="auto"/>
            </w:tcBorders>
          </w:tcPr>
          <w:p w14:paraId="61B4986E"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6848A361"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45B09DE6"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4CF89DC0" w14:textId="77777777">
        <w:trPr>
          <w:trHeight w:val="434"/>
        </w:trPr>
        <w:tc>
          <w:tcPr>
            <w:tcW w:w="1134" w:type="dxa"/>
            <w:vMerge/>
          </w:tcPr>
          <w:p w14:paraId="40316300"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14:paraId="41AFD855"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ただし、①により配置している看護職員が「准看護師」のみである場合には、病院、診療所又は指定訪</w:t>
            </w:r>
          </w:p>
          <w:p w14:paraId="120B0CD9"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問看護ステーションの看護師により、２４時間連絡できる体制を確保していること。</w:t>
            </w:r>
          </w:p>
        </w:tc>
      </w:tr>
      <w:tr w:rsidR="00D853AF" w14:paraId="26F0AC91" w14:textId="77777777" w:rsidTr="00C828C6">
        <w:trPr>
          <w:trHeight w:val="75"/>
        </w:trPr>
        <w:tc>
          <w:tcPr>
            <w:tcW w:w="1134" w:type="dxa"/>
            <w:vMerge/>
          </w:tcPr>
          <w:p w14:paraId="78C89C13"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43187020"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算定日が属する月の前１２月間において、次のいずれかに</w:t>
            </w:r>
          </w:p>
          <w:p w14:paraId="1B9252C5"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該当する状態の利用者が１人以上であること。［注２］</w:t>
            </w:r>
          </w:p>
        </w:tc>
        <w:tc>
          <w:tcPr>
            <w:tcW w:w="851" w:type="dxa"/>
            <w:tcBorders>
              <w:top w:val="single" w:sz="4" w:space="0" w:color="auto"/>
              <w:bottom w:val="single" w:sz="4" w:space="0" w:color="auto"/>
            </w:tcBorders>
          </w:tcPr>
          <w:p w14:paraId="577E0C8F"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9B49E3F"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412797A0" w14:textId="77777777" w:rsidR="00D853AF" w:rsidRDefault="00D853AF" w:rsidP="00D853AF">
            <w:pPr>
              <w:autoSpaceDE w:val="0"/>
              <w:autoSpaceDN w:val="0"/>
              <w:spacing w:line="260" w:lineRule="exact"/>
              <w:rPr>
                <w:rFonts w:asciiTheme="minorEastAsia" w:eastAsiaTheme="minorEastAsia" w:hAnsiTheme="minorEastAsia"/>
              </w:rPr>
            </w:pPr>
          </w:p>
        </w:tc>
      </w:tr>
      <w:tr w:rsidR="00D853AF" w14:paraId="5A16B87D" w14:textId="77777777">
        <w:trPr>
          <w:trHeight w:val="75"/>
        </w:trPr>
        <w:tc>
          <w:tcPr>
            <w:tcW w:w="1134" w:type="dxa"/>
            <w:vMerge/>
          </w:tcPr>
          <w:p w14:paraId="7A190F8A"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nil"/>
            </w:tcBorders>
          </w:tcPr>
          <w:p w14:paraId="2E760B4F" w14:textId="77777777" w:rsidR="00270F65" w:rsidRDefault="00270F65" w:rsidP="00270F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ａ　喀痰吸引を実施している状態</w:t>
            </w:r>
          </w:p>
          <w:p w14:paraId="019C9804"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rPr>
              <w:t xml:space="preserve">　　</w:t>
            </w:r>
            <w:r w:rsidRPr="001873FF">
              <w:rPr>
                <w:rFonts w:asciiTheme="majorEastAsia" w:eastAsiaTheme="majorEastAsia" w:hAnsiTheme="majorEastAsia"/>
                <w:b/>
                <w:color w:val="FF0000"/>
              </w:rPr>
              <w:t>ｂ　呼吸障害等により人工呼吸器を使用している状態</w:t>
            </w:r>
          </w:p>
          <w:p w14:paraId="6F807B69"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ｃ　中心静脈注射を実施している状態</w:t>
            </w:r>
          </w:p>
          <w:p w14:paraId="2F0B608F"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ｄ　人工腎臓を実施している状態</w:t>
            </w:r>
          </w:p>
          <w:p w14:paraId="6284253D"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ｅ　重篤な心機能障害、呼吸障害等により常時モニター測定を実施している状態</w:t>
            </w:r>
          </w:p>
          <w:p w14:paraId="02958675"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ｆ　人工膀胱又は人工肛門の処置を実施している状態</w:t>
            </w:r>
          </w:p>
          <w:p w14:paraId="3D53DC31" w14:textId="77777777" w:rsidR="00270F65" w:rsidRDefault="00270F65" w:rsidP="00270F6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ｇ　経鼻胃管や胃瘻等の経腸栄養が行われている状態</w:t>
            </w:r>
          </w:p>
          <w:p w14:paraId="55332BA7" w14:textId="77777777" w:rsidR="00270F65" w:rsidRPr="001873FF" w:rsidRDefault="00270F65" w:rsidP="00270F65">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rPr>
              <w:t xml:space="preserve">　　</w:t>
            </w:r>
            <w:r w:rsidRPr="001873FF">
              <w:rPr>
                <w:rFonts w:asciiTheme="majorEastAsia" w:eastAsiaTheme="majorEastAsia" w:hAnsiTheme="majorEastAsia"/>
                <w:b/>
                <w:color w:val="FF0000"/>
              </w:rPr>
              <w:t>ｈ　褥瘡に対する治療を実施している状態</w:t>
            </w:r>
          </w:p>
          <w:p w14:paraId="271E8D12" w14:textId="77777777" w:rsidR="00270F65" w:rsidRDefault="00270F65" w:rsidP="00C5495C">
            <w:pPr>
              <w:autoSpaceDE w:val="0"/>
              <w:autoSpaceDN w:val="0"/>
              <w:spacing w:line="260" w:lineRule="exact"/>
              <w:rPr>
                <w:rFonts w:asciiTheme="minorEastAsia" w:eastAsiaTheme="minorEastAsia" w:hAnsiTheme="minorEastAsia"/>
              </w:rPr>
            </w:pPr>
            <w:r w:rsidRPr="001873FF">
              <w:rPr>
                <w:rFonts w:asciiTheme="majorEastAsia" w:eastAsiaTheme="majorEastAsia" w:hAnsiTheme="majorEastAsia"/>
                <w:b/>
                <w:color w:val="FF0000"/>
              </w:rPr>
              <w:t xml:space="preserve">　　ｉ　気管切開が行われている状態</w:t>
            </w:r>
          </w:p>
        </w:tc>
      </w:tr>
      <w:tr w:rsidR="00D853AF" w14:paraId="4C355934" w14:textId="77777777" w:rsidTr="00C828C6">
        <w:trPr>
          <w:trHeight w:val="75"/>
        </w:trPr>
        <w:tc>
          <w:tcPr>
            <w:tcW w:w="1134" w:type="dxa"/>
            <w:vMerge/>
          </w:tcPr>
          <w:p w14:paraId="34B08228" w14:textId="77777777" w:rsidR="00D853AF" w:rsidRDefault="00D853AF" w:rsidP="00D853AF">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727DFDD6" w14:textId="77777777" w:rsidR="00C5495C" w:rsidRDefault="00D853AF" w:rsidP="00C5495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重度化した場合の対応に係る指針［注１］を定め、入居の</w:t>
            </w:r>
          </w:p>
          <w:p w14:paraId="667FFB9E" w14:textId="77777777" w:rsidR="00C5495C"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際に、利用者又はその家族等に対して、当該指針の内容を説</w:t>
            </w:r>
          </w:p>
          <w:p w14:paraId="56E4C66C" w14:textId="77777777" w:rsidR="00D853AF" w:rsidRDefault="00D853AF" w:rsidP="00C5495C">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明し、同意を得ていること。</w:t>
            </w:r>
          </w:p>
        </w:tc>
        <w:tc>
          <w:tcPr>
            <w:tcW w:w="851" w:type="dxa"/>
            <w:tcBorders>
              <w:top w:val="single" w:sz="4" w:space="0" w:color="auto"/>
              <w:bottom w:val="single" w:sz="4" w:space="0" w:color="auto"/>
            </w:tcBorders>
          </w:tcPr>
          <w:p w14:paraId="219CF7E6"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DDF0427" w14:textId="77777777" w:rsidR="00D853AF" w:rsidRDefault="00D853AF" w:rsidP="00D853A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0FAF1E98" w14:textId="77777777" w:rsidR="00D853AF" w:rsidRDefault="00D853AF" w:rsidP="00D853AF">
            <w:pPr>
              <w:autoSpaceDE w:val="0"/>
              <w:autoSpaceDN w:val="0"/>
              <w:spacing w:line="260" w:lineRule="exact"/>
              <w:rPr>
                <w:rFonts w:asciiTheme="minorEastAsia" w:eastAsiaTheme="minorEastAsia" w:hAnsiTheme="minorEastAsia"/>
              </w:rPr>
            </w:pPr>
          </w:p>
        </w:tc>
      </w:tr>
      <w:tr w:rsidR="00DF5D4D" w14:paraId="5FE2C463" w14:textId="77777777">
        <w:trPr>
          <w:trHeight w:val="75"/>
        </w:trPr>
        <w:tc>
          <w:tcPr>
            <w:tcW w:w="1134" w:type="dxa"/>
            <w:vMerge/>
          </w:tcPr>
          <w:p w14:paraId="35ABEB45"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1F6D8591"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rPr>
              <w:t>※</w:t>
            </w:r>
            <w:r w:rsidR="005C2A8B">
              <w:rPr>
                <w:rFonts w:asciiTheme="minorEastAsia" w:eastAsiaTheme="minorEastAsia" w:hAnsiTheme="minorEastAsia" w:hint="eastAsia"/>
              </w:rPr>
              <w:t xml:space="preserve">　</w:t>
            </w:r>
            <w:r>
              <w:rPr>
                <w:rFonts w:asciiTheme="minorEastAsia" w:eastAsiaTheme="minorEastAsia" w:hAnsiTheme="minorEastAsia" w:hint="eastAsia"/>
              </w:rPr>
              <w:t>注１「重度化した場合の対応に係る指針」に盛り込むべき項目</w:t>
            </w:r>
          </w:p>
          <w:p w14:paraId="47A9DACD" w14:textId="77777777" w:rsidR="00DF5D4D" w:rsidRDefault="00DF5D4D"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急性期における医師や医療機関との連携体制</w:t>
            </w:r>
          </w:p>
          <w:p w14:paraId="5A3BBD1E"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入院期間中における認知症対応型共同生活介護における居住費や食費の取扱い</w:t>
            </w:r>
          </w:p>
          <w:p w14:paraId="40D30F26" w14:textId="77777777" w:rsidR="00DF5D4D" w:rsidRDefault="00DF5D4D" w:rsidP="005C2A8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　看取りに関する考え方、本人及び家族との話し合いや意思確認の方法等の看取りに関する指針　など</w:t>
            </w:r>
          </w:p>
          <w:p w14:paraId="7BF90A2E" w14:textId="77777777" w:rsidR="005C2A8B" w:rsidRDefault="005C2A8B" w:rsidP="005C2A8B">
            <w:pPr>
              <w:autoSpaceDE w:val="0"/>
              <w:autoSpaceDN w:val="0"/>
              <w:spacing w:line="260" w:lineRule="exact"/>
              <w:ind w:firstLineChars="100" w:firstLine="180"/>
              <w:rPr>
                <w:rFonts w:asciiTheme="minorEastAsia" w:eastAsiaTheme="minorEastAsia" w:hAnsiTheme="minorEastAsia"/>
              </w:rPr>
            </w:pPr>
          </w:p>
          <w:p w14:paraId="1C087DB3" w14:textId="77777777" w:rsidR="005C2A8B" w:rsidRDefault="005C2A8B" w:rsidP="005C2A8B">
            <w:pPr>
              <w:autoSpaceDE w:val="0"/>
              <w:autoSpaceDN w:val="0"/>
              <w:spacing w:line="260" w:lineRule="exact"/>
              <w:ind w:firstLineChars="100" w:firstLine="180"/>
              <w:rPr>
                <w:rFonts w:asciiTheme="minorEastAsia" w:eastAsiaTheme="minorEastAsia" w:hAnsiTheme="minorEastAsia"/>
              </w:rPr>
            </w:pPr>
          </w:p>
          <w:p w14:paraId="0CCB0097" w14:textId="77777777" w:rsidR="005C2A8B" w:rsidRDefault="005C2A8B"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lastRenderedPageBreak/>
              <w:t>※　当該加算算定時には、契約を結んだ上で訪問看護ステーションを利用することが可能となったが、急性増</w:t>
            </w:r>
          </w:p>
          <w:p w14:paraId="62E25C0C" w14:textId="77777777" w:rsidR="005C2A8B" w:rsidRDefault="005C2A8B" w:rsidP="005C2A8B">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悪時等においては、診療報酬の算定要件に合致すれば、医療保険による訪問看護が利用可能であることにつ</w:t>
            </w:r>
          </w:p>
          <w:p w14:paraId="20F2253B" w14:textId="77777777" w:rsidR="005C2A8B" w:rsidRDefault="005C2A8B" w:rsidP="005C2A8B">
            <w:pPr>
              <w:autoSpaceDE w:val="0"/>
              <w:autoSpaceDN w:val="0"/>
              <w:spacing w:line="260" w:lineRule="exact"/>
              <w:ind w:leftChars="100" w:left="719" w:hangingChars="300" w:hanging="539"/>
              <w:rPr>
                <w:rFonts w:asciiTheme="minorEastAsia" w:eastAsiaTheme="minorEastAsia" w:hAnsiTheme="minorEastAsia"/>
              </w:rPr>
            </w:pPr>
            <w:r>
              <w:rPr>
                <w:rFonts w:asciiTheme="minorEastAsia" w:eastAsiaTheme="minorEastAsia" w:hAnsiTheme="minorEastAsia" w:hint="eastAsia"/>
              </w:rPr>
              <w:t>いては、これまでと変わらない。</w:t>
            </w:r>
          </w:p>
          <w:p w14:paraId="048B1F5B" w14:textId="77777777" w:rsidR="00DF5D4D" w:rsidRDefault="00DF5D4D"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w:t>
            </w:r>
            <w:r w:rsidR="005C2A8B">
              <w:rPr>
                <w:rFonts w:asciiTheme="minorEastAsia" w:eastAsiaTheme="minorEastAsia" w:hAnsiTheme="minorEastAsia" w:hint="eastAsia"/>
              </w:rPr>
              <w:t xml:space="preserve">　</w:t>
            </w:r>
            <w:r>
              <w:rPr>
                <w:rFonts w:asciiTheme="minorEastAsia" w:eastAsiaTheme="minorEastAsia" w:hAnsiTheme="minorEastAsia" w:hint="eastAsia"/>
              </w:rPr>
              <w:t>注２に掲げる状態</w:t>
            </w:r>
          </w:p>
          <w:p w14:paraId="683E8E25" w14:textId="77777777" w:rsidR="005C2A8B" w:rsidRDefault="00DF5D4D" w:rsidP="005C2A8B">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当該加算の算定に当たっては、注２の利用者による利用実績（短期利用認知症対応型共同生活介護を利用</w:t>
            </w:r>
          </w:p>
          <w:p w14:paraId="42E00219" w14:textId="77777777" w:rsidR="00DF5D4D" w:rsidRDefault="00DF5D4D" w:rsidP="005C2A8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する者を含む。）があり、当該利用者が療養生活を送るために必要な支援を行っていることを要件としている。</w:t>
            </w:r>
          </w:p>
          <w:p w14:paraId="26BD5F10" w14:textId="77777777" w:rsidR="00DF5D4D" w:rsidRDefault="00DF5D4D"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ａ　喀痰吸引を実施している状態</w:t>
            </w:r>
          </w:p>
          <w:p w14:paraId="49F4A475" w14:textId="77777777" w:rsidR="00DF5D4D" w:rsidRDefault="00DF5D4D" w:rsidP="00DF5D4D">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認知症対応型共同生活介護の利用中に喀痰吸引を要する利用者に対して、実際に喀痰吸引を実施して</w:t>
            </w:r>
          </w:p>
          <w:p w14:paraId="4955E675" w14:textId="77777777" w:rsidR="00DF5D4D" w:rsidRDefault="00DF5D4D" w:rsidP="00DF5D4D">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いる状態であること。</w:t>
            </w:r>
          </w:p>
          <w:p w14:paraId="7F76FB0E"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hint="eastAsia"/>
              </w:rPr>
              <w:t xml:space="preserve">　　</w:t>
            </w:r>
            <w:r w:rsidRPr="00E62B04">
              <w:rPr>
                <w:rFonts w:asciiTheme="majorEastAsia" w:eastAsiaTheme="majorEastAsia" w:hAnsiTheme="majorEastAsia"/>
                <w:b/>
                <w:color w:val="FF0000"/>
              </w:rPr>
              <w:t>ｂ　呼吸障害等により人工呼吸器を使用している状態</w:t>
            </w:r>
          </w:p>
          <w:p w14:paraId="128A3F26"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当該月において、１週間以上人口呼吸又は</w:t>
            </w:r>
            <w:r w:rsidRPr="00E62B04">
              <w:rPr>
                <w:rFonts w:asciiTheme="majorEastAsia" w:eastAsiaTheme="majorEastAsia" w:hAnsiTheme="majorEastAsia" w:cs="Arial"/>
                <w:b/>
                <w:color w:val="FF0000"/>
                <w:szCs w:val="20"/>
                <w:shd w:val="clear" w:color="auto" w:fill="FFFFFF"/>
              </w:rPr>
              <w:t>間歇的</w:t>
            </w:r>
            <w:r w:rsidRPr="00E62B04">
              <w:rPr>
                <w:rFonts w:asciiTheme="majorEastAsia" w:eastAsiaTheme="majorEastAsia" w:hAnsiTheme="majorEastAsia"/>
                <w:b/>
                <w:color w:val="FF0000"/>
              </w:rPr>
              <w:t>陽圧呼吸を行っていること。</w:t>
            </w:r>
          </w:p>
          <w:p w14:paraId="5CA56068"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ｃ　中心静脈注射を実施している状態</w:t>
            </w:r>
          </w:p>
          <w:p w14:paraId="4F705A2F" w14:textId="77777777" w:rsidR="00DF5D4D"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中心静脈注射により薬剤の投与をされている利用者又は中心静脈栄養以外に栄養維持が困難な利用</w:t>
            </w:r>
          </w:p>
          <w:p w14:paraId="2440A633" w14:textId="77777777" w:rsidR="00DF5D4D" w:rsidRPr="00E62B04" w:rsidRDefault="00DF5D4D" w:rsidP="00DF5D4D">
            <w:pPr>
              <w:autoSpaceDE w:val="0"/>
              <w:autoSpaceDN w:val="0"/>
              <w:spacing w:line="260" w:lineRule="exact"/>
              <w:ind w:firstLineChars="300" w:firstLine="541"/>
              <w:rPr>
                <w:rFonts w:asciiTheme="majorEastAsia" w:eastAsiaTheme="majorEastAsia" w:hAnsiTheme="majorEastAsia"/>
                <w:b/>
                <w:color w:val="FF0000"/>
              </w:rPr>
            </w:pPr>
            <w:r w:rsidRPr="00E62B04">
              <w:rPr>
                <w:rFonts w:asciiTheme="majorEastAsia" w:eastAsiaTheme="majorEastAsia" w:hAnsiTheme="majorEastAsia"/>
                <w:b/>
                <w:color w:val="FF0000"/>
              </w:rPr>
              <w:t>者であること。</w:t>
            </w:r>
          </w:p>
          <w:p w14:paraId="5F34C64C"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ｄ　人工腎臓を実施している状態</w:t>
            </w:r>
          </w:p>
          <w:p w14:paraId="06A82E4D"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当該月において、人工腎臓を実施しているものであること。</w:t>
            </w:r>
          </w:p>
          <w:p w14:paraId="7D04E788"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ｅ　重篤な心機能障害、呼吸障害等により常時モニター測定を実施している状態</w:t>
            </w:r>
          </w:p>
          <w:p w14:paraId="40334903" w14:textId="77777777" w:rsidR="00DF5D4D"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重症不整脈発作を繰り返す状態、収縮期血圧</w:t>
            </w:r>
            <w:r w:rsidRPr="00E62B04">
              <w:rPr>
                <w:rFonts w:asciiTheme="majorEastAsia" w:eastAsiaTheme="majorEastAsia" w:hAnsiTheme="majorEastAsia" w:hint="eastAsia"/>
                <w:b/>
                <w:color w:val="FF0000"/>
              </w:rPr>
              <w:t>9</w:t>
            </w:r>
            <w:r w:rsidRPr="00E62B04">
              <w:rPr>
                <w:rFonts w:asciiTheme="majorEastAsia" w:eastAsiaTheme="majorEastAsia" w:hAnsiTheme="majorEastAsia"/>
                <w:b/>
                <w:color w:val="FF0000"/>
              </w:rPr>
              <w:t>0</w:t>
            </w:r>
            <w:r w:rsidRPr="00E62B04">
              <w:rPr>
                <w:rFonts w:asciiTheme="majorEastAsia" w:eastAsiaTheme="majorEastAsia" w:hAnsiTheme="majorEastAsia" w:hint="eastAsia"/>
                <w:b/>
                <w:color w:val="FF0000"/>
              </w:rPr>
              <w:t>m</w:t>
            </w:r>
            <w:r w:rsidRPr="00E62B04">
              <w:rPr>
                <w:rFonts w:asciiTheme="majorEastAsia" w:eastAsiaTheme="majorEastAsia" w:hAnsiTheme="majorEastAsia"/>
                <w:b/>
                <w:color w:val="FF0000"/>
              </w:rPr>
              <w:t>mHg以下が持続する状態又は酸素吸入を行っても動脈</w:t>
            </w:r>
          </w:p>
          <w:p w14:paraId="0A84D4A1" w14:textId="77777777" w:rsidR="00DF5D4D" w:rsidRPr="00E62B04" w:rsidRDefault="00DF5D4D" w:rsidP="00DF5D4D">
            <w:pPr>
              <w:autoSpaceDE w:val="0"/>
              <w:autoSpaceDN w:val="0"/>
              <w:spacing w:line="260" w:lineRule="exact"/>
              <w:ind w:leftChars="300" w:left="539"/>
              <w:rPr>
                <w:rFonts w:asciiTheme="majorEastAsia" w:eastAsiaTheme="majorEastAsia" w:hAnsiTheme="majorEastAsia"/>
                <w:b/>
                <w:color w:val="FF0000"/>
              </w:rPr>
            </w:pPr>
            <w:r w:rsidRPr="00E62B04">
              <w:rPr>
                <w:rFonts w:asciiTheme="majorEastAsia" w:eastAsiaTheme="majorEastAsia" w:hAnsiTheme="majorEastAsia"/>
                <w:b/>
                <w:color w:val="FF0000"/>
              </w:rPr>
              <w:t>血酸素飽和度</w:t>
            </w:r>
            <w:r w:rsidRPr="00E62B04">
              <w:rPr>
                <w:rFonts w:asciiTheme="majorEastAsia" w:eastAsiaTheme="majorEastAsia" w:hAnsiTheme="majorEastAsia" w:hint="eastAsia"/>
                <w:b/>
                <w:color w:val="FF0000"/>
              </w:rPr>
              <w:t>9</w:t>
            </w:r>
            <w:r w:rsidRPr="00E62B04">
              <w:rPr>
                <w:rFonts w:asciiTheme="majorEastAsia" w:eastAsiaTheme="majorEastAsia" w:hAnsiTheme="majorEastAsia"/>
                <w:b/>
                <w:color w:val="FF0000"/>
              </w:rPr>
              <w:t>0</w:t>
            </w:r>
            <w:r w:rsidRPr="00E62B04">
              <w:rPr>
                <w:rFonts w:asciiTheme="majorEastAsia" w:eastAsiaTheme="majorEastAsia" w:hAnsiTheme="majorEastAsia" w:hint="eastAsia"/>
                <w:b/>
                <w:color w:val="FF0000"/>
              </w:rPr>
              <w:t>％以下の状態で常時、心電図、血圧又は</w:t>
            </w:r>
            <w:r w:rsidRPr="00E62B04">
              <w:rPr>
                <w:rFonts w:asciiTheme="majorEastAsia" w:eastAsiaTheme="majorEastAsia" w:hAnsiTheme="majorEastAsia"/>
                <w:b/>
                <w:color w:val="FF0000"/>
              </w:rPr>
              <w:t>動脈血酸素飽和度のいずれかを含むモニタリングを行っていること。</w:t>
            </w:r>
          </w:p>
          <w:p w14:paraId="24DDE47B"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ｆ　人工膀胱又は人工肛門の処置を実施している状態</w:t>
            </w:r>
          </w:p>
          <w:p w14:paraId="6F92FACD" w14:textId="77777777" w:rsidR="00DF5D4D"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当該利用者に対して、人工膀胱又は人工肛門に係る皮膚の炎症等に対するケアを行った場合であるこ</w:t>
            </w:r>
          </w:p>
          <w:p w14:paraId="74AC8C8C" w14:textId="77777777" w:rsidR="00DF5D4D" w:rsidRPr="00E62B04" w:rsidRDefault="00DF5D4D" w:rsidP="00DF5D4D">
            <w:pPr>
              <w:autoSpaceDE w:val="0"/>
              <w:autoSpaceDN w:val="0"/>
              <w:spacing w:line="260" w:lineRule="exact"/>
              <w:ind w:firstLineChars="300" w:firstLine="541"/>
              <w:rPr>
                <w:rFonts w:asciiTheme="majorEastAsia" w:eastAsiaTheme="majorEastAsia" w:hAnsiTheme="majorEastAsia"/>
                <w:b/>
                <w:color w:val="FF0000"/>
              </w:rPr>
            </w:pPr>
            <w:r w:rsidRPr="00E62B04">
              <w:rPr>
                <w:rFonts w:asciiTheme="majorEastAsia" w:eastAsiaTheme="majorEastAsia" w:hAnsiTheme="majorEastAsia"/>
                <w:b/>
                <w:color w:val="FF0000"/>
              </w:rPr>
              <w:t>と。</w:t>
            </w:r>
          </w:p>
          <w:p w14:paraId="1A98BD4A" w14:textId="77777777" w:rsidR="00DF5D4D" w:rsidRDefault="00DF5D4D" w:rsidP="00DF5D4D">
            <w:pPr>
              <w:autoSpaceDE w:val="0"/>
              <w:autoSpaceDN w:val="0"/>
              <w:spacing w:line="260" w:lineRule="exact"/>
              <w:rPr>
                <w:rFonts w:asciiTheme="minorEastAsia" w:eastAsiaTheme="minorEastAsia" w:hAnsiTheme="minorEastAsia"/>
              </w:rPr>
            </w:pPr>
            <w:r w:rsidRPr="00AC7E8D">
              <w:rPr>
                <w:rFonts w:asciiTheme="minorEastAsia" w:eastAsiaTheme="minorEastAsia" w:hAnsiTheme="minorEastAsia" w:hint="eastAsia"/>
              </w:rPr>
              <w:t xml:space="preserve">　　ｇ　経鼻胃管や胃瘻等の経腸栄養が行われている状態</w:t>
            </w:r>
          </w:p>
          <w:p w14:paraId="70A27F0B" w14:textId="77777777" w:rsidR="00DF5D4D" w:rsidRDefault="00DF5D4D" w:rsidP="00DF5D4D">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経口摂取が困難で経腸栄養以外に栄養維持が困難な利用者に対して、経腸栄養を行っている状態であ</w:t>
            </w:r>
          </w:p>
          <w:p w14:paraId="24F0CDEC" w14:textId="77777777" w:rsidR="00DF5D4D" w:rsidRPr="00AC7E8D" w:rsidRDefault="00DF5D4D" w:rsidP="00DF5D4D">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ること。</w:t>
            </w:r>
          </w:p>
          <w:p w14:paraId="45189334"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rPr>
              <w:t xml:space="preserve">　　</w:t>
            </w:r>
            <w:r w:rsidRPr="00E62B04">
              <w:rPr>
                <w:rFonts w:asciiTheme="majorEastAsia" w:eastAsiaTheme="majorEastAsia" w:hAnsiTheme="majorEastAsia"/>
                <w:b/>
                <w:color w:val="FF0000"/>
              </w:rPr>
              <w:t>ｈ　褥瘡に対する治療を実施している状態</w:t>
            </w:r>
          </w:p>
          <w:p w14:paraId="5AD3FBC5"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以下のいずれかの分類に該当し、かつ、当該褥瘡に対して必要な処置を行った場合に限ること</w:t>
            </w:r>
          </w:p>
          <w:p w14:paraId="116E9228"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第一度：皮膚の発赤が持続している部分があり、圧迫を取り除いても消失しない（皮膚の損傷はない）</w:t>
            </w:r>
          </w:p>
          <w:p w14:paraId="59E9B6FC"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第二度：皮膚層の部分的喪失（びらん、水疱、浅いくぼみとして表れるもの）がある</w:t>
            </w:r>
          </w:p>
          <w:p w14:paraId="761DD30F"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第三度：皮膚層がなくなり潰瘍が皮下組織にまで及ぶ。深いくぼみとして表れ、隣接組織まで及んで</w:t>
            </w:r>
          </w:p>
          <w:p w14:paraId="7136EDC4" w14:textId="77777777" w:rsidR="00DF5D4D" w:rsidRPr="00E62B04" w:rsidRDefault="00DF5D4D" w:rsidP="000570BE">
            <w:pPr>
              <w:autoSpaceDE w:val="0"/>
              <w:autoSpaceDN w:val="0"/>
              <w:spacing w:line="260" w:lineRule="exact"/>
              <w:ind w:firstLineChars="800" w:firstLine="1443"/>
              <w:rPr>
                <w:rFonts w:asciiTheme="majorEastAsia" w:eastAsiaTheme="majorEastAsia" w:hAnsiTheme="majorEastAsia"/>
                <w:b/>
                <w:color w:val="FF0000"/>
              </w:rPr>
            </w:pPr>
            <w:r w:rsidRPr="00E62B04">
              <w:rPr>
                <w:rFonts w:asciiTheme="majorEastAsia" w:eastAsiaTheme="majorEastAsia" w:hAnsiTheme="majorEastAsia"/>
                <w:b/>
                <w:color w:val="FF0000"/>
              </w:rPr>
              <w:t>いることもあれば、及んでいないこともある</w:t>
            </w:r>
          </w:p>
          <w:p w14:paraId="634C7A34"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第四度：皮膚層と皮下組織が失われ、筋肉や骨が露出している</w:t>
            </w:r>
          </w:p>
          <w:p w14:paraId="07F8FC6E" w14:textId="77777777" w:rsidR="00DF5D4D" w:rsidRPr="00E62B04" w:rsidRDefault="00DF5D4D" w:rsidP="00DF5D4D">
            <w:pPr>
              <w:autoSpaceDE w:val="0"/>
              <w:autoSpaceDN w:val="0"/>
              <w:spacing w:line="260" w:lineRule="exact"/>
              <w:rPr>
                <w:rFonts w:asciiTheme="majorEastAsia" w:eastAsiaTheme="majorEastAsia" w:hAnsiTheme="majorEastAsia"/>
                <w:b/>
                <w:color w:val="FF0000"/>
              </w:rPr>
            </w:pPr>
            <w:r w:rsidRPr="00E62B04">
              <w:rPr>
                <w:rFonts w:asciiTheme="majorEastAsia" w:eastAsiaTheme="majorEastAsia" w:hAnsiTheme="majorEastAsia"/>
                <w:b/>
                <w:color w:val="FF0000"/>
              </w:rPr>
              <w:t xml:space="preserve">　　ｉ　気管切開が行われている状態</w:t>
            </w:r>
          </w:p>
          <w:p w14:paraId="75F8ABC6" w14:textId="77777777" w:rsidR="00DF5D4D" w:rsidRDefault="00DF5D4D" w:rsidP="005C2A8B">
            <w:pPr>
              <w:autoSpaceDE w:val="0"/>
              <w:autoSpaceDN w:val="0"/>
              <w:spacing w:line="260" w:lineRule="exact"/>
              <w:ind w:left="722" w:hangingChars="400" w:hanging="722"/>
              <w:rPr>
                <w:rFonts w:asciiTheme="minorEastAsia" w:eastAsiaTheme="minorEastAsia" w:hAnsiTheme="minorEastAsia"/>
              </w:rPr>
            </w:pPr>
            <w:r w:rsidRPr="00E62B04">
              <w:rPr>
                <w:rFonts w:asciiTheme="majorEastAsia" w:eastAsiaTheme="majorEastAsia" w:hAnsiTheme="majorEastAsia"/>
                <w:b/>
                <w:color w:val="FF0000"/>
              </w:rPr>
              <w:t xml:space="preserve">　　　　気管切開が行われている利用者について、気管切開に係るケアを行った場合であること</w:t>
            </w:r>
          </w:p>
        </w:tc>
      </w:tr>
      <w:tr w:rsidR="00DF5D4D" w14:paraId="2EC5FAE8" w14:textId="77777777">
        <w:trPr>
          <w:trHeight w:val="75"/>
        </w:trPr>
        <w:tc>
          <w:tcPr>
            <w:tcW w:w="1134" w:type="dxa"/>
            <w:vMerge/>
          </w:tcPr>
          <w:p w14:paraId="1994F4BE"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5"/>
            <w:tcBorders>
              <w:top w:val="dotted" w:sz="4" w:space="0" w:color="auto"/>
              <w:bottom w:val="nil"/>
            </w:tcBorders>
          </w:tcPr>
          <w:p w14:paraId="027DCA4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【医療連携体制加算（Ⅲ）】</w:t>
            </w:r>
          </w:p>
        </w:tc>
      </w:tr>
      <w:tr w:rsidR="00DF5D4D" w14:paraId="01AD5A15" w14:textId="77777777" w:rsidTr="00C828C6">
        <w:trPr>
          <w:trHeight w:val="75"/>
        </w:trPr>
        <w:tc>
          <w:tcPr>
            <w:tcW w:w="1134" w:type="dxa"/>
            <w:vMerge/>
          </w:tcPr>
          <w:p w14:paraId="7C376C73"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dotted" w:sz="4" w:space="0" w:color="auto"/>
            </w:tcBorders>
          </w:tcPr>
          <w:p w14:paraId="75486445"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当該事業所の職員として「看護師」を常勤換算方法で１名</w:t>
            </w:r>
          </w:p>
          <w:p w14:paraId="753BABDD"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以上配置していること。</w:t>
            </w:r>
          </w:p>
        </w:tc>
        <w:tc>
          <w:tcPr>
            <w:tcW w:w="851" w:type="dxa"/>
            <w:tcBorders>
              <w:top w:val="single" w:sz="4" w:space="0" w:color="auto"/>
              <w:bottom w:val="single" w:sz="4" w:space="0" w:color="auto"/>
            </w:tcBorders>
          </w:tcPr>
          <w:p w14:paraId="0D3D46C8"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2D1262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2CB04755"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7151C857" w14:textId="77777777" w:rsidTr="00C828C6">
        <w:trPr>
          <w:trHeight w:val="75"/>
        </w:trPr>
        <w:tc>
          <w:tcPr>
            <w:tcW w:w="1134" w:type="dxa"/>
            <w:vMerge/>
          </w:tcPr>
          <w:p w14:paraId="726585B5"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3BC765CB"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当該事業所の職員である看護師又は病院、診療所若しくは</w:t>
            </w:r>
          </w:p>
          <w:p w14:paraId="6B990305"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指定訪問看護ステーションの看護師との連携により、24 時</w:t>
            </w:r>
          </w:p>
          <w:p w14:paraId="6815D4B2"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間連絡できる体制を確保していること。</w:t>
            </w:r>
          </w:p>
        </w:tc>
        <w:tc>
          <w:tcPr>
            <w:tcW w:w="851" w:type="dxa"/>
            <w:tcBorders>
              <w:top w:val="single" w:sz="4" w:space="0" w:color="auto"/>
              <w:bottom w:val="single" w:sz="4" w:space="0" w:color="auto"/>
            </w:tcBorders>
          </w:tcPr>
          <w:p w14:paraId="288D908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9ED3E3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7D77A069"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38938488" w14:textId="77777777" w:rsidTr="00C828C6">
        <w:trPr>
          <w:trHeight w:val="75"/>
        </w:trPr>
        <w:tc>
          <w:tcPr>
            <w:tcW w:w="1134" w:type="dxa"/>
            <w:vMerge/>
            <w:tcBorders>
              <w:bottom w:val="nil"/>
            </w:tcBorders>
          </w:tcPr>
          <w:p w14:paraId="697F9688"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5EBED305"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重度化した場合の対応に係る指針［注１］を定め、入居の</w:t>
            </w:r>
          </w:p>
          <w:p w14:paraId="59B24B12"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際に、利用者又はその家族等に対して、当該指針の内容を説</w:t>
            </w:r>
          </w:p>
          <w:p w14:paraId="27F6CCBB"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明し、同意を得ていること。</w:t>
            </w:r>
          </w:p>
        </w:tc>
        <w:tc>
          <w:tcPr>
            <w:tcW w:w="851" w:type="dxa"/>
            <w:tcBorders>
              <w:top w:val="single" w:sz="4" w:space="0" w:color="auto"/>
              <w:bottom w:val="single" w:sz="4" w:space="0" w:color="auto"/>
            </w:tcBorders>
          </w:tcPr>
          <w:p w14:paraId="4218D795"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E134B11"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5533A025"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418E9315" w14:textId="77777777" w:rsidTr="00C828C6">
        <w:trPr>
          <w:trHeight w:val="75"/>
        </w:trPr>
        <w:tc>
          <w:tcPr>
            <w:tcW w:w="1134" w:type="dxa"/>
            <w:vMerge w:val="restart"/>
            <w:tcBorders>
              <w:top w:val="nil"/>
            </w:tcBorders>
          </w:tcPr>
          <w:p w14:paraId="0E502E20"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nil"/>
            </w:tcBorders>
          </w:tcPr>
          <w:p w14:paraId="35063780"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算定日が属する月の前１２月間において、次のいずれかに</w:t>
            </w:r>
          </w:p>
          <w:p w14:paraId="4A8BF3FA" w14:textId="77777777" w:rsidR="00DF5D4D" w:rsidRDefault="00DF5D4D" w:rsidP="00DF5D4D">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該当する状態の利用者が１人以上であること。［注２］</w:t>
            </w:r>
          </w:p>
        </w:tc>
        <w:tc>
          <w:tcPr>
            <w:tcW w:w="851" w:type="dxa"/>
            <w:tcBorders>
              <w:top w:val="single" w:sz="4" w:space="0" w:color="auto"/>
              <w:bottom w:val="single" w:sz="4" w:space="0" w:color="auto"/>
            </w:tcBorders>
          </w:tcPr>
          <w:p w14:paraId="761BACC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EC09B9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2"/>
            <w:tcBorders>
              <w:top w:val="single" w:sz="4" w:space="0" w:color="auto"/>
              <w:bottom w:val="single" w:sz="4" w:space="0" w:color="auto"/>
            </w:tcBorders>
          </w:tcPr>
          <w:p w14:paraId="5E1E0ABB" w14:textId="77777777" w:rsidR="00DF5D4D" w:rsidRDefault="00DF5D4D" w:rsidP="00DF5D4D">
            <w:pPr>
              <w:autoSpaceDE w:val="0"/>
              <w:autoSpaceDN w:val="0"/>
              <w:spacing w:line="260" w:lineRule="exact"/>
              <w:rPr>
                <w:rFonts w:asciiTheme="minorEastAsia" w:eastAsiaTheme="minorEastAsia" w:hAnsiTheme="minorEastAsia"/>
              </w:rPr>
            </w:pPr>
          </w:p>
        </w:tc>
      </w:tr>
      <w:tr w:rsidR="00DF5D4D" w:rsidRPr="00D0443A" w14:paraId="7EF0A956" w14:textId="77777777">
        <w:trPr>
          <w:trHeight w:val="137"/>
        </w:trPr>
        <w:tc>
          <w:tcPr>
            <w:tcW w:w="1134" w:type="dxa"/>
            <w:vMerge/>
          </w:tcPr>
          <w:p w14:paraId="15AD5CBB"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5"/>
            <w:tcBorders>
              <w:top w:val="nil"/>
              <w:bottom w:val="dotted" w:sz="4" w:space="0" w:color="auto"/>
            </w:tcBorders>
          </w:tcPr>
          <w:p w14:paraId="36CB2C14"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ａ　喀痰吸引を実施している状態</w:t>
            </w:r>
          </w:p>
          <w:p w14:paraId="2B66D34F"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rPr>
              <w:t xml:space="preserve">　　</w:t>
            </w:r>
            <w:r w:rsidRPr="001873FF">
              <w:rPr>
                <w:rFonts w:asciiTheme="majorEastAsia" w:eastAsiaTheme="majorEastAsia" w:hAnsiTheme="majorEastAsia"/>
                <w:b/>
                <w:color w:val="FF0000"/>
              </w:rPr>
              <w:t>ｂ　呼吸障害等により人工呼吸器を使用している状態</w:t>
            </w:r>
          </w:p>
          <w:p w14:paraId="22C54196"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ｃ　中心静脈注射を実施している状態</w:t>
            </w:r>
          </w:p>
          <w:p w14:paraId="0471E0B3"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ｄ　人工腎臓を実施している状態</w:t>
            </w:r>
          </w:p>
          <w:p w14:paraId="1FC5F843"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ｅ　重篤な心機能障害、呼吸障害等により常時モニター測定を実施している状態</w:t>
            </w:r>
          </w:p>
          <w:p w14:paraId="08D1F5E3"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ｆ　人工膀胱又は人工肛門の処置を実施している状態</w:t>
            </w:r>
          </w:p>
          <w:p w14:paraId="79D2CD3E"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ｇ　経鼻胃管や胃瘻等の経腸栄養が行われている状態</w:t>
            </w:r>
          </w:p>
          <w:p w14:paraId="2718C42D" w14:textId="77777777" w:rsidR="00DF5D4D" w:rsidRPr="001873FF" w:rsidRDefault="00DF5D4D" w:rsidP="00DF5D4D">
            <w:pPr>
              <w:autoSpaceDE w:val="0"/>
              <w:autoSpaceDN w:val="0"/>
              <w:spacing w:line="260" w:lineRule="exact"/>
              <w:rPr>
                <w:rFonts w:asciiTheme="majorEastAsia" w:eastAsiaTheme="majorEastAsia" w:hAnsiTheme="majorEastAsia"/>
                <w:b/>
                <w:color w:val="FF0000"/>
              </w:rPr>
            </w:pPr>
            <w:r>
              <w:rPr>
                <w:rFonts w:asciiTheme="minorEastAsia" w:eastAsiaTheme="minorEastAsia" w:hAnsiTheme="minorEastAsia"/>
              </w:rPr>
              <w:t xml:space="preserve">　　</w:t>
            </w:r>
            <w:r w:rsidRPr="001873FF">
              <w:rPr>
                <w:rFonts w:asciiTheme="majorEastAsia" w:eastAsiaTheme="majorEastAsia" w:hAnsiTheme="majorEastAsia"/>
                <w:b/>
                <w:color w:val="FF0000"/>
              </w:rPr>
              <w:t>ｈ　褥瘡に対する治療を実施している状態</w:t>
            </w:r>
          </w:p>
          <w:p w14:paraId="7C2AC78A" w14:textId="77777777" w:rsidR="00DF5D4D" w:rsidRDefault="00DF5D4D" w:rsidP="00DF5D4D">
            <w:pPr>
              <w:autoSpaceDE w:val="0"/>
              <w:autoSpaceDN w:val="0"/>
              <w:spacing w:line="260" w:lineRule="exact"/>
              <w:rPr>
                <w:rFonts w:asciiTheme="majorEastAsia" w:eastAsiaTheme="majorEastAsia" w:hAnsiTheme="majorEastAsia"/>
                <w:b/>
                <w:color w:val="FF0000"/>
              </w:rPr>
            </w:pPr>
            <w:r w:rsidRPr="001873FF">
              <w:rPr>
                <w:rFonts w:asciiTheme="majorEastAsia" w:eastAsiaTheme="majorEastAsia" w:hAnsiTheme="majorEastAsia"/>
                <w:b/>
                <w:color w:val="FF0000"/>
              </w:rPr>
              <w:t xml:space="preserve">　　ｉ　気管切開が行われている状態</w:t>
            </w:r>
          </w:p>
          <w:p w14:paraId="1035E721" w14:textId="77777777" w:rsidR="005C2A8B" w:rsidRDefault="005C2A8B" w:rsidP="00DF5D4D">
            <w:pPr>
              <w:autoSpaceDE w:val="0"/>
              <w:autoSpaceDN w:val="0"/>
              <w:spacing w:line="260" w:lineRule="exact"/>
              <w:rPr>
                <w:rFonts w:asciiTheme="minorEastAsia" w:eastAsiaTheme="minorEastAsia" w:hAnsiTheme="minorEastAsia"/>
              </w:rPr>
            </w:pPr>
          </w:p>
        </w:tc>
      </w:tr>
      <w:tr w:rsidR="00DF5D4D" w14:paraId="485B0DAF" w14:textId="77777777" w:rsidTr="00511E32">
        <w:trPr>
          <w:trHeight w:val="515"/>
        </w:trPr>
        <w:tc>
          <w:tcPr>
            <w:tcW w:w="1134" w:type="dxa"/>
            <w:vMerge w:val="restart"/>
            <w:tcBorders>
              <w:top w:val="single" w:sz="8" w:space="0" w:color="auto"/>
            </w:tcBorders>
          </w:tcPr>
          <w:p w14:paraId="719D4BF7" w14:textId="77777777" w:rsidR="00DF5D4D" w:rsidRDefault="00DF5D4D" w:rsidP="00DF5D4D">
            <w:pPr>
              <w:autoSpaceDE w:val="0"/>
              <w:autoSpaceDN w:val="0"/>
              <w:spacing w:line="260" w:lineRule="exact"/>
              <w:rPr>
                <w:rFonts w:asciiTheme="majorEastAsia" w:eastAsiaTheme="majorEastAsia" w:hAnsiTheme="majorEastAsia"/>
                <w:w w:val="90"/>
              </w:rPr>
            </w:pPr>
            <w:r w:rsidRPr="00EF6805">
              <w:rPr>
                <w:rFonts w:asciiTheme="majorEastAsia" w:eastAsiaTheme="majorEastAsia" w:hAnsiTheme="majorEastAsia" w:hint="eastAsia"/>
                <w:b/>
                <w:color w:val="FF0000"/>
                <w:w w:val="90"/>
              </w:rPr>
              <w:lastRenderedPageBreak/>
              <w:t>1</w:t>
            </w:r>
            <w:r w:rsidRPr="00EF6805">
              <w:rPr>
                <w:rFonts w:asciiTheme="majorEastAsia" w:eastAsiaTheme="majorEastAsia" w:hAnsiTheme="majorEastAsia"/>
                <w:b/>
                <w:color w:val="FF0000"/>
                <w:w w:val="90"/>
              </w:rPr>
              <w:t>7</w:t>
            </w:r>
            <w:r w:rsidRPr="00EF6805">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退居時</w:t>
            </w:r>
          </w:p>
          <w:p w14:paraId="3A782928" w14:textId="77777777" w:rsidR="00DF5D4D" w:rsidRDefault="00DF5D4D" w:rsidP="00DF5D4D">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相談援助加算</w:t>
            </w:r>
          </w:p>
          <w:p w14:paraId="2ECFC90F" w14:textId="77777777" w:rsidR="00DF5D4D" w:rsidRDefault="00DF5D4D" w:rsidP="00DF5D4D">
            <w:pPr>
              <w:autoSpaceDE w:val="0"/>
              <w:autoSpaceDN w:val="0"/>
              <w:spacing w:line="260" w:lineRule="exact"/>
              <w:rPr>
                <w:rFonts w:asciiTheme="majorEastAsia" w:eastAsiaTheme="majorEastAsia" w:hAnsiTheme="majorEastAsia"/>
                <w:w w:val="90"/>
              </w:rPr>
            </w:pPr>
          </w:p>
          <w:p w14:paraId="74612301"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4D88E668"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ﾎ 注</w:t>
            </w:r>
          </w:p>
          <w:p w14:paraId="17FC062A"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A853FB1"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6(10)</w:t>
            </w:r>
          </w:p>
        </w:tc>
        <w:tc>
          <w:tcPr>
            <w:tcW w:w="5245" w:type="dxa"/>
            <w:gridSpan w:val="2"/>
            <w:tcBorders>
              <w:top w:val="single" w:sz="8" w:space="0" w:color="auto"/>
              <w:bottom w:val="nil"/>
            </w:tcBorders>
          </w:tcPr>
          <w:p w14:paraId="24E93940" w14:textId="77777777" w:rsidR="00DF5D4D" w:rsidRDefault="00DF5D4D" w:rsidP="00DF5D4D">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利用期間が１月を超える利用者が退居し、その居宅において居宅サービス（介護予防サービス）又は地域密着型（介護予防）サービスを利用する場合において、</w:t>
            </w:r>
          </w:p>
        </w:tc>
        <w:tc>
          <w:tcPr>
            <w:tcW w:w="851" w:type="dxa"/>
            <w:tcBorders>
              <w:top w:val="single" w:sz="8" w:space="0" w:color="auto"/>
              <w:bottom w:val="single" w:sz="4" w:space="0" w:color="auto"/>
            </w:tcBorders>
          </w:tcPr>
          <w:p w14:paraId="22461ED3"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193E9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E82508A"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8" w:space="0" w:color="auto"/>
              <w:bottom w:val="single" w:sz="4" w:space="0" w:color="auto"/>
            </w:tcBorders>
          </w:tcPr>
          <w:p w14:paraId="08588E62"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240A6FB8" w14:textId="77777777">
        <w:trPr>
          <w:trHeight w:val="139"/>
        </w:trPr>
        <w:tc>
          <w:tcPr>
            <w:tcW w:w="1134" w:type="dxa"/>
            <w:vMerge/>
          </w:tcPr>
          <w:p w14:paraId="6828C25F"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5"/>
            <w:tcBorders>
              <w:top w:val="nil"/>
              <w:bottom w:val="dotted" w:sz="4" w:space="0" w:color="auto"/>
            </w:tcBorders>
          </w:tcPr>
          <w:p w14:paraId="7EB5A181" w14:textId="77777777" w:rsidR="00DF5D4D" w:rsidRDefault="00DF5D4D" w:rsidP="00DF5D4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当該利用者の退居時に、当該利用者及びその家族等に対して、退居後の居宅サービス（介護予防サービス）、地域密着型（介護予防）サービスその他の保健医療サービス又は福祉サービスについて相談援助を行い、</w:t>
            </w:r>
          </w:p>
          <w:p w14:paraId="1901E0C1"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かつ、</w:t>
            </w:r>
          </w:p>
          <w:p w14:paraId="78180E92" w14:textId="77777777" w:rsidR="00DF5D4D" w:rsidRDefault="00DF5D4D" w:rsidP="00DF5D4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当該利用者の同意を得て、退居の日から２週間以内に、当該利用者の退居後の居宅地を管轄する市町村（特別区を含む。）及び老人介護支援センター又は地域包括支援センターに対して、当該利用者の介護状況を示す文書を添えて当該利用者に係る居宅サービス（介護予防サービス）又は地域密着型（介護予防）サービスに必要な情報を提供した場合に、</w:t>
            </w:r>
          </w:p>
          <w:p w14:paraId="4DF3FBA9"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利用者１人につき１回を限度として４００単位を加算していますか。</w:t>
            </w:r>
          </w:p>
        </w:tc>
      </w:tr>
      <w:tr w:rsidR="00DF5D4D" w14:paraId="2E8AC754" w14:textId="77777777">
        <w:trPr>
          <w:trHeight w:val="139"/>
        </w:trPr>
        <w:tc>
          <w:tcPr>
            <w:tcW w:w="1134" w:type="dxa"/>
            <w:vMerge/>
            <w:tcBorders>
              <w:bottom w:val="single" w:sz="8" w:space="0" w:color="auto"/>
            </w:tcBorders>
          </w:tcPr>
          <w:p w14:paraId="3F6C99D8"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5"/>
            <w:tcBorders>
              <w:top w:val="dotted" w:sz="4" w:space="0" w:color="auto"/>
              <w:bottom w:val="single" w:sz="8" w:space="0" w:color="auto"/>
            </w:tcBorders>
          </w:tcPr>
          <w:p w14:paraId="4456CF8E" w14:textId="77777777" w:rsidR="00DF5D4D" w:rsidRDefault="00DF5D4D" w:rsidP="00DF5D4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退居時の相談援助の内容は、次のようなものであること。</w:t>
            </w:r>
          </w:p>
          <w:p w14:paraId="51655D7E"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食事、入浴、健康管理等、在宅における生活に関する相談援助</w:t>
            </w:r>
          </w:p>
          <w:p w14:paraId="38C07B9F"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退居する者の運動機能及び日常生活動作能力の維持及び向上を目的として行う各種訓練等に関する</w:t>
            </w:r>
          </w:p>
          <w:p w14:paraId="4B535C3A"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相談援助</w:t>
            </w:r>
          </w:p>
          <w:p w14:paraId="5805F243"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家屋の改善に関する相談援助</w:t>
            </w:r>
          </w:p>
          <w:p w14:paraId="772BE255"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退居する者の介助方法に関する相談援助</w:t>
            </w:r>
          </w:p>
          <w:p w14:paraId="6996C998"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退居時の相談援助は、介護支援専門員である計画作成担当者、介護職員等が協力して行うこと。</w:t>
            </w:r>
          </w:p>
          <w:p w14:paraId="58C0A9A7"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退居時の相談援助は、退居者及びその家族等のいずれにも行うこと。</w:t>
            </w:r>
          </w:p>
          <w:p w14:paraId="723958E9"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退居時の相談援助を行った場合は、相談援助を行った日付及び相談援助の内容の要点に関する記録を行うこと。</w:t>
            </w:r>
          </w:p>
          <w:p w14:paraId="1D14DC68"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退居時相談援助加算は、次の場合には、算定できない。</w:t>
            </w:r>
          </w:p>
          <w:p w14:paraId="44583BB3"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退居して病院又は診療所へ入院する場合</w:t>
            </w:r>
          </w:p>
          <w:p w14:paraId="07F72B88" w14:textId="77777777" w:rsidR="00DF5D4D" w:rsidRDefault="00DF5D4D"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退居して他の介護保険施設への入院若しくは入所又は認知所対応型共同生活介護、地域密着型介護老人福祉施設入所者生活介護、特定施設入居者生活介護又は地域密着型特定施設入居者生活介護の利用を開始する場合</w:t>
            </w:r>
          </w:p>
          <w:p w14:paraId="304DAA4B"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死亡退居の場合</w:t>
            </w:r>
          </w:p>
        </w:tc>
      </w:tr>
    </w:tbl>
    <w:p w14:paraId="1D0DB151" w14:textId="77777777" w:rsidR="005C2A8B" w:rsidRDefault="005C2A8B">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30"/>
        <w:gridCol w:w="15"/>
        <w:gridCol w:w="20"/>
        <w:gridCol w:w="11"/>
        <w:gridCol w:w="806"/>
        <w:gridCol w:w="14"/>
        <w:gridCol w:w="45"/>
        <w:gridCol w:w="57"/>
        <w:gridCol w:w="2733"/>
      </w:tblGrid>
      <w:tr w:rsidR="00DF5D4D" w14:paraId="1646CD36" w14:textId="77777777" w:rsidTr="00511E32">
        <w:trPr>
          <w:trHeight w:val="292"/>
        </w:trPr>
        <w:tc>
          <w:tcPr>
            <w:tcW w:w="1134" w:type="dxa"/>
            <w:vMerge w:val="restart"/>
            <w:tcBorders>
              <w:top w:val="single" w:sz="8" w:space="0" w:color="auto"/>
            </w:tcBorders>
          </w:tcPr>
          <w:p w14:paraId="31583510" w14:textId="77777777" w:rsidR="00DF5D4D" w:rsidRDefault="00DF5D4D" w:rsidP="00DF5D4D">
            <w:pPr>
              <w:autoSpaceDE w:val="0"/>
              <w:autoSpaceDN w:val="0"/>
              <w:spacing w:line="260" w:lineRule="exact"/>
              <w:rPr>
                <w:rFonts w:asciiTheme="majorEastAsia" w:eastAsiaTheme="majorEastAsia" w:hAnsiTheme="majorEastAsia"/>
                <w:w w:val="90"/>
              </w:rPr>
            </w:pPr>
            <w:r w:rsidRPr="00C42A5D">
              <w:rPr>
                <w:rFonts w:asciiTheme="majorEastAsia" w:eastAsiaTheme="majorEastAsia" w:hAnsiTheme="majorEastAsia" w:hint="eastAsia"/>
                <w:b/>
                <w:color w:val="FF0000"/>
                <w:w w:val="90"/>
              </w:rPr>
              <w:lastRenderedPageBreak/>
              <w:t>1</w:t>
            </w:r>
            <w:r w:rsidRPr="00C42A5D">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認知症</w:t>
            </w:r>
          </w:p>
          <w:p w14:paraId="1FF868FA" w14:textId="77777777" w:rsidR="00DF5D4D" w:rsidRDefault="00DF5D4D" w:rsidP="00DF5D4D">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専門ケア加算</w:t>
            </w:r>
          </w:p>
          <w:p w14:paraId="17E00136" w14:textId="77777777" w:rsidR="00DF5D4D" w:rsidRDefault="00DF5D4D" w:rsidP="00DF5D4D">
            <w:pPr>
              <w:autoSpaceDE w:val="0"/>
              <w:autoSpaceDN w:val="0"/>
              <w:spacing w:line="260" w:lineRule="exact"/>
              <w:rPr>
                <w:rFonts w:asciiTheme="minorEastAsia" w:eastAsiaTheme="minorEastAsia" w:hAnsiTheme="minorEastAsia"/>
                <w:w w:val="90"/>
              </w:rPr>
            </w:pPr>
          </w:p>
          <w:p w14:paraId="079B258D"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65FC36C9"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ﾍ 注</w:t>
            </w:r>
          </w:p>
          <w:p w14:paraId="17CEAF70"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F2D1D2C" w14:textId="77777777" w:rsidR="00DF5D4D" w:rsidRDefault="00DF5D4D" w:rsidP="00DF5D4D">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6(11)</w:t>
            </w:r>
          </w:p>
        </w:tc>
        <w:tc>
          <w:tcPr>
            <w:tcW w:w="8931" w:type="dxa"/>
            <w:gridSpan w:val="9"/>
            <w:tcBorders>
              <w:top w:val="single" w:sz="8" w:space="0" w:color="auto"/>
              <w:bottom w:val="dotted" w:sz="4" w:space="0" w:color="auto"/>
            </w:tcBorders>
          </w:tcPr>
          <w:p w14:paraId="30C517BF"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下記の厚生労働大臣が定める者に対し専門的な認知症ケアを行った場合は、当該基準に掲げる区分に従い、１日につき次にげる所定単位数を加算していますか。</w:t>
            </w:r>
          </w:p>
          <w:p w14:paraId="142CD07B" w14:textId="77777777" w:rsidR="00DF5D4D" w:rsidRDefault="00DF5D4D" w:rsidP="005C2A8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5C2A8B">
              <w:rPr>
                <w:rFonts w:asciiTheme="minorEastAsia" w:eastAsiaTheme="minorEastAsia" w:hAnsiTheme="minorEastAsia" w:hint="eastAsia"/>
              </w:rPr>
              <w:t>※</w:t>
            </w:r>
            <w:r>
              <w:rPr>
                <w:rFonts w:asciiTheme="minorEastAsia" w:eastAsiaTheme="minorEastAsia" w:hAnsiTheme="minorEastAsia" w:hint="eastAsia"/>
              </w:rPr>
              <w:t>(Ⅰ)、(Ⅱ)</w:t>
            </w:r>
            <w:r w:rsidR="005C2A8B">
              <w:rPr>
                <w:rFonts w:asciiTheme="minorEastAsia" w:eastAsiaTheme="minorEastAsia" w:hAnsiTheme="minorEastAsia" w:hint="eastAsia"/>
              </w:rPr>
              <w:t>は併</w:t>
            </w:r>
            <w:r>
              <w:rPr>
                <w:rFonts w:asciiTheme="minorEastAsia" w:eastAsiaTheme="minorEastAsia" w:hAnsiTheme="minorEastAsia" w:hint="eastAsia"/>
              </w:rPr>
              <w:t>算定</w:t>
            </w:r>
            <w:r w:rsidR="005C2A8B">
              <w:rPr>
                <w:rFonts w:asciiTheme="minorEastAsia" w:eastAsiaTheme="minorEastAsia" w:hAnsiTheme="minorEastAsia" w:hint="eastAsia"/>
              </w:rPr>
              <w:t>不可</w:t>
            </w:r>
          </w:p>
        </w:tc>
      </w:tr>
      <w:tr w:rsidR="00DF5D4D" w14:paraId="4C29F561" w14:textId="77777777" w:rsidTr="00C828C6">
        <w:trPr>
          <w:trHeight w:val="40"/>
        </w:trPr>
        <w:tc>
          <w:tcPr>
            <w:tcW w:w="1134" w:type="dxa"/>
            <w:vMerge/>
          </w:tcPr>
          <w:p w14:paraId="353B51E1"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dotted" w:sz="4" w:space="0" w:color="auto"/>
            </w:tcBorders>
          </w:tcPr>
          <w:p w14:paraId="3FC10698"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①認知症専門ケア加算（Ⅰ）　３単位</w:t>
            </w:r>
          </w:p>
        </w:tc>
        <w:tc>
          <w:tcPr>
            <w:tcW w:w="3686" w:type="dxa"/>
            <w:gridSpan w:val="7"/>
            <w:tcBorders>
              <w:top w:val="single" w:sz="4" w:space="0" w:color="auto"/>
              <w:bottom w:val="single" w:sz="4" w:space="0" w:color="auto"/>
            </w:tcBorders>
          </w:tcPr>
          <w:p w14:paraId="6B26D79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5D4D" w14:paraId="591480BA" w14:textId="77777777" w:rsidTr="00C828C6">
        <w:trPr>
          <w:trHeight w:val="85"/>
        </w:trPr>
        <w:tc>
          <w:tcPr>
            <w:tcW w:w="1134" w:type="dxa"/>
            <w:vMerge/>
          </w:tcPr>
          <w:p w14:paraId="00B75A31"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dotted" w:sz="4" w:space="0" w:color="auto"/>
              <w:bottom w:val="single" w:sz="4" w:space="0" w:color="auto"/>
            </w:tcBorders>
          </w:tcPr>
          <w:p w14:paraId="150BB603"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②認知症専門ケア加算（Ⅱ）　４単位</w:t>
            </w:r>
          </w:p>
        </w:tc>
        <w:tc>
          <w:tcPr>
            <w:tcW w:w="3686" w:type="dxa"/>
            <w:gridSpan w:val="7"/>
            <w:tcBorders>
              <w:top w:val="single" w:sz="4" w:space="0" w:color="auto"/>
              <w:bottom w:val="single" w:sz="4" w:space="0" w:color="auto"/>
            </w:tcBorders>
          </w:tcPr>
          <w:p w14:paraId="7D524B0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5D4D" w14:paraId="0CC295B7" w14:textId="77777777">
        <w:trPr>
          <w:trHeight w:val="7315"/>
        </w:trPr>
        <w:tc>
          <w:tcPr>
            <w:tcW w:w="1134" w:type="dxa"/>
            <w:vMerge/>
          </w:tcPr>
          <w:p w14:paraId="029B3E82"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9"/>
            <w:tcBorders>
              <w:top w:val="nil"/>
              <w:bottom w:val="single" w:sz="4" w:space="0" w:color="auto"/>
            </w:tcBorders>
          </w:tcPr>
          <w:p w14:paraId="18B9BA06"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w:t>
            </w:r>
            <w:r w:rsidRPr="00DF6338">
              <w:rPr>
                <w:rFonts w:asciiTheme="majorEastAsia" w:eastAsiaTheme="majorEastAsia" w:hAnsiTheme="majorEastAsia" w:hint="eastAsia"/>
                <w:b/>
                <w:color w:val="FF0000"/>
              </w:rPr>
              <w:t>3の</w:t>
            </w:r>
            <w:r w:rsidRPr="00DF6338">
              <w:rPr>
                <w:rFonts w:asciiTheme="majorEastAsia" w:eastAsiaTheme="majorEastAsia" w:hAnsiTheme="majorEastAsia"/>
                <w:b/>
                <w:color w:val="FF0000"/>
              </w:rPr>
              <w:t>2</w:t>
            </w:r>
            <w:r>
              <w:rPr>
                <w:rFonts w:asciiTheme="minorEastAsia" w:eastAsiaTheme="minorEastAsia" w:hAnsiTheme="minorEastAsia" w:hint="eastAsia"/>
              </w:rPr>
              <w:t>号）】</w:t>
            </w:r>
          </w:p>
          <w:p w14:paraId="282245E2" w14:textId="77777777" w:rsidR="00DF5D4D" w:rsidRDefault="00DF5D4D" w:rsidP="00DF5D4D">
            <w:pPr>
              <w:autoSpaceDE w:val="0"/>
              <w:autoSpaceDN w:val="0"/>
              <w:spacing w:line="80" w:lineRule="exact"/>
              <w:rPr>
                <w:rFonts w:asciiTheme="minorEastAsia" w:eastAsiaTheme="minorEastAsia" w:hAnsiTheme="minorEastAsia"/>
              </w:rPr>
            </w:pPr>
            <w:r>
              <w:rPr>
                <w:rFonts w:asciiTheme="minorEastAsia" w:eastAsiaTheme="minorEastAsia" w:hAnsiTheme="minorEastAsia" w:hint="eastAsia"/>
              </w:rPr>
              <w:t xml:space="preserve">　</w:t>
            </w:r>
          </w:p>
          <w:p w14:paraId="45DFC771" w14:textId="77777777" w:rsidR="00DF5D4D" w:rsidRDefault="00DF5D4D" w:rsidP="00DF5D4D">
            <w:pPr>
              <w:autoSpaceDE w:val="0"/>
              <w:autoSpaceDN w:val="0"/>
              <w:spacing w:line="260" w:lineRule="exact"/>
              <w:rPr>
                <w:rFonts w:asciiTheme="minorEastAsia" w:eastAsiaTheme="minorEastAsia" w:hAnsiTheme="minorEastAsia"/>
                <w:w w:val="94"/>
              </w:rPr>
            </w:pPr>
            <w:r>
              <w:rPr>
                <w:rFonts w:asciiTheme="minorEastAsia" w:eastAsiaTheme="minorEastAsia" w:hAnsiTheme="minorEastAsia" w:hint="eastAsia"/>
                <w:b/>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w w:val="94"/>
              </w:rPr>
              <w:t>認知症専門ケア加算(Ⅰ)、(Ⅱ)の欄で○が付いている要件のいずれにも適合すること</w:t>
            </w:r>
          </w:p>
          <w:p w14:paraId="34F319CF" w14:textId="77777777" w:rsidR="00DF5D4D" w:rsidRDefault="00DF5D4D" w:rsidP="00DF5D4D">
            <w:pPr>
              <w:autoSpaceDE w:val="0"/>
              <w:autoSpaceDN w:val="0"/>
              <w:spacing w:line="60" w:lineRule="exact"/>
              <w:rPr>
                <w:rFonts w:asciiTheme="minorEastAsia" w:eastAsiaTheme="minorEastAsia" w:hAnsiTheme="minorEastAsia"/>
              </w:rPr>
            </w:pPr>
            <w:r>
              <w:rPr>
                <w:rFonts w:asciiTheme="minorEastAsia" w:eastAsiaTheme="minorEastAsia" w:hAnsiTheme="minorEastAsia" w:hint="eastAsia"/>
                <w:w w:val="94"/>
              </w:rPr>
              <w:t xml:space="preserve">　</w:t>
            </w:r>
          </w:p>
          <w:tbl>
            <w:tblPr>
              <w:tblStyle w:val="a7"/>
              <w:tblW w:w="0" w:type="auto"/>
              <w:tblInd w:w="222" w:type="dxa"/>
              <w:tblLayout w:type="fixed"/>
              <w:tblLook w:val="04A0" w:firstRow="1" w:lastRow="0" w:firstColumn="1" w:lastColumn="0" w:noHBand="0" w:noVBand="1"/>
            </w:tblPr>
            <w:tblGrid>
              <w:gridCol w:w="283"/>
              <w:gridCol w:w="284"/>
              <w:gridCol w:w="7087"/>
              <w:gridCol w:w="851"/>
            </w:tblGrid>
            <w:tr w:rsidR="00DF5D4D" w14:paraId="258774B2" w14:textId="77777777">
              <w:tc>
                <w:tcPr>
                  <w:tcW w:w="283" w:type="dxa"/>
                  <w:tcBorders>
                    <w:top w:val="dotted" w:sz="4" w:space="0" w:color="auto"/>
                    <w:left w:val="dotted" w:sz="4" w:space="0" w:color="auto"/>
                    <w:bottom w:val="dotted" w:sz="4" w:space="0" w:color="auto"/>
                    <w:right w:val="dotted" w:sz="4" w:space="0" w:color="auto"/>
                  </w:tcBorders>
                  <w:tcMar>
                    <w:left w:w="57" w:type="dxa"/>
                    <w:right w:w="57" w:type="dxa"/>
                  </w:tcMar>
                </w:tcPr>
                <w:p w14:paraId="6D31F948" w14:textId="77777777" w:rsidR="00DF5D4D" w:rsidRDefault="00DF5D4D" w:rsidP="00DF5D4D">
                  <w:pPr>
                    <w:spacing w:line="2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Ⅰ</w:t>
                  </w:r>
                </w:p>
              </w:tc>
              <w:tc>
                <w:tcPr>
                  <w:tcW w:w="284" w:type="dxa"/>
                  <w:tcBorders>
                    <w:top w:val="dotted" w:sz="4" w:space="0" w:color="auto"/>
                    <w:left w:val="dotted" w:sz="4" w:space="0" w:color="auto"/>
                    <w:bottom w:val="dotted" w:sz="4" w:space="0" w:color="auto"/>
                    <w:right w:val="dotted" w:sz="4" w:space="0" w:color="auto"/>
                  </w:tcBorders>
                  <w:tcMar>
                    <w:left w:w="57" w:type="dxa"/>
                    <w:right w:w="57" w:type="dxa"/>
                  </w:tcMar>
                </w:tcPr>
                <w:p w14:paraId="31352C41" w14:textId="77777777" w:rsidR="00DF5D4D" w:rsidRDefault="00DF5D4D" w:rsidP="00DF5D4D">
                  <w:pPr>
                    <w:spacing w:line="2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Ⅱ</w:t>
                  </w:r>
                </w:p>
              </w:tc>
              <w:tc>
                <w:tcPr>
                  <w:tcW w:w="7087" w:type="dxa"/>
                  <w:tcBorders>
                    <w:top w:val="dotted" w:sz="4" w:space="0" w:color="auto"/>
                    <w:left w:val="dotted" w:sz="4" w:space="0" w:color="auto"/>
                    <w:bottom w:val="dotted" w:sz="4" w:space="0" w:color="auto"/>
                    <w:right w:val="dotted" w:sz="4" w:space="0" w:color="auto"/>
                  </w:tcBorders>
                  <w:tcMar>
                    <w:left w:w="57" w:type="dxa"/>
                    <w:right w:w="57" w:type="dxa"/>
                  </w:tcMar>
                </w:tcPr>
                <w:p w14:paraId="5FEF7F12" w14:textId="77777777" w:rsidR="00DF5D4D" w:rsidRDefault="00DF5D4D" w:rsidP="00DF5D4D">
                  <w:pPr>
                    <w:spacing w:line="26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要　　件</w:t>
                  </w:r>
                </w:p>
              </w:tc>
              <w:tc>
                <w:tcPr>
                  <w:tcW w:w="851"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01EABDFE" w14:textId="77777777" w:rsidR="00DF5D4D" w:rsidRDefault="00DF5D4D" w:rsidP="00DF5D4D">
                  <w:pPr>
                    <w:spacing w:line="2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点検結果</w:t>
                  </w:r>
                </w:p>
              </w:tc>
            </w:tr>
            <w:tr w:rsidR="00DF5D4D" w14:paraId="47A27DA6" w14:textId="77777777">
              <w:trPr>
                <w:trHeight w:val="281"/>
              </w:trPr>
              <w:tc>
                <w:tcPr>
                  <w:tcW w:w="283" w:type="dxa"/>
                  <w:vMerge w:val="restart"/>
                  <w:tcBorders>
                    <w:top w:val="dotted" w:sz="4" w:space="0" w:color="auto"/>
                    <w:left w:val="dotted" w:sz="4" w:space="0" w:color="auto"/>
                    <w:right w:val="dotted" w:sz="4" w:space="0" w:color="auto"/>
                  </w:tcBorders>
                  <w:tcMar>
                    <w:left w:w="57" w:type="dxa"/>
                    <w:right w:w="57" w:type="dxa"/>
                  </w:tcMar>
                </w:tcPr>
                <w:p w14:paraId="589485B7"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284" w:type="dxa"/>
                  <w:vMerge w:val="restart"/>
                  <w:tcBorders>
                    <w:top w:val="dotted" w:sz="4" w:space="0" w:color="auto"/>
                    <w:left w:val="dotted" w:sz="4" w:space="0" w:color="auto"/>
                    <w:right w:val="dotted" w:sz="4" w:space="0" w:color="auto"/>
                  </w:tcBorders>
                  <w:tcMar>
                    <w:left w:w="57" w:type="dxa"/>
                    <w:right w:w="57" w:type="dxa"/>
                  </w:tcMar>
                </w:tcPr>
                <w:p w14:paraId="54DA9F09"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7087" w:type="dxa"/>
                  <w:tcBorders>
                    <w:top w:val="dotted" w:sz="4" w:space="0" w:color="auto"/>
                    <w:left w:val="dotted" w:sz="4" w:space="0" w:color="auto"/>
                    <w:bottom w:val="nil"/>
                    <w:right w:val="dotted" w:sz="4" w:space="0" w:color="auto"/>
                  </w:tcBorders>
                  <w:tcMar>
                    <w:left w:w="57" w:type="dxa"/>
                    <w:right w:w="57" w:type="dxa"/>
                  </w:tcMar>
                </w:tcPr>
                <w:p w14:paraId="62140923" w14:textId="77777777" w:rsidR="00DF5D4D" w:rsidRDefault="00DF5D4D" w:rsidP="00DF5D4D">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　事業所における利用者の総数のうち、日常生活に支障を来すおそれのある症状若しくは行動が認められることから介護を必要とする認知症の者（</w:t>
                  </w:r>
                  <w:r>
                    <w:rPr>
                      <w:rFonts w:asciiTheme="minorEastAsia" w:eastAsiaTheme="minorEastAsia" w:hAnsiTheme="minorEastAsia" w:hint="eastAsia"/>
                      <w:color w:val="000000" w:themeColor="text1"/>
                      <w:u w:val="single"/>
                    </w:rPr>
                    <w:t>以下「対象者」という</w:t>
                  </w:r>
                  <w:r>
                    <w:rPr>
                      <w:rFonts w:asciiTheme="minorEastAsia" w:eastAsiaTheme="minorEastAsia" w:hAnsiTheme="minorEastAsia" w:hint="eastAsia"/>
                      <w:color w:val="000000" w:themeColor="text1"/>
                    </w:rPr>
                    <w:t>。）</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35AF80FF"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□適合</w:t>
                  </w:r>
                </w:p>
                <w:p w14:paraId="28F48517"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□不適合</w:t>
                  </w:r>
                </w:p>
              </w:tc>
            </w:tr>
            <w:tr w:rsidR="00DF5D4D" w14:paraId="14282CAF" w14:textId="77777777">
              <w:tc>
                <w:tcPr>
                  <w:tcW w:w="283" w:type="dxa"/>
                  <w:vMerge/>
                  <w:tcBorders>
                    <w:left w:val="dotted" w:sz="4" w:space="0" w:color="auto"/>
                    <w:bottom w:val="dotted" w:sz="4" w:space="0" w:color="auto"/>
                    <w:right w:val="dotted" w:sz="4" w:space="0" w:color="auto"/>
                  </w:tcBorders>
                  <w:tcMar>
                    <w:left w:w="57" w:type="dxa"/>
                    <w:right w:w="57" w:type="dxa"/>
                  </w:tcMar>
                </w:tcPr>
                <w:p w14:paraId="3FBB2F48"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vMerge/>
                  <w:tcBorders>
                    <w:left w:val="dotted" w:sz="4" w:space="0" w:color="auto"/>
                    <w:bottom w:val="dotted" w:sz="4" w:space="0" w:color="auto"/>
                    <w:right w:val="dotted" w:sz="4" w:space="0" w:color="auto"/>
                  </w:tcBorders>
                  <w:tcMar>
                    <w:left w:w="57" w:type="dxa"/>
                    <w:right w:w="57" w:type="dxa"/>
                  </w:tcMar>
                </w:tcPr>
                <w:p w14:paraId="0B11BF2A" w14:textId="77777777" w:rsidR="00DF5D4D" w:rsidRDefault="00DF5D4D" w:rsidP="00DF5D4D">
                  <w:pPr>
                    <w:spacing w:line="260" w:lineRule="exact"/>
                    <w:rPr>
                      <w:rFonts w:asciiTheme="minorEastAsia" w:eastAsiaTheme="minorEastAsia" w:hAnsiTheme="minorEastAsia"/>
                      <w:b/>
                      <w:color w:val="000000" w:themeColor="text1"/>
                    </w:rPr>
                  </w:pPr>
                </w:p>
              </w:tc>
              <w:tc>
                <w:tcPr>
                  <w:tcW w:w="7938" w:type="dxa"/>
                  <w:gridSpan w:val="2"/>
                  <w:tcBorders>
                    <w:top w:val="nil"/>
                    <w:left w:val="dotted" w:sz="4" w:space="0" w:color="auto"/>
                    <w:bottom w:val="dotted" w:sz="4" w:space="0" w:color="auto"/>
                    <w:right w:val="dotted" w:sz="4" w:space="0" w:color="auto"/>
                  </w:tcBorders>
                  <w:tcMar>
                    <w:left w:w="57" w:type="dxa"/>
                    <w:right w:w="57" w:type="dxa"/>
                  </w:tcMar>
                </w:tcPr>
                <w:p w14:paraId="42DF7836"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の占める割合が２分の１以上であること。</w:t>
                  </w:r>
                </w:p>
                <w:p w14:paraId="1213942D" w14:textId="77777777" w:rsidR="00DF5D4D" w:rsidRDefault="00DF5D4D" w:rsidP="00DF5D4D">
                  <w:pPr>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「日常生活に支障を来すおそれのある症状若しくは行動が認められることから介護を必要とする認知症の者」とは、「認知症高齢者の日常生活自立度」のランクⅢ、Ⅳ又はＭに該当する利用者を指す。</w:t>
                  </w:r>
                </w:p>
              </w:tc>
            </w:tr>
            <w:tr w:rsidR="00DF5D4D" w14:paraId="58E04C18" w14:textId="77777777">
              <w:tc>
                <w:tcPr>
                  <w:tcW w:w="283" w:type="dxa"/>
                  <w:vMerge w:val="restart"/>
                  <w:tcBorders>
                    <w:top w:val="dotted" w:sz="4" w:space="0" w:color="auto"/>
                    <w:left w:val="dotted" w:sz="4" w:space="0" w:color="auto"/>
                    <w:right w:val="dotted" w:sz="4" w:space="0" w:color="auto"/>
                  </w:tcBorders>
                  <w:tcMar>
                    <w:left w:w="57" w:type="dxa"/>
                    <w:right w:w="57" w:type="dxa"/>
                  </w:tcMar>
                </w:tcPr>
                <w:p w14:paraId="6447011A"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284" w:type="dxa"/>
                  <w:vMerge w:val="restart"/>
                  <w:tcBorders>
                    <w:top w:val="dotted" w:sz="4" w:space="0" w:color="auto"/>
                    <w:left w:val="dotted" w:sz="4" w:space="0" w:color="auto"/>
                    <w:right w:val="dotted" w:sz="4" w:space="0" w:color="auto"/>
                  </w:tcBorders>
                  <w:tcMar>
                    <w:left w:w="57" w:type="dxa"/>
                    <w:right w:w="57" w:type="dxa"/>
                  </w:tcMar>
                </w:tcPr>
                <w:p w14:paraId="13021FE2"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7087" w:type="dxa"/>
                  <w:tcBorders>
                    <w:top w:val="dotted" w:sz="4" w:space="0" w:color="auto"/>
                    <w:left w:val="dotted" w:sz="4" w:space="0" w:color="auto"/>
                    <w:bottom w:val="nil"/>
                    <w:right w:val="dotted" w:sz="4" w:space="0" w:color="auto"/>
                  </w:tcBorders>
                  <w:tcMar>
                    <w:left w:w="57" w:type="dxa"/>
                    <w:right w:w="57" w:type="dxa"/>
                  </w:tcMar>
                </w:tcPr>
                <w:p w14:paraId="538DE7FC"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　認知症介護に係る専門的な研修を修了している者を、</w:t>
                  </w:r>
                </w:p>
                <w:p w14:paraId="060981F2"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・対象者の数が２０人未満である場合にあっては１以上、</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35CADAC2"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□適合</w:t>
                  </w:r>
                </w:p>
                <w:p w14:paraId="42372702"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□不適合</w:t>
                  </w:r>
                </w:p>
              </w:tc>
            </w:tr>
            <w:tr w:rsidR="00DF5D4D" w14:paraId="7AD69E30" w14:textId="77777777">
              <w:tc>
                <w:tcPr>
                  <w:tcW w:w="283" w:type="dxa"/>
                  <w:vMerge/>
                  <w:tcBorders>
                    <w:left w:val="dotted" w:sz="4" w:space="0" w:color="auto"/>
                    <w:bottom w:val="dotted" w:sz="4" w:space="0" w:color="auto"/>
                    <w:right w:val="dotted" w:sz="4" w:space="0" w:color="auto"/>
                  </w:tcBorders>
                  <w:tcMar>
                    <w:left w:w="57" w:type="dxa"/>
                    <w:right w:w="57" w:type="dxa"/>
                  </w:tcMar>
                </w:tcPr>
                <w:p w14:paraId="2FD422CA"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vMerge/>
                  <w:tcBorders>
                    <w:left w:val="dotted" w:sz="4" w:space="0" w:color="auto"/>
                    <w:bottom w:val="dotted" w:sz="4" w:space="0" w:color="auto"/>
                    <w:right w:val="dotted" w:sz="4" w:space="0" w:color="auto"/>
                  </w:tcBorders>
                  <w:tcMar>
                    <w:left w:w="57" w:type="dxa"/>
                    <w:right w:w="57" w:type="dxa"/>
                  </w:tcMar>
                </w:tcPr>
                <w:p w14:paraId="784772B3" w14:textId="77777777" w:rsidR="00DF5D4D" w:rsidRDefault="00DF5D4D" w:rsidP="00DF5D4D">
                  <w:pPr>
                    <w:spacing w:line="260" w:lineRule="exact"/>
                    <w:rPr>
                      <w:rFonts w:asciiTheme="minorEastAsia" w:eastAsiaTheme="minorEastAsia" w:hAnsiTheme="minorEastAsia"/>
                      <w:b/>
                      <w:color w:val="000000" w:themeColor="text1"/>
                    </w:rPr>
                  </w:pPr>
                </w:p>
              </w:tc>
              <w:tc>
                <w:tcPr>
                  <w:tcW w:w="7938" w:type="dxa"/>
                  <w:gridSpan w:val="2"/>
                  <w:tcBorders>
                    <w:top w:val="nil"/>
                    <w:left w:val="dotted" w:sz="4" w:space="0" w:color="auto"/>
                    <w:bottom w:val="dotted" w:sz="4" w:space="0" w:color="auto"/>
                    <w:right w:val="dotted" w:sz="4" w:space="0" w:color="auto"/>
                  </w:tcBorders>
                  <w:tcMar>
                    <w:left w:w="57" w:type="dxa"/>
                    <w:right w:w="57" w:type="dxa"/>
                  </w:tcMar>
                </w:tcPr>
                <w:p w14:paraId="68083CA1"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・対象者の数が２０人以上である場合にあっては、１に、当該対象者の数が１９を超えて</w:t>
                  </w:r>
                </w:p>
                <w:p w14:paraId="1F0AD338" w14:textId="77777777" w:rsidR="00DF5D4D" w:rsidRDefault="00DF5D4D" w:rsidP="00DF5D4D">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１０又はその端数を増すごとに１を加えて得た数以上</w:t>
                  </w:r>
                </w:p>
                <w:p w14:paraId="7D55BFF1"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配置し、チームとして専門的な認知症ケアを実施していること。</w:t>
                  </w:r>
                </w:p>
                <w:p w14:paraId="5DB16E05" w14:textId="77777777" w:rsidR="00DF5D4D" w:rsidRDefault="00DF5D4D" w:rsidP="00DF5D4D">
                  <w:pPr>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リーダー研修」</w:t>
                  </w:r>
                  <w:r w:rsidRPr="00D80150">
                    <w:rPr>
                      <w:rFonts w:asciiTheme="majorEastAsia" w:eastAsiaTheme="majorEastAsia" w:hAnsiTheme="majorEastAsia" w:hint="eastAsia"/>
                      <w:b/>
                      <w:color w:val="FF0000"/>
                    </w:rPr>
                    <w:t>、認知症看護に係る適切な研修</w:t>
                  </w:r>
                  <w:r>
                    <w:rPr>
                      <w:rFonts w:asciiTheme="minorEastAsia" w:eastAsiaTheme="minorEastAsia" w:hAnsiTheme="minorEastAsia" w:hint="eastAsia"/>
                      <w:color w:val="000000" w:themeColor="text1"/>
                    </w:rPr>
                    <w:t>を指す。</w:t>
                  </w:r>
                </w:p>
              </w:tc>
            </w:tr>
            <w:tr w:rsidR="00DF5D4D" w14:paraId="47812D9E" w14:textId="77777777" w:rsidTr="00975394">
              <w:trPr>
                <w:trHeight w:val="530"/>
              </w:trPr>
              <w:tc>
                <w:tcPr>
                  <w:tcW w:w="283" w:type="dxa"/>
                  <w:vMerge w:val="restart"/>
                  <w:tcBorders>
                    <w:top w:val="dotted" w:sz="4" w:space="0" w:color="auto"/>
                    <w:left w:val="dotted" w:sz="4" w:space="0" w:color="auto"/>
                    <w:right w:val="dotted" w:sz="4" w:space="0" w:color="auto"/>
                  </w:tcBorders>
                  <w:tcMar>
                    <w:left w:w="57" w:type="dxa"/>
                    <w:right w:w="57" w:type="dxa"/>
                  </w:tcMar>
                </w:tcPr>
                <w:p w14:paraId="167F989E"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284" w:type="dxa"/>
                  <w:vMerge w:val="restart"/>
                  <w:tcBorders>
                    <w:top w:val="dotted" w:sz="4" w:space="0" w:color="auto"/>
                    <w:left w:val="dotted" w:sz="4" w:space="0" w:color="auto"/>
                    <w:right w:val="dotted" w:sz="4" w:space="0" w:color="auto"/>
                  </w:tcBorders>
                  <w:tcMar>
                    <w:left w:w="57" w:type="dxa"/>
                    <w:right w:w="57" w:type="dxa"/>
                  </w:tcMar>
                </w:tcPr>
                <w:p w14:paraId="380E9E92"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7087" w:type="dxa"/>
                  <w:tcBorders>
                    <w:top w:val="dotted" w:sz="4" w:space="0" w:color="auto"/>
                    <w:left w:val="dotted" w:sz="4" w:space="0" w:color="auto"/>
                    <w:bottom w:val="dotted" w:sz="2" w:space="0" w:color="auto"/>
                    <w:right w:val="dotted" w:sz="4" w:space="0" w:color="auto"/>
                  </w:tcBorders>
                  <w:tcMar>
                    <w:left w:w="57" w:type="dxa"/>
                    <w:right w:w="57" w:type="dxa"/>
                  </w:tcMar>
                </w:tcPr>
                <w:p w14:paraId="23E61138" w14:textId="77777777" w:rsidR="00DF5D4D" w:rsidRDefault="00DF5D4D" w:rsidP="00DF5D4D">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　当該事業所の従業者に対して、認知症ケアに関する留意事項の伝達又は技術的指導に係る会議を定期的に開催していること。</w:t>
                  </w:r>
                </w:p>
              </w:tc>
              <w:tc>
                <w:tcPr>
                  <w:tcW w:w="851" w:type="dxa"/>
                  <w:tcBorders>
                    <w:top w:val="dotted" w:sz="4" w:space="0" w:color="auto"/>
                    <w:left w:val="dotted" w:sz="4" w:space="0" w:color="auto"/>
                    <w:bottom w:val="dotted" w:sz="2" w:space="0" w:color="auto"/>
                    <w:right w:val="dotted" w:sz="4" w:space="0" w:color="auto"/>
                  </w:tcBorders>
                  <w:tcMar>
                    <w:left w:w="57" w:type="dxa"/>
                    <w:right w:w="57" w:type="dxa"/>
                  </w:tcMar>
                </w:tcPr>
                <w:p w14:paraId="4C2F6470"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□適合</w:t>
                  </w:r>
                </w:p>
                <w:p w14:paraId="512D0762"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□不適合</w:t>
                  </w:r>
                </w:p>
              </w:tc>
            </w:tr>
            <w:tr w:rsidR="00DF5D4D" w14:paraId="62E8BB73" w14:textId="77777777" w:rsidTr="00975394">
              <w:trPr>
                <w:trHeight w:val="1025"/>
              </w:trPr>
              <w:tc>
                <w:tcPr>
                  <w:tcW w:w="283" w:type="dxa"/>
                  <w:vMerge/>
                  <w:tcBorders>
                    <w:left w:val="dotted" w:sz="4" w:space="0" w:color="auto"/>
                    <w:bottom w:val="dotted" w:sz="4" w:space="0" w:color="auto"/>
                    <w:right w:val="dotted" w:sz="4" w:space="0" w:color="auto"/>
                  </w:tcBorders>
                  <w:tcMar>
                    <w:left w:w="57" w:type="dxa"/>
                    <w:right w:w="57" w:type="dxa"/>
                  </w:tcMar>
                </w:tcPr>
                <w:p w14:paraId="41BFD945"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vMerge/>
                  <w:tcBorders>
                    <w:left w:val="dotted" w:sz="4" w:space="0" w:color="auto"/>
                    <w:bottom w:val="dotted" w:sz="4" w:space="0" w:color="auto"/>
                    <w:right w:val="dotted" w:sz="4" w:space="0" w:color="auto"/>
                  </w:tcBorders>
                  <w:tcMar>
                    <w:left w:w="57" w:type="dxa"/>
                    <w:right w:w="57" w:type="dxa"/>
                  </w:tcMar>
                </w:tcPr>
                <w:p w14:paraId="77FF01DB" w14:textId="77777777" w:rsidR="00DF5D4D" w:rsidRDefault="00DF5D4D" w:rsidP="00DF5D4D">
                  <w:pPr>
                    <w:spacing w:line="260" w:lineRule="exact"/>
                    <w:rPr>
                      <w:rFonts w:asciiTheme="minorEastAsia" w:eastAsiaTheme="minorEastAsia" w:hAnsiTheme="minorEastAsia"/>
                      <w:b/>
                      <w:color w:val="000000" w:themeColor="text1"/>
                    </w:rPr>
                  </w:pPr>
                </w:p>
              </w:tc>
              <w:tc>
                <w:tcPr>
                  <w:tcW w:w="7938" w:type="dxa"/>
                  <w:gridSpan w:val="2"/>
                  <w:tcBorders>
                    <w:top w:val="dotted" w:sz="2" w:space="0" w:color="auto"/>
                    <w:left w:val="dotted" w:sz="4" w:space="0" w:color="auto"/>
                    <w:bottom w:val="dotted" w:sz="4" w:space="0" w:color="auto"/>
                    <w:right w:val="dotted" w:sz="4" w:space="0" w:color="auto"/>
                  </w:tcBorders>
                  <w:tcMar>
                    <w:left w:w="57" w:type="dxa"/>
                    <w:right w:w="57" w:type="dxa"/>
                  </w:tcMar>
                </w:tcPr>
                <w:p w14:paraId="0CF72DF1" w14:textId="77777777" w:rsidR="007700AD" w:rsidRDefault="00DF5D4D" w:rsidP="007700AD">
                  <w:pPr>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color w:val="000000" w:themeColor="text1"/>
                    </w:rPr>
                    <w:t xml:space="preserve">　</w:t>
                  </w:r>
                  <w:r w:rsidRPr="00B76474">
                    <w:rPr>
                      <w:rFonts w:asciiTheme="majorEastAsia" w:eastAsiaTheme="majorEastAsia" w:hAnsiTheme="majorEastAsia"/>
                      <w:b/>
                      <w:color w:val="FF0000"/>
                    </w:rPr>
                    <w:t>※　「</w:t>
                  </w:r>
                  <w:r w:rsidRPr="00B76474">
                    <w:rPr>
                      <w:rFonts w:asciiTheme="majorEastAsia" w:eastAsiaTheme="majorEastAsia" w:hAnsiTheme="majorEastAsia" w:hint="eastAsia"/>
                      <w:b/>
                      <w:color w:val="FF0000"/>
                    </w:rPr>
                    <w:t>認知症ケアに関する留意事項の伝達又は技術的指導に係る会議」は、テレビ電話装置等</w:t>
                  </w:r>
                </w:p>
                <w:p w14:paraId="01AA21F0" w14:textId="77777777" w:rsidR="007700AD" w:rsidRDefault="00DF5D4D" w:rsidP="007700AD">
                  <w:pPr>
                    <w:spacing w:line="260" w:lineRule="exact"/>
                    <w:ind w:leftChars="100" w:left="180" w:firstLineChars="100" w:firstLine="180"/>
                    <w:rPr>
                      <w:rFonts w:asciiTheme="majorEastAsia" w:eastAsiaTheme="majorEastAsia" w:hAnsiTheme="majorEastAsia"/>
                      <w:b/>
                      <w:color w:val="FF0000"/>
                    </w:rPr>
                  </w:pPr>
                  <w:r w:rsidRPr="00B76474">
                    <w:rPr>
                      <w:rFonts w:asciiTheme="majorEastAsia" w:eastAsiaTheme="majorEastAsia" w:hAnsiTheme="majorEastAsia" w:hint="eastAsia"/>
                      <w:b/>
                      <w:color w:val="FF0000"/>
                    </w:rPr>
                    <w:t>を活用して行うことができるものとする。なお、個人情報保護委員会・厚生労働省「医療・</w:t>
                  </w:r>
                </w:p>
                <w:p w14:paraId="76E4AE2E" w14:textId="77777777" w:rsidR="007700AD" w:rsidRDefault="00DF5D4D" w:rsidP="007700AD">
                  <w:pPr>
                    <w:spacing w:line="260" w:lineRule="exact"/>
                    <w:ind w:leftChars="100" w:left="180" w:firstLineChars="100" w:firstLine="180"/>
                    <w:rPr>
                      <w:rFonts w:asciiTheme="majorEastAsia" w:eastAsiaTheme="majorEastAsia" w:hAnsiTheme="majorEastAsia"/>
                      <w:b/>
                      <w:color w:val="FF0000"/>
                    </w:rPr>
                  </w:pPr>
                  <w:r w:rsidRPr="00B76474">
                    <w:rPr>
                      <w:rFonts w:asciiTheme="majorEastAsia" w:eastAsiaTheme="majorEastAsia" w:hAnsiTheme="majorEastAsia" w:hint="eastAsia"/>
                      <w:b/>
                      <w:color w:val="FF0000"/>
                    </w:rPr>
                    <w:t>介護関係事業者における個人情報の適切な取扱いのためのガイダンス」、厚生労働省</w:t>
                  </w:r>
                  <w:r>
                    <w:rPr>
                      <w:rFonts w:asciiTheme="majorEastAsia" w:eastAsiaTheme="majorEastAsia" w:hAnsiTheme="majorEastAsia" w:hint="eastAsia"/>
                      <w:b/>
                      <w:color w:val="FF0000"/>
                    </w:rPr>
                    <w:t>「</w:t>
                  </w:r>
                  <w:r w:rsidRPr="00B76474">
                    <w:rPr>
                      <w:rFonts w:asciiTheme="majorEastAsia" w:eastAsiaTheme="majorEastAsia" w:hAnsiTheme="majorEastAsia" w:hint="eastAsia"/>
                      <w:b/>
                      <w:color w:val="FF0000"/>
                    </w:rPr>
                    <w:t>医療情</w:t>
                  </w:r>
                </w:p>
                <w:p w14:paraId="3DFB0B2E" w14:textId="77777777" w:rsidR="00DF5D4D" w:rsidRPr="00B76474" w:rsidRDefault="00DF5D4D" w:rsidP="007700AD">
                  <w:pPr>
                    <w:spacing w:line="260" w:lineRule="exact"/>
                    <w:ind w:leftChars="100" w:left="180" w:firstLineChars="100" w:firstLine="180"/>
                    <w:rPr>
                      <w:rFonts w:asciiTheme="majorEastAsia" w:eastAsiaTheme="majorEastAsia" w:hAnsiTheme="majorEastAsia"/>
                      <w:b/>
                      <w:color w:val="000000" w:themeColor="text1"/>
                    </w:rPr>
                  </w:pPr>
                  <w:r w:rsidRPr="00B76474">
                    <w:rPr>
                      <w:rFonts w:asciiTheme="majorEastAsia" w:eastAsiaTheme="majorEastAsia" w:hAnsiTheme="majorEastAsia" w:hint="eastAsia"/>
                      <w:b/>
                      <w:color w:val="FF0000"/>
                    </w:rPr>
                    <w:t>報システムの安全管理に関するガイドライン</w:t>
                  </w:r>
                  <w:r>
                    <w:rPr>
                      <w:rFonts w:asciiTheme="majorEastAsia" w:eastAsiaTheme="majorEastAsia" w:hAnsiTheme="majorEastAsia" w:hint="eastAsia"/>
                      <w:b/>
                      <w:color w:val="FF0000"/>
                    </w:rPr>
                    <w:t>」</w:t>
                  </w:r>
                  <w:r w:rsidRPr="00B76474">
                    <w:rPr>
                      <w:rFonts w:asciiTheme="majorEastAsia" w:eastAsiaTheme="majorEastAsia" w:hAnsiTheme="majorEastAsia" w:hint="eastAsia"/>
                      <w:b/>
                      <w:color w:val="FF0000"/>
                    </w:rPr>
                    <w:t>等を遵守していること。</w:t>
                  </w:r>
                </w:p>
              </w:tc>
            </w:tr>
            <w:tr w:rsidR="00DF5D4D" w14:paraId="4E8C16D7" w14:textId="77777777">
              <w:trPr>
                <w:trHeight w:val="510"/>
              </w:trPr>
              <w:tc>
                <w:tcPr>
                  <w:tcW w:w="283" w:type="dxa"/>
                  <w:vMerge w:val="restart"/>
                  <w:tcBorders>
                    <w:top w:val="dotted" w:sz="4" w:space="0" w:color="auto"/>
                    <w:left w:val="dotted" w:sz="4" w:space="0" w:color="auto"/>
                    <w:bottom w:val="dotted" w:sz="4" w:space="0" w:color="auto"/>
                    <w:right w:val="dotted" w:sz="4" w:space="0" w:color="auto"/>
                  </w:tcBorders>
                  <w:shd w:val="pct12" w:color="auto" w:fill="auto"/>
                  <w:tcMar>
                    <w:left w:w="57" w:type="dxa"/>
                    <w:right w:w="57" w:type="dxa"/>
                  </w:tcMar>
                </w:tcPr>
                <w:p w14:paraId="156C1F85"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vMerge w:val="restart"/>
                  <w:tcBorders>
                    <w:top w:val="dotted" w:sz="4" w:space="0" w:color="auto"/>
                    <w:left w:val="dotted" w:sz="4" w:space="0" w:color="auto"/>
                    <w:right w:val="dotted" w:sz="4" w:space="0" w:color="auto"/>
                  </w:tcBorders>
                  <w:tcMar>
                    <w:left w:w="57" w:type="dxa"/>
                    <w:right w:w="57" w:type="dxa"/>
                  </w:tcMar>
                </w:tcPr>
                <w:p w14:paraId="7001E4A4"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7087" w:type="dxa"/>
                  <w:tcBorders>
                    <w:top w:val="dotted" w:sz="4" w:space="0" w:color="auto"/>
                    <w:left w:val="dotted" w:sz="4" w:space="0" w:color="auto"/>
                    <w:bottom w:val="nil"/>
                    <w:right w:val="dotted" w:sz="4" w:space="0" w:color="auto"/>
                  </w:tcBorders>
                  <w:tcMar>
                    <w:left w:w="57" w:type="dxa"/>
                    <w:right w:w="57" w:type="dxa"/>
                  </w:tcMar>
                </w:tcPr>
                <w:p w14:paraId="13AD51AE" w14:textId="77777777" w:rsidR="00DF5D4D" w:rsidRDefault="00DF5D4D" w:rsidP="00DF5D4D">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　認知症介護の指導に係る専門的な研修を修了している者を１名以上配置し、事業所全体の認知症ケアの指導等を実施していること。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7B233B7A"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□適合</w:t>
                  </w:r>
                </w:p>
                <w:p w14:paraId="11ADAB2A"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□不適合</w:t>
                  </w:r>
                </w:p>
              </w:tc>
            </w:tr>
            <w:tr w:rsidR="00DF5D4D" w14:paraId="13EF430B" w14:textId="77777777">
              <w:trPr>
                <w:trHeight w:val="790"/>
              </w:trPr>
              <w:tc>
                <w:tcPr>
                  <w:tcW w:w="283" w:type="dxa"/>
                  <w:vMerge/>
                  <w:tcBorders>
                    <w:left w:val="dotted" w:sz="4" w:space="0" w:color="auto"/>
                    <w:bottom w:val="dotted" w:sz="4" w:space="0" w:color="auto"/>
                    <w:right w:val="dotted" w:sz="4" w:space="0" w:color="auto"/>
                  </w:tcBorders>
                  <w:shd w:val="pct12" w:color="auto" w:fill="auto"/>
                  <w:tcMar>
                    <w:left w:w="57" w:type="dxa"/>
                    <w:right w:w="57" w:type="dxa"/>
                  </w:tcMar>
                </w:tcPr>
                <w:p w14:paraId="6F5512DD"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vMerge/>
                  <w:tcBorders>
                    <w:left w:val="dotted" w:sz="4" w:space="0" w:color="auto"/>
                    <w:bottom w:val="dotted" w:sz="4" w:space="0" w:color="auto"/>
                    <w:right w:val="dotted" w:sz="4" w:space="0" w:color="auto"/>
                  </w:tcBorders>
                  <w:tcMar>
                    <w:left w:w="57" w:type="dxa"/>
                    <w:right w:w="57" w:type="dxa"/>
                  </w:tcMar>
                </w:tcPr>
                <w:p w14:paraId="2DC1A38B" w14:textId="77777777" w:rsidR="00DF5D4D" w:rsidRDefault="00DF5D4D" w:rsidP="00DF5D4D">
                  <w:pPr>
                    <w:spacing w:line="260" w:lineRule="exact"/>
                    <w:rPr>
                      <w:rFonts w:asciiTheme="minorEastAsia" w:eastAsiaTheme="minorEastAsia" w:hAnsiTheme="minorEastAsia"/>
                      <w:b/>
                      <w:color w:val="000000" w:themeColor="text1"/>
                    </w:rPr>
                  </w:pPr>
                </w:p>
              </w:tc>
              <w:tc>
                <w:tcPr>
                  <w:tcW w:w="7938" w:type="dxa"/>
                  <w:gridSpan w:val="2"/>
                  <w:tcBorders>
                    <w:top w:val="nil"/>
                    <w:left w:val="dotted" w:sz="4" w:space="0" w:color="auto"/>
                    <w:bottom w:val="dotted" w:sz="4" w:space="0" w:color="auto"/>
                    <w:right w:val="dotted" w:sz="4" w:space="0" w:color="auto"/>
                  </w:tcBorders>
                  <w:tcMar>
                    <w:left w:w="57" w:type="dxa"/>
                    <w:right w:w="57" w:type="dxa"/>
                  </w:tcMar>
                </w:tcPr>
                <w:p w14:paraId="78ABDDB0" w14:textId="77777777" w:rsidR="00DF5D4D" w:rsidRDefault="00DF5D4D" w:rsidP="00DF5D4D">
                  <w:pPr>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認知症介護の指導に係る専門的な研修｣とは、「認知症介護実践者等養成事業の実施について」及び「認知症介護実践者等養成事業の円滑な運営について」に規定する「認知症介護指導者養成研修」</w:t>
                  </w:r>
                  <w:r w:rsidRPr="00B76474">
                    <w:rPr>
                      <w:rFonts w:asciiTheme="majorEastAsia" w:eastAsiaTheme="majorEastAsia" w:hAnsiTheme="majorEastAsia" w:hint="eastAsia"/>
                      <w:b/>
                      <w:color w:val="FF0000"/>
                    </w:rPr>
                    <w:t>、認知症看護に係る適切な研修</w:t>
                  </w:r>
                  <w:r>
                    <w:rPr>
                      <w:rFonts w:asciiTheme="minorEastAsia" w:eastAsiaTheme="minorEastAsia" w:hAnsiTheme="minorEastAsia" w:hint="eastAsia"/>
                      <w:color w:val="000000" w:themeColor="text1"/>
                    </w:rPr>
                    <w:t>を指す。</w:t>
                  </w:r>
                </w:p>
                <w:p w14:paraId="7464B31A" w14:textId="77777777" w:rsidR="00036C0B" w:rsidRPr="00036C0B" w:rsidRDefault="00036C0B" w:rsidP="00DF5D4D">
                  <w:pPr>
                    <w:spacing w:line="260" w:lineRule="exact"/>
                    <w:ind w:left="539" w:hangingChars="300" w:hanging="539"/>
                    <w:rPr>
                      <w:rFonts w:asciiTheme="majorEastAsia" w:eastAsiaTheme="majorEastAsia" w:hAnsiTheme="majorEastAsia"/>
                      <w:b/>
                      <w:color w:val="FF0000"/>
                    </w:rPr>
                  </w:pPr>
                  <w:r>
                    <w:rPr>
                      <w:rFonts w:asciiTheme="minorEastAsia" w:eastAsiaTheme="minorEastAsia" w:hAnsiTheme="minorEastAsia" w:hint="eastAsia"/>
                      <w:color w:val="000000" w:themeColor="text1"/>
                    </w:rPr>
                    <w:t xml:space="preserve">　　</w:t>
                  </w:r>
                  <w:r w:rsidRPr="00036C0B">
                    <w:rPr>
                      <w:rFonts w:asciiTheme="majorEastAsia" w:eastAsiaTheme="majorEastAsia" w:hAnsiTheme="majorEastAsia" w:hint="eastAsia"/>
                      <w:b/>
                      <w:color w:val="FF0000"/>
                    </w:rPr>
                    <w:t>※　認知症看護に係る適切な研修</w:t>
                  </w:r>
                </w:p>
                <w:p w14:paraId="5637EA8C" w14:textId="77777777" w:rsidR="00036C0B" w:rsidRPr="00036C0B" w:rsidRDefault="00036C0B" w:rsidP="00036C0B">
                  <w:pPr>
                    <w:autoSpaceDE w:val="0"/>
                    <w:autoSpaceDN w:val="0"/>
                    <w:spacing w:line="260" w:lineRule="exact"/>
                    <w:rPr>
                      <w:rFonts w:asciiTheme="majorEastAsia" w:eastAsiaTheme="majorEastAsia" w:hAnsiTheme="majorEastAsia"/>
                      <w:b/>
                      <w:color w:val="FF0000"/>
                    </w:rPr>
                  </w:pPr>
                  <w:r w:rsidRPr="00036C0B">
                    <w:rPr>
                      <w:rFonts w:asciiTheme="majorEastAsia" w:eastAsiaTheme="majorEastAsia" w:hAnsiTheme="majorEastAsia" w:hint="eastAsia"/>
                      <w:b/>
                      <w:color w:val="FF0000"/>
                    </w:rPr>
                    <w:t xml:space="preserve">　　　①日本看護協会認定看護師教育課程「認知症看護」の研修</w:t>
                  </w:r>
                </w:p>
                <w:p w14:paraId="3A2DF1AC" w14:textId="77777777" w:rsidR="00036C0B" w:rsidRPr="00036C0B" w:rsidRDefault="00036C0B" w:rsidP="00036C0B">
                  <w:pPr>
                    <w:autoSpaceDE w:val="0"/>
                    <w:autoSpaceDN w:val="0"/>
                    <w:spacing w:line="260" w:lineRule="exact"/>
                    <w:rPr>
                      <w:rFonts w:asciiTheme="majorEastAsia" w:eastAsiaTheme="majorEastAsia" w:hAnsiTheme="majorEastAsia"/>
                      <w:b/>
                      <w:color w:val="FF0000"/>
                    </w:rPr>
                  </w:pPr>
                  <w:r w:rsidRPr="00036C0B">
                    <w:rPr>
                      <w:rFonts w:asciiTheme="majorEastAsia" w:eastAsiaTheme="majorEastAsia" w:hAnsiTheme="majorEastAsia" w:hint="eastAsia"/>
                      <w:b/>
                      <w:color w:val="FF0000"/>
                    </w:rPr>
                    <w:t xml:space="preserve">　　　②日本看護協会が認定している看護系大学院の「老人看護」及び「精神看護」の専門看護</w:t>
                  </w:r>
                </w:p>
                <w:p w14:paraId="0F9D3425" w14:textId="77777777" w:rsidR="00036C0B" w:rsidRPr="00036C0B" w:rsidRDefault="00036C0B" w:rsidP="00036C0B">
                  <w:pPr>
                    <w:autoSpaceDE w:val="0"/>
                    <w:autoSpaceDN w:val="0"/>
                    <w:spacing w:line="260" w:lineRule="exact"/>
                    <w:ind w:firstLineChars="400" w:firstLine="722"/>
                    <w:rPr>
                      <w:rFonts w:asciiTheme="majorEastAsia" w:eastAsiaTheme="majorEastAsia" w:hAnsiTheme="majorEastAsia"/>
                      <w:b/>
                      <w:color w:val="FF0000"/>
                    </w:rPr>
                  </w:pPr>
                  <w:r w:rsidRPr="00036C0B">
                    <w:rPr>
                      <w:rFonts w:asciiTheme="majorEastAsia" w:eastAsiaTheme="majorEastAsia" w:hAnsiTheme="majorEastAsia" w:hint="eastAsia"/>
                      <w:b/>
                      <w:color w:val="FF0000"/>
                    </w:rPr>
                    <w:t>師教育課程</w:t>
                  </w:r>
                </w:p>
                <w:p w14:paraId="1CE62F0F" w14:textId="77777777" w:rsidR="00036C0B" w:rsidRPr="00036C0B" w:rsidRDefault="00036C0B" w:rsidP="00036C0B">
                  <w:pPr>
                    <w:autoSpaceDE w:val="0"/>
                    <w:autoSpaceDN w:val="0"/>
                    <w:spacing w:line="260" w:lineRule="exact"/>
                    <w:rPr>
                      <w:rFonts w:asciiTheme="majorEastAsia" w:eastAsiaTheme="majorEastAsia" w:hAnsiTheme="majorEastAsia"/>
                      <w:b/>
                      <w:color w:val="FF0000"/>
                    </w:rPr>
                  </w:pPr>
                  <w:r w:rsidRPr="00036C0B">
                    <w:rPr>
                      <w:rFonts w:asciiTheme="majorEastAsia" w:eastAsiaTheme="majorEastAsia" w:hAnsiTheme="majorEastAsia" w:hint="eastAsia"/>
                      <w:b/>
                      <w:color w:val="FF0000"/>
                    </w:rPr>
                    <w:t xml:space="preserve">　　　③日本精神科看護協会が認定している「精神科認定看護師」（認定証が発行されている者に</w:t>
                  </w:r>
                </w:p>
                <w:p w14:paraId="45A80E18" w14:textId="77777777" w:rsidR="00036C0B" w:rsidRPr="00036C0B" w:rsidRDefault="00036C0B" w:rsidP="00036C0B">
                  <w:pPr>
                    <w:autoSpaceDE w:val="0"/>
                    <w:autoSpaceDN w:val="0"/>
                    <w:spacing w:line="260" w:lineRule="exact"/>
                    <w:ind w:firstLineChars="400" w:firstLine="722"/>
                    <w:rPr>
                      <w:rFonts w:asciiTheme="majorEastAsia" w:eastAsiaTheme="majorEastAsia" w:hAnsiTheme="majorEastAsia"/>
                      <w:b/>
                      <w:color w:val="FF0000"/>
                    </w:rPr>
                  </w:pPr>
                  <w:r w:rsidRPr="00036C0B">
                    <w:rPr>
                      <w:rFonts w:asciiTheme="majorEastAsia" w:eastAsiaTheme="majorEastAsia" w:hAnsiTheme="majorEastAsia" w:hint="eastAsia"/>
                      <w:b/>
                      <w:color w:val="FF0000"/>
                    </w:rPr>
                    <w:t>限る。）</w:t>
                  </w:r>
                </w:p>
                <w:p w14:paraId="5B3178AC" w14:textId="77777777" w:rsidR="00036C0B" w:rsidRDefault="00036C0B" w:rsidP="00036C0B">
                  <w:pPr>
                    <w:spacing w:line="260" w:lineRule="exact"/>
                    <w:ind w:leftChars="300" w:left="539"/>
                    <w:rPr>
                      <w:rFonts w:asciiTheme="minorEastAsia" w:eastAsiaTheme="minorEastAsia" w:hAnsiTheme="minorEastAsia"/>
                      <w:color w:val="000000" w:themeColor="text1"/>
                    </w:rPr>
                  </w:pPr>
                  <w:r w:rsidRPr="00036C0B">
                    <w:rPr>
                      <w:rFonts w:asciiTheme="majorEastAsia" w:eastAsiaTheme="majorEastAsia" w:hAnsiTheme="majorEastAsia" w:hint="eastAsia"/>
                      <w:b/>
                      <w:color w:val="FF0000"/>
                    </w:rPr>
                    <w:t>（令和３年度介護報酬改定Q</w:t>
                  </w:r>
                  <w:r w:rsidRPr="00036C0B">
                    <w:rPr>
                      <w:rFonts w:asciiTheme="majorEastAsia" w:eastAsiaTheme="majorEastAsia" w:hAnsiTheme="majorEastAsia"/>
                      <w:b/>
                      <w:color w:val="FF0000"/>
                    </w:rPr>
                    <w:t>&amp;A(</w:t>
                  </w:r>
                  <w:r w:rsidRPr="00036C0B">
                    <w:rPr>
                      <w:rFonts w:asciiTheme="majorEastAsia" w:eastAsiaTheme="majorEastAsia" w:hAnsiTheme="majorEastAsia" w:hint="eastAsia"/>
                      <w:b/>
                      <w:color w:val="FF0000"/>
                    </w:rPr>
                    <w:t>V</w:t>
                  </w:r>
                  <w:r w:rsidRPr="00036C0B">
                    <w:rPr>
                      <w:rFonts w:asciiTheme="majorEastAsia" w:eastAsiaTheme="majorEastAsia" w:hAnsiTheme="majorEastAsia"/>
                      <w:b/>
                      <w:color w:val="FF0000"/>
                    </w:rPr>
                    <w:t>ol.4)</w:t>
                  </w:r>
                  <w:r w:rsidRPr="00036C0B">
                    <w:rPr>
                      <w:rFonts w:asciiTheme="majorEastAsia" w:eastAsiaTheme="majorEastAsia" w:hAnsiTheme="majorEastAsia" w:hint="eastAsia"/>
                      <w:b/>
                      <w:color w:val="FF0000"/>
                    </w:rPr>
                    <w:t>問2</w:t>
                  </w:r>
                  <w:r w:rsidRPr="00036C0B">
                    <w:rPr>
                      <w:rFonts w:asciiTheme="majorEastAsia" w:eastAsiaTheme="majorEastAsia" w:hAnsiTheme="majorEastAsia"/>
                      <w:b/>
                      <w:color w:val="FF0000"/>
                    </w:rPr>
                    <w:t>9</w:t>
                  </w:r>
                  <w:r w:rsidRPr="00036C0B">
                    <w:rPr>
                      <w:rFonts w:asciiTheme="majorEastAsia" w:eastAsiaTheme="majorEastAsia" w:hAnsiTheme="majorEastAsia" w:hint="eastAsia"/>
                      <w:b/>
                      <w:color w:val="FF0000"/>
                    </w:rPr>
                    <w:t>）</w:t>
                  </w:r>
                </w:p>
              </w:tc>
            </w:tr>
            <w:tr w:rsidR="00DF5D4D" w14:paraId="23A94E71" w14:textId="77777777">
              <w:tc>
                <w:tcPr>
                  <w:tcW w:w="283" w:type="dxa"/>
                  <w:vMerge/>
                  <w:tcBorders>
                    <w:left w:val="dotted" w:sz="4" w:space="0" w:color="auto"/>
                    <w:bottom w:val="dotted" w:sz="4" w:space="0" w:color="auto"/>
                    <w:right w:val="dotted" w:sz="4" w:space="0" w:color="auto"/>
                  </w:tcBorders>
                  <w:shd w:val="pct12" w:color="auto" w:fill="auto"/>
                  <w:tcMar>
                    <w:left w:w="57" w:type="dxa"/>
                    <w:right w:w="57" w:type="dxa"/>
                  </w:tcMar>
                </w:tcPr>
                <w:p w14:paraId="5CEBA754" w14:textId="77777777" w:rsidR="00DF5D4D" w:rsidRDefault="00DF5D4D" w:rsidP="00DF5D4D">
                  <w:pPr>
                    <w:spacing w:line="260" w:lineRule="exact"/>
                    <w:rPr>
                      <w:rFonts w:asciiTheme="minorEastAsia" w:eastAsiaTheme="minorEastAsia" w:hAnsiTheme="minorEastAsia"/>
                      <w:b/>
                      <w:color w:val="000000" w:themeColor="text1"/>
                    </w:rPr>
                  </w:pPr>
                </w:p>
              </w:tc>
              <w:tc>
                <w:tcPr>
                  <w:tcW w:w="284" w:type="dxa"/>
                  <w:tcBorders>
                    <w:top w:val="dotted" w:sz="4" w:space="0" w:color="auto"/>
                    <w:left w:val="dotted" w:sz="4" w:space="0" w:color="auto"/>
                    <w:bottom w:val="dotted" w:sz="4" w:space="0" w:color="auto"/>
                    <w:right w:val="dotted" w:sz="4" w:space="0" w:color="auto"/>
                  </w:tcBorders>
                  <w:tcMar>
                    <w:left w:w="57" w:type="dxa"/>
                    <w:right w:w="57" w:type="dxa"/>
                  </w:tcMar>
                </w:tcPr>
                <w:p w14:paraId="577F3368" w14:textId="77777777" w:rsidR="00DF5D4D" w:rsidRDefault="00DF5D4D" w:rsidP="00DF5D4D">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w:t>
                  </w:r>
                </w:p>
              </w:tc>
              <w:tc>
                <w:tcPr>
                  <w:tcW w:w="7087" w:type="dxa"/>
                  <w:tcBorders>
                    <w:top w:val="dotted" w:sz="4" w:space="0" w:color="auto"/>
                    <w:left w:val="dotted" w:sz="4" w:space="0" w:color="auto"/>
                    <w:bottom w:val="dotted" w:sz="4" w:space="0" w:color="auto"/>
                    <w:right w:val="dotted" w:sz="4" w:space="0" w:color="auto"/>
                  </w:tcBorders>
                  <w:tcMar>
                    <w:left w:w="57" w:type="dxa"/>
                    <w:right w:w="57" w:type="dxa"/>
                  </w:tcMar>
                </w:tcPr>
                <w:p w14:paraId="45E3FA37" w14:textId="77777777" w:rsidR="00DF5D4D" w:rsidRDefault="00DF5D4D" w:rsidP="00DF5D4D">
                  <w:pPr>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当該事業所における介護職員、看護職員ごとの認知症ケアに関する研修計画を作成し、当該計画に従い、研修を実施又は実施を予定していること。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5602FD3A"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□適合</w:t>
                  </w:r>
                </w:p>
                <w:p w14:paraId="4BB96D77" w14:textId="77777777" w:rsidR="00DF5D4D" w:rsidRDefault="00DF5D4D" w:rsidP="00DF5D4D">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□不適合</w:t>
                  </w:r>
                </w:p>
              </w:tc>
            </w:tr>
          </w:tbl>
          <w:p w14:paraId="31330138" w14:textId="77777777" w:rsidR="00DF5D4D" w:rsidRDefault="00DF5D4D" w:rsidP="00DF5D4D">
            <w:pPr>
              <w:spacing w:line="140" w:lineRule="exact"/>
              <w:rPr>
                <w:rFonts w:asciiTheme="minorEastAsia" w:eastAsiaTheme="minorEastAsia" w:hAnsiTheme="minorEastAsia"/>
              </w:rPr>
            </w:pPr>
          </w:p>
        </w:tc>
      </w:tr>
      <w:tr w:rsidR="00DF5D4D" w14:paraId="4A311CB7" w14:textId="77777777">
        <w:trPr>
          <w:trHeight w:val="270"/>
        </w:trPr>
        <w:tc>
          <w:tcPr>
            <w:tcW w:w="1134" w:type="dxa"/>
            <w:vMerge/>
          </w:tcPr>
          <w:p w14:paraId="1FF65530"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9"/>
            <w:tcBorders>
              <w:top w:val="single" w:sz="4" w:space="0" w:color="auto"/>
              <w:bottom w:val="nil"/>
            </w:tcBorders>
          </w:tcPr>
          <w:p w14:paraId="482EE5C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【厚生労働大臣が定める基準に適合する利用者等（平成27年厚生労働省告示第94号 第41号）】</w:t>
            </w:r>
          </w:p>
        </w:tc>
      </w:tr>
      <w:tr w:rsidR="00DF5D4D" w14:paraId="40DFB3EC" w14:textId="77777777" w:rsidTr="00511E32">
        <w:trPr>
          <w:trHeight w:val="75"/>
        </w:trPr>
        <w:tc>
          <w:tcPr>
            <w:tcW w:w="1134" w:type="dxa"/>
            <w:vMerge/>
            <w:tcBorders>
              <w:bottom w:val="single" w:sz="8" w:space="0" w:color="auto"/>
            </w:tcBorders>
          </w:tcPr>
          <w:p w14:paraId="59277F22"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5245" w:type="dxa"/>
            <w:gridSpan w:val="2"/>
            <w:tcBorders>
              <w:top w:val="nil"/>
              <w:bottom w:val="single" w:sz="8" w:space="0" w:color="auto"/>
            </w:tcBorders>
          </w:tcPr>
          <w:p w14:paraId="5B450F58" w14:textId="77777777" w:rsidR="00036C0B" w:rsidRDefault="00DF5D4D" w:rsidP="00036C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日常生活に支障をきたすおそれのある症状又は行動が認められることから介護を必要とする認知症の者（「認知症高齢者の日常生活自立度」のランクⅢ、Ⅳ又はＭに該当する者）</w:t>
            </w:r>
          </w:p>
        </w:tc>
        <w:tc>
          <w:tcPr>
            <w:tcW w:w="851" w:type="dxa"/>
            <w:gridSpan w:val="4"/>
            <w:tcBorders>
              <w:top w:val="single" w:sz="4" w:space="0" w:color="auto"/>
              <w:bottom w:val="single" w:sz="8" w:space="0" w:color="auto"/>
            </w:tcBorders>
          </w:tcPr>
          <w:p w14:paraId="036A949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AD219E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8" w:space="0" w:color="auto"/>
            </w:tcBorders>
          </w:tcPr>
          <w:p w14:paraId="59377DBD"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4CF4AF32" w14:textId="77777777" w:rsidTr="00D85026">
        <w:trPr>
          <w:trHeight w:val="737"/>
        </w:trPr>
        <w:tc>
          <w:tcPr>
            <w:tcW w:w="1134" w:type="dxa"/>
            <w:vMerge w:val="restart"/>
            <w:tcBorders>
              <w:top w:val="single" w:sz="8" w:space="0" w:color="auto"/>
            </w:tcBorders>
          </w:tcPr>
          <w:p w14:paraId="61062CAA" w14:textId="77777777" w:rsidR="00DF5D4D" w:rsidRDefault="00DF5D4D" w:rsidP="00DF5D4D">
            <w:pPr>
              <w:autoSpaceDE w:val="0"/>
              <w:autoSpaceDN w:val="0"/>
              <w:spacing w:line="260" w:lineRule="exact"/>
              <w:rPr>
                <w:rFonts w:asciiTheme="majorEastAsia" w:eastAsiaTheme="majorEastAsia" w:hAnsiTheme="majorEastAsia"/>
                <w:w w:val="90"/>
              </w:rPr>
            </w:pPr>
            <w:r w:rsidRPr="00C42A5D">
              <w:rPr>
                <w:rFonts w:asciiTheme="majorEastAsia" w:eastAsiaTheme="majorEastAsia" w:hAnsiTheme="majorEastAsia" w:hint="eastAsia"/>
                <w:b/>
                <w:color w:val="FF0000"/>
                <w:w w:val="90"/>
              </w:rPr>
              <w:t>1</w:t>
            </w:r>
            <w:r w:rsidRPr="00C42A5D">
              <w:rPr>
                <w:rFonts w:asciiTheme="majorEastAsia" w:eastAsiaTheme="majorEastAsia" w:hAnsiTheme="majorEastAsia"/>
                <w:b/>
                <w:color w:val="FF0000"/>
                <w:w w:val="90"/>
              </w:rPr>
              <w:t>9</w:t>
            </w:r>
            <w:r w:rsidRPr="00C42A5D">
              <w:rPr>
                <w:rFonts w:asciiTheme="majorEastAsia" w:eastAsiaTheme="majorEastAsia" w:hAnsiTheme="majorEastAsia" w:hint="eastAsia"/>
                <w:color w:val="FF0000"/>
                <w:w w:val="90"/>
              </w:rPr>
              <w:t xml:space="preserve"> </w:t>
            </w:r>
            <w:r>
              <w:rPr>
                <w:rFonts w:asciiTheme="majorEastAsia" w:eastAsiaTheme="majorEastAsia" w:hAnsiTheme="majorEastAsia" w:hint="eastAsia"/>
                <w:w w:val="90"/>
              </w:rPr>
              <w:t>生活機能</w:t>
            </w:r>
          </w:p>
          <w:p w14:paraId="44EC5DFC" w14:textId="77777777" w:rsidR="00DF5D4D" w:rsidRDefault="00DF5D4D" w:rsidP="00DF5D4D">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向上連携加算</w:t>
            </w:r>
          </w:p>
          <w:p w14:paraId="3ADE596D" w14:textId="77777777" w:rsidR="00DF5D4D" w:rsidRDefault="00DF5D4D" w:rsidP="00DF5D4D">
            <w:pPr>
              <w:autoSpaceDE w:val="0"/>
              <w:autoSpaceDN w:val="0"/>
              <w:spacing w:line="260" w:lineRule="exact"/>
              <w:rPr>
                <w:rFonts w:asciiTheme="minorEastAsia" w:eastAsiaTheme="minorEastAsia" w:hAnsiTheme="minorEastAsia"/>
              </w:rPr>
            </w:pPr>
          </w:p>
          <w:p w14:paraId="7F196C02"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0D517886"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ﾄ 注</w:t>
            </w:r>
          </w:p>
          <w:p w14:paraId="09896075"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6462FAF" w14:textId="77777777" w:rsidR="00DF5D4D" w:rsidRDefault="00DF5D4D" w:rsidP="00DF5D4D">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lastRenderedPageBreak/>
              <w:t>6(12)</w:t>
            </w:r>
          </w:p>
        </w:tc>
        <w:tc>
          <w:tcPr>
            <w:tcW w:w="5245" w:type="dxa"/>
            <w:gridSpan w:val="2"/>
            <w:tcBorders>
              <w:top w:val="single" w:sz="8" w:space="0" w:color="auto"/>
              <w:bottom w:val="nil"/>
            </w:tcBorders>
          </w:tcPr>
          <w:p w14:paraId="7DA03BD7" w14:textId="77777777" w:rsidR="00DF5D4D" w:rsidRPr="009F68AA"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9F68AA">
              <w:rPr>
                <w:rFonts w:asciiTheme="majorEastAsia" w:eastAsiaTheme="majorEastAsia" w:hAnsiTheme="majorEastAsia"/>
                <w:b/>
                <w:color w:val="FF0000"/>
              </w:rPr>
              <w:lastRenderedPageBreak/>
              <w:t>【生活機能向上連携加算Ⅰ】</w:t>
            </w:r>
          </w:p>
          <w:p w14:paraId="07249D45"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Pr="009F68AA">
              <w:rPr>
                <w:rFonts w:asciiTheme="majorEastAsia" w:eastAsiaTheme="majorEastAsia" w:hAnsiTheme="majorEastAsia"/>
                <w:b/>
                <w:color w:val="FF0000"/>
              </w:rPr>
              <w:t>計画作成担当者</w:t>
            </w:r>
            <w:r>
              <w:rPr>
                <w:rFonts w:asciiTheme="majorEastAsia" w:eastAsiaTheme="majorEastAsia" w:hAnsiTheme="majorEastAsia"/>
                <w:b/>
                <w:color w:val="FF0000"/>
              </w:rPr>
              <w:t>が、訪問リハビリテーション事業所、通所リハビリテーション事業所又はリハビリテーションを実施し</w:t>
            </w:r>
          </w:p>
        </w:tc>
        <w:tc>
          <w:tcPr>
            <w:tcW w:w="851" w:type="dxa"/>
            <w:gridSpan w:val="4"/>
            <w:tcBorders>
              <w:top w:val="single" w:sz="8" w:space="0" w:color="auto"/>
              <w:bottom w:val="single" w:sz="4" w:space="0" w:color="auto"/>
            </w:tcBorders>
          </w:tcPr>
          <w:p w14:paraId="22B224C7"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39AF6D"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B0BA6DC"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8" w:space="0" w:color="auto"/>
              <w:bottom w:val="single" w:sz="4" w:space="0" w:color="auto"/>
            </w:tcBorders>
          </w:tcPr>
          <w:p w14:paraId="390D43F4"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25C1A988" w14:textId="77777777" w:rsidTr="00D85026">
        <w:trPr>
          <w:trHeight w:val="806"/>
        </w:trPr>
        <w:tc>
          <w:tcPr>
            <w:tcW w:w="1134" w:type="dxa"/>
            <w:vMerge/>
            <w:tcBorders>
              <w:top w:val="single" w:sz="8" w:space="0" w:color="auto"/>
            </w:tcBorders>
          </w:tcPr>
          <w:p w14:paraId="61F1FCE9"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9"/>
            <w:tcBorders>
              <w:top w:val="nil"/>
              <w:bottom w:val="dotted" w:sz="2" w:space="0" w:color="auto"/>
            </w:tcBorders>
          </w:tcPr>
          <w:p w14:paraId="1B805821" w14:textId="77777777" w:rsidR="00DF5D4D" w:rsidRDefault="00DF5D4D" w:rsidP="00DE1191">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 xml:space="preserve">　ている医療提供施設の医師、理学療法士、作業療法士又は言語聴覚士の助言に基づき、生活機能の向上を目的とした認知症対応型共同生活介護計画を作成し、当該計画に基づく認知症対応型共同生活介護を行ったときは、初回の当該</w:t>
            </w:r>
            <w:r w:rsidR="00DE1191">
              <w:rPr>
                <w:rFonts w:asciiTheme="majorEastAsia" w:eastAsiaTheme="majorEastAsia" w:hAnsiTheme="majorEastAsia" w:hint="eastAsia"/>
                <w:b/>
                <w:color w:val="FF0000"/>
              </w:rPr>
              <w:t>認知症対応型共同生活介護</w:t>
            </w:r>
            <w:r>
              <w:rPr>
                <w:rFonts w:asciiTheme="majorEastAsia" w:eastAsiaTheme="majorEastAsia" w:hAnsiTheme="majorEastAsia"/>
                <w:b/>
                <w:color w:val="FF0000"/>
              </w:rPr>
              <w:t>が行われた日の属する月に、１００単位を加算していますか。</w:t>
            </w:r>
          </w:p>
        </w:tc>
      </w:tr>
      <w:tr w:rsidR="00DF5D4D" w14:paraId="789CB845" w14:textId="77777777" w:rsidTr="00975394">
        <w:trPr>
          <w:trHeight w:val="495"/>
        </w:trPr>
        <w:tc>
          <w:tcPr>
            <w:tcW w:w="1134" w:type="dxa"/>
            <w:vMerge/>
            <w:tcBorders>
              <w:top w:val="single" w:sz="8" w:space="0" w:color="auto"/>
            </w:tcBorders>
          </w:tcPr>
          <w:p w14:paraId="11917B16"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9"/>
            <w:tcBorders>
              <w:top w:val="dotted" w:sz="2" w:space="0" w:color="auto"/>
              <w:bottom w:val="nil"/>
            </w:tcBorders>
          </w:tcPr>
          <w:p w14:paraId="152BA2B5" w14:textId="77777777" w:rsidR="00DE1191" w:rsidRPr="00C32169" w:rsidRDefault="00DE1191" w:rsidP="00DE1191">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本加算は、</w:t>
            </w:r>
            <w:r w:rsidRPr="004A7B45">
              <w:rPr>
                <w:rFonts w:asciiTheme="majorEastAsia" w:eastAsiaTheme="majorEastAsia" w:hAnsiTheme="majorEastAsia" w:hint="eastAsia"/>
                <w:b/>
                <w:color w:val="FF0000"/>
              </w:rPr>
              <w:t>訪問リハビリテーション事業所、通所リハビリテーション事業所又はリハビリテーションを実施している医療提供施設（病院にあっては、許可病床数が２００床未満のもの又は当該病院を中心とした半径４キロメートル以内に診療所が存在しないものに限る。）の</w:t>
            </w:r>
            <w:r w:rsidRPr="00C32169">
              <w:rPr>
                <w:rFonts w:asciiTheme="majorEastAsia" w:eastAsiaTheme="majorEastAsia" w:hAnsiTheme="majorEastAsia" w:hint="eastAsia"/>
                <w:b/>
                <w:color w:val="FF0000"/>
              </w:rPr>
              <w:t>理学療法士、作業療法士、言語聴覚士又は医師（以下「理学療法士等」という。）</w:t>
            </w:r>
            <w:r>
              <w:rPr>
                <w:rFonts w:asciiTheme="majorEastAsia" w:eastAsiaTheme="majorEastAsia" w:hAnsiTheme="majorEastAsia" w:hint="eastAsia"/>
                <w:b/>
                <w:color w:val="FF0000"/>
              </w:rPr>
              <w:t>が認知症対応型共同</w:t>
            </w:r>
            <w:r w:rsidR="006E67FF">
              <w:rPr>
                <w:rFonts w:asciiTheme="majorEastAsia" w:eastAsiaTheme="majorEastAsia" w:hAnsiTheme="majorEastAsia" w:hint="eastAsia"/>
                <w:b/>
                <w:color w:val="FF0000"/>
              </w:rPr>
              <w:t>生活</w:t>
            </w:r>
            <w:r>
              <w:rPr>
                <w:rFonts w:asciiTheme="majorEastAsia" w:eastAsiaTheme="majorEastAsia" w:hAnsiTheme="majorEastAsia" w:hint="eastAsia"/>
                <w:b/>
                <w:color w:val="FF0000"/>
              </w:rPr>
              <w:t>介護事業所を訪問せずにＡＤＬ及びＩＡＤＬに関する利用者の状況について適切に把握した上で計画作成担当者に助言を行い、計画作成担当者が、助言に基づき認知症対応型共同生活介護計画を作成（変更）するとともに、計画作成から３月経過後、目標の達成度合いにつき、利用者及び理学療法士等に定期的に報告することを評価するものである。</w:t>
            </w:r>
          </w:p>
          <w:p w14:paraId="460DB792" w14:textId="77777777" w:rsidR="00DE1191" w:rsidRDefault="00DE1191" w:rsidP="00DE11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認知症対応型共同生活介護計画の作成に当たっては、理学療法士等は当該利用者ＡＤＬ又はＩＡＤＬに</w:t>
            </w:r>
          </w:p>
          <w:p w14:paraId="17483043"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関する状況について、</w:t>
            </w:r>
            <w:r w:rsidRPr="004A7B45">
              <w:rPr>
                <w:rFonts w:asciiTheme="majorEastAsia" w:eastAsiaTheme="majorEastAsia" w:hAnsiTheme="majorEastAsia" w:hint="eastAsia"/>
                <w:b/>
                <w:color w:val="FF0000"/>
              </w:rPr>
              <w:t>訪問リハビリテーション事業所、通所リハビリテーション事業所又はリハビリテー</w:t>
            </w:r>
          </w:p>
          <w:p w14:paraId="4770341C"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sidRPr="004A7B45">
              <w:rPr>
                <w:rFonts w:asciiTheme="majorEastAsia" w:eastAsiaTheme="majorEastAsia" w:hAnsiTheme="majorEastAsia" w:hint="eastAsia"/>
                <w:b/>
                <w:color w:val="FF0000"/>
              </w:rPr>
              <w:t>ションを実施している医療提供施設</w:t>
            </w:r>
            <w:r>
              <w:rPr>
                <w:rFonts w:asciiTheme="majorEastAsia" w:eastAsiaTheme="majorEastAsia" w:hAnsiTheme="majorEastAsia" w:hint="eastAsia"/>
                <w:b/>
                <w:color w:val="FF0000"/>
              </w:rPr>
              <w:t>の場において把握し、又は認知症対応型共同生活介護事業所の計画作</w:t>
            </w:r>
          </w:p>
          <w:p w14:paraId="368BF1BC"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成担当者と連携してＩＣＴを活用した動画やテレビ電話を用いて把握した上で、当該認知症対応型共同生</w:t>
            </w:r>
          </w:p>
          <w:p w14:paraId="31C591CA"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活介護事業所の計画作成担当者に助言を行うこと。</w:t>
            </w:r>
          </w:p>
          <w:p w14:paraId="0376B9B8" w14:textId="77777777" w:rsidR="00DE1191" w:rsidRDefault="00DE1191" w:rsidP="00DE11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なお、ＩＣＴを活用した動画やテレビ電話を用いる場合においては、理学療法士等がＡＤＬやＩＡＤＬ</w:t>
            </w:r>
          </w:p>
          <w:p w14:paraId="7CBF7852"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に関する利用者の状況について適切に把握することができるよう、理学療法士等と計画作成担当者で事前</w:t>
            </w:r>
          </w:p>
          <w:p w14:paraId="5877CFA2"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に方法等を調整するものとする。</w:t>
            </w:r>
          </w:p>
          <w:p w14:paraId="07655EC9" w14:textId="77777777" w:rsidR="00DE1191" w:rsidRDefault="00DE1191" w:rsidP="00DE11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当該認知症対応型共同生活介護事業所の計画作成担当者は、①の助言に基づき、生活機能アセスメント</w:t>
            </w:r>
          </w:p>
          <w:p w14:paraId="56F1EBD5"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を行った上で、認知症対応型共同生活介護計画の作成を行うこと。なお、認知症対応型共同生活介護計画</w:t>
            </w:r>
          </w:p>
          <w:p w14:paraId="19F127AB" w14:textId="77777777" w:rsidR="00DE1191" w:rsidRPr="00030ACB"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には①の助言の内容を記載すること。</w:t>
            </w:r>
          </w:p>
          <w:p w14:paraId="538B8411" w14:textId="77777777" w:rsidR="00DE1191" w:rsidRDefault="00DE1191" w:rsidP="00DE11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本加算は、認知症対応型共同生活介護計画に基づき認知症対応型共同生活介護を提供した初回の月に限</w:t>
            </w:r>
          </w:p>
          <w:p w14:paraId="2A565BD1"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り、算定されるものである。なお、①の助言に基づき認知症対応型共同生活介護計画を見直した場合には、</w:t>
            </w:r>
          </w:p>
          <w:p w14:paraId="4E0D1A05"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本加算を算定することが可能であるが、利用者の急性憎悪等により認知症対応型共同生活介護計画をを見</w:t>
            </w:r>
          </w:p>
          <w:p w14:paraId="67AC1B63"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直した場合を除き、認知症対応型共同生活介護計画に基づき認知症対応型共同生活介護を提供した翌月及</w:t>
            </w:r>
          </w:p>
          <w:p w14:paraId="50A3A28B"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び翌々月は本加算を算定しない。</w:t>
            </w:r>
          </w:p>
          <w:p w14:paraId="309F98D2" w14:textId="77777777" w:rsidR="00DE1191" w:rsidRDefault="00DE1191" w:rsidP="00DE119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④　３月経過後、目標達成度合いにつき、利用者及び理学療法士等に報告すること。なお、再度①の助言に</w:t>
            </w:r>
          </w:p>
          <w:p w14:paraId="75B68076" w14:textId="77777777" w:rsidR="00DE1191" w:rsidRDefault="00DE1191" w:rsidP="00DE1191">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基づき認知症対応型共同生活介護を見直した場合には、本加算の算定が可能である。</w:t>
            </w:r>
          </w:p>
          <w:p w14:paraId="756B1657" w14:textId="77777777" w:rsidR="00DE1191" w:rsidRDefault="00DE1191" w:rsidP="00DE1191">
            <w:pPr>
              <w:autoSpaceDE w:val="0"/>
              <w:autoSpaceDN w:val="0"/>
              <w:spacing w:line="260" w:lineRule="exact"/>
              <w:rPr>
                <w:rFonts w:asciiTheme="majorEastAsia" w:eastAsiaTheme="majorEastAsia" w:hAnsiTheme="majorEastAsia"/>
                <w:b/>
                <w:color w:val="FF0000"/>
              </w:rPr>
            </w:pPr>
            <w:r w:rsidRPr="00035099">
              <w:rPr>
                <w:rFonts w:asciiTheme="majorEastAsia" w:eastAsiaTheme="majorEastAsia" w:hAnsiTheme="majorEastAsia" w:hint="eastAsia"/>
                <w:b/>
                <w:color w:val="FF0000"/>
              </w:rPr>
              <w:t>※　「リハビリテーションを実施している医療提供施設」とは、診療報酬における疾患別リハビリテーション</w:t>
            </w:r>
          </w:p>
          <w:p w14:paraId="284501F7" w14:textId="77777777" w:rsidR="00DE1191" w:rsidRDefault="00DE1191" w:rsidP="00DE1191">
            <w:pPr>
              <w:autoSpaceDE w:val="0"/>
              <w:autoSpaceDN w:val="0"/>
              <w:spacing w:line="260" w:lineRule="exact"/>
              <w:ind w:firstLineChars="100" w:firstLine="180"/>
              <w:rPr>
                <w:rFonts w:asciiTheme="majorEastAsia" w:eastAsiaTheme="majorEastAsia" w:hAnsiTheme="majorEastAsia"/>
                <w:b/>
                <w:color w:val="FF0000"/>
              </w:rPr>
            </w:pPr>
            <w:r w:rsidRPr="00035099">
              <w:rPr>
                <w:rFonts w:asciiTheme="majorEastAsia" w:eastAsiaTheme="majorEastAsia" w:hAnsiTheme="majorEastAsia" w:hint="eastAsia"/>
                <w:b/>
                <w:color w:val="FF0000"/>
              </w:rPr>
              <w:t>料の届出を行っている病院若しくは診療所又は介護老人保健施設、介護療養型医療施設若しくは介護医療院</w:t>
            </w:r>
          </w:p>
          <w:p w14:paraId="7A692C08" w14:textId="77777777" w:rsidR="00DE1191" w:rsidRDefault="00DE1191" w:rsidP="008D0845">
            <w:pPr>
              <w:autoSpaceDE w:val="0"/>
              <w:autoSpaceDN w:val="0"/>
              <w:spacing w:line="260" w:lineRule="exact"/>
              <w:ind w:leftChars="100" w:left="180"/>
              <w:rPr>
                <w:rFonts w:asciiTheme="majorEastAsia" w:eastAsiaTheme="majorEastAsia" w:hAnsiTheme="majorEastAsia"/>
                <w:b/>
                <w:color w:val="FF0000"/>
              </w:rPr>
            </w:pPr>
            <w:r w:rsidRPr="00035099">
              <w:rPr>
                <w:rFonts w:asciiTheme="majorEastAsia" w:eastAsiaTheme="majorEastAsia" w:hAnsiTheme="majorEastAsia" w:hint="eastAsia"/>
                <w:b/>
                <w:color w:val="FF0000"/>
              </w:rPr>
              <w:t>である。</w:t>
            </w:r>
          </w:p>
          <w:p w14:paraId="2FCB1DCD" w14:textId="77777777" w:rsidR="00DF5D4D"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b/>
                <w:color w:val="FF0000"/>
              </w:rPr>
              <w:t xml:space="preserve">※　</w:t>
            </w:r>
            <w:r w:rsidRPr="00530AD7">
              <w:rPr>
                <w:rFonts w:asciiTheme="majorEastAsia" w:eastAsiaTheme="majorEastAsia" w:hAnsiTheme="majorEastAsia" w:hint="eastAsia"/>
                <w:b/>
                <w:color w:val="FF0000"/>
              </w:rPr>
              <w:t>「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p w14:paraId="1E4314B8" w14:textId="77777777" w:rsidR="00DF5D4D" w:rsidRPr="00530AD7"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hint="eastAsia"/>
                <w:b/>
                <w:color w:val="FF0000"/>
              </w:rPr>
              <w:t>※　認知症対応型共同生活介護計画</w:t>
            </w:r>
            <w:r>
              <w:rPr>
                <w:rFonts w:asciiTheme="majorEastAsia" w:eastAsiaTheme="majorEastAsia" w:hAnsiTheme="majorEastAsia" w:hint="eastAsia"/>
                <w:b/>
                <w:color w:val="FF0000"/>
              </w:rPr>
              <w:t>には、</w:t>
            </w:r>
            <w:r w:rsidRPr="00956697">
              <w:rPr>
                <w:rFonts w:asciiTheme="majorEastAsia" w:eastAsiaTheme="majorEastAsia" w:hAnsiTheme="majorEastAsia" w:hint="eastAsia"/>
                <w:b/>
                <w:color w:val="FF0000"/>
              </w:rPr>
              <w:t>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以下「生活機能アセスメント」という。）</w:t>
            </w:r>
            <w:r w:rsidRPr="00530AD7">
              <w:rPr>
                <w:rFonts w:asciiTheme="majorEastAsia" w:eastAsiaTheme="majorEastAsia" w:hAnsiTheme="majorEastAsia" w:hint="eastAsia"/>
                <w:b/>
                <w:color w:val="FF0000"/>
              </w:rPr>
              <w:t>の結果のほか、次に掲げるその他の日々の暮らしの中で必要な機能の向上に資する内容を記載しなければならない。</w:t>
            </w:r>
          </w:p>
          <w:p w14:paraId="0E7EA91E" w14:textId="77777777" w:rsidR="00DF5D4D" w:rsidRPr="00530AD7"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hint="eastAsia"/>
                <w:b/>
                <w:color w:val="FF0000"/>
              </w:rPr>
              <w:t xml:space="preserve">　①　利用者が日々の暮らしの中で可能な限り自立して行おうとする行為の内容</w:t>
            </w:r>
          </w:p>
          <w:p w14:paraId="2C2AA84F" w14:textId="77777777" w:rsidR="00DF5D4D" w:rsidRPr="00530AD7"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hint="eastAsia"/>
                <w:b/>
                <w:color w:val="FF0000"/>
              </w:rPr>
              <w:t xml:space="preserve">　②　生活機能アセスメントの結果に基づき、①の内容について定めた３月を目途とする達成目標</w:t>
            </w:r>
          </w:p>
          <w:p w14:paraId="7B87B251" w14:textId="77777777" w:rsidR="00DF5D4D" w:rsidRPr="00530AD7"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hint="eastAsia"/>
                <w:b/>
                <w:color w:val="FF0000"/>
              </w:rPr>
              <w:t xml:space="preserve">　③　②の目標を達成するために経過的に達成すべき各月の目標</w:t>
            </w:r>
          </w:p>
          <w:p w14:paraId="1FD0C28A" w14:textId="77777777" w:rsidR="00DF5D4D" w:rsidRPr="00530AD7"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530AD7">
              <w:rPr>
                <w:rFonts w:asciiTheme="majorEastAsia" w:eastAsiaTheme="majorEastAsia" w:hAnsiTheme="majorEastAsia" w:hint="eastAsia"/>
                <w:b/>
                <w:color w:val="FF0000"/>
              </w:rPr>
              <w:t xml:space="preserve">　④　②及び③の目標を達成するために介護従業者が行う介助等の内容</w:t>
            </w:r>
          </w:p>
          <w:p w14:paraId="26C3FE61" w14:textId="77777777" w:rsidR="00DF5D4D" w:rsidRDefault="00DF5D4D" w:rsidP="00DF5D4D">
            <w:pPr>
              <w:autoSpaceDE w:val="0"/>
              <w:autoSpaceDN w:val="0"/>
              <w:spacing w:line="260" w:lineRule="exact"/>
              <w:ind w:left="902" w:hangingChars="500" w:hanging="902"/>
              <w:rPr>
                <w:rFonts w:asciiTheme="majorEastAsia" w:eastAsiaTheme="majorEastAsia" w:hAnsiTheme="majorEastAsia"/>
                <w:b/>
                <w:color w:val="FF0000"/>
              </w:rPr>
            </w:pPr>
            <w:r w:rsidRPr="00530AD7">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上記の</w:t>
            </w:r>
            <w:r w:rsidRPr="00530AD7">
              <w:rPr>
                <w:rFonts w:asciiTheme="majorEastAsia" w:eastAsiaTheme="majorEastAsia" w:hAnsiTheme="majorEastAsia" w:hint="eastAsia"/>
                <w:b/>
                <w:color w:val="FF0000"/>
              </w:rPr>
              <w:t>②及び③の達成目標</w:t>
            </w:r>
            <w:r>
              <w:rPr>
                <w:rFonts w:asciiTheme="majorEastAsia" w:eastAsiaTheme="majorEastAsia" w:hAnsiTheme="majorEastAsia" w:hint="eastAsia"/>
                <w:b/>
                <w:color w:val="FF0000"/>
              </w:rPr>
              <w:t>については、</w:t>
            </w:r>
            <w:r w:rsidRPr="00530AD7">
              <w:rPr>
                <w:rFonts w:asciiTheme="majorEastAsia" w:eastAsiaTheme="majorEastAsia" w:hAnsiTheme="majorEastAsia" w:hint="eastAsia"/>
                <w:b/>
                <w:color w:val="FF0000"/>
              </w:rPr>
              <w:t>利用者の意向も踏まえ策定するとともに、利用者自身がその達成</w:t>
            </w:r>
          </w:p>
          <w:p w14:paraId="48028556" w14:textId="77777777" w:rsidR="00DF5D4D" w:rsidRDefault="00DF5D4D" w:rsidP="00DF5D4D">
            <w:pPr>
              <w:autoSpaceDE w:val="0"/>
              <w:autoSpaceDN w:val="0"/>
              <w:spacing w:line="260" w:lineRule="exact"/>
              <w:ind w:leftChars="100" w:left="902" w:hangingChars="400" w:hanging="722"/>
              <w:rPr>
                <w:rFonts w:asciiTheme="majorEastAsia" w:eastAsiaTheme="majorEastAsia" w:hAnsiTheme="majorEastAsia"/>
                <w:b/>
                <w:color w:val="FF0000"/>
              </w:rPr>
            </w:pPr>
            <w:r w:rsidRPr="00530AD7">
              <w:rPr>
                <w:rFonts w:asciiTheme="majorEastAsia" w:eastAsiaTheme="majorEastAsia" w:hAnsiTheme="majorEastAsia" w:hint="eastAsia"/>
                <w:b/>
                <w:color w:val="FF0000"/>
              </w:rPr>
              <w:t>度合いを客観視でき、当該利用者の意欲の向上につながるよう、例えば当該目標に係る生活行為の回数や当</w:t>
            </w:r>
          </w:p>
          <w:p w14:paraId="23C213A1" w14:textId="77777777" w:rsidR="00DF5D4D" w:rsidRDefault="00DF5D4D" w:rsidP="00DF5D4D">
            <w:pPr>
              <w:autoSpaceDE w:val="0"/>
              <w:autoSpaceDN w:val="0"/>
              <w:spacing w:line="260" w:lineRule="exact"/>
              <w:ind w:leftChars="100" w:left="902" w:hangingChars="400" w:hanging="722"/>
              <w:rPr>
                <w:rFonts w:asciiTheme="majorEastAsia" w:eastAsiaTheme="majorEastAsia" w:hAnsiTheme="majorEastAsia"/>
                <w:b/>
                <w:color w:val="FF0000"/>
              </w:rPr>
            </w:pPr>
            <w:r w:rsidRPr="00530AD7">
              <w:rPr>
                <w:rFonts w:asciiTheme="majorEastAsia" w:eastAsiaTheme="majorEastAsia" w:hAnsiTheme="majorEastAsia" w:hint="eastAsia"/>
                <w:b/>
                <w:color w:val="FF0000"/>
              </w:rPr>
              <w:t>該生活行為を行うために必要となる基本的な動作（立位又は座位の保持等）の時間数といった数値を用いる</w:t>
            </w:r>
          </w:p>
          <w:p w14:paraId="6777C3BB" w14:textId="77777777" w:rsidR="00DF5D4D" w:rsidRPr="00035099" w:rsidRDefault="00DF5D4D" w:rsidP="00A80A39">
            <w:pPr>
              <w:autoSpaceDE w:val="0"/>
              <w:autoSpaceDN w:val="0"/>
              <w:spacing w:line="260" w:lineRule="exact"/>
              <w:ind w:leftChars="100" w:left="902" w:hangingChars="400" w:hanging="722"/>
              <w:rPr>
                <w:rFonts w:asciiTheme="majorEastAsia" w:eastAsiaTheme="majorEastAsia" w:hAnsiTheme="majorEastAsia"/>
                <w:b/>
                <w:color w:val="FF0000"/>
              </w:rPr>
            </w:pPr>
            <w:r w:rsidRPr="00530AD7">
              <w:rPr>
                <w:rFonts w:asciiTheme="majorEastAsia" w:eastAsiaTheme="majorEastAsia" w:hAnsiTheme="majorEastAsia" w:hint="eastAsia"/>
                <w:b/>
                <w:color w:val="FF0000"/>
              </w:rPr>
              <w:t>等、可能な限り具体的かつ客観的な指標を用いて設定すること。</w:t>
            </w:r>
          </w:p>
        </w:tc>
      </w:tr>
      <w:tr w:rsidR="00DF5D4D" w14:paraId="65123B36" w14:textId="77777777" w:rsidTr="00C828C6">
        <w:trPr>
          <w:trHeight w:val="576"/>
        </w:trPr>
        <w:tc>
          <w:tcPr>
            <w:tcW w:w="1134" w:type="dxa"/>
            <w:vMerge/>
          </w:tcPr>
          <w:p w14:paraId="2F561904" w14:textId="77777777" w:rsidR="00DF5D4D" w:rsidRDefault="00DF5D4D" w:rsidP="00DF5D4D">
            <w:pPr>
              <w:autoSpaceDE w:val="0"/>
              <w:autoSpaceDN w:val="0"/>
              <w:spacing w:line="260" w:lineRule="exact"/>
              <w:rPr>
                <w:rFonts w:asciiTheme="minorEastAsia" w:eastAsiaTheme="minorEastAsia" w:hAnsiTheme="minorEastAsia"/>
              </w:rPr>
            </w:pPr>
          </w:p>
        </w:tc>
        <w:tc>
          <w:tcPr>
            <w:tcW w:w="5245" w:type="dxa"/>
            <w:gridSpan w:val="2"/>
            <w:tcBorders>
              <w:top w:val="single" w:sz="8" w:space="0" w:color="auto"/>
              <w:bottom w:val="nil"/>
            </w:tcBorders>
          </w:tcPr>
          <w:p w14:paraId="150A824D" w14:textId="77777777" w:rsidR="00DF5D4D" w:rsidRPr="009F68AA"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9F68AA">
              <w:rPr>
                <w:rFonts w:asciiTheme="majorEastAsia" w:eastAsiaTheme="majorEastAsia" w:hAnsiTheme="majorEastAsia"/>
                <w:b/>
                <w:color w:val="FF0000"/>
              </w:rPr>
              <w:t>【生活機能向上連携加算</w:t>
            </w:r>
            <w:r>
              <w:rPr>
                <w:rFonts w:asciiTheme="majorEastAsia" w:eastAsiaTheme="majorEastAsia" w:hAnsiTheme="majorEastAsia" w:hint="eastAsia"/>
                <w:b/>
                <w:color w:val="FF0000"/>
              </w:rPr>
              <w:t>Ⅱ</w:t>
            </w:r>
            <w:r w:rsidRPr="009F68AA">
              <w:rPr>
                <w:rFonts w:asciiTheme="majorEastAsia" w:eastAsiaTheme="majorEastAsia" w:hAnsiTheme="majorEastAsia"/>
                <w:b/>
                <w:color w:val="FF0000"/>
              </w:rPr>
              <w:t>】</w:t>
            </w:r>
          </w:p>
          <w:p w14:paraId="4F358143" w14:textId="77777777" w:rsidR="00DF5D4D" w:rsidRPr="00286C9A" w:rsidRDefault="00DF5D4D" w:rsidP="00DF5D4D">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286C9A">
              <w:rPr>
                <w:rFonts w:asciiTheme="majorEastAsia" w:eastAsiaTheme="majorEastAsia" w:hAnsiTheme="majorEastAsia" w:hint="eastAsia"/>
                <w:b/>
                <w:color w:val="FF0000"/>
              </w:rPr>
              <w:t>利用者に対して、訪問リハビリテーション事業所、通所リハビリテーション事業所又はリハビリテーションを実施して</w:t>
            </w:r>
          </w:p>
        </w:tc>
        <w:tc>
          <w:tcPr>
            <w:tcW w:w="851" w:type="dxa"/>
            <w:gridSpan w:val="4"/>
            <w:tcBorders>
              <w:top w:val="single" w:sz="8" w:space="0" w:color="auto"/>
              <w:bottom w:val="single" w:sz="4" w:space="0" w:color="auto"/>
            </w:tcBorders>
          </w:tcPr>
          <w:p w14:paraId="52ACD78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BD46CD8"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F60736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8" w:space="0" w:color="auto"/>
              <w:bottom w:val="single" w:sz="4" w:space="0" w:color="auto"/>
            </w:tcBorders>
          </w:tcPr>
          <w:p w14:paraId="22384DED"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0B19D052" w14:textId="77777777" w:rsidTr="0074770B">
        <w:trPr>
          <w:trHeight w:val="1578"/>
        </w:trPr>
        <w:tc>
          <w:tcPr>
            <w:tcW w:w="1134" w:type="dxa"/>
            <w:vMerge/>
          </w:tcPr>
          <w:p w14:paraId="077676B7" w14:textId="77777777" w:rsidR="00DF5D4D" w:rsidRDefault="00DF5D4D" w:rsidP="00DF5D4D">
            <w:pPr>
              <w:autoSpaceDE w:val="0"/>
              <w:autoSpaceDN w:val="0"/>
              <w:spacing w:line="260" w:lineRule="exact"/>
              <w:rPr>
                <w:rFonts w:asciiTheme="minorEastAsia" w:eastAsiaTheme="minorEastAsia" w:hAnsiTheme="minorEastAsia"/>
              </w:rPr>
            </w:pPr>
          </w:p>
        </w:tc>
        <w:tc>
          <w:tcPr>
            <w:tcW w:w="8931" w:type="dxa"/>
            <w:gridSpan w:val="9"/>
            <w:tcBorders>
              <w:top w:val="nil"/>
              <w:bottom w:val="dotted" w:sz="2" w:space="0" w:color="auto"/>
            </w:tcBorders>
          </w:tcPr>
          <w:p w14:paraId="66B4F3C4" w14:textId="77777777" w:rsidR="00DF5D4D" w:rsidRDefault="00DF5D4D" w:rsidP="00DF5D4D">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xml:space="preserve">　</w:t>
            </w:r>
            <w:r w:rsidRPr="00286C9A">
              <w:rPr>
                <w:rFonts w:asciiTheme="majorEastAsia" w:eastAsiaTheme="majorEastAsia" w:hAnsiTheme="majorEastAsia" w:hint="eastAsia"/>
                <w:b/>
                <w:color w:val="FF0000"/>
              </w:rPr>
              <w:t>いる医療提供施設の医師、理学療法士、作業療法士又は言語聴覚士が認知症対応型共同生活介護事業所を訪</w:t>
            </w:r>
          </w:p>
          <w:p w14:paraId="46F88344" w14:textId="77777777" w:rsidR="00DF5D4D" w:rsidRDefault="00DF5D4D" w:rsidP="00DF5D4D">
            <w:pPr>
              <w:autoSpaceDE w:val="0"/>
              <w:autoSpaceDN w:val="0"/>
              <w:spacing w:line="260" w:lineRule="exact"/>
              <w:ind w:leftChars="100" w:left="360" w:hangingChars="100" w:hanging="180"/>
              <w:rPr>
                <w:rFonts w:asciiTheme="majorEastAsia" w:eastAsiaTheme="majorEastAsia" w:hAnsiTheme="majorEastAsia"/>
                <w:b/>
                <w:color w:val="FF0000"/>
              </w:rPr>
            </w:pPr>
            <w:r w:rsidRPr="00286C9A">
              <w:rPr>
                <w:rFonts w:asciiTheme="majorEastAsia" w:eastAsiaTheme="majorEastAsia" w:hAnsiTheme="majorEastAsia" w:hint="eastAsia"/>
                <w:b/>
                <w:color w:val="FF0000"/>
              </w:rPr>
              <w:t>問した際に、計画作成担当者が当該医師、理学療法士、作業療法士又は言語聴覚士と利用者の身体の状況等</w:t>
            </w:r>
          </w:p>
          <w:p w14:paraId="46D0921B" w14:textId="77777777" w:rsidR="00DF5D4D" w:rsidRDefault="00DF5D4D" w:rsidP="00DF5D4D">
            <w:pPr>
              <w:autoSpaceDE w:val="0"/>
              <w:autoSpaceDN w:val="0"/>
              <w:spacing w:line="260" w:lineRule="exact"/>
              <w:ind w:leftChars="100" w:left="360" w:hangingChars="100" w:hanging="180"/>
              <w:rPr>
                <w:rFonts w:asciiTheme="majorEastAsia" w:eastAsiaTheme="majorEastAsia" w:hAnsiTheme="majorEastAsia"/>
                <w:b/>
                <w:color w:val="FF0000"/>
              </w:rPr>
            </w:pPr>
            <w:r w:rsidRPr="00286C9A">
              <w:rPr>
                <w:rFonts w:asciiTheme="majorEastAsia" w:eastAsiaTheme="majorEastAsia" w:hAnsiTheme="majorEastAsia" w:hint="eastAsia"/>
                <w:b/>
                <w:color w:val="FF0000"/>
              </w:rPr>
              <w:t>の評価を共同して行い、かつ、生活機能の向上を目的とした認知症対応型共同生活介護計画を作成した場合</w:t>
            </w:r>
          </w:p>
          <w:p w14:paraId="4A81FDCF" w14:textId="77777777" w:rsidR="00DF5D4D" w:rsidRDefault="00DF5D4D" w:rsidP="00DF5D4D">
            <w:pPr>
              <w:autoSpaceDE w:val="0"/>
              <w:autoSpaceDN w:val="0"/>
              <w:spacing w:line="260" w:lineRule="exact"/>
              <w:ind w:leftChars="100" w:left="360" w:hangingChars="100" w:hanging="180"/>
              <w:rPr>
                <w:rFonts w:asciiTheme="majorEastAsia" w:eastAsiaTheme="majorEastAsia" w:hAnsiTheme="majorEastAsia"/>
                <w:b/>
                <w:color w:val="FF0000"/>
              </w:rPr>
            </w:pPr>
            <w:r w:rsidRPr="00286C9A">
              <w:rPr>
                <w:rFonts w:asciiTheme="majorEastAsia" w:eastAsiaTheme="majorEastAsia" w:hAnsiTheme="majorEastAsia" w:hint="eastAsia"/>
                <w:b/>
                <w:color w:val="FF0000"/>
              </w:rPr>
              <w:t>であって、当該医師、理学療法士、作業療法士又は言語聴覚士と連携し、当該計画に基づく認知症対応型共</w:t>
            </w:r>
          </w:p>
          <w:p w14:paraId="77F2CC88" w14:textId="77777777" w:rsidR="00DF5D4D" w:rsidRDefault="00DF5D4D" w:rsidP="00DF5D4D">
            <w:pPr>
              <w:autoSpaceDE w:val="0"/>
              <w:autoSpaceDN w:val="0"/>
              <w:spacing w:line="260" w:lineRule="exact"/>
              <w:ind w:leftChars="100" w:left="360" w:hangingChars="100" w:hanging="180"/>
              <w:rPr>
                <w:rFonts w:asciiTheme="majorEastAsia" w:eastAsiaTheme="majorEastAsia" w:hAnsiTheme="majorEastAsia"/>
                <w:b/>
                <w:color w:val="FF0000"/>
              </w:rPr>
            </w:pPr>
            <w:r w:rsidRPr="00286C9A">
              <w:rPr>
                <w:rFonts w:asciiTheme="majorEastAsia" w:eastAsiaTheme="majorEastAsia" w:hAnsiTheme="majorEastAsia" w:hint="eastAsia"/>
                <w:b/>
                <w:color w:val="FF0000"/>
              </w:rPr>
              <w:t>同生活介護を行ったときは、初回の当該認知症対応型共同生活介護が行われた日の属する月以降３月の間、</w:t>
            </w:r>
          </w:p>
          <w:p w14:paraId="389D718C" w14:textId="77777777" w:rsidR="00DF5D4D" w:rsidRPr="0074770B" w:rsidRDefault="00DF5D4D" w:rsidP="00DF5D4D">
            <w:pPr>
              <w:autoSpaceDE w:val="0"/>
              <w:autoSpaceDN w:val="0"/>
              <w:spacing w:line="260" w:lineRule="exact"/>
              <w:ind w:leftChars="100" w:left="360" w:hangingChars="100" w:hanging="180"/>
              <w:rPr>
                <w:rFonts w:asciiTheme="majorEastAsia" w:eastAsiaTheme="majorEastAsia" w:hAnsiTheme="majorEastAsia"/>
                <w:b/>
              </w:rPr>
            </w:pPr>
            <w:r w:rsidRPr="00286C9A">
              <w:rPr>
                <w:rFonts w:asciiTheme="majorEastAsia" w:eastAsiaTheme="majorEastAsia" w:hAnsiTheme="majorEastAsia" w:hint="eastAsia"/>
                <w:b/>
                <w:color w:val="FF0000"/>
              </w:rPr>
              <w:t>１月につき２００単位を加算していますか。</w:t>
            </w:r>
          </w:p>
        </w:tc>
      </w:tr>
      <w:tr w:rsidR="00DF5D4D" w14:paraId="3362CD21" w14:textId="77777777" w:rsidTr="0074770B">
        <w:trPr>
          <w:trHeight w:val="230"/>
        </w:trPr>
        <w:tc>
          <w:tcPr>
            <w:tcW w:w="1134" w:type="dxa"/>
            <w:vMerge/>
          </w:tcPr>
          <w:p w14:paraId="78597FB3" w14:textId="77777777" w:rsidR="00DF5D4D" w:rsidRDefault="00DF5D4D" w:rsidP="00DF5D4D">
            <w:pPr>
              <w:autoSpaceDE w:val="0"/>
              <w:autoSpaceDN w:val="0"/>
              <w:spacing w:line="260" w:lineRule="exact"/>
              <w:rPr>
                <w:rFonts w:asciiTheme="minorEastAsia" w:eastAsiaTheme="minorEastAsia" w:hAnsiTheme="minorEastAsia"/>
              </w:rPr>
            </w:pPr>
          </w:p>
        </w:tc>
        <w:tc>
          <w:tcPr>
            <w:tcW w:w="8931" w:type="dxa"/>
            <w:gridSpan w:val="9"/>
            <w:tcBorders>
              <w:top w:val="dotted" w:sz="2" w:space="0" w:color="auto"/>
              <w:bottom w:val="dotted" w:sz="4" w:space="0" w:color="auto"/>
            </w:tcBorders>
          </w:tcPr>
          <w:p w14:paraId="1C84F2C9" w14:textId="77777777" w:rsidR="00DF5D4D" w:rsidRDefault="00DF5D4D" w:rsidP="00DF5D4D">
            <w:pPr>
              <w:autoSpaceDE w:val="0"/>
              <w:autoSpaceDN w:val="0"/>
              <w:spacing w:line="260" w:lineRule="exact"/>
              <w:rPr>
                <w:rFonts w:asciiTheme="minorEastAsia" w:eastAsiaTheme="minorEastAsia" w:hAnsiTheme="minorEastAsia"/>
              </w:rPr>
            </w:pPr>
            <w:r w:rsidRPr="0074770B">
              <w:rPr>
                <w:rFonts w:asciiTheme="majorEastAsia" w:eastAsiaTheme="majorEastAsia" w:hAnsiTheme="majorEastAsia"/>
                <w:b/>
                <w:color w:val="FF0000"/>
              </w:rPr>
              <w:t>※　（Ⅰ）と（Ⅱ）は併算定不可</w:t>
            </w:r>
          </w:p>
        </w:tc>
      </w:tr>
      <w:tr w:rsidR="00DF5D4D" w14:paraId="2738AF2C" w14:textId="77777777">
        <w:trPr>
          <w:trHeight w:val="701"/>
        </w:trPr>
        <w:tc>
          <w:tcPr>
            <w:tcW w:w="1134" w:type="dxa"/>
            <w:vMerge/>
            <w:tcBorders>
              <w:bottom w:val="nil"/>
            </w:tcBorders>
          </w:tcPr>
          <w:p w14:paraId="70644918" w14:textId="77777777" w:rsidR="00DF5D4D" w:rsidRDefault="00DF5D4D" w:rsidP="00DF5D4D">
            <w:pPr>
              <w:autoSpaceDE w:val="0"/>
              <w:autoSpaceDN w:val="0"/>
              <w:spacing w:line="260" w:lineRule="exact"/>
              <w:rPr>
                <w:rFonts w:asciiTheme="minorEastAsia" w:eastAsiaTheme="minorEastAsia" w:hAnsiTheme="minorEastAsia"/>
              </w:rPr>
            </w:pPr>
          </w:p>
        </w:tc>
        <w:tc>
          <w:tcPr>
            <w:tcW w:w="8931" w:type="dxa"/>
            <w:gridSpan w:val="9"/>
            <w:tcBorders>
              <w:top w:val="dotted" w:sz="4" w:space="0" w:color="auto"/>
              <w:bottom w:val="nil"/>
            </w:tcBorders>
          </w:tcPr>
          <w:p w14:paraId="52552351" w14:textId="77777777" w:rsidR="00DF5D4D" w:rsidRPr="001D69C9" w:rsidRDefault="00DF5D4D" w:rsidP="00DF5D4D">
            <w:pPr>
              <w:autoSpaceDE w:val="0"/>
              <w:autoSpaceDN w:val="0"/>
              <w:spacing w:line="260" w:lineRule="exact"/>
              <w:ind w:left="180" w:hangingChars="100" w:hanging="180"/>
              <w:rPr>
                <w:rFonts w:asciiTheme="majorEastAsia" w:eastAsiaTheme="majorEastAsia" w:hAnsiTheme="majorEastAsia"/>
                <w:b/>
              </w:rPr>
            </w:pPr>
            <w:r w:rsidRPr="001D69C9">
              <w:rPr>
                <w:rFonts w:asciiTheme="majorEastAsia" w:eastAsiaTheme="majorEastAsia" w:hAnsiTheme="majorEastAsia" w:hint="eastAsia"/>
                <w:b/>
                <w:color w:val="FF0000"/>
              </w:rPr>
              <w:t>※　「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tc>
      </w:tr>
      <w:tr w:rsidR="00DF5D4D" w14:paraId="2301293D" w14:textId="77777777" w:rsidTr="001E6ED3">
        <w:trPr>
          <w:trHeight w:val="5190"/>
        </w:trPr>
        <w:tc>
          <w:tcPr>
            <w:tcW w:w="1134" w:type="dxa"/>
            <w:tcBorders>
              <w:top w:val="nil"/>
              <w:bottom w:val="single" w:sz="8" w:space="0" w:color="auto"/>
            </w:tcBorders>
          </w:tcPr>
          <w:p w14:paraId="44A4EF2B" w14:textId="77777777" w:rsidR="00DF5D4D" w:rsidRDefault="00DF5D4D" w:rsidP="00DF5D4D">
            <w:pPr>
              <w:autoSpaceDE w:val="0"/>
              <w:autoSpaceDN w:val="0"/>
              <w:spacing w:line="260" w:lineRule="exact"/>
              <w:jc w:val="left"/>
              <w:rPr>
                <w:rFonts w:asciiTheme="majorEastAsia" w:eastAsiaTheme="majorEastAsia" w:hAnsiTheme="majorEastAsia"/>
                <w:w w:val="90"/>
              </w:rPr>
            </w:pPr>
          </w:p>
        </w:tc>
        <w:tc>
          <w:tcPr>
            <w:tcW w:w="8931" w:type="dxa"/>
            <w:gridSpan w:val="9"/>
            <w:tcBorders>
              <w:top w:val="nil"/>
              <w:bottom w:val="single" w:sz="8" w:space="0" w:color="auto"/>
            </w:tcBorders>
          </w:tcPr>
          <w:p w14:paraId="067829B4" w14:textId="77777777" w:rsidR="00DF5D4D"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035099">
              <w:rPr>
                <w:rFonts w:asciiTheme="majorEastAsia" w:eastAsiaTheme="majorEastAsia" w:hAnsiTheme="majorEastAsia" w:hint="eastAsia"/>
                <w:b/>
                <w:color w:val="FF0000"/>
              </w:rPr>
              <w:t>※　認知症対応型共同生活介護計画の作成に当たっては、理学療法士等が認知症対応型共同生活介護事業所を訪問した際に、生活機能アセスメントを行うものとする。</w:t>
            </w:r>
          </w:p>
          <w:p w14:paraId="4AE49324"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認知症対応型共同生活介護計画には、生活機能アセスメントの結果のほか、次に掲げるその他の日々の暮らしの中で必要な機能の向上に資する内容を記載しなければならない。</w:t>
            </w:r>
          </w:p>
          <w:p w14:paraId="3DEDA11F"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xml:space="preserve">　　①　利用者が日々の暮らしの中で可能な限り自立して行おうとする行為の内容</w:t>
            </w:r>
          </w:p>
          <w:p w14:paraId="604B0251"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xml:space="preserve">　　②　生活機能アセスメントの結果に基づき、①の内容について定めた３月を目途とする達成目標</w:t>
            </w:r>
          </w:p>
          <w:p w14:paraId="38A4D862"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xml:space="preserve">　　③　②の目標を達成するために経過的に達成すべき各月の目標</w:t>
            </w:r>
          </w:p>
          <w:p w14:paraId="270E0437"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xml:space="preserve">　　④　②及び③の目標を達成するために介護従業者が行う介助等の内容</w:t>
            </w:r>
          </w:p>
          <w:p w14:paraId="5FC478F0" w14:textId="77777777" w:rsidR="00DF5D4D" w:rsidRPr="00196864" w:rsidRDefault="00DF5D4D" w:rsidP="00DF5D4D">
            <w:pPr>
              <w:autoSpaceDE w:val="0"/>
              <w:autoSpaceDN w:val="0"/>
              <w:spacing w:line="260" w:lineRule="exact"/>
              <w:ind w:left="902" w:hangingChars="500" w:hanging="902"/>
              <w:rPr>
                <w:rFonts w:asciiTheme="majorEastAsia" w:eastAsiaTheme="majorEastAsia" w:hAnsiTheme="majorEastAsia"/>
                <w:b/>
                <w:color w:val="FF0000"/>
              </w:rPr>
            </w:pPr>
            <w:r w:rsidRPr="00196864">
              <w:rPr>
                <w:rFonts w:asciiTheme="majorEastAsia" w:eastAsiaTheme="majorEastAsia" w:hAnsiTheme="majorEastAsia" w:hint="eastAsia"/>
                <w:b/>
                <w:color w:val="FF0000"/>
              </w:rPr>
              <w:t>※　上記の②及び③の達成目標は、利用者の意向も踏まえ策定するとともに、利用者自身がその達成度合いを</w:t>
            </w:r>
          </w:p>
          <w:p w14:paraId="0F60698E" w14:textId="77777777" w:rsidR="00DF5D4D" w:rsidRDefault="00DF5D4D" w:rsidP="00DF5D4D">
            <w:pPr>
              <w:autoSpaceDE w:val="0"/>
              <w:autoSpaceDN w:val="0"/>
              <w:spacing w:line="260" w:lineRule="exact"/>
              <w:ind w:leftChars="100" w:left="902" w:hangingChars="400" w:hanging="722"/>
              <w:rPr>
                <w:rFonts w:asciiTheme="majorEastAsia" w:eastAsiaTheme="majorEastAsia" w:hAnsiTheme="majorEastAsia"/>
                <w:b/>
                <w:color w:val="FF0000"/>
              </w:rPr>
            </w:pPr>
            <w:r w:rsidRPr="00196864">
              <w:rPr>
                <w:rFonts w:asciiTheme="majorEastAsia" w:eastAsiaTheme="majorEastAsia" w:hAnsiTheme="majorEastAsia" w:hint="eastAsia"/>
                <w:b/>
                <w:color w:val="FF0000"/>
              </w:rPr>
              <w:t>客観視でき、当該利用者の意欲の向上につながるよう、例えば当該目標に係る生活行為の回数や当該生活行</w:t>
            </w:r>
          </w:p>
          <w:p w14:paraId="00BE2250" w14:textId="77777777" w:rsidR="00DF5D4D" w:rsidRDefault="00DF5D4D" w:rsidP="00DF5D4D">
            <w:pPr>
              <w:autoSpaceDE w:val="0"/>
              <w:autoSpaceDN w:val="0"/>
              <w:spacing w:line="260" w:lineRule="exact"/>
              <w:ind w:leftChars="100" w:left="902" w:hangingChars="400" w:hanging="722"/>
              <w:rPr>
                <w:rFonts w:asciiTheme="majorEastAsia" w:eastAsiaTheme="majorEastAsia" w:hAnsiTheme="majorEastAsia"/>
                <w:b/>
                <w:color w:val="FF0000"/>
              </w:rPr>
            </w:pPr>
            <w:r w:rsidRPr="00196864">
              <w:rPr>
                <w:rFonts w:asciiTheme="majorEastAsia" w:eastAsiaTheme="majorEastAsia" w:hAnsiTheme="majorEastAsia" w:hint="eastAsia"/>
                <w:b/>
                <w:color w:val="FF0000"/>
              </w:rPr>
              <w:t>為を行うために必要となる基本的な動作（立位又は座位の保持等）の時間数といった数値を用いる等、可能</w:t>
            </w:r>
          </w:p>
          <w:p w14:paraId="1937139B" w14:textId="77777777" w:rsidR="00DF5D4D" w:rsidRPr="00196864" w:rsidRDefault="00DF5D4D" w:rsidP="00DF5D4D">
            <w:pPr>
              <w:autoSpaceDE w:val="0"/>
              <w:autoSpaceDN w:val="0"/>
              <w:spacing w:line="260" w:lineRule="exact"/>
              <w:ind w:leftChars="100" w:left="902" w:hangingChars="400" w:hanging="722"/>
              <w:rPr>
                <w:rFonts w:asciiTheme="majorEastAsia" w:eastAsiaTheme="majorEastAsia" w:hAnsiTheme="majorEastAsia"/>
                <w:b/>
                <w:color w:val="FF0000"/>
              </w:rPr>
            </w:pPr>
            <w:r w:rsidRPr="00196864">
              <w:rPr>
                <w:rFonts w:asciiTheme="majorEastAsia" w:eastAsiaTheme="majorEastAsia" w:hAnsiTheme="majorEastAsia" w:hint="eastAsia"/>
                <w:b/>
                <w:color w:val="FF0000"/>
              </w:rPr>
              <w:t>な限り具体的かつ客観的な指標を用いて設定すること。</w:t>
            </w:r>
          </w:p>
          <w:p w14:paraId="70F7F228"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本加算は、理学療法士等と計画作成担当者との共同での評価に基づき、認知症対応型共同生活介護計画に基づき提供された初回の介護の提供日が属する月を含む３月を限度として算定されるものである。３月を超えて算定しようとする場合は、再度、理学療法士等と計画作成担当者との共同での評価に基づき介護計画を見直す必要がある。</w:t>
            </w:r>
          </w:p>
          <w:p w14:paraId="7311CD7F" w14:textId="77777777" w:rsidR="00DF5D4D" w:rsidRPr="00196864"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196864">
              <w:rPr>
                <w:rFonts w:asciiTheme="majorEastAsia" w:eastAsiaTheme="majorEastAsia" w:hAnsiTheme="majorEastAsia" w:hint="eastAsia"/>
                <w:b/>
                <w:color w:val="FF0000"/>
              </w:rPr>
              <w:t>※　本加算を算定する期間中は、各月における目標の達成度合いにつき、利用者及び理学療法士等に報告し、必要に応じて利用者の意向を確認し、当該理学療法士等から必要な助言を得た上で、利用者のＡＤＬ及び</w:t>
            </w:r>
          </w:p>
          <w:p w14:paraId="0D056505"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sidRPr="00196864">
              <w:rPr>
                <w:rFonts w:asciiTheme="majorEastAsia" w:eastAsiaTheme="majorEastAsia" w:hAnsiTheme="majorEastAsia" w:hint="eastAsia"/>
                <w:b/>
                <w:color w:val="FF0000"/>
              </w:rPr>
              <w:t xml:space="preserve">　ＩＡＤＬの改善状況及び上記認知症対応型共同生活介護計画の②の達成目標を踏まえた適切な対応を行うこと。</w:t>
            </w:r>
          </w:p>
        </w:tc>
      </w:tr>
      <w:tr w:rsidR="00DF5D4D" w14:paraId="0AD11232" w14:textId="77777777" w:rsidTr="00511E32">
        <w:trPr>
          <w:trHeight w:val="829"/>
        </w:trPr>
        <w:tc>
          <w:tcPr>
            <w:tcW w:w="1134" w:type="dxa"/>
            <w:vMerge w:val="restart"/>
            <w:tcBorders>
              <w:top w:val="single" w:sz="8" w:space="0" w:color="auto"/>
            </w:tcBorders>
          </w:tcPr>
          <w:p w14:paraId="7E97DA61"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r>
              <w:rPr>
                <w:rFonts w:asciiTheme="majorEastAsia" w:eastAsiaTheme="majorEastAsia" w:hAnsiTheme="majorEastAsia"/>
                <w:b/>
                <w:color w:val="FF0000"/>
                <w:w w:val="90"/>
              </w:rPr>
              <w:t>20</w:t>
            </w:r>
            <w:r w:rsidRPr="00C828C6">
              <w:rPr>
                <w:rFonts w:asciiTheme="majorEastAsia" w:eastAsiaTheme="majorEastAsia" w:hAnsiTheme="majorEastAsia" w:hint="eastAsia"/>
                <w:b/>
                <w:color w:val="FF0000"/>
                <w:w w:val="90"/>
              </w:rPr>
              <w:t xml:space="preserve"> 栄養管理</w:t>
            </w:r>
          </w:p>
          <w:p w14:paraId="22A1B78C" w14:textId="77777777" w:rsidR="00DF5D4D" w:rsidRPr="00C828C6" w:rsidRDefault="00DF5D4D" w:rsidP="00DF5D4D">
            <w:pPr>
              <w:autoSpaceDE w:val="0"/>
              <w:autoSpaceDN w:val="0"/>
              <w:spacing w:line="260" w:lineRule="exact"/>
              <w:rPr>
                <w:rFonts w:asciiTheme="majorEastAsia" w:eastAsiaTheme="majorEastAsia" w:hAnsiTheme="majorEastAsia"/>
                <w:b/>
                <w:color w:val="FF0000"/>
                <w:w w:val="90"/>
              </w:rPr>
            </w:pPr>
            <w:r w:rsidRPr="00C828C6">
              <w:rPr>
                <w:rFonts w:asciiTheme="majorEastAsia" w:eastAsiaTheme="majorEastAsia" w:hAnsiTheme="majorEastAsia" w:hint="eastAsia"/>
                <w:b/>
                <w:color w:val="FF0000"/>
                <w:w w:val="90"/>
              </w:rPr>
              <w:t>体制加算</w:t>
            </w:r>
          </w:p>
          <w:p w14:paraId="310B3686" w14:textId="77777777" w:rsidR="00DF5D4D" w:rsidRPr="00C828C6" w:rsidRDefault="00DF5D4D" w:rsidP="00DF5D4D">
            <w:pPr>
              <w:autoSpaceDE w:val="0"/>
              <w:autoSpaceDN w:val="0"/>
              <w:spacing w:line="260" w:lineRule="exact"/>
              <w:rPr>
                <w:rFonts w:asciiTheme="majorEastAsia" w:eastAsiaTheme="majorEastAsia" w:hAnsiTheme="majorEastAsia"/>
                <w:b/>
                <w:color w:val="FF0000"/>
                <w:w w:val="90"/>
              </w:rPr>
            </w:pPr>
          </w:p>
          <w:p w14:paraId="16378328" w14:textId="77777777" w:rsidR="00DF5D4D" w:rsidRPr="00C828C6" w:rsidRDefault="00DF5D4D" w:rsidP="00DF5D4D">
            <w:pPr>
              <w:autoSpaceDE w:val="0"/>
              <w:autoSpaceDN w:val="0"/>
              <w:spacing w:line="260" w:lineRule="exact"/>
              <w:rPr>
                <w:rFonts w:asciiTheme="majorEastAsia" w:eastAsiaTheme="majorEastAsia" w:hAnsiTheme="majorEastAsia"/>
                <w:b/>
                <w:color w:val="FF0000"/>
                <w:w w:val="90"/>
              </w:rPr>
            </w:pPr>
            <w:r w:rsidRPr="00C828C6">
              <w:rPr>
                <w:rFonts w:asciiTheme="majorEastAsia" w:eastAsiaTheme="majorEastAsia" w:hAnsiTheme="majorEastAsia" w:hint="eastAsia"/>
                <w:b/>
                <w:color w:val="FF0000"/>
                <w:w w:val="90"/>
              </w:rPr>
              <w:t>費用別表5</w:t>
            </w:r>
          </w:p>
          <w:p w14:paraId="6AAF4C27" w14:textId="77777777" w:rsidR="00DF5D4D" w:rsidRPr="00C828C6" w:rsidRDefault="00DF5D4D" w:rsidP="00DF5D4D">
            <w:pPr>
              <w:autoSpaceDE w:val="0"/>
              <w:autoSpaceDN w:val="0"/>
              <w:spacing w:line="260" w:lineRule="exact"/>
              <w:rPr>
                <w:rFonts w:asciiTheme="majorEastAsia" w:eastAsiaTheme="majorEastAsia" w:hAnsiTheme="majorEastAsia"/>
                <w:b/>
                <w:color w:val="FF0000"/>
                <w:w w:val="90"/>
              </w:rPr>
            </w:pPr>
            <w:r w:rsidRPr="00C828C6">
              <w:rPr>
                <w:rFonts w:asciiTheme="majorEastAsia" w:eastAsiaTheme="majorEastAsia" w:hAnsiTheme="majorEastAsia" w:hint="eastAsia"/>
                <w:b/>
                <w:color w:val="FF0000"/>
                <w:w w:val="90"/>
              </w:rPr>
              <w:t>ﾁ 注</w:t>
            </w:r>
          </w:p>
          <w:p w14:paraId="62095DF7"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r w:rsidRPr="00C828C6">
              <w:rPr>
                <w:rFonts w:asciiTheme="majorEastAsia" w:eastAsiaTheme="majorEastAsia" w:hAnsiTheme="majorEastAsia" w:hint="eastAsia"/>
                <w:b/>
                <w:color w:val="FF0000"/>
                <w:w w:val="90"/>
              </w:rPr>
              <w:t>費用通知2</w:t>
            </w:r>
          </w:p>
          <w:p w14:paraId="1C66B8DB" w14:textId="77777777" w:rsidR="00DF5D4D" w:rsidRDefault="00DF5D4D" w:rsidP="00DF5D4D">
            <w:pPr>
              <w:autoSpaceDE w:val="0"/>
              <w:autoSpaceDN w:val="0"/>
              <w:spacing w:line="260" w:lineRule="exact"/>
              <w:rPr>
                <w:rFonts w:asciiTheme="majorEastAsia" w:eastAsiaTheme="majorEastAsia" w:hAnsiTheme="majorEastAsia"/>
                <w:w w:val="90"/>
              </w:rPr>
            </w:pPr>
            <w:r w:rsidRPr="00C828C6">
              <w:rPr>
                <w:rFonts w:asciiTheme="majorEastAsia" w:eastAsiaTheme="majorEastAsia" w:hAnsiTheme="majorEastAsia" w:hint="eastAsia"/>
                <w:b/>
                <w:color w:val="FF0000"/>
                <w:w w:val="90"/>
              </w:rPr>
              <w:t>6(1</w:t>
            </w:r>
            <w:r>
              <w:rPr>
                <w:rFonts w:asciiTheme="majorEastAsia" w:eastAsiaTheme="majorEastAsia" w:hAnsiTheme="majorEastAsia" w:hint="eastAsia"/>
                <w:b/>
                <w:color w:val="FF0000"/>
                <w:w w:val="90"/>
              </w:rPr>
              <w:t>3</w:t>
            </w:r>
            <w:r w:rsidRPr="00C828C6">
              <w:rPr>
                <w:rFonts w:asciiTheme="majorEastAsia" w:eastAsiaTheme="majorEastAsia" w:hAnsiTheme="majorEastAsia" w:hint="eastAsia"/>
                <w:b/>
                <w:color w:val="FF0000"/>
                <w:w w:val="90"/>
              </w:rPr>
              <w:t>)</w:t>
            </w:r>
          </w:p>
        </w:tc>
        <w:tc>
          <w:tcPr>
            <w:tcW w:w="5245" w:type="dxa"/>
            <w:gridSpan w:val="2"/>
            <w:tcBorders>
              <w:top w:val="single" w:sz="8" w:space="0" w:color="auto"/>
              <w:bottom w:val="nil"/>
              <w:right w:val="single" w:sz="2" w:space="0" w:color="auto"/>
            </w:tcBorders>
          </w:tcPr>
          <w:p w14:paraId="2BCE6128" w14:textId="77777777" w:rsidR="00DF5D4D" w:rsidRPr="00C828C6"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下記の</w:t>
            </w:r>
            <w:r>
              <w:rPr>
                <w:rFonts w:asciiTheme="majorEastAsia" w:eastAsiaTheme="majorEastAsia" w:hAnsiTheme="majorEastAsia"/>
                <w:b/>
                <w:color w:val="FF0000"/>
              </w:rPr>
              <w:t>厚生労働大臣が定める基準に適合する事業所において、管理栄養士が（当該事業所の従業者以外の管理栄養士を含む。）が、従業者に対する栄養ケアに係る技術的助言及び指</w:t>
            </w:r>
          </w:p>
        </w:tc>
        <w:tc>
          <w:tcPr>
            <w:tcW w:w="851" w:type="dxa"/>
            <w:gridSpan w:val="4"/>
            <w:tcBorders>
              <w:top w:val="single" w:sz="8" w:space="0" w:color="auto"/>
              <w:left w:val="single" w:sz="2" w:space="0" w:color="auto"/>
              <w:bottom w:val="single" w:sz="4" w:space="0" w:color="auto"/>
              <w:right w:val="single" w:sz="2" w:space="0" w:color="auto"/>
            </w:tcBorders>
          </w:tcPr>
          <w:p w14:paraId="27720CD5" w14:textId="77777777" w:rsidR="00DF5D4D" w:rsidRPr="003E3970" w:rsidRDefault="00DF5D4D" w:rsidP="00DF5D4D">
            <w:pPr>
              <w:autoSpaceDE w:val="0"/>
              <w:autoSpaceDN w:val="0"/>
              <w:spacing w:line="260" w:lineRule="exact"/>
              <w:rPr>
                <w:rFonts w:asciiTheme="majorEastAsia" w:eastAsiaTheme="majorEastAsia" w:hAnsiTheme="majorEastAsia"/>
                <w:b/>
                <w:color w:val="FF0000"/>
              </w:rPr>
            </w:pPr>
            <w:r w:rsidRPr="003E3970">
              <w:rPr>
                <w:rFonts w:asciiTheme="majorEastAsia" w:eastAsiaTheme="majorEastAsia" w:hAnsiTheme="majorEastAsia" w:hint="eastAsia"/>
                <w:b/>
                <w:color w:val="FF0000"/>
              </w:rPr>
              <w:t>□いる</w:t>
            </w:r>
          </w:p>
          <w:p w14:paraId="5D62FDED" w14:textId="77777777" w:rsidR="00DF5D4D" w:rsidRPr="003E3970" w:rsidRDefault="00DF5D4D" w:rsidP="00DF5D4D">
            <w:pPr>
              <w:autoSpaceDE w:val="0"/>
              <w:autoSpaceDN w:val="0"/>
              <w:spacing w:line="260" w:lineRule="exact"/>
              <w:rPr>
                <w:rFonts w:asciiTheme="majorEastAsia" w:eastAsiaTheme="majorEastAsia" w:hAnsiTheme="majorEastAsia"/>
                <w:b/>
                <w:color w:val="FF0000"/>
              </w:rPr>
            </w:pPr>
            <w:r w:rsidRPr="003E3970">
              <w:rPr>
                <w:rFonts w:asciiTheme="majorEastAsia" w:eastAsiaTheme="majorEastAsia" w:hAnsiTheme="majorEastAsia" w:hint="eastAsia"/>
                <w:b/>
                <w:color w:val="FF0000"/>
              </w:rPr>
              <w:t>□いない</w:t>
            </w:r>
          </w:p>
          <w:p w14:paraId="39B44FEE"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hint="eastAsia"/>
                <w:b/>
                <w:color w:val="FF0000"/>
              </w:rPr>
              <w:t>□非該当</w:t>
            </w:r>
          </w:p>
        </w:tc>
        <w:tc>
          <w:tcPr>
            <w:tcW w:w="2835" w:type="dxa"/>
            <w:gridSpan w:val="3"/>
            <w:tcBorders>
              <w:top w:val="single" w:sz="8" w:space="0" w:color="auto"/>
              <w:left w:val="single" w:sz="2" w:space="0" w:color="auto"/>
              <w:bottom w:val="single" w:sz="4" w:space="0" w:color="auto"/>
            </w:tcBorders>
          </w:tcPr>
          <w:p w14:paraId="556B2757"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p>
        </w:tc>
      </w:tr>
      <w:tr w:rsidR="00DF5D4D" w14:paraId="44693DF7" w14:textId="77777777" w:rsidTr="00E55609">
        <w:trPr>
          <w:trHeight w:val="267"/>
        </w:trPr>
        <w:tc>
          <w:tcPr>
            <w:tcW w:w="1134" w:type="dxa"/>
            <w:vMerge/>
          </w:tcPr>
          <w:p w14:paraId="11B3B69F"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p>
        </w:tc>
        <w:tc>
          <w:tcPr>
            <w:tcW w:w="8931" w:type="dxa"/>
            <w:gridSpan w:val="9"/>
            <w:tcBorders>
              <w:top w:val="nil"/>
              <w:bottom w:val="dotted" w:sz="2" w:space="0" w:color="auto"/>
            </w:tcBorders>
          </w:tcPr>
          <w:p w14:paraId="3671BCEA" w14:textId="77777777" w:rsidR="00DF5D4D" w:rsidRPr="00035099" w:rsidRDefault="00DF5D4D" w:rsidP="00DF5D4D">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導を月１回以上行っている場合に、１月につき３０単位を加算していますか。</w:t>
            </w:r>
          </w:p>
        </w:tc>
      </w:tr>
      <w:tr w:rsidR="00DF5D4D" w14:paraId="79419919" w14:textId="77777777" w:rsidTr="00A9586E">
        <w:trPr>
          <w:trHeight w:val="287"/>
        </w:trPr>
        <w:tc>
          <w:tcPr>
            <w:tcW w:w="1134" w:type="dxa"/>
            <w:vMerge/>
          </w:tcPr>
          <w:p w14:paraId="147B0839"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p>
        </w:tc>
        <w:tc>
          <w:tcPr>
            <w:tcW w:w="8931" w:type="dxa"/>
            <w:gridSpan w:val="9"/>
            <w:tcBorders>
              <w:top w:val="dotted" w:sz="2" w:space="0" w:color="auto"/>
              <w:bottom w:val="dotted" w:sz="2" w:space="0" w:color="auto"/>
            </w:tcBorders>
          </w:tcPr>
          <w:p w14:paraId="4EF71DDD"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hint="eastAsia"/>
                <w:b/>
                <w:color w:val="FF0000"/>
              </w:rPr>
              <w:t>【厚生労働大臣が定める基準（平成27年厚生労働省告示第95号　第5</w:t>
            </w:r>
            <w:r w:rsidRPr="003E3970">
              <w:rPr>
                <w:rFonts w:asciiTheme="majorEastAsia" w:eastAsiaTheme="majorEastAsia" w:hAnsiTheme="majorEastAsia"/>
                <w:b/>
                <w:color w:val="FF0000"/>
              </w:rPr>
              <w:t>8の</w:t>
            </w:r>
            <w:r w:rsidRPr="003E3970">
              <w:rPr>
                <w:rFonts w:asciiTheme="majorEastAsia" w:eastAsiaTheme="majorEastAsia" w:hAnsiTheme="majorEastAsia" w:hint="eastAsia"/>
                <w:b/>
                <w:color w:val="FF0000"/>
              </w:rPr>
              <w:t>5号）】</w:t>
            </w:r>
          </w:p>
        </w:tc>
      </w:tr>
      <w:tr w:rsidR="00DF5D4D" w14:paraId="38F76468" w14:textId="77777777" w:rsidTr="00A9586E">
        <w:trPr>
          <w:trHeight w:val="558"/>
        </w:trPr>
        <w:tc>
          <w:tcPr>
            <w:tcW w:w="1134" w:type="dxa"/>
            <w:vMerge/>
          </w:tcPr>
          <w:p w14:paraId="649B50E9"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p>
        </w:tc>
        <w:tc>
          <w:tcPr>
            <w:tcW w:w="5230" w:type="dxa"/>
            <w:tcBorders>
              <w:top w:val="dotted" w:sz="2" w:space="0" w:color="auto"/>
              <w:bottom w:val="dotted" w:sz="2" w:space="0" w:color="auto"/>
            </w:tcBorders>
          </w:tcPr>
          <w:p w14:paraId="357BEC29"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hint="eastAsia"/>
                <w:b/>
                <w:color w:val="FF0000"/>
              </w:rPr>
              <w:t xml:space="preserve">　　定員超過利用・人員基準欠如に該当していないこと</w:t>
            </w:r>
          </w:p>
        </w:tc>
        <w:tc>
          <w:tcPr>
            <w:tcW w:w="852" w:type="dxa"/>
            <w:gridSpan w:val="4"/>
            <w:tcBorders>
              <w:top w:val="dotted" w:sz="2" w:space="0" w:color="auto"/>
              <w:bottom w:val="dotted" w:sz="2" w:space="0" w:color="auto"/>
            </w:tcBorders>
          </w:tcPr>
          <w:p w14:paraId="6E1FC1D9" w14:textId="77777777" w:rsidR="00DF5D4D" w:rsidRPr="003E3970" w:rsidRDefault="00DF5D4D" w:rsidP="00DF5D4D">
            <w:pPr>
              <w:autoSpaceDE w:val="0"/>
              <w:autoSpaceDN w:val="0"/>
              <w:spacing w:line="260" w:lineRule="exact"/>
              <w:rPr>
                <w:rFonts w:asciiTheme="majorEastAsia" w:eastAsiaTheme="majorEastAsia" w:hAnsiTheme="majorEastAsia"/>
                <w:b/>
                <w:color w:val="FF0000"/>
              </w:rPr>
            </w:pPr>
            <w:r w:rsidRPr="003E3970">
              <w:rPr>
                <w:rFonts w:asciiTheme="majorEastAsia" w:eastAsiaTheme="majorEastAsia" w:hAnsiTheme="majorEastAsia" w:hint="eastAsia"/>
                <w:b/>
                <w:color w:val="FF0000"/>
              </w:rPr>
              <w:t>□適合</w:t>
            </w:r>
          </w:p>
          <w:p w14:paraId="535CA3AF" w14:textId="77777777" w:rsidR="00DF5D4D" w:rsidRPr="003E3970" w:rsidRDefault="00DF5D4D" w:rsidP="00DF5D4D">
            <w:pPr>
              <w:autoSpaceDE w:val="0"/>
              <w:autoSpaceDN w:val="0"/>
              <w:spacing w:line="260" w:lineRule="exact"/>
              <w:rPr>
                <w:rFonts w:asciiTheme="majorEastAsia" w:eastAsiaTheme="majorEastAsia" w:hAnsiTheme="majorEastAsia"/>
                <w:b/>
                <w:color w:val="FF0000"/>
              </w:rPr>
            </w:pPr>
            <w:r w:rsidRPr="003E3970">
              <w:rPr>
                <w:rFonts w:asciiTheme="majorEastAsia" w:eastAsiaTheme="majorEastAsia" w:hAnsiTheme="majorEastAsia" w:hint="eastAsia"/>
                <w:b/>
                <w:color w:val="FF0000"/>
              </w:rPr>
              <w:t>□不適合</w:t>
            </w:r>
          </w:p>
        </w:tc>
        <w:tc>
          <w:tcPr>
            <w:tcW w:w="2849" w:type="dxa"/>
            <w:gridSpan w:val="4"/>
            <w:tcBorders>
              <w:top w:val="dotted" w:sz="2" w:space="0" w:color="auto"/>
              <w:bottom w:val="dotted" w:sz="2" w:space="0" w:color="auto"/>
            </w:tcBorders>
          </w:tcPr>
          <w:p w14:paraId="2400422C" w14:textId="77777777" w:rsidR="00DF5D4D" w:rsidRPr="003E3970" w:rsidRDefault="00DF5D4D" w:rsidP="00DF5D4D">
            <w:pPr>
              <w:autoSpaceDE w:val="0"/>
              <w:autoSpaceDN w:val="0"/>
              <w:spacing w:line="260" w:lineRule="exact"/>
              <w:rPr>
                <w:rFonts w:asciiTheme="majorEastAsia" w:eastAsiaTheme="majorEastAsia" w:hAnsiTheme="majorEastAsia"/>
                <w:b/>
                <w:color w:val="FF0000"/>
              </w:rPr>
            </w:pPr>
          </w:p>
        </w:tc>
      </w:tr>
      <w:tr w:rsidR="00DF5D4D" w14:paraId="46E461C5" w14:textId="77777777" w:rsidTr="00511E32">
        <w:trPr>
          <w:trHeight w:val="553"/>
        </w:trPr>
        <w:tc>
          <w:tcPr>
            <w:tcW w:w="1134" w:type="dxa"/>
            <w:vMerge/>
            <w:tcBorders>
              <w:bottom w:val="single" w:sz="8" w:space="0" w:color="auto"/>
            </w:tcBorders>
          </w:tcPr>
          <w:p w14:paraId="05D3BC22"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p>
        </w:tc>
        <w:tc>
          <w:tcPr>
            <w:tcW w:w="8931" w:type="dxa"/>
            <w:gridSpan w:val="9"/>
            <w:tcBorders>
              <w:top w:val="dotted" w:sz="2" w:space="0" w:color="auto"/>
              <w:bottom w:val="single" w:sz="8" w:space="0" w:color="auto"/>
            </w:tcBorders>
          </w:tcPr>
          <w:p w14:paraId="26E5095E"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る。</w:t>
            </w:r>
          </w:p>
          <w:p w14:paraId="3BA52AA6"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当たり必要と思われる事項のうち、いずれかに係る技術的助言及び指導のことをいうものであって、利用者ごとの栄養ケア・マネジメントをいうものではない。</w:t>
            </w:r>
          </w:p>
          <w:p w14:paraId="4A61F16E"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「栄養ケアに係る技術的助言及び指導」を行うに</w:t>
            </w:r>
            <w:r w:rsidR="006E67FF">
              <w:rPr>
                <w:rFonts w:asciiTheme="majorEastAsia" w:eastAsiaTheme="majorEastAsia" w:hAnsiTheme="majorEastAsia" w:hint="eastAsia"/>
                <w:b/>
                <w:color w:val="FF0000"/>
              </w:rPr>
              <w:t>当たって</w:t>
            </w:r>
            <w:r w:rsidRPr="003E3970">
              <w:rPr>
                <w:rFonts w:asciiTheme="majorEastAsia" w:eastAsiaTheme="majorEastAsia" w:hAnsiTheme="majorEastAsia"/>
                <w:b/>
                <w:color w:val="FF0000"/>
              </w:rPr>
              <w:t>、以下の事項を記録すること。</w:t>
            </w:r>
          </w:p>
          <w:p w14:paraId="2A77DB9C"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xml:space="preserve">　　</w:t>
            </w:r>
            <w:r w:rsidRPr="003E3970">
              <w:rPr>
                <w:rFonts w:asciiTheme="majorEastAsia" w:eastAsiaTheme="majorEastAsia" w:hAnsiTheme="majorEastAsia" w:hint="eastAsia"/>
                <w:b/>
                <w:color w:val="FF0000"/>
              </w:rPr>
              <w:t>①当該事業所において利用者の栄養ケアを推進するための課題</w:t>
            </w:r>
          </w:p>
          <w:p w14:paraId="5330B08F"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xml:space="preserve">　　</w:t>
            </w:r>
            <w:r w:rsidRPr="003E3970">
              <w:rPr>
                <w:rFonts w:asciiTheme="majorEastAsia" w:eastAsiaTheme="majorEastAsia" w:hAnsiTheme="majorEastAsia" w:hint="eastAsia"/>
                <w:b/>
                <w:color w:val="FF0000"/>
              </w:rPr>
              <w:t>②当該事業所における目標</w:t>
            </w:r>
          </w:p>
          <w:p w14:paraId="0DF24355"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xml:space="preserve">　　</w:t>
            </w:r>
            <w:r w:rsidRPr="003E3970">
              <w:rPr>
                <w:rFonts w:asciiTheme="majorEastAsia" w:eastAsiaTheme="majorEastAsia" w:hAnsiTheme="majorEastAsia" w:hint="eastAsia"/>
                <w:b/>
                <w:color w:val="FF0000"/>
              </w:rPr>
              <w:t>③具体的方策</w:t>
            </w:r>
          </w:p>
          <w:p w14:paraId="220DBE24"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xml:space="preserve">　　</w:t>
            </w:r>
            <w:r w:rsidRPr="003E3970">
              <w:rPr>
                <w:rFonts w:asciiTheme="majorEastAsia" w:eastAsiaTheme="majorEastAsia" w:hAnsiTheme="majorEastAsia" w:hint="eastAsia"/>
                <w:b/>
                <w:color w:val="FF0000"/>
              </w:rPr>
              <w:t>④留意事項</w:t>
            </w:r>
          </w:p>
          <w:p w14:paraId="04442FA4" w14:textId="77777777" w:rsidR="00DF5D4D" w:rsidRPr="003E3970" w:rsidRDefault="00DF5D4D" w:rsidP="00DF5D4D">
            <w:pPr>
              <w:autoSpaceDE w:val="0"/>
              <w:autoSpaceDN w:val="0"/>
              <w:spacing w:line="260" w:lineRule="exact"/>
              <w:ind w:left="180" w:hangingChars="100" w:hanging="180"/>
              <w:rPr>
                <w:rFonts w:asciiTheme="majorEastAsia" w:eastAsiaTheme="majorEastAsia" w:hAnsiTheme="majorEastAsia"/>
                <w:b/>
                <w:color w:val="FF0000"/>
              </w:rPr>
            </w:pPr>
            <w:r w:rsidRPr="003E3970">
              <w:rPr>
                <w:rFonts w:asciiTheme="majorEastAsia" w:eastAsiaTheme="majorEastAsia" w:hAnsiTheme="majorEastAsia"/>
                <w:b/>
                <w:color w:val="FF0000"/>
              </w:rPr>
              <w:t xml:space="preserve">　　</w:t>
            </w:r>
            <w:r w:rsidRPr="003E3970">
              <w:rPr>
                <w:rFonts w:asciiTheme="majorEastAsia" w:eastAsiaTheme="majorEastAsia" w:hAnsiTheme="majorEastAsia" w:hint="eastAsia"/>
                <w:b/>
                <w:color w:val="FF0000"/>
              </w:rPr>
              <w:t>⑤その他必要と思われる事項</w:t>
            </w:r>
          </w:p>
        </w:tc>
      </w:tr>
      <w:tr w:rsidR="00DF5D4D" w14:paraId="65B651C4" w14:textId="77777777" w:rsidTr="00511E32">
        <w:trPr>
          <w:trHeight w:val="497"/>
        </w:trPr>
        <w:tc>
          <w:tcPr>
            <w:tcW w:w="1134" w:type="dxa"/>
            <w:vMerge w:val="restart"/>
            <w:tcBorders>
              <w:top w:val="single" w:sz="8" w:space="0" w:color="auto"/>
            </w:tcBorders>
          </w:tcPr>
          <w:p w14:paraId="4287AF70" w14:textId="77777777" w:rsidR="00DF5D4D" w:rsidRDefault="00DF5D4D" w:rsidP="00DF5D4D">
            <w:pPr>
              <w:autoSpaceDE w:val="0"/>
              <w:autoSpaceDN w:val="0"/>
              <w:spacing w:line="260" w:lineRule="exact"/>
              <w:rPr>
                <w:rFonts w:asciiTheme="majorEastAsia" w:eastAsiaTheme="majorEastAsia" w:hAnsiTheme="majorEastAsia"/>
                <w:w w:val="90"/>
              </w:rPr>
            </w:pPr>
            <w:r w:rsidRPr="00FD7ABE">
              <w:rPr>
                <w:rFonts w:asciiTheme="majorEastAsia" w:eastAsiaTheme="majorEastAsia" w:hAnsiTheme="majorEastAsia"/>
                <w:b/>
                <w:color w:val="FF0000"/>
                <w:w w:val="90"/>
              </w:rPr>
              <w:t>2</w:t>
            </w:r>
            <w:r>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口腔衛生</w:t>
            </w:r>
          </w:p>
          <w:p w14:paraId="6A62329A" w14:textId="77777777" w:rsidR="00DF5D4D" w:rsidRDefault="00DF5D4D" w:rsidP="00DF5D4D">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管理体制加算</w:t>
            </w:r>
          </w:p>
          <w:p w14:paraId="543C32C2" w14:textId="77777777" w:rsidR="00DF5D4D" w:rsidRDefault="00DF5D4D" w:rsidP="00DF5D4D">
            <w:pPr>
              <w:autoSpaceDE w:val="0"/>
              <w:autoSpaceDN w:val="0"/>
              <w:spacing w:line="260" w:lineRule="exact"/>
              <w:rPr>
                <w:rFonts w:asciiTheme="majorEastAsia" w:eastAsiaTheme="majorEastAsia" w:hAnsiTheme="majorEastAsia"/>
                <w:w w:val="90"/>
              </w:rPr>
            </w:pPr>
          </w:p>
          <w:p w14:paraId="24741D23"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158E8755" w14:textId="77777777" w:rsidR="00DF5D4D" w:rsidRDefault="00DF5D4D" w:rsidP="00DF5D4D">
            <w:pPr>
              <w:autoSpaceDE w:val="0"/>
              <w:autoSpaceDN w:val="0"/>
              <w:spacing w:line="260" w:lineRule="exact"/>
              <w:rPr>
                <w:rFonts w:asciiTheme="minorEastAsia" w:eastAsiaTheme="minorEastAsia" w:hAnsiTheme="minorEastAsia"/>
                <w:w w:val="90"/>
              </w:rPr>
            </w:pPr>
            <w:r w:rsidRPr="00E55609">
              <w:rPr>
                <w:rFonts w:asciiTheme="majorEastAsia" w:eastAsiaTheme="majorEastAsia" w:hAnsiTheme="majorEastAsia" w:hint="eastAsia"/>
                <w:b/>
                <w:color w:val="FF0000"/>
                <w:w w:val="90"/>
              </w:rPr>
              <w:t>ﾘ</w:t>
            </w:r>
            <w:r>
              <w:rPr>
                <w:rFonts w:asciiTheme="minorEastAsia" w:eastAsiaTheme="minorEastAsia" w:hAnsiTheme="minorEastAsia" w:hint="eastAsia"/>
                <w:w w:val="90"/>
              </w:rPr>
              <w:t xml:space="preserve"> 注</w:t>
            </w:r>
          </w:p>
          <w:p w14:paraId="17EA8386"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AC475A3"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6</w:t>
            </w:r>
            <w:r w:rsidRPr="00A810FE">
              <w:rPr>
                <w:rFonts w:asciiTheme="majorEastAsia" w:eastAsiaTheme="majorEastAsia" w:hAnsiTheme="majorEastAsia" w:hint="eastAsia"/>
                <w:b/>
                <w:color w:val="FF0000"/>
                <w:w w:val="90"/>
              </w:rPr>
              <w:t>(1</w:t>
            </w:r>
            <w:r>
              <w:rPr>
                <w:rFonts w:asciiTheme="majorEastAsia" w:eastAsiaTheme="majorEastAsia" w:hAnsiTheme="majorEastAsia"/>
                <w:b/>
                <w:color w:val="FF0000"/>
                <w:w w:val="90"/>
              </w:rPr>
              <w:t>4</w:t>
            </w:r>
            <w:r w:rsidRPr="00A810FE">
              <w:rPr>
                <w:rFonts w:asciiTheme="majorEastAsia" w:eastAsiaTheme="majorEastAsia" w:hAnsiTheme="majorEastAsia" w:hint="eastAsia"/>
                <w:b/>
                <w:color w:val="FF0000"/>
                <w:w w:val="90"/>
              </w:rPr>
              <w:t>)</w:t>
            </w:r>
          </w:p>
        </w:tc>
        <w:tc>
          <w:tcPr>
            <w:tcW w:w="5245" w:type="dxa"/>
            <w:gridSpan w:val="2"/>
            <w:tcBorders>
              <w:top w:val="single" w:sz="8" w:space="0" w:color="auto"/>
              <w:bottom w:val="nil"/>
            </w:tcBorders>
          </w:tcPr>
          <w:p w14:paraId="7DE1AC67"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下記の厚生労働大臣が定める基準に適合する事業所において、歯科医師又は歯科医師の指示を受けた歯科衛生士が、介護職員に対する口腔ケアに係る技術的助言及び指導を月１回以</w:t>
            </w:r>
          </w:p>
        </w:tc>
        <w:tc>
          <w:tcPr>
            <w:tcW w:w="851" w:type="dxa"/>
            <w:gridSpan w:val="4"/>
            <w:tcBorders>
              <w:top w:val="single" w:sz="8" w:space="0" w:color="auto"/>
              <w:bottom w:val="single" w:sz="4" w:space="0" w:color="auto"/>
            </w:tcBorders>
          </w:tcPr>
          <w:p w14:paraId="559FE27A"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C0544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A6E58EC"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8" w:space="0" w:color="auto"/>
              <w:bottom w:val="single" w:sz="4" w:space="0" w:color="auto"/>
            </w:tcBorders>
          </w:tcPr>
          <w:p w14:paraId="76563EDB"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2773A414" w14:textId="77777777">
        <w:trPr>
          <w:trHeight w:val="125"/>
        </w:trPr>
        <w:tc>
          <w:tcPr>
            <w:tcW w:w="1134" w:type="dxa"/>
            <w:vMerge/>
            <w:tcBorders>
              <w:top w:val="single" w:sz="8" w:space="0" w:color="auto"/>
            </w:tcBorders>
          </w:tcPr>
          <w:p w14:paraId="1E6BAFEF"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9"/>
            <w:tcBorders>
              <w:top w:val="nil"/>
              <w:bottom w:val="single" w:sz="4" w:space="0" w:color="auto"/>
            </w:tcBorders>
          </w:tcPr>
          <w:p w14:paraId="24493499"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上行っている場合に、１月につき３０単位を加算していますか。</w:t>
            </w:r>
          </w:p>
        </w:tc>
      </w:tr>
      <w:tr w:rsidR="00DF5D4D" w14:paraId="102940D7" w14:textId="77777777">
        <w:trPr>
          <w:trHeight w:val="40"/>
        </w:trPr>
        <w:tc>
          <w:tcPr>
            <w:tcW w:w="1134" w:type="dxa"/>
            <w:vMerge/>
            <w:tcBorders>
              <w:top w:val="single" w:sz="8" w:space="0" w:color="auto"/>
            </w:tcBorders>
          </w:tcPr>
          <w:p w14:paraId="1A6A6C95"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9"/>
            <w:tcBorders>
              <w:top w:val="single" w:sz="4" w:space="0" w:color="auto"/>
              <w:bottom w:val="nil"/>
            </w:tcBorders>
          </w:tcPr>
          <w:p w14:paraId="7FD4576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第68号）】</w:t>
            </w:r>
          </w:p>
        </w:tc>
      </w:tr>
      <w:tr w:rsidR="00DF5D4D" w14:paraId="476D8BD7" w14:textId="77777777" w:rsidTr="00C828C6">
        <w:trPr>
          <w:trHeight w:val="435"/>
        </w:trPr>
        <w:tc>
          <w:tcPr>
            <w:tcW w:w="1134" w:type="dxa"/>
            <w:vMerge/>
            <w:tcBorders>
              <w:top w:val="single" w:sz="8" w:space="0" w:color="auto"/>
            </w:tcBorders>
          </w:tcPr>
          <w:p w14:paraId="19A943DC"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5245" w:type="dxa"/>
            <w:gridSpan w:val="2"/>
            <w:tcBorders>
              <w:top w:val="nil"/>
              <w:bottom w:val="dotted" w:sz="4" w:space="0" w:color="auto"/>
            </w:tcBorders>
          </w:tcPr>
          <w:p w14:paraId="0D9D1AE7"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事業所において歯科医師又は歯科医師の指示を受けた歯</w:t>
            </w:r>
          </w:p>
          <w:p w14:paraId="5F1DCA6F" w14:textId="77777777" w:rsidR="00DF5D4D" w:rsidRDefault="00DF5D4D" w:rsidP="00DF5D4D">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科衛生士の技術的助言及び指導に基づき、利用者の口腔ケア・マネジメントに係る計画が作成されていること。</w:t>
            </w:r>
          </w:p>
        </w:tc>
        <w:tc>
          <w:tcPr>
            <w:tcW w:w="851" w:type="dxa"/>
            <w:gridSpan w:val="4"/>
            <w:tcBorders>
              <w:top w:val="single" w:sz="4" w:space="0" w:color="auto"/>
              <w:bottom w:val="single" w:sz="4" w:space="0" w:color="auto"/>
            </w:tcBorders>
          </w:tcPr>
          <w:p w14:paraId="14EBFF36"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CAA69E6"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70AD67A1"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048A3FD3" w14:textId="77777777" w:rsidTr="00C828C6">
        <w:trPr>
          <w:trHeight w:val="205"/>
        </w:trPr>
        <w:tc>
          <w:tcPr>
            <w:tcW w:w="1134" w:type="dxa"/>
            <w:vMerge/>
            <w:tcBorders>
              <w:top w:val="single" w:sz="8" w:space="0" w:color="auto"/>
            </w:tcBorders>
          </w:tcPr>
          <w:p w14:paraId="509A96CA"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5245" w:type="dxa"/>
            <w:gridSpan w:val="2"/>
            <w:tcBorders>
              <w:top w:val="dotted" w:sz="4" w:space="0" w:color="auto"/>
              <w:bottom w:val="nil"/>
            </w:tcBorders>
          </w:tcPr>
          <w:p w14:paraId="55979B7F"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定員超過利用・人員基準欠如に該当していないこと。</w:t>
            </w:r>
          </w:p>
        </w:tc>
        <w:tc>
          <w:tcPr>
            <w:tcW w:w="851" w:type="dxa"/>
            <w:gridSpan w:val="4"/>
            <w:tcBorders>
              <w:top w:val="single" w:sz="4" w:space="0" w:color="auto"/>
              <w:bottom w:val="single" w:sz="4" w:space="0" w:color="auto"/>
            </w:tcBorders>
          </w:tcPr>
          <w:p w14:paraId="3435485B"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B259024"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6B17A10C"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4F048AC0" w14:textId="77777777">
        <w:trPr>
          <w:trHeight w:val="3809"/>
        </w:trPr>
        <w:tc>
          <w:tcPr>
            <w:tcW w:w="1134" w:type="dxa"/>
            <w:vMerge/>
            <w:tcBorders>
              <w:bottom w:val="single" w:sz="8" w:space="0" w:color="auto"/>
            </w:tcBorders>
          </w:tcPr>
          <w:p w14:paraId="46BF3BDF" w14:textId="77777777" w:rsidR="00DF5D4D" w:rsidRDefault="00DF5D4D" w:rsidP="00DF5D4D">
            <w:pPr>
              <w:autoSpaceDE w:val="0"/>
              <w:autoSpaceDN w:val="0"/>
              <w:spacing w:line="260" w:lineRule="exact"/>
              <w:rPr>
                <w:rFonts w:asciiTheme="majorEastAsia" w:eastAsiaTheme="majorEastAsia" w:hAnsiTheme="majorEastAsia"/>
                <w:w w:val="90"/>
              </w:rPr>
            </w:pPr>
          </w:p>
        </w:tc>
        <w:tc>
          <w:tcPr>
            <w:tcW w:w="8931" w:type="dxa"/>
            <w:gridSpan w:val="9"/>
            <w:tcBorders>
              <w:top w:val="nil"/>
              <w:bottom w:val="single" w:sz="8" w:space="0" w:color="auto"/>
            </w:tcBorders>
          </w:tcPr>
          <w:p w14:paraId="3168B906"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ない。</w:t>
            </w:r>
          </w:p>
          <w:p w14:paraId="198EDAF2" w14:textId="77777777" w:rsidR="00DF5D4D" w:rsidRDefault="00DF5D4D" w:rsidP="00DF5D4D">
            <w:pPr>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sidRPr="003E3970">
              <w:rPr>
                <w:rFonts w:asciiTheme="majorEastAsia" w:eastAsiaTheme="majorEastAsia" w:hAnsiTheme="majorEastAsia" w:hint="eastAsia"/>
                <w:b/>
                <w:color w:val="FF0000"/>
              </w:rPr>
              <w:t>「口腔ケアに係る技術的助言及び指導」は、</w:t>
            </w:r>
            <w:r w:rsidRPr="00B76474">
              <w:rPr>
                <w:rFonts w:asciiTheme="majorEastAsia" w:eastAsiaTheme="majorEastAsia" w:hAnsiTheme="majorEastAsia" w:hint="eastAsia"/>
                <w:b/>
                <w:color w:val="FF0000"/>
              </w:rPr>
              <w:t>テレビ電話装置等を活用して行うことができるものとする。なお、</w:t>
            </w:r>
            <w:r>
              <w:rPr>
                <w:rFonts w:asciiTheme="majorEastAsia" w:eastAsiaTheme="majorEastAsia" w:hAnsiTheme="majorEastAsia" w:hint="eastAsia"/>
                <w:b/>
                <w:color w:val="FF0000"/>
              </w:rPr>
              <w:t>テレビ電話装置等の活用に</w:t>
            </w:r>
            <w:r w:rsidR="003E3970">
              <w:rPr>
                <w:rFonts w:asciiTheme="majorEastAsia" w:eastAsiaTheme="majorEastAsia" w:hAnsiTheme="majorEastAsia" w:hint="eastAsia"/>
                <w:b/>
                <w:color w:val="FF0000"/>
              </w:rPr>
              <w:t>当たって</w:t>
            </w:r>
            <w:r>
              <w:rPr>
                <w:rFonts w:asciiTheme="majorEastAsia" w:eastAsiaTheme="majorEastAsia" w:hAnsiTheme="majorEastAsia" w:hint="eastAsia"/>
                <w:b/>
                <w:color w:val="FF0000"/>
              </w:rPr>
              <w:t>は、「</w:t>
            </w:r>
            <w:r w:rsidRPr="00B76474">
              <w:rPr>
                <w:rFonts w:asciiTheme="majorEastAsia" w:eastAsiaTheme="majorEastAsia" w:hAnsiTheme="majorEastAsia" w:hint="eastAsia"/>
                <w:b/>
                <w:color w:val="FF0000"/>
              </w:rPr>
              <w:t>個人情報保護委員会・厚生労働省「医療・介護関係事業者における個人情報の適切な取扱いのためのガイダンス」、厚生労働省</w:t>
            </w:r>
            <w:r>
              <w:rPr>
                <w:rFonts w:asciiTheme="majorEastAsia" w:eastAsiaTheme="majorEastAsia" w:hAnsiTheme="majorEastAsia" w:hint="eastAsia"/>
                <w:b/>
                <w:color w:val="FF0000"/>
              </w:rPr>
              <w:t>「</w:t>
            </w:r>
            <w:r w:rsidRPr="00B76474">
              <w:rPr>
                <w:rFonts w:asciiTheme="majorEastAsia" w:eastAsiaTheme="majorEastAsia" w:hAnsiTheme="majorEastAsia" w:hint="eastAsia"/>
                <w:b/>
                <w:color w:val="FF0000"/>
              </w:rPr>
              <w:t>医療情報システムの安全管理に関するガイドライン</w:t>
            </w:r>
            <w:r>
              <w:rPr>
                <w:rFonts w:asciiTheme="majorEastAsia" w:eastAsiaTheme="majorEastAsia" w:hAnsiTheme="majorEastAsia" w:hint="eastAsia"/>
                <w:b/>
                <w:color w:val="FF0000"/>
              </w:rPr>
              <w:t>」</w:t>
            </w:r>
            <w:r w:rsidRPr="00B76474">
              <w:rPr>
                <w:rFonts w:asciiTheme="majorEastAsia" w:eastAsiaTheme="majorEastAsia" w:hAnsiTheme="majorEastAsia" w:hint="eastAsia"/>
                <w:b/>
                <w:color w:val="FF0000"/>
              </w:rPr>
              <w:t>等を遵守していること。</w:t>
            </w:r>
          </w:p>
          <w:p w14:paraId="18723F7F"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「利用者の口腔ケア・マネジメントに係る計画」には、以下の事項を記載すること。</w:t>
            </w:r>
          </w:p>
          <w:p w14:paraId="71FAACD9"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当該事業所において利用者の口腔ケアを推進するための課題</w:t>
            </w:r>
          </w:p>
          <w:p w14:paraId="38C5E623"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当該事業所における目標</w:t>
            </w:r>
          </w:p>
          <w:p w14:paraId="1B1A965F"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具体的方策</w:t>
            </w:r>
          </w:p>
          <w:p w14:paraId="66078331"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留意事項</w:t>
            </w:r>
          </w:p>
          <w:p w14:paraId="4940CFFC"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当該事業所と歯科医療機関との連携の状況</w:t>
            </w:r>
          </w:p>
          <w:p w14:paraId="5677C093" w14:textId="77777777" w:rsidR="00DF5D4D" w:rsidRDefault="00DF5D4D" w:rsidP="00DF5D4D">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⑥　歯科医師からの指示内容の要点（当該計画の作成にあたっての技術的助言・指導を歯科衛生士が行った場合に限る。）</w:t>
            </w:r>
          </w:p>
          <w:p w14:paraId="4B23B2ED"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⑦　その他必要と思われる事項</w:t>
            </w:r>
          </w:p>
          <w:p w14:paraId="3393FAAD"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療保険において歯科訪問診療料又は訪問歯科衛生指導料が算定された日の属する月であっても、当該加算を算定できるが、介護職員に対する口腔ケアに係る技術的助言及び指導又は利用者の口腔ケア・マネジメントに係る計画に関する技術的助言及び指導を行うに当たっては、歯科訪問診療又は訪問歯科衛生指導の実施時間以外の時間帯に行うこと。</w:t>
            </w:r>
          </w:p>
        </w:tc>
      </w:tr>
      <w:tr w:rsidR="00DF5D4D" w14:paraId="64A08C59" w14:textId="77777777" w:rsidTr="00511E32">
        <w:trPr>
          <w:trHeight w:val="691"/>
        </w:trPr>
        <w:tc>
          <w:tcPr>
            <w:tcW w:w="1134" w:type="dxa"/>
            <w:vMerge w:val="restart"/>
            <w:tcBorders>
              <w:top w:val="single" w:sz="8" w:space="0" w:color="auto"/>
            </w:tcBorders>
          </w:tcPr>
          <w:p w14:paraId="7C4BC1A9" w14:textId="77777777" w:rsidR="00DF5D4D" w:rsidRPr="002E5439" w:rsidRDefault="00DF5D4D" w:rsidP="00DF5D4D">
            <w:pPr>
              <w:autoSpaceDE w:val="0"/>
              <w:autoSpaceDN w:val="0"/>
              <w:spacing w:line="260" w:lineRule="exact"/>
              <w:jc w:val="left"/>
              <w:rPr>
                <w:rFonts w:asciiTheme="majorEastAsia" w:eastAsiaTheme="majorEastAsia" w:hAnsiTheme="majorEastAsia"/>
                <w:b/>
                <w:color w:val="FF0000"/>
                <w:w w:val="90"/>
              </w:rPr>
            </w:pPr>
            <w:r w:rsidRPr="00FD7ABE">
              <w:rPr>
                <w:rFonts w:asciiTheme="majorEastAsia" w:eastAsiaTheme="majorEastAsia" w:hAnsiTheme="majorEastAsia" w:hint="eastAsia"/>
                <w:b/>
                <w:color w:val="FF0000"/>
                <w:w w:val="90"/>
              </w:rPr>
              <w:t>2</w:t>
            </w:r>
            <w:r>
              <w:rPr>
                <w:rFonts w:asciiTheme="majorEastAsia" w:eastAsiaTheme="majorEastAsia" w:hAnsiTheme="majorEastAsia"/>
                <w:b/>
                <w:color w:val="FF0000"/>
                <w:w w:val="90"/>
              </w:rPr>
              <w:t>2</w:t>
            </w:r>
            <w:r w:rsidRPr="00FD7ABE">
              <w:rPr>
                <w:rFonts w:asciiTheme="majorEastAsia" w:eastAsiaTheme="majorEastAsia" w:hAnsiTheme="majorEastAsia" w:hint="eastAsia"/>
                <w:color w:val="FF0000"/>
                <w:w w:val="90"/>
              </w:rPr>
              <w:t xml:space="preserve"> </w:t>
            </w:r>
            <w:r w:rsidRPr="002E5439">
              <w:rPr>
                <w:rFonts w:asciiTheme="majorEastAsia" w:eastAsiaTheme="majorEastAsia" w:hAnsiTheme="majorEastAsia" w:hint="eastAsia"/>
                <w:b/>
                <w:color w:val="FF0000"/>
                <w:w w:val="90"/>
              </w:rPr>
              <w:t>口腔・栄養</w:t>
            </w:r>
            <w:r w:rsidRPr="002E5439">
              <w:rPr>
                <w:rFonts w:asciiTheme="majorEastAsia" w:eastAsiaTheme="majorEastAsia" w:hAnsiTheme="majorEastAsia" w:hint="eastAsia"/>
                <w:b/>
                <w:color w:val="FF0000"/>
                <w:spacing w:val="-6"/>
                <w:w w:val="90"/>
              </w:rPr>
              <w:t>スクリーニング</w:t>
            </w:r>
            <w:r w:rsidRPr="002E5439">
              <w:rPr>
                <w:rFonts w:asciiTheme="majorEastAsia" w:eastAsiaTheme="majorEastAsia" w:hAnsiTheme="majorEastAsia" w:hint="eastAsia"/>
                <w:b/>
                <w:color w:val="FF0000"/>
                <w:w w:val="90"/>
              </w:rPr>
              <w:t>加算</w:t>
            </w:r>
          </w:p>
          <w:p w14:paraId="01516F67" w14:textId="77777777" w:rsidR="00DF5D4D" w:rsidRDefault="00DF5D4D" w:rsidP="00DF5D4D">
            <w:pPr>
              <w:autoSpaceDE w:val="0"/>
              <w:autoSpaceDN w:val="0"/>
              <w:spacing w:line="260" w:lineRule="exact"/>
              <w:rPr>
                <w:rFonts w:asciiTheme="majorEastAsia" w:eastAsiaTheme="majorEastAsia" w:hAnsiTheme="majorEastAsia"/>
                <w:w w:val="90"/>
              </w:rPr>
            </w:pPr>
          </w:p>
          <w:p w14:paraId="2C2B7166" w14:textId="77777777" w:rsidR="00DF5D4D" w:rsidRPr="0099413F" w:rsidRDefault="00DF5D4D" w:rsidP="00DF5D4D">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費用別表5</w:t>
            </w:r>
          </w:p>
          <w:p w14:paraId="19AA2BA0" w14:textId="77777777" w:rsidR="00DF5D4D" w:rsidRPr="0099413F" w:rsidRDefault="00DF5D4D" w:rsidP="00DF5D4D">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ﾇ 注</w:t>
            </w:r>
          </w:p>
          <w:p w14:paraId="305868BD" w14:textId="77777777" w:rsidR="00DF5D4D" w:rsidRDefault="00DF5D4D" w:rsidP="00DF5D4D">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費用通知2</w:t>
            </w:r>
          </w:p>
          <w:p w14:paraId="4AB6E10E" w14:textId="77777777" w:rsidR="00DF5D4D" w:rsidRDefault="00DF5D4D" w:rsidP="00DF5D4D">
            <w:pPr>
              <w:autoSpaceDE w:val="0"/>
              <w:autoSpaceDN w:val="0"/>
              <w:spacing w:line="260" w:lineRule="exact"/>
              <w:rPr>
                <w:rFonts w:asciiTheme="majorEastAsia" w:eastAsiaTheme="majorEastAsia" w:hAnsiTheme="majorEastAsia"/>
              </w:rPr>
            </w:pPr>
            <w:r w:rsidRPr="0099413F">
              <w:rPr>
                <w:rFonts w:asciiTheme="majorEastAsia" w:eastAsiaTheme="majorEastAsia" w:hAnsiTheme="majorEastAsia" w:hint="eastAsia"/>
                <w:b/>
                <w:color w:val="FF0000"/>
                <w:w w:val="90"/>
              </w:rPr>
              <w:t>3の2</w:t>
            </w:r>
            <w:r w:rsidRPr="00FD7ABE">
              <w:rPr>
                <w:rFonts w:asciiTheme="majorEastAsia" w:eastAsiaTheme="majorEastAsia" w:hAnsiTheme="majorEastAsia" w:hint="eastAsia"/>
                <w:b/>
                <w:color w:val="FF0000"/>
                <w:w w:val="90"/>
              </w:rPr>
              <w:t>(</w:t>
            </w:r>
            <w:r>
              <w:rPr>
                <w:rFonts w:asciiTheme="majorEastAsia" w:eastAsiaTheme="majorEastAsia" w:hAnsiTheme="majorEastAsia" w:hint="eastAsia"/>
                <w:b/>
                <w:color w:val="FF0000"/>
                <w:w w:val="90"/>
              </w:rPr>
              <w:t>1</w:t>
            </w:r>
            <w:r>
              <w:rPr>
                <w:rFonts w:asciiTheme="majorEastAsia" w:eastAsiaTheme="majorEastAsia" w:hAnsiTheme="majorEastAsia"/>
                <w:b/>
                <w:color w:val="FF0000"/>
                <w:w w:val="90"/>
              </w:rPr>
              <w:t>7</w:t>
            </w:r>
            <w:r w:rsidRPr="00FD7ABE">
              <w:rPr>
                <w:rFonts w:asciiTheme="majorEastAsia" w:eastAsiaTheme="majorEastAsia" w:hAnsiTheme="majorEastAsia" w:hint="eastAsia"/>
                <w:b/>
                <w:color w:val="FF0000"/>
                <w:w w:val="90"/>
              </w:rPr>
              <w:t>)</w:t>
            </w:r>
            <w:r>
              <w:rPr>
                <w:rFonts w:asciiTheme="majorEastAsia" w:eastAsiaTheme="majorEastAsia" w:hAnsiTheme="majorEastAsia" w:hint="eastAsia"/>
                <w:b/>
                <w:color w:val="FF0000"/>
                <w:w w:val="90"/>
              </w:rPr>
              <w:t>①,③</w:t>
            </w:r>
          </w:p>
        </w:tc>
        <w:tc>
          <w:tcPr>
            <w:tcW w:w="5245" w:type="dxa"/>
            <w:gridSpan w:val="2"/>
            <w:tcBorders>
              <w:top w:val="single" w:sz="8" w:space="0" w:color="auto"/>
              <w:bottom w:val="nil"/>
            </w:tcBorders>
          </w:tcPr>
          <w:p w14:paraId="64E4B5BB"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下記の厚生労働大臣が定める基準に適合する事業所の従業者が、利用開始時及び利用中６月ごとに利用者</w:t>
            </w:r>
            <w:r w:rsidRPr="0011336C">
              <w:rPr>
                <w:rFonts w:asciiTheme="minorEastAsia" w:eastAsiaTheme="minorEastAsia" w:hAnsiTheme="minorEastAsia" w:hint="eastAsia"/>
              </w:rPr>
              <w:t>の</w:t>
            </w:r>
            <w:r w:rsidRPr="00DD1A68">
              <w:rPr>
                <w:rFonts w:asciiTheme="majorEastAsia" w:eastAsiaTheme="majorEastAsia" w:hAnsiTheme="majorEastAsia" w:hint="eastAsia"/>
                <w:b/>
                <w:color w:val="FF0000"/>
              </w:rPr>
              <w:t>口腔の健康状態のスクリーニング及び</w:t>
            </w:r>
            <w:r>
              <w:rPr>
                <w:rFonts w:asciiTheme="minorEastAsia" w:eastAsiaTheme="minorEastAsia" w:hAnsiTheme="minorEastAsia" w:hint="eastAsia"/>
              </w:rPr>
              <w:t>栄養状態</w:t>
            </w:r>
            <w:r w:rsidRPr="00DD1A68">
              <w:rPr>
                <w:rFonts w:asciiTheme="majorEastAsia" w:eastAsiaTheme="majorEastAsia" w:hAnsiTheme="majorEastAsia" w:hint="eastAsia"/>
                <w:b/>
                <w:color w:val="FF0000"/>
              </w:rPr>
              <w:t>のスクリーニングを行った</w:t>
            </w:r>
          </w:p>
        </w:tc>
        <w:tc>
          <w:tcPr>
            <w:tcW w:w="851" w:type="dxa"/>
            <w:gridSpan w:val="4"/>
            <w:tcBorders>
              <w:top w:val="single" w:sz="8" w:space="0" w:color="auto"/>
              <w:bottom w:val="single" w:sz="4" w:space="0" w:color="000000" w:themeColor="text1"/>
            </w:tcBorders>
          </w:tcPr>
          <w:p w14:paraId="351CAEC9"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86A256B"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B2A4FE4"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3"/>
            <w:tcBorders>
              <w:top w:val="single" w:sz="8" w:space="0" w:color="auto"/>
              <w:bottom w:val="single" w:sz="4" w:space="0" w:color="000000" w:themeColor="text1"/>
            </w:tcBorders>
          </w:tcPr>
          <w:p w14:paraId="7147A562" w14:textId="77777777" w:rsidR="00DF5D4D" w:rsidRDefault="00DF5D4D" w:rsidP="00DF5D4D">
            <w:pPr>
              <w:autoSpaceDE w:val="0"/>
              <w:autoSpaceDN w:val="0"/>
              <w:spacing w:line="260" w:lineRule="exact"/>
              <w:rPr>
                <w:rFonts w:asciiTheme="minorEastAsia" w:eastAsiaTheme="minorEastAsia" w:hAnsiTheme="minorEastAsia"/>
              </w:rPr>
            </w:pPr>
          </w:p>
        </w:tc>
      </w:tr>
      <w:tr w:rsidR="00DF5D4D" w14:paraId="54E69C33" w14:textId="77777777" w:rsidTr="00FC1860">
        <w:trPr>
          <w:trHeight w:val="237"/>
        </w:trPr>
        <w:tc>
          <w:tcPr>
            <w:tcW w:w="1134" w:type="dxa"/>
            <w:vMerge/>
          </w:tcPr>
          <w:p w14:paraId="7E3513F6"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931" w:type="dxa"/>
            <w:gridSpan w:val="9"/>
            <w:tcBorders>
              <w:top w:val="nil"/>
              <w:bottom w:val="dotted" w:sz="4" w:space="0" w:color="auto"/>
            </w:tcBorders>
          </w:tcPr>
          <w:p w14:paraId="554BB835"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場合に、１回につき２０単位を加算していますか。</w:t>
            </w:r>
          </w:p>
        </w:tc>
      </w:tr>
      <w:tr w:rsidR="00DF5D4D" w14:paraId="0B74586B" w14:textId="77777777">
        <w:trPr>
          <w:trHeight w:val="50"/>
        </w:trPr>
        <w:tc>
          <w:tcPr>
            <w:tcW w:w="1134" w:type="dxa"/>
            <w:vMerge/>
          </w:tcPr>
          <w:p w14:paraId="2E032D4A"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931" w:type="dxa"/>
            <w:gridSpan w:val="9"/>
            <w:tcBorders>
              <w:top w:val="dotted" w:sz="4" w:space="0" w:color="auto"/>
              <w:bottom w:val="single" w:sz="4" w:space="0" w:color="auto"/>
            </w:tcBorders>
          </w:tcPr>
          <w:p w14:paraId="4AED44C7"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当該利用者について当該事業所以外で既に</w:t>
            </w:r>
            <w:r w:rsidRPr="00FC1860">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を算定している場合は、算定できない。</w:t>
            </w:r>
          </w:p>
        </w:tc>
      </w:tr>
      <w:tr w:rsidR="00DF5D4D" w14:paraId="678DD172" w14:textId="77777777">
        <w:trPr>
          <w:trHeight w:val="270"/>
        </w:trPr>
        <w:tc>
          <w:tcPr>
            <w:tcW w:w="1134" w:type="dxa"/>
            <w:vMerge/>
          </w:tcPr>
          <w:p w14:paraId="0970B759" w14:textId="77777777" w:rsidR="00DF5D4D" w:rsidRDefault="00DF5D4D" w:rsidP="00DF5D4D">
            <w:pPr>
              <w:autoSpaceDE w:val="0"/>
              <w:autoSpaceDN w:val="0"/>
              <w:spacing w:line="260" w:lineRule="exact"/>
              <w:jc w:val="left"/>
              <w:rPr>
                <w:rFonts w:asciiTheme="majorEastAsia" w:eastAsiaTheme="majorEastAsia" w:hAnsiTheme="majorEastAsia"/>
              </w:rPr>
            </w:pPr>
          </w:p>
        </w:tc>
        <w:tc>
          <w:tcPr>
            <w:tcW w:w="8931" w:type="dxa"/>
            <w:gridSpan w:val="9"/>
            <w:tcBorders>
              <w:top w:val="single" w:sz="4" w:space="0" w:color="auto"/>
              <w:bottom w:val="nil"/>
            </w:tcBorders>
          </w:tcPr>
          <w:p w14:paraId="443686D5"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w:t>
            </w:r>
            <w:r w:rsidR="00EC7769" w:rsidRPr="00A22187">
              <w:rPr>
                <w:rFonts w:asciiTheme="majorEastAsia" w:eastAsiaTheme="majorEastAsia" w:hAnsiTheme="majorEastAsia" w:hint="eastAsia"/>
                <w:b/>
                <w:color w:val="FF0000"/>
              </w:rPr>
              <w:t>4</w:t>
            </w:r>
            <w:r w:rsidR="00EC7769" w:rsidRPr="00A22187">
              <w:rPr>
                <w:rFonts w:asciiTheme="majorEastAsia" w:eastAsiaTheme="majorEastAsia" w:hAnsiTheme="majorEastAsia"/>
                <w:b/>
                <w:color w:val="FF0000"/>
              </w:rPr>
              <w:t>2</w:t>
            </w:r>
            <w:r w:rsidRPr="00A22187">
              <w:rPr>
                <w:rFonts w:asciiTheme="majorEastAsia" w:eastAsiaTheme="majorEastAsia" w:hAnsiTheme="majorEastAsia" w:hint="eastAsia"/>
                <w:b/>
                <w:color w:val="FF0000"/>
              </w:rPr>
              <w:t>の</w:t>
            </w:r>
            <w:r w:rsidR="00EC7769" w:rsidRPr="00A22187">
              <w:rPr>
                <w:rFonts w:asciiTheme="majorEastAsia" w:eastAsiaTheme="majorEastAsia" w:hAnsiTheme="majorEastAsia" w:hint="eastAsia"/>
                <w:b/>
                <w:color w:val="FF0000"/>
              </w:rPr>
              <w:t>6</w:t>
            </w:r>
            <w:r>
              <w:rPr>
                <w:rFonts w:asciiTheme="minorEastAsia" w:eastAsiaTheme="minorEastAsia" w:hAnsiTheme="minorEastAsia" w:hint="eastAsia"/>
              </w:rPr>
              <w:t>号）】</w:t>
            </w:r>
          </w:p>
          <w:p w14:paraId="7ADF6760" w14:textId="77777777" w:rsidR="00EC7769" w:rsidRPr="00A22187" w:rsidRDefault="00EC7769" w:rsidP="00DF5D4D">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A22187">
              <w:rPr>
                <w:rFonts w:asciiTheme="majorEastAsia" w:eastAsiaTheme="majorEastAsia" w:hAnsiTheme="majorEastAsia" w:hint="eastAsia"/>
                <w:b/>
                <w:color w:val="FF0000"/>
              </w:rPr>
              <w:t>次のいずれにも適合すること。</w:t>
            </w:r>
          </w:p>
        </w:tc>
      </w:tr>
      <w:tr w:rsidR="002A2B56" w14:paraId="0D62A3E8" w14:textId="77777777" w:rsidTr="00EC7769">
        <w:trPr>
          <w:trHeight w:val="516"/>
        </w:trPr>
        <w:tc>
          <w:tcPr>
            <w:tcW w:w="1134" w:type="dxa"/>
            <w:vMerge/>
          </w:tcPr>
          <w:p w14:paraId="46A9011E"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5245" w:type="dxa"/>
            <w:gridSpan w:val="2"/>
            <w:tcBorders>
              <w:top w:val="dotted" w:sz="4" w:space="0" w:color="auto"/>
              <w:bottom w:val="nil"/>
            </w:tcBorders>
          </w:tcPr>
          <w:p w14:paraId="5C9CBBA8" w14:textId="77777777" w:rsidR="002A2B56" w:rsidRPr="00A22187" w:rsidRDefault="002A2B56" w:rsidP="002A2B56">
            <w:pPr>
              <w:autoSpaceDE w:val="0"/>
              <w:autoSpaceDN w:val="0"/>
              <w:spacing w:line="260" w:lineRule="exact"/>
              <w:ind w:leftChars="100" w:left="180"/>
              <w:rPr>
                <w:rFonts w:asciiTheme="majorEastAsia" w:eastAsiaTheme="majorEastAsia" w:hAnsiTheme="majorEastAsia"/>
                <w:b/>
                <w:color w:val="FF0000"/>
              </w:rPr>
            </w:pPr>
            <w:r w:rsidRPr="00A22187">
              <w:rPr>
                <w:rFonts w:asciiTheme="majorEastAsia" w:eastAsiaTheme="majorEastAsia" w:hAnsiTheme="majorEastAsia" w:hint="eastAsia"/>
                <w:b/>
                <w:color w:val="FF0000"/>
              </w:rPr>
              <w:t>①　利用開始時及び利用中６月ごとに利用者の口腔の健康状</w:t>
            </w:r>
          </w:p>
          <w:p w14:paraId="03D7FB1F" w14:textId="77777777" w:rsidR="002A2B56" w:rsidRPr="00A22187"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sidRPr="00A22187">
              <w:rPr>
                <w:rFonts w:asciiTheme="majorEastAsia" w:eastAsiaTheme="majorEastAsia" w:hAnsiTheme="majorEastAsia" w:hint="eastAsia"/>
                <w:b/>
                <w:color w:val="FF0000"/>
              </w:rPr>
              <w:t>態について確認を行い、当該利用者の口腔の健康状態に関</w:t>
            </w:r>
          </w:p>
        </w:tc>
        <w:tc>
          <w:tcPr>
            <w:tcW w:w="851" w:type="dxa"/>
            <w:gridSpan w:val="4"/>
            <w:tcBorders>
              <w:top w:val="single" w:sz="4" w:space="0" w:color="000000" w:themeColor="text1"/>
              <w:bottom w:val="single" w:sz="4" w:space="0" w:color="auto"/>
            </w:tcBorders>
          </w:tcPr>
          <w:p w14:paraId="0FC974A2" w14:textId="77777777" w:rsidR="002A2B56" w:rsidRPr="00A22187" w:rsidRDefault="002A2B56" w:rsidP="002A2B56">
            <w:pPr>
              <w:autoSpaceDE w:val="0"/>
              <w:autoSpaceDN w:val="0"/>
              <w:spacing w:line="260" w:lineRule="exact"/>
              <w:rPr>
                <w:rFonts w:asciiTheme="majorEastAsia" w:eastAsiaTheme="majorEastAsia" w:hAnsiTheme="majorEastAsia"/>
                <w:b/>
                <w:color w:val="FF0000"/>
              </w:rPr>
            </w:pPr>
            <w:r w:rsidRPr="00A22187">
              <w:rPr>
                <w:rFonts w:asciiTheme="majorEastAsia" w:eastAsiaTheme="majorEastAsia" w:hAnsiTheme="majorEastAsia" w:hint="eastAsia"/>
                <w:b/>
                <w:color w:val="FF0000"/>
              </w:rPr>
              <w:t>□適合</w:t>
            </w:r>
          </w:p>
          <w:p w14:paraId="3E8C304F" w14:textId="77777777" w:rsidR="002A2B56" w:rsidRPr="00A22187" w:rsidRDefault="002A2B56" w:rsidP="002A2B56">
            <w:pPr>
              <w:rPr>
                <w:rFonts w:asciiTheme="majorEastAsia" w:eastAsiaTheme="majorEastAsia" w:hAnsiTheme="majorEastAsia"/>
                <w:b/>
                <w:color w:val="FF0000"/>
              </w:rPr>
            </w:pPr>
            <w:r w:rsidRPr="00A22187">
              <w:rPr>
                <w:rFonts w:asciiTheme="majorEastAsia" w:eastAsiaTheme="majorEastAsia" w:hAnsiTheme="majorEastAsia" w:hint="eastAsia"/>
                <w:b/>
                <w:color w:val="FF0000"/>
              </w:rPr>
              <w:t>□不適合</w:t>
            </w:r>
          </w:p>
        </w:tc>
        <w:tc>
          <w:tcPr>
            <w:tcW w:w="2835" w:type="dxa"/>
            <w:gridSpan w:val="3"/>
            <w:tcBorders>
              <w:top w:val="single" w:sz="4" w:space="0" w:color="000000" w:themeColor="text1"/>
              <w:bottom w:val="single" w:sz="4" w:space="0" w:color="auto"/>
            </w:tcBorders>
          </w:tcPr>
          <w:p w14:paraId="23262F27" w14:textId="77777777" w:rsidR="002A2B56" w:rsidRPr="00A22187" w:rsidRDefault="002A2B56" w:rsidP="002A2B56">
            <w:pPr>
              <w:rPr>
                <w:rFonts w:asciiTheme="majorEastAsia" w:eastAsiaTheme="majorEastAsia" w:hAnsiTheme="majorEastAsia"/>
                <w:b/>
                <w:color w:val="FF0000"/>
              </w:rPr>
            </w:pPr>
          </w:p>
          <w:p w14:paraId="0AEBA697" w14:textId="77777777" w:rsidR="002A2B56" w:rsidRPr="00A22187"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p>
        </w:tc>
      </w:tr>
      <w:tr w:rsidR="002A2B56" w14:paraId="357CB3EB" w14:textId="77777777" w:rsidTr="00EC7769">
        <w:trPr>
          <w:trHeight w:val="258"/>
        </w:trPr>
        <w:tc>
          <w:tcPr>
            <w:tcW w:w="1134" w:type="dxa"/>
            <w:vMerge/>
          </w:tcPr>
          <w:p w14:paraId="1C36C5D6"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8931" w:type="dxa"/>
            <w:gridSpan w:val="9"/>
            <w:tcBorders>
              <w:top w:val="nil"/>
              <w:bottom w:val="single" w:sz="4" w:space="0" w:color="auto"/>
            </w:tcBorders>
          </w:tcPr>
          <w:p w14:paraId="7C507250" w14:textId="77777777" w:rsidR="002A2B56" w:rsidRPr="00A22187"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sidRPr="00A22187">
              <w:rPr>
                <w:rFonts w:asciiTheme="majorEastAsia" w:eastAsiaTheme="majorEastAsia" w:hAnsiTheme="majorEastAsia" w:hint="eastAsia"/>
                <w:b/>
                <w:color w:val="FF0000"/>
              </w:rPr>
              <w:t>する情報（当該利用者の口腔の健康状態が低下しているおそれのある場合にあっては、その改善に必要な</w:t>
            </w:r>
          </w:p>
          <w:p w14:paraId="353E6385" w14:textId="77777777" w:rsidR="002A2B56" w:rsidRPr="00A22187"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sidRPr="00A22187">
              <w:rPr>
                <w:rFonts w:asciiTheme="majorEastAsia" w:eastAsiaTheme="majorEastAsia" w:hAnsiTheme="majorEastAsia" w:hint="eastAsia"/>
                <w:b/>
                <w:color w:val="FF0000"/>
              </w:rPr>
              <w:t>情報を含む。）を当該利用者を担当する介護支援専門員に提供していること。</w:t>
            </w:r>
          </w:p>
        </w:tc>
      </w:tr>
      <w:tr w:rsidR="002A2B56" w14:paraId="594216E8" w14:textId="77777777" w:rsidTr="00EC7769">
        <w:trPr>
          <w:trHeight w:val="440"/>
        </w:trPr>
        <w:tc>
          <w:tcPr>
            <w:tcW w:w="1134" w:type="dxa"/>
            <w:vMerge/>
          </w:tcPr>
          <w:p w14:paraId="0C0F069B"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5245" w:type="dxa"/>
            <w:gridSpan w:val="2"/>
            <w:tcBorders>
              <w:top w:val="nil"/>
              <w:bottom w:val="nil"/>
            </w:tcBorders>
          </w:tcPr>
          <w:p w14:paraId="377D1FAE" w14:textId="77777777" w:rsidR="002A2B56" w:rsidRPr="00A22187" w:rsidRDefault="002A2B56" w:rsidP="002A2B56">
            <w:pPr>
              <w:autoSpaceDE w:val="0"/>
              <w:autoSpaceDN w:val="0"/>
              <w:spacing w:line="260" w:lineRule="exact"/>
              <w:ind w:leftChars="100" w:left="180"/>
              <w:rPr>
                <w:rFonts w:asciiTheme="majorEastAsia" w:eastAsiaTheme="majorEastAsia" w:hAnsiTheme="majorEastAsia"/>
                <w:b/>
                <w:color w:val="FF0000"/>
              </w:rPr>
            </w:pPr>
            <w:r w:rsidRPr="00A22187">
              <w:rPr>
                <w:rFonts w:asciiTheme="majorEastAsia" w:eastAsiaTheme="majorEastAsia" w:hAnsiTheme="majorEastAsia" w:hint="eastAsia"/>
                <w:b/>
                <w:color w:val="FF0000"/>
              </w:rPr>
              <w:t>②　利用開始時及び利用中６月ごとに利用者の栄養状態につ</w:t>
            </w:r>
          </w:p>
          <w:p w14:paraId="563538F7" w14:textId="77777777" w:rsidR="002A2B56" w:rsidRPr="00A22187"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sidRPr="00A22187">
              <w:rPr>
                <w:rFonts w:asciiTheme="majorEastAsia" w:eastAsiaTheme="majorEastAsia" w:hAnsiTheme="majorEastAsia" w:hint="eastAsia"/>
                <w:b/>
                <w:color w:val="FF0000"/>
              </w:rPr>
              <w:t>いて確認を行い、当該利用者の栄養状態に関する情報（当</w:t>
            </w:r>
          </w:p>
        </w:tc>
        <w:tc>
          <w:tcPr>
            <w:tcW w:w="851" w:type="dxa"/>
            <w:gridSpan w:val="4"/>
            <w:tcBorders>
              <w:top w:val="single" w:sz="4" w:space="0" w:color="000000" w:themeColor="text1"/>
              <w:bottom w:val="single" w:sz="4" w:space="0" w:color="auto"/>
            </w:tcBorders>
          </w:tcPr>
          <w:p w14:paraId="52D74501" w14:textId="77777777" w:rsidR="002A2B56" w:rsidRPr="00A22187" w:rsidRDefault="002A2B56" w:rsidP="002A2B56">
            <w:pPr>
              <w:autoSpaceDE w:val="0"/>
              <w:autoSpaceDN w:val="0"/>
              <w:spacing w:line="260" w:lineRule="exact"/>
              <w:rPr>
                <w:rFonts w:asciiTheme="majorEastAsia" w:eastAsiaTheme="majorEastAsia" w:hAnsiTheme="majorEastAsia"/>
                <w:b/>
                <w:color w:val="FF0000"/>
              </w:rPr>
            </w:pPr>
            <w:r w:rsidRPr="00A22187">
              <w:rPr>
                <w:rFonts w:asciiTheme="majorEastAsia" w:eastAsiaTheme="majorEastAsia" w:hAnsiTheme="majorEastAsia" w:hint="eastAsia"/>
                <w:b/>
                <w:color w:val="FF0000"/>
              </w:rPr>
              <w:t>□適合</w:t>
            </w:r>
          </w:p>
          <w:p w14:paraId="277F1912" w14:textId="77777777" w:rsidR="002A2B56" w:rsidRPr="00A22187" w:rsidRDefault="002A2B56" w:rsidP="002A2B56">
            <w:pPr>
              <w:rPr>
                <w:rFonts w:asciiTheme="majorEastAsia" w:eastAsiaTheme="majorEastAsia" w:hAnsiTheme="majorEastAsia"/>
                <w:b/>
                <w:color w:val="FF0000"/>
              </w:rPr>
            </w:pPr>
            <w:r w:rsidRPr="00A22187">
              <w:rPr>
                <w:rFonts w:asciiTheme="majorEastAsia" w:eastAsiaTheme="majorEastAsia" w:hAnsiTheme="majorEastAsia" w:hint="eastAsia"/>
                <w:b/>
                <w:color w:val="FF0000"/>
              </w:rPr>
              <w:t>□不適合</w:t>
            </w:r>
          </w:p>
        </w:tc>
        <w:tc>
          <w:tcPr>
            <w:tcW w:w="2835" w:type="dxa"/>
            <w:gridSpan w:val="3"/>
            <w:tcBorders>
              <w:top w:val="single" w:sz="4" w:space="0" w:color="000000" w:themeColor="text1"/>
              <w:bottom w:val="single" w:sz="4" w:space="0" w:color="auto"/>
            </w:tcBorders>
          </w:tcPr>
          <w:p w14:paraId="51F19BFC" w14:textId="77777777" w:rsidR="002A2B56" w:rsidRPr="00A22187" w:rsidRDefault="002A2B56" w:rsidP="002A2B56">
            <w:pPr>
              <w:rPr>
                <w:rFonts w:asciiTheme="majorEastAsia" w:eastAsiaTheme="majorEastAsia" w:hAnsiTheme="majorEastAsia"/>
                <w:b/>
                <w:color w:val="FF0000"/>
              </w:rPr>
            </w:pPr>
          </w:p>
          <w:p w14:paraId="3CF9E139" w14:textId="77777777" w:rsidR="002A2B56" w:rsidRPr="00A22187"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p>
        </w:tc>
      </w:tr>
      <w:tr w:rsidR="002A2B56" w14:paraId="20BCC68B" w14:textId="77777777" w:rsidTr="00EC7769">
        <w:trPr>
          <w:trHeight w:val="329"/>
        </w:trPr>
        <w:tc>
          <w:tcPr>
            <w:tcW w:w="1134" w:type="dxa"/>
            <w:vMerge/>
          </w:tcPr>
          <w:p w14:paraId="57759BE5"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8931" w:type="dxa"/>
            <w:gridSpan w:val="9"/>
            <w:tcBorders>
              <w:top w:val="nil"/>
              <w:bottom w:val="single" w:sz="4" w:space="0" w:color="auto"/>
            </w:tcBorders>
          </w:tcPr>
          <w:p w14:paraId="55EA8352" w14:textId="77777777" w:rsidR="002A2B56" w:rsidRPr="00A22187" w:rsidRDefault="002A2B56" w:rsidP="002A2B56">
            <w:pPr>
              <w:autoSpaceDE w:val="0"/>
              <w:autoSpaceDN w:val="0"/>
              <w:spacing w:line="260" w:lineRule="exact"/>
              <w:ind w:left="361" w:hangingChars="200" w:hanging="361"/>
              <w:rPr>
                <w:rFonts w:asciiTheme="majorEastAsia" w:eastAsiaTheme="majorEastAsia" w:hAnsiTheme="majorEastAsia"/>
                <w:b/>
                <w:color w:val="FF0000"/>
              </w:rPr>
            </w:pPr>
            <w:r w:rsidRPr="00A22187">
              <w:rPr>
                <w:rFonts w:asciiTheme="majorEastAsia" w:eastAsiaTheme="majorEastAsia" w:hAnsiTheme="majorEastAsia" w:hint="eastAsia"/>
                <w:b/>
                <w:color w:val="FF0000"/>
              </w:rPr>
              <w:t xml:space="preserve">　　該利用者が低栄養状態の場合にあっては、低栄養状態の改善に必要な情報を含む。）を当該利用者を担当する介護支援専門員に提供していること。</w:t>
            </w:r>
          </w:p>
        </w:tc>
      </w:tr>
      <w:tr w:rsidR="002A2B56" w14:paraId="696C6A86" w14:textId="77777777" w:rsidTr="00C828C6">
        <w:trPr>
          <w:trHeight w:val="121"/>
        </w:trPr>
        <w:tc>
          <w:tcPr>
            <w:tcW w:w="1134" w:type="dxa"/>
            <w:vMerge/>
          </w:tcPr>
          <w:p w14:paraId="05198F9A"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5245" w:type="dxa"/>
            <w:gridSpan w:val="2"/>
            <w:tcBorders>
              <w:top w:val="nil"/>
              <w:bottom w:val="single" w:sz="4" w:space="0" w:color="auto"/>
            </w:tcBorders>
          </w:tcPr>
          <w:p w14:paraId="40A6B6E6" w14:textId="77777777" w:rsidR="002A2B56" w:rsidRDefault="002A2B56" w:rsidP="002A2B56">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sidR="00A22187" w:rsidRPr="00A22187">
              <w:rPr>
                <w:rFonts w:asciiTheme="majorEastAsia" w:eastAsiaTheme="majorEastAsia" w:hAnsiTheme="majorEastAsia" w:hint="eastAsia"/>
                <w:b/>
                <w:color w:val="FF0000"/>
              </w:rPr>
              <w:t>③</w:t>
            </w:r>
            <w:r>
              <w:rPr>
                <w:rFonts w:asciiTheme="minorEastAsia" w:eastAsiaTheme="minorEastAsia" w:hAnsiTheme="minorEastAsia" w:hint="eastAsia"/>
              </w:rPr>
              <w:t xml:space="preserve">　定員超過利用・人員基準欠如に該当していないこと。</w:t>
            </w:r>
          </w:p>
        </w:tc>
        <w:tc>
          <w:tcPr>
            <w:tcW w:w="851" w:type="dxa"/>
            <w:gridSpan w:val="4"/>
            <w:tcBorders>
              <w:top w:val="single" w:sz="4" w:space="0" w:color="000000" w:themeColor="text1"/>
              <w:bottom w:val="single" w:sz="4" w:space="0" w:color="auto"/>
            </w:tcBorders>
          </w:tcPr>
          <w:p w14:paraId="56C378FC"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40536D0"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000000" w:themeColor="text1"/>
              <w:bottom w:val="single" w:sz="4" w:space="0" w:color="000000" w:themeColor="text1"/>
            </w:tcBorders>
          </w:tcPr>
          <w:p w14:paraId="7714862D" w14:textId="77777777" w:rsidR="002A2B56" w:rsidRDefault="002A2B56" w:rsidP="002A2B56">
            <w:pPr>
              <w:autoSpaceDE w:val="0"/>
              <w:autoSpaceDN w:val="0"/>
              <w:spacing w:line="260" w:lineRule="exact"/>
              <w:rPr>
                <w:rFonts w:asciiTheme="minorEastAsia" w:eastAsiaTheme="minorEastAsia" w:hAnsiTheme="minorEastAsia"/>
              </w:rPr>
            </w:pPr>
          </w:p>
        </w:tc>
      </w:tr>
      <w:tr w:rsidR="002A2B56" w14:paraId="581272EB" w14:textId="77777777" w:rsidTr="00511E32">
        <w:tc>
          <w:tcPr>
            <w:tcW w:w="1134" w:type="dxa"/>
            <w:vMerge/>
            <w:tcBorders>
              <w:bottom w:val="single" w:sz="8" w:space="0" w:color="auto"/>
            </w:tcBorders>
          </w:tcPr>
          <w:p w14:paraId="7F3F9262"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8931" w:type="dxa"/>
            <w:gridSpan w:val="9"/>
            <w:tcBorders>
              <w:top w:val="nil"/>
              <w:bottom w:val="single" w:sz="8" w:space="0" w:color="auto"/>
            </w:tcBorders>
          </w:tcPr>
          <w:p w14:paraId="44DFB588"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2250F8">
              <w:rPr>
                <w:rFonts w:asciiTheme="majorEastAsia" w:eastAsiaTheme="majorEastAsia" w:hAnsiTheme="majorEastAsia" w:hint="eastAsia"/>
                <w:b/>
                <w:color w:val="FF0000"/>
              </w:rPr>
              <w:t>口腔・栄養スクリーニング加算</w:t>
            </w:r>
            <w:r>
              <w:rPr>
                <w:rFonts w:asciiTheme="minorEastAsia" w:eastAsiaTheme="minorEastAsia" w:hAnsiTheme="minorEastAsia" w:hint="eastAsia"/>
              </w:rPr>
              <w:t>の算定に係る</w:t>
            </w:r>
            <w:r w:rsidRPr="002250F8">
              <w:rPr>
                <w:rFonts w:asciiTheme="majorEastAsia" w:eastAsiaTheme="majorEastAsia" w:hAnsiTheme="majorEastAsia" w:hint="eastAsia"/>
                <w:b/>
                <w:color w:val="FF0000"/>
              </w:rPr>
              <w:t>口腔の健康状態のスクリーニング（以下「口腔スクリーニング」という。）及び</w:t>
            </w:r>
            <w:r>
              <w:rPr>
                <w:rFonts w:asciiTheme="minorEastAsia" w:eastAsiaTheme="minorEastAsia" w:hAnsiTheme="minorEastAsia" w:hint="eastAsia"/>
              </w:rPr>
              <w:t>栄養状態のスクリーニング</w:t>
            </w:r>
            <w:r w:rsidRPr="002250F8">
              <w:rPr>
                <w:rFonts w:asciiTheme="majorEastAsia" w:eastAsiaTheme="majorEastAsia" w:hAnsiTheme="majorEastAsia" w:hint="eastAsia"/>
                <w:b/>
                <w:color w:val="FF0000"/>
              </w:rPr>
              <w:t>（以下「栄養スクリーニング」という。）</w:t>
            </w:r>
            <w:r>
              <w:rPr>
                <w:rFonts w:asciiTheme="minorEastAsia" w:eastAsiaTheme="minorEastAsia" w:hAnsiTheme="minorEastAsia" w:hint="eastAsia"/>
              </w:rPr>
              <w:t>は、利用者ごとに行われるケアマネジメントの一環として行われることに留意すること。</w:t>
            </w:r>
          </w:p>
          <w:p w14:paraId="55440D07"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FB7498">
              <w:rPr>
                <w:rFonts w:asciiTheme="majorEastAsia" w:eastAsiaTheme="majorEastAsia" w:hAnsiTheme="majorEastAsia" w:hint="eastAsia"/>
                <w:b/>
                <w:color w:val="FF0000"/>
              </w:rPr>
              <w:t>口腔スクリーニング及び栄養スクリーニングを行う</w:t>
            </w:r>
            <w:r>
              <w:rPr>
                <w:rFonts w:asciiTheme="minorEastAsia" w:eastAsiaTheme="minorEastAsia" w:hAnsiTheme="minorEastAsia" w:hint="eastAsia"/>
              </w:rPr>
              <w:t>に当たっては、利用者について、</w:t>
            </w:r>
            <w:r w:rsidRPr="00FB7498">
              <w:rPr>
                <w:rFonts w:asciiTheme="majorEastAsia" w:eastAsiaTheme="majorEastAsia" w:hAnsiTheme="majorEastAsia" w:hint="eastAsia"/>
                <w:b/>
                <w:color w:val="FF0000"/>
              </w:rPr>
              <w:t>それぞれ</w:t>
            </w:r>
            <w:r>
              <w:rPr>
                <w:rFonts w:asciiTheme="minorEastAsia" w:eastAsiaTheme="minorEastAsia" w:hAnsiTheme="minorEastAsia" w:hint="eastAsia"/>
              </w:rPr>
              <w:t>次に掲げる確認を行い、確認した情報を計画作成担当者に対し、提供すること。</w:t>
            </w:r>
          </w:p>
          <w:p w14:paraId="2EB4B197" w14:textId="77777777" w:rsidR="002A2B56" w:rsidRPr="0011336C"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rPr>
              <w:t xml:space="preserve">　</w:t>
            </w:r>
            <w:r w:rsidRPr="0011336C">
              <w:rPr>
                <w:rFonts w:asciiTheme="majorEastAsia" w:eastAsiaTheme="majorEastAsia" w:hAnsiTheme="majorEastAsia" w:hint="eastAsia"/>
                <w:b/>
                <w:color w:val="FF0000"/>
              </w:rPr>
              <w:t>①口腔スクリーニング</w:t>
            </w:r>
          </w:p>
          <w:p w14:paraId="650DC4D8" w14:textId="77777777" w:rsidR="002A2B56" w:rsidRPr="0011336C"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11336C">
              <w:rPr>
                <w:rFonts w:asciiTheme="majorEastAsia" w:eastAsiaTheme="majorEastAsia" w:hAnsiTheme="majorEastAsia"/>
                <w:b/>
                <w:color w:val="FF0000"/>
              </w:rPr>
              <w:t xml:space="preserve">　　ａ　硬いものを避け、柔らかいものを中心に食べる者</w:t>
            </w:r>
          </w:p>
          <w:p w14:paraId="5C458E40" w14:textId="77777777" w:rsidR="002A2B56" w:rsidRPr="0011336C"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11336C">
              <w:rPr>
                <w:rFonts w:asciiTheme="majorEastAsia" w:eastAsiaTheme="majorEastAsia" w:hAnsiTheme="majorEastAsia"/>
                <w:b/>
                <w:color w:val="FF0000"/>
              </w:rPr>
              <w:t xml:space="preserve">　　ｂ　入れ歯を使っている者</w:t>
            </w:r>
          </w:p>
          <w:p w14:paraId="736F09C9" w14:textId="77777777" w:rsidR="002A2B56" w:rsidRPr="0011336C"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11336C">
              <w:rPr>
                <w:rFonts w:asciiTheme="majorEastAsia" w:eastAsiaTheme="majorEastAsia" w:hAnsiTheme="majorEastAsia"/>
                <w:b/>
                <w:color w:val="FF0000"/>
              </w:rPr>
              <w:t xml:space="preserve">　　ｃ　むせやすい者</w:t>
            </w:r>
          </w:p>
          <w:p w14:paraId="05D74A60" w14:textId="77777777" w:rsidR="002A2B56" w:rsidRPr="0011336C" w:rsidRDefault="002A2B56" w:rsidP="002A2B56">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11336C">
              <w:rPr>
                <w:rFonts w:asciiTheme="majorEastAsia" w:eastAsiaTheme="majorEastAsia" w:hAnsiTheme="majorEastAsia" w:hint="eastAsia"/>
                <w:b/>
                <w:color w:val="FF0000"/>
              </w:rPr>
              <w:t>②栄養スクリーニング</w:t>
            </w:r>
          </w:p>
          <w:p w14:paraId="2F4CFD26"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ａ</w:t>
            </w:r>
            <w:r>
              <w:rPr>
                <w:rFonts w:asciiTheme="minorEastAsia" w:eastAsiaTheme="minorEastAsia" w:hAnsiTheme="minorEastAsia" w:hint="eastAsia"/>
              </w:rPr>
              <w:t xml:space="preserve">　ＢＭＩが１８．５未満である者</w:t>
            </w:r>
          </w:p>
          <w:p w14:paraId="37985E17" w14:textId="77777777" w:rsidR="002A2B56" w:rsidRDefault="002A2B56" w:rsidP="002A2B56">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ｂ　１～６月間で３％以上の体重の減少が認められる者又は「地域支援事業の実施について」（平成18年6</w:t>
            </w:r>
          </w:p>
          <w:p w14:paraId="6B5E768A" w14:textId="77777777" w:rsidR="002A2B56" w:rsidRDefault="002A2B56" w:rsidP="002A2B56">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月9日老発第0609001号厚生労働省老健局長通知）に規定する基本チェックリストのNo.11の項目が「１」</w:t>
            </w:r>
          </w:p>
          <w:p w14:paraId="21F67256" w14:textId="77777777" w:rsidR="002A2B56" w:rsidRDefault="002A2B56" w:rsidP="002A2B56">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に該当する者</w:t>
            </w:r>
          </w:p>
          <w:p w14:paraId="068D1DCB"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ｃ　血清アルブミン値が３．５g/dl以下である者</w:t>
            </w:r>
          </w:p>
          <w:p w14:paraId="6EBCB256"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ｄ　食事摂取量が不良（７５％以下）である者</w:t>
            </w:r>
          </w:p>
        </w:tc>
      </w:tr>
      <w:tr w:rsidR="002A2B56" w14:paraId="15972AB0" w14:textId="77777777" w:rsidTr="00511E32">
        <w:trPr>
          <w:trHeight w:val="771"/>
        </w:trPr>
        <w:tc>
          <w:tcPr>
            <w:tcW w:w="1134" w:type="dxa"/>
            <w:vMerge w:val="restart"/>
            <w:tcBorders>
              <w:top w:val="single" w:sz="8" w:space="0" w:color="auto"/>
              <w:right w:val="single" w:sz="2" w:space="0" w:color="auto"/>
            </w:tcBorders>
          </w:tcPr>
          <w:p w14:paraId="56CF8DF1" w14:textId="77777777" w:rsidR="002A2B56" w:rsidRPr="002E5439" w:rsidRDefault="002A2B56" w:rsidP="002A2B56">
            <w:pPr>
              <w:autoSpaceDE w:val="0"/>
              <w:autoSpaceDN w:val="0"/>
              <w:spacing w:line="260" w:lineRule="exact"/>
              <w:jc w:val="left"/>
              <w:rPr>
                <w:rFonts w:asciiTheme="majorEastAsia" w:eastAsiaTheme="majorEastAsia" w:hAnsiTheme="majorEastAsia"/>
                <w:b/>
                <w:color w:val="FF0000"/>
                <w:w w:val="90"/>
              </w:rPr>
            </w:pPr>
            <w:r w:rsidRPr="00FD7ABE">
              <w:rPr>
                <w:rFonts w:asciiTheme="majorEastAsia" w:eastAsiaTheme="majorEastAsia" w:hAnsiTheme="majorEastAsia" w:hint="eastAsia"/>
                <w:b/>
                <w:color w:val="FF0000"/>
                <w:w w:val="90"/>
              </w:rPr>
              <w:lastRenderedPageBreak/>
              <w:t>2</w:t>
            </w:r>
            <w:r>
              <w:rPr>
                <w:rFonts w:asciiTheme="majorEastAsia" w:eastAsiaTheme="majorEastAsia" w:hAnsiTheme="majorEastAsia"/>
                <w:b/>
                <w:color w:val="FF0000"/>
                <w:w w:val="90"/>
              </w:rPr>
              <w:t>3</w:t>
            </w:r>
            <w:r w:rsidRPr="00FD7ABE">
              <w:rPr>
                <w:rFonts w:asciiTheme="majorEastAsia" w:eastAsiaTheme="majorEastAsia" w:hAnsiTheme="majorEastAsia" w:hint="eastAsia"/>
                <w:color w:val="FF0000"/>
                <w:w w:val="90"/>
              </w:rPr>
              <w:t xml:space="preserve"> </w:t>
            </w:r>
            <w:r>
              <w:rPr>
                <w:rFonts w:asciiTheme="majorEastAsia" w:eastAsiaTheme="majorEastAsia" w:hAnsiTheme="majorEastAsia" w:hint="eastAsia"/>
                <w:b/>
                <w:color w:val="FF0000"/>
                <w:w w:val="90"/>
              </w:rPr>
              <w:t>科学的介護推進体制</w:t>
            </w:r>
            <w:r w:rsidRPr="002E5439">
              <w:rPr>
                <w:rFonts w:asciiTheme="majorEastAsia" w:eastAsiaTheme="majorEastAsia" w:hAnsiTheme="majorEastAsia" w:hint="eastAsia"/>
                <w:b/>
                <w:color w:val="FF0000"/>
                <w:w w:val="90"/>
              </w:rPr>
              <w:t>加算</w:t>
            </w:r>
          </w:p>
          <w:p w14:paraId="738537F4" w14:textId="77777777" w:rsidR="002A2B56" w:rsidRDefault="002A2B56" w:rsidP="002A2B56">
            <w:pPr>
              <w:autoSpaceDE w:val="0"/>
              <w:autoSpaceDN w:val="0"/>
              <w:spacing w:line="260" w:lineRule="exact"/>
              <w:rPr>
                <w:rFonts w:asciiTheme="majorEastAsia" w:eastAsiaTheme="majorEastAsia" w:hAnsiTheme="majorEastAsia"/>
                <w:w w:val="90"/>
              </w:rPr>
            </w:pPr>
          </w:p>
          <w:p w14:paraId="58C090F0" w14:textId="77777777" w:rsidR="002A2B56" w:rsidRPr="0099413F" w:rsidRDefault="002A2B56" w:rsidP="002A2B56">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費用別表5</w:t>
            </w:r>
          </w:p>
          <w:p w14:paraId="6E85266B" w14:textId="77777777" w:rsidR="002A2B56" w:rsidRPr="0099413F" w:rsidRDefault="002A2B56" w:rsidP="002A2B56">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ﾙ 注</w:t>
            </w:r>
          </w:p>
          <w:p w14:paraId="051FD1E8" w14:textId="77777777" w:rsidR="002A2B56" w:rsidRDefault="002A2B56" w:rsidP="002A2B56">
            <w:pPr>
              <w:autoSpaceDE w:val="0"/>
              <w:autoSpaceDN w:val="0"/>
              <w:spacing w:line="260" w:lineRule="exact"/>
              <w:rPr>
                <w:rFonts w:asciiTheme="majorEastAsia" w:eastAsiaTheme="majorEastAsia" w:hAnsiTheme="majorEastAsia"/>
                <w:b/>
                <w:color w:val="FF0000"/>
                <w:w w:val="90"/>
              </w:rPr>
            </w:pPr>
            <w:r w:rsidRPr="0099413F">
              <w:rPr>
                <w:rFonts w:asciiTheme="majorEastAsia" w:eastAsiaTheme="majorEastAsia" w:hAnsiTheme="majorEastAsia" w:hint="eastAsia"/>
                <w:b/>
                <w:color w:val="FF0000"/>
                <w:w w:val="90"/>
              </w:rPr>
              <w:t>費用通知2</w:t>
            </w:r>
          </w:p>
          <w:p w14:paraId="30C46EA6" w14:textId="77777777" w:rsidR="002A2B56" w:rsidRDefault="002A2B56" w:rsidP="002A2B56">
            <w:pPr>
              <w:autoSpaceDE w:val="0"/>
              <w:autoSpaceDN w:val="0"/>
              <w:spacing w:line="260" w:lineRule="exact"/>
              <w:rPr>
                <w:rFonts w:asciiTheme="majorEastAsia" w:eastAsiaTheme="majorEastAsia" w:hAnsiTheme="majorEastAsia"/>
              </w:rPr>
            </w:pPr>
            <w:r w:rsidRPr="0099413F">
              <w:rPr>
                <w:rFonts w:asciiTheme="majorEastAsia" w:eastAsiaTheme="majorEastAsia" w:hAnsiTheme="majorEastAsia" w:hint="eastAsia"/>
                <w:b/>
                <w:color w:val="FF0000"/>
                <w:w w:val="90"/>
              </w:rPr>
              <w:t>3の2(</w:t>
            </w:r>
            <w:r>
              <w:rPr>
                <w:rFonts w:asciiTheme="majorEastAsia" w:eastAsiaTheme="majorEastAsia" w:hAnsiTheme="majorEastAsia"/>
                <w:b/>
                <w:color w:val="FF0000"/>
                <w:w w:val="90"/>
              </w:rPr>
              <w:t>19</w:t>
            </w:r>
            <w:r w:rsidRPr="0099413F">
              <w:rPr>
                <w:rFonts w:asciiTheme="majorEastAsia" w:eastAsiaTheme="majorEastAsia" w:hAnsiTheme="majorEastAsia" w:hint="eastAsia"/>
                <w:b/>
                <w:color w:val="FF0000"/>
                <w:w w:val="90"/>
              </w:rPr>
              <w:t>)</w:t>
            </w:r>
            <w:r>
              <w:rPr>
                <w:rFonts w:asciiTheme="majorEastAsia" w:eastAsiaTheme="majorEastAsia" w:hAnsiTheme="majorEastAsia" w:hint="eastAsia"/>
                <w:b/>
                <w:color w:val="FF0000"/>
                <w:w w:val="90"/>
              </w:rPr>
              <w:t>①③</w:t>
            </w:r>
          </w:p>
          <w:p w14:paraId="7AD5A713" w14:textId="77777777" w:rsidR="002A2B56" w:rsidRDefault="002A2B56" w:rsidP="002A2B56">
            <w:pPr>
              <w:autoSpaceDE w:val="0"/>
              <w:autoSpaceDN w:val="0"/>
              <w:spacing w:line="260" w:lineRule="exact"/>
              <w:jc w:val="left"/>
              <w:rPr>
                <w:rFonts w:asciiTheme="majorEastAsia" w:eastAsiaTheme="majorEastAsia" w:hAnsiTheme="majorEastAsia"/>
              </w:rPr>
            </w:pPr>
          </w:p>
          <w:p w14:paraId="71777CC2" w14:textId="77777777" w:rsidR="002A2B56" w:rsidRDefault="002A2B56" w:rsidP="002A2B56">
            <w:pPr>
              <w:autoSpaceDE w:val="0"/>
              <w:autoSpaceDN w:val="0"/>
              <w:spacing w:line="260" w:lineRule="exact"/>
              <w:jc w:val="left"/>
              <w:rPr>
                <w:rFonts w:asciiTheme="majorEastAsia" w:eastAsiaTheme="majorEastAsia" w:hAnsiTheme="majorEastAsia"/>
              </w:rPr>
            </w:pPr>
          </w:p>
          <w:p w14:paraId="0FFA1E3C" w14:textId="77777777" w:rsidR="002A2B56" w:rsidRDefault="002A2B56" w:rsidP="002A2B56">
            <w:pPr>
              <w:autoSpaceDE w:val="0"/>
              <w:autoSpaceDN w:val="0"/>
              <w:spacing w:line="260" w:lineRule="exact"/>
              <w:jc w:val="left"/>
              <w:rPr>
                <w:rFonts w:asciiTheme="majorEastAsia" w:eastAsiaTheme="majorEastAsia" w:hAnsiTheme="majorEastAsia"/>
              </w:rPr>
            </w:pPr>
          </w:p>
          <w:p w14:paraId="09668BBD" w14:textId="77777777" w:rsidR="002A2B56" w:rsidRDefault="002A2B56" w:rsidP="002A2B56">
            <w:pPr>
              <w:autoSpaceDE w:val="0"/>
              <w:autoSpaceDN w:val="0"/>
              <w:spacing w:line="260" w:lineRule="exact"/>
              <w:jc w:val="left"/>
              <w:rPr>
                <w:rFonts w:asciiTheme="majorEastAsia" w:eastAsiaTheme="majorEastAsia" w:hAnsiTheme="majorEastAsia"/>
              </w:rPr>
            </w:pPr>
          </w:p>
        </w:tc>
        <w:tc>
          <w:tcPr>
            <w:tcW w:w="5265" w:type="dxa"/>
            <w:gridSpan w:val="3"/>
            <w:tcBorders>
              <w:top w:val="single" w:sz="8" w:space="0" w:color="auto"/>
              <w:left w:val="single" w:sz="2" w:space="0" w:color="auto"/>
              <w:bottom w:val="nil"/>
            </w:tcBorders>
          </w:tcPr>
          <w:p w14:paraId="3E0B7E05" w14:textId="77777777" w:rsidR="002A2B56" w:rsidRDefault="002A2B56" w:rsidP="002A2B56">
            <w:pPr>
              <w:autoSpaceDE w:val="0"/>
              <w:autoSpaceDN w:val="0"/>
              <w:spacing w:line="260" w:lineRule="exact"/>
              <w:rPr>
                <w:rFonts w:asciiTheme="majorEastAsia" w:eastAsiaTheme="majorEastAsia" w:hAnsiTheme="majorEastAsia"/>
                <w:b/>
                <w:color w:val="FF0000"/>
              </w:rPr>
            </w:pPr>
            <w:r w:rsidRPr="00BA1976">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Pr="00BA1976">
              <w:rPr>
                <w:rFonts w:asciiTheme="majorEastAsia" w:eastAsiaTheme="majorEastAsia" w:hAnsiTheme="majorEastAsia" w:hint="eastAsia"/>
                <w:b/>
                <w:color w:val="FF0000"/>
              </w:rPr>
              <w:t>下記のいずれの基準にも適合しているものとして市に届け</w:t>
            </w:r>
          </w:p>
          <w:p w14:paraId="59EE4DAC"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sidRPr="00BA1976">
              <w:rPr>
                <w:rFonts w:asciiTheme="majorEastAsia" w:eastAsiaTheme="majorEastAsia" w:hAnsiTheme="majorEastAsia" w:hint="eastAsia"/>
                <w:b/>
                <w:color w:val="FF0000"/>
              </w:rPr>
              <w:t>出た事業所が、利用者に対し</w:t>
            </w:r>
            <w:r>
              <w:rPr>
                <w:rFonts w:asciiTheme="majorEastAsia" w:eastAsiaTheme="majorEastAsia" w:hAnsiTheme="majorEastAsia" w:hint="eastAsia"/>
                <w:b/>
                <w:color w:val="FF0000"/>
              </w:rPr>
              <w:t>認知症対応型共同生活</w:t>
            </w:r>
            <w:r w:rsidRPr="00BA1976">
              <w:rPr>
                <w:rFonts w:asciiTheme="majorEastAsia" w:eastAsiaTheme="majorEastAsia" w:hAnsiTheme="majorEastAsia" w:hint="eastAsia"/>
                <w:b/>
                <w:color w:val="FF0000"/>
              </w:rPr>
              <w:t>介護を行っ</w:t>
            </w:r>
          </w:p>
          <w:p w14:paraId="2626A0BE" w14:textId="77777777" w:rsidR="002A2B56" w:rsidRPr="00BA197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sidRPr="00BA1976">
              <w:rPr>
                <w:rFonts w:asciiTheme="majorEastAsia" w:eastAsiaTheme="majorEastAsia" w:hAnsiTheme="majorEastAsia" w:hint="eastAsia"/>
                <w:b/>
                <w:color w:val="FF0000"/>
              </w:rPr>
              <w:t>た場合は、１月に</w:t>
            </w:r>
            <w:r>
              <w:rPr>
                <w:rFonts w:asciiTheme="majorEastAsia" w:eastAsiaTheme="majorEastAsia" w:hAnsiTheme="majorEastAsia" w:hint="eastAsia"/>
                <w:b/>
                <w:color w:val="FF0000"/>
              </w:rPr>
              <w:t>４０単位を所定単位数に加算していますか。</w:t>
            </w:r>
          </w:p>
        </w:tc>
        <w:tc>
          <w:tcPr>
            <w:tcW w:w="876" w:type="dxa"/>
            <w:gridSpan w:val="4"/>
            <w:tcBorders>
              <w:top w:val="single" w:sz="8" w:space="0" w:color="auto"/>
              <w:bottom w:val="single" w:sz="4" w:space="0" w:color="auto"/>
            </w:tcBorders>
          </w:tcPr>
          <w:p w14:paraId="32F16A06" w14:textId="77777777" w:rsidR="002A2B56" w:rsidRPr="00AC0EF2" w:rsidRDefault="002A2B56" w:rsidP="002A2B56">
            <w:pPr>
              <w:autoSpaceDE w:val="0"/>
              <w:autoSpaceDN w:val="0"/>
              <w:spacing w:line="260" w:lineRule="exact"/>
              <w:ind w:left="200" w:hanging="200"/>
              <w:rPr>
                <w:rFonts w:asciiTheme="majorEastAsia" w:eastAsiaTheme="majorEastAsia" w:hAnsiTheme="majorEastAsia"/>
                <w:b/>
                <w:color w:val="FF0000"/>
              </w:rPr>
            </w:pPr>
            <w:r w:rsidRPr="00AC0EF2">
              <w:rPr>
                <w:rFonts w:asciiTheme="majorEastAsia" w:eastAsiaTheme="majorEastAsia" w:hAnsiTheme="majorEastAsia" w:hint="eastAsia"/>
                <w:b/>
                <w:color w:val="FF0000"/>
              </w:rPr>
              <w:t>□いる</w:t>
            </w:r>
          </w:p>
          <w:p w14:paraId="727D2937" w14:textId="77777777" w:rsidR="002A2B56" w:rsidRPr="00AC0EF2" w:rsidRDefault="002A2B56" w:rsidP="002A2B56">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□いない</w:t>
            </w:r>
          </w:p>
          <w:p w14:paraId="46A3164C" w14:textId="77777777" w:rsidR="002A2B56" w:rsidRDefault="002A2B56" w:rsidP="002A2B56">
            <w:pPr>
              <w:autoSpaceDE w:val="0"/>
              <w:autoSpaceDN w:val="0"/>
              <w:spacing w:line="260" w:lineRule="exact"/>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□非該当</w:t>
            </w:r>
          </w:p>
        </w:tc>
        <w:tc>
          <w:tcPr>
            <w:tcW w:w="2790" w:type="dxa"/>
            <w:gridSpan w:val="2"/>
            <w:tcBorders>
              <w:top w:val="single" w:sz="8" w:space="0" w:color="auto"/>
              <w:bottom w:val="single" w:sz="4" w:space="0" w:color="auto"/>
            </w:tcBorders>
          </w:tcPr>
          <w:p w14:paraId="799B2A10" w14:textId="77777777" w:rsidR="002A2B56" w:rsidRDefault="002A2B56" w:rsidP="002A2B56">
            <w:pPr>
              <w:rPr>
                <w:rFonts w:asciiTheme="minorEastAsia" w:eastAsiaTheme="minorEastAsia" w:hAnsiTheme="minorEastAsia"/>
                <w:color w:val="000000" w:themeColor="text1"/>
              </w:rPr>
            </w:pPr>
          </w:p>
          <w:p w14:paraId="50A99A74" w14:textId="77777777" w:rsidR="002A2B56" w:rsidRDefault="002A2B56" w:rsidP="002A2B56">
            <w:pPr>
              <w:autoSpaceDE w:val="0"/>
              <w:autoSpaceDN w:val="0"/>
              <w:spacing w:line="260" w:lineRule="exact"/>
              <w:rPr>
                <w:rFonts w:asciiTheme="minorEastAsia" w:eastAsiaTheme="minorEastAsia" w:hAnsiTheme="minorEastAsia"/>
                <w:color w:val="000000" w:themeColor="text1"/>
              </w:rPr>
            </w:pPr>
          </w:p>
        </w:tc>
      </w:tr>
      <w:tr w:rsidR="002A2B56" w14:paraId="5CCB4ED5" w14:textId="77777777" w:rsidTr="00B239D3">
        <w:trPr>
          <w:trHeight w:val="498"/>
        </w:trPr>
        <w:tc>
          <w:tcPr>
            <w:tcW w:w="1134" w:type="dxa"/>
            <w:vMerge/>
            <w:tcBorders>
              <w:right w:val="single" w:sz="2" w:space="0" w:color="auto"/>
            </w:tcBorders>
          </w:tcPr>
          <w:p w14:paraId="634D4D8B" w14:textId="77777777" w:rsidR="002A2B56" w:rsidRPr="00FD7ABE" w:rsidRDefault="002A2B56" w:rsidP="002A2B56">
            <w:pPr>
              <w:autoSpaceDE w:val="0"/>
              <w:autoSpaceDN w:val="0"/>
              <w:spacing w:line="260" w:lineRule="exact"/>
              <w:jc w:val="left"/>
              <w:rPr>
                <w:rFonts w:asciiTheme="majorEastAsia" w:eastAsiaTheme="majorEastAsia" w:hAnsiTheme="majorEastAsia"/>
                <w:b/>
                <w:color w:val="FF0000"/>
                <w:w w:val="90"/>
              </w:rPr>
            </w:pPr>
          </w:p>
        </w:tc>
        <w:tc>
          <w:tcPr>
            <w:tcW w:w="5265" w:type="dxa"/>
            <w:gridSpan w:val="3"/>
            <w:tcBorders>
              <w:top w:val="single" w:sz="4" w:space="0" w:color="auto"/>
              <w:left w:val="single" w:sz="2" w:space="0" w:color="auto"/>
              <w:bottom w:val="nil"/>
            </w:tcBorders>
          </w:tcPr>
          <w:p w14:paraId="27A4C2C3" w14:textId="77777777" w:rsidR="002A2B56" w:rsidRPr="00BA1976" w:rsidRDefault="002A2B56" w:rsidP="002A2B56">
            <w:pPr>
              <w:autoSpaceDE w:val="0"/>
              <w:autoSpaceDN w:val="0"/>
              <w:spacing w:line="260" w:lineRule="exact"/>
              <w:ind w:left="361" w:hangingChars="200" w:hanging="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利用者ごとのＡＤＬ値（ＡＤＬの評価に基づき測定した値をいう。）、栄養状態、口腔機能、認知症の状況その他の利用</w:t>
            </w:r>
          </w:p>
        </w:tc>
        <w:tc>
          <w:tcPr>
            <w:tcW w:w="876" w:type="dxa"/>
            <w:gridSpan w:val="4"/>
            <w:tcBorders>
              <w:top w:val="single" w:sz="4" w:space="0" w:color="auto"/>
              <w:left w:val="single" w:sz="2" w:space="0" w:color="auto"/>
              <w:bottom w:val="single" w:sz="2" w:space="0" w:color="auto"/>
            </w:tcBorders>
          </w:tcPr>
          <w:p w14:paraId="76D07094" w14:textId="77777777" w:rsidR="002A2B56" w:rsidRPr="00AC0EF2" w:rsidRDefault="002A2B56" w:rsidP="002A2B56">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14:paraId="357BD162" w14:textId="77777777" w:rsidR="002A2B56" w:rsidRDefault="002A2B56" w:rsidP="002A2B56">
            <w:pPr>
              <w:rPr>
                <w:rFonts w:asciiTheme="minorEastAsia" w:eastAsiaTheme="minorEastAsia" w:hAnsiTheme="minorEastAsia"/>
                <w:color w:val="000000" w:themeColor="text1"/>
              </w:rPr>
            </w:pPr>
            <w:r w:rsidRPr="00AC0EF2">
              <w:rPr>
                <w:rFonts w:asciiTheme="majorEastAsia" w:eastAsiaTheme="majorEastAsia" w:hAnsiTheme="majorEastAsia" w:hint="eastAsia"/>
                <w:b/>
                <w:color w:val="FF0000"/>
              </w:rPr>
              <w:t>□不適合</w:t>
            </w:r>
          </w:p>
        </w:tc>
        <w:tc>
          <w:tcPr>
            <w:tcW w:w="2790" w:type="dxa"/>
            <w:gridSpan w:val="2"/>
            <w:tcBorders>
              <w:top w:val="single" w:sz="4" w:space="0" w:color="auto"/>
              <w:left w:val="single" w:sz="2" w:space="0" w:color="auto"/>
              <w:bottom w:val="single" w:sz="2" w:space="0" w:color="auto"/>
            </w:tcBorders>
          </w:tcPr>
          <w:p w14:paraId="6A1C5A91" w14:textId="77777777" w:rsidR="002A2B56" w:rsidRDefault="002A2B56" w:rsidP="002A2B56">
            <w:pPr>
              <w:rPr>
                <w:rFonts w:asciiTheme="minorEastAsia" w:eastAsiaTheme="minorEastAsia" w:hAnsiTheme="minorEastAsia"/>
                <w:color w:val="000000" w:themeColor="text1"/>
              </w:rPr>
            </w:pPr>
          </w:p>
        </w:tc>
      </w:tr>
      <w:tr w:rsidR="002A2B56" w14:paraId="321F82B0" w14:textId="77777777" w:rsidTr="002C29B5">
        <w:trPr>
          <w:trHeight w:val="229"/>
        </w:trPr>
        <w:tc>
          <w:tcPr>
            <w:tcW w:w="1134" w:type="dxa"/>
            <w:vMerge/>
            <w:tcBorders>
              <w:right w:val="single" w:sz="2" w:space="0" w:color="auto"/>
            </w:tcBorders>
          </w:tcPr>
          <w:p w14:paraId="7E9C1944" w14:textId="77777777" w:rsidR="002A2B56" w:rsidRPr="00FD7ABE" w:rsidRDefault="002A2B56" w:rsidP="002A2B56">
            <w:pPr>
              <w:autoSpaceDE w:val="0"/>
              <w:autoSpaceDN w:val="0"/>
              <w:spacing w:line="260" w:lineRule="exact"/>
              <w:jc w:val="left"/>
              <w:rPr>
                <w:rFonts w:asciiTheme="majorEastAsia" w:eastAsiaTheme="majorEastAsia" w:hAnsiTheme="majorEastAsia"/>
                <w:b/>
                <w:color w:val="FF0000"/>
                <w:w w:val="90"/>
              </w:rPr>
            </w:pPr>
          </w:p>
        </w:tc>
        <w:tc>
          <w:tcPr>
            <w:tcW w:w="8931" w:type="dxa"/>
            <w:gridSpan w:val="9"/>
            <w:tcBorders>
              <w:top w:val="nil"/>
              <w:left w:val="single" w:sz="2" w:space="0" w:color="auto"/>
              <w:bottom w:val="dotted" w:sz="2" w:space="0" w:color="auto"/>
            </w:tcBorders>
          </w:tcPr>
          <w:p w14:paraId="45824861" w14:textId="77777777" w:rsidR="002A2B56" w:rsidRDefault="002A2B56" w:rsidP="002A2B56">
            <w:pPr>
              <w:rPr>
                <w:rFonts w:asciiTheme="minorEastAsia" w:eastAsiaTheme="minorEastAsia" w:hAnsiTheme="minorEastAsia"/>
                <w:color w:val="000000" w:themeColor="text1"/>
              </w:rPr>
            </w:pPr>
            <w:r>
              <w:rPr>
                <w:rFonts w:asciiTheme="majorEastAsia" w:eastAsiaTheme="majorEastAsia" w:hAnsiTheme="majorEastAsia" w:hint="eastAsia"/>
                <w:b/>
                <w:color w:val="FF0000"/>
              </w:rPr>
              <w:t xml:space="preserve">　　者の心身の状況等に係る基本的な情報を、厚生労働省に提出していること。</w:t>
            </w:r>
          </w:p>
        </w:tc>
      </w:tr>
      <w:tr w:rsidR="002A2B56" w14:paraId="2036F208" w14:textId="77777777" w:rsidTr="002A2B56">
        <w:trPr>
          <w:trHeight w:val="387"/>
        </w:trPr>
        <w:tc>
          <w:tcPr>
            <w:tcW w:w="1134" w:type="dxa"/>
            <w:vMerge/>
            <w:tcBorders>
              <w:right w:val="single" w:sz="2" w:space="0" w:color="auto"/>
            </w:tcBorders>
          </w:tcPr>
          <w:p w14:paraId="7DE55E6B" w14:textId="77777777" w:rsidR="002A2B56" w:rsidRPr="00FD7ABE" w:rsidRDefault="002A2B56" w:rsidP="002A2B56">
            <w:pPr>
              <w:autoSpaceDE w:val="0"/>
              <w:autoSpaceDN w:val="0"/>
              <w:spacing w:line="260" w:lineRule="exact"/>
              <w:jc w:val="left"/>
              <w:rPr>
                <w:rFonts w:asciiTheme="majorEastAsia" w:eastAsiaTheme="majorEastAsia" w:hAnsiTheme="majorEastAsia"/>
                <w:b/>
                <w:color w:val="FF0000"/>
                <w:w w:val="90"/>
              </w:rPr>
            </w:pPr>
          </w:p>
        </w:tc>
        <w:tc>
          <w:tcPr>
            <w:tcW w:w="5276" w:type="dxa"/>
            <w:gridSpan w:val="4"/>
            <w:tcBorders>
              <w:top w:val="dotted" w:sz="2" w:space="0" w:color="auto"/>
              <w:left w:val="single" w:sz="2" w:space="0" w:color="auto"/>
              <w:bottom w:val="nil"/>
            </w:tcBorders>
          </w:tcPr>
          <w:p w14:paraId="63642FD2" w14:textId="77777777" w:rsidR="002A2B56" w:rsidRDefault="002A2B56" w:rsidP="002A2B56">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AC0EF2">
              <w:rPr>
                <w:rFonts w:asciiTheme="majorEastAsia" w:eastAsiaTheme="majorEastAsia" w:hAnsiTheme="majorEastAsia" w:hint="eastAsia"/>
                <w:b/>
                <w:color w:val="FF0000"/>
              </w:rPr>
              <w:t>②　必要に</w:t>
            </w:r>
            <w:r>
              <w:rPr>
                <w:rFonts w:asciiTheme="majorEastAsia" w:eastAsiaTheme="majorEastAsia" w:hAnsiTheme="majorEastAsia" w:hint="eastAsia"/>
                <w:b/>
                <w:color w:val="FF0000"/>
              </w:rPr>
              <w:t>応じて認知症対応型共同生活介護計画を見直すな</w:t>
            </w:r>
          </w:p>
          <w:p w14:paraId="158B7C5C" w14:textId="77777777" w:rsidR="002A2B56" w:rsidRPr="00AC0EF2" w:rsidRDefault="002A2B56" w:rsidP="002A2B56">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ど認知症対応型共同生活介護の提供に当たって、①に規定す</w:t>
            </w:r>
          </w:p>
        </w:tc>
        <w:tc>
          <w:tcPr>
            <w:tcW w:w="922" w:type="dxa"/>
            <w:gridSpan w:val="4"/>
            <w:tcBorders>
              <w:top w:val="dotted" w:sz="2" w:space="0" w:color="auto"/>
              <w:left w:val="single" w:sz="2" w:space="0" w:color="auto"/>
              <w:bottom w:val="single" w:sz="2" w:space="0" w:color="auto"/>
            </w:tcBorders>
          </w:tcPr>
          <w:p w14:paraId="232E8C92" w14:textId="77777777" w:rsidR="002A2B56" w:rsidRPr="00AC0EF2" w:rsidRDefault="002A2B56" w:rsidP="002A2B56">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□適合</w:t>
            </w:r>
          </w:p>
          <w:p w14:paraId="4BD38AE4" w14:textId="77777777" w:rsidR="002A2B56" w:rsidRPr="00AC0EF2" w:rsidRDefault="002A2B56" w:rsidP="002A2B56">
            <w:pPr>
              <w:rPr>
                <w:rFonts w:asciiTheme="majorEastAsia" w:eastAsiaTheme="majorEastAsia" w:hAnsiTheme="majorEastAsia"/>
                <w:b/>
                <w:color w:val="FF0000"/>
              </w:rPr>
            </w:pPr>
            <w:r w:rsidRPr="00AC0EF2">
              <w:rPr>
                <w:rFonts w:asciiTheme="majorEastAsia" w:eastAsiaTheme="majorEastAsia" w:hAnsiTheme="majorEastAsia" w:hint="eastAsia"/>
                <w:b/>
                <w:color w:val="FF0000"/>
              </w:rPr>
              <w:t>□不適合</w:t>
            </w:r>
          </w:p>
        </w:tc>
        <w:tc>
          <w:tcPr>
            <w:tcW w:w="2733" w:type="dxa"/>
            <w:tcBorders>
              <w:top w:val="dotted" w:sz="2" w:space="0" w:color="auto"/>
              <w:left w:val="single" w:sz="2" w:space="0" w:color="auto"/>
              <w:bottom w:val="single" w:sz="2" w:space="0" w:color="auto"/>
            </w:tcBorders>
          </w:tcPr>
          <w:p w14:paraId="0D841C1B" w14:textId="77777777" w:rsidR="002A2B56" w:rsidRPr="00AC0EF2" w:rsidRDefault="002A2B56" w:rsidP="002A2B56">
            <w:pPr>
              <w:rPr>
                <w:rFonts w:asciiTheme="majorEastAsia" w:eastAsiaTheme="majorEastAsia" w:hAnsiTheme="majorEastAsia"/>
                <w:b/>
                <w:color w:val="FF0000"/>
              </w:rPr>
            </w:pPr>
          </w:p>
        </w:tc>
      </w:tr>
      <w:tr w:rsidR="002A2B56" w14:paraId="40035B60" w14:textId="77777777" w:rsidTr="002A2B56">
        <w:trPr>
          <w:trHeight w:val="381"/>
        </w:trPr>
        <w:tc>
          <w:tcPr>
            <w:tcW w:w="1134" w:type="dxa"/>
            <w:vMerge/>
            <w:tcBorders>
              <w:right w:val="single" w:sz="2" w:space="0" w:color="auto"/>
            </w:tcBorders>
          </w:tcPr>
          <w:p w14:paraId="76EFD58D" w14:textId="77777777" w:rsidR="002A2B56" w:rsidRPr="00FD7ABE" w:rsidRDefault="002A2B56" w:rsidP="002A2B56">
            <w:pPr>
              <w:autoSpaceDE w:val="0"/>
              <w:autoSpaceDN w:val="0"/>
              <w:spacing w:line="260" w:lineRule="exact"/>
              <w:jc w:val="left"/>
              <w:rPr>
                <w:rFonts w:asciiTheme="majorEastAsia" w:eastAsiaTheme="majorEastAsia" w:hAnsiTheme="majorEastAsia"/>
                <w:b/>
                <w:color w:val="FF0000"/>
                <w:w w:val="90"/>
              </w:rPr>
            </w:pPr>
          </w:p>
        </w:tc>
        <w:tc>
          <w:tcPr>
            <w:tcW w:w="8931" w:type="dxa"/>
            <w:gridSpan w:val="9"/>
            <w:tcBorders>
              <w:top w:val="nil"/>
              <w:left w:val="single" w:sz="2" w:space="0" w:color="auto"/>
              <w:bottom w:val="dotted" w:sz="2" w:space="0" w:color="auto"/>
            </w:tcBorders>
          </w:tcPr>
          <w:p w14:paraId="69E06859" w14:textId="77777777" w:rsidR="002A2B56" w:rsidRDefault="002A2B56" w:rsidP="002A2B56">
            <w:pPr>
              <w:rPr>
                <w:rFonts w:asciiTheme="majorEastAsia" w:eastAsiaTheme="majorEastAsia" w:hAnsiTheme="majorEastAsia"/>
                <w:b/>
                <w:color w:val="FF0000"/>
              </w:rPr>
            </w:pPr>
            <w:r>
              <w:rPr>
                <w:rFonts w:asciiTheme="majorEastAsia" w:eastAsiaTheme="majorEastAsia" w:hAnsiTheme="majorEastAsia" w:hint="eastAsia"/>
                <w:b/>
                <w:color w:val="FF0000"/>
              </w:rPr>
              <w:t xml:space="preserve">　　する情報その他認知症対応型共同生活介護を適切かつ有効に提供するために必要な情報を活用している</w:t>
            </w:r>
          </w:p>
          <w:p w14:paraId="61100E59" w14:textId="77777777" w:rsidR="002A2B56" w:rsidRPr="00AC0EF2" w:rsidRDefault="002A2B56" w:rsidP="002A2B56">
            <w:pPr>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こと。</w:t>
            </w:r>
          </w:p>
        </w:tc>
      </w:tr>
      <w:tr w:rsidR="002A2B56" w14:paraId="76B55EC3" w14:textId="77777777" w:rsidTr="00511E32">
        <w:trPr>
          <w:trHeight w:val="426"/>
        </w:trPr>
        <w:tc>
          <w:tcPr>
            <w:tcW w:w="1134" w:type="dxa"/>
            <w:vMerge/>
            <w:tcBorders>
              <w:bottom w:val="single" w:sz="8" w:space="0" w:color="auto"/>
              <w:right w:val="single" w:sz="2" w:space="0" w:color="auto"/>
            </w:tcBorders>
          </w:tcPr>
          <w:p w14:paraId="5BD5530E" w14:textId="77777777" w:rsidR="002A2B56" w:rsidRPr="00FD7ABE" w:rsidRDefault="002A2B56" w:rsidP="002A2B56">
            <w:pPr>
              <w:autoSpaceDE w:val="0"/>
              <w:autoSpaceDN w:val="0"/>
              <w:spacing w:line="260" w:lineRule="exact"/>
              <w:jc w:val="left"/>
              <w:rPr>
                <w:rFonts w:asciiTheme="majorEastAsia" w:eastAsiaTheme="majorEastAsia" w:hAnsiTheme="majorEastAsia"/>
                <w:b/>
                <w:color w:val="FF0000"/>
                <w:w w:val="90"/>
              </w:rPr>
            </w:pPr>
          </w:p>
        </w:tc>
        <w:tc>
          <w:tcPr>
            <w:tcW w:w="8931" w:type="dxa"/>
            <w:gridSpan w:val="9"/>
            <w:tcBorders>
              <w:top w:val="dotted" w:sz="2" w:space="0" w:color="auto"/>
              <w:left w:val="single" w:sz="2" w:space="0" w:color="auto"/>
              <w:bottom w:val="single" w:sz="8" w:space="0" w:color="auto"/>
            </w:tcBorders>
          </w:tcPr>
          <w:p w14:paraId="21E0307B" w14:textId="77777777" w:rsidR="002A2B56" w:rsidRDefault="002A2B56" w:rsidP="002A2B56">
            <w:pPr>
              <w:autoSpaceDE w:val="0"/>
              <w:autoSpaceDN w:val="0"/>
              <w:spacing w:line="260" w:lineRule="exact"/>
              <w:rPr>
                <w:rFonts w:asciiTheme="majorEastAsia" w:eastAsiaTheme="majorEastAsia" w:hAnsiTheme="majorEastAsia"/>
                <w:b/>
                <w:color w:val="FF0000"/>
              </w:rPr>
            </w:pPr>
            <w:r w:rsidRPr="00677EC3">
              <w:rPr>
                <w:rFonts w:asciiTheme="majorEastAsia" w:eastAsiaTheme="majorEastAsia" w:hAnsiTheme="majorEastAsia" w:hint="eastAsia"/>
                <w:b/>
                <w:color w:val="FF0000"/>
              </w:rPr>
              <w:t>※　科学的介護推進体制加算は</w:t>
            </w:r>
            <w:r>
              <w:rPr>
                <w:rFonts w:asciiTheme="majorEastAsia" w:eastAsiaTheme="majorEastAsia" w:hAnsiTheme="majorEastAsia" w:hint="eastAsia"/>
                <w:b/>
                <w:color w:val="FF0000"/>
              </w:rPr>
              <w:t>、原則として利用者全員を対象として、利用者ごとに上記の要件を満たした場</w:t>
            </w:r>
          </w:p>
          <w:p w14:paraId="30B0A3D8"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合に、当該事業所の利用者全員に対して算定できるものである。</w:t>
            </w:r>
          </w:p>
          <w:p w14:paraId="038A620D" w14:textId="77777777" w:rsidR="002A2B56" w:rsidRDefault="002A2B56" w:rsidP="002A2B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情報の提出については、ＬＩＦＥを用いて行うこととする。ＬＩＦＥへの提出情報、提出頻度等について</w:t>
            </w:r>
          </w:p>
          <w:p w14:paraId="6EE03242"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は、「科学的介護情報システム（ＬＩＦＥ）関連加算に関する基本的考え方並びに事務処理手順及び様式例</w:t>
            </w:r>
          </w:p>
          <w:p w14:paraId="29F50E41"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の提示について」を参照すること。</w:t>
            </w:r>
          </w:p>
          <w:p w14:paraId="3930AC41" w14:textId="77777777" w:rsidR="002A2B56" w:rsidRDefault="002A2B56" w:rsidP="002A2B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事業所は、利用者に提供するサービスの質を常に向上させていくため、計画(</w:t>
            </w:r>
            <w:r>
              <w:rPr>
                <w:rFonts w:asciiTheme="majorEastAsia" w:eastAsiaTheme="majorEastAsia" w:hAnsiTheme="majorEastAsia"/>
                <w:b/>
                <w:color w:val="FF0000"/>
              </w:rPr>
              <w:t>Plan)</w:t>
            </w:r>
            <w:r>
              <w:rPr>
                <w:rFonts w:asciiTheme="majorEastAsia" w:eastAsiaTheme="majorEastAsia" w:hAnsiTheme="majorEastAsia" w:hint="eastAsia"/>
                <w:b/>
                <w:color w:val="FF0000"/>
              </w:rPr>
              <w:t>、実行(</w:t>
            </w:r>
            <w:r>
              <w:rPr>
                <w:rFonts w:asciiTheme="majorEastAsia" w:eastAsiaTheme="majorEastAsia" w:hAnsiTheme="majorEastAsia"/>
                <w:b/>
                <w:color w:val="FF0000"/>
              </w:rPr>
              <w:t>Do)</w:t>
            </w:r>
            <w:r>
              <w:rPr>
                <w:rFonts w:asciiTheme="majorEastAsia" w:eastAsiaTheme="majorEastAsia" w:hAnsiTheme="majorEastAsia" w:hint="eastAsia"/>
                <w:b/>
                <w:color w:val="FF0000"/>
              </w:rPr>
              <w:t>、評価</w:t>
            </w:r>
          </w:p>
          <w:p w14:paraId="1B4D0EE2"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b/>
                <w:color w:val="FF0000"/>
              </w:rPr>
              <w:t>Check)</w:t>
            </w:r>
            <w:r>
              <w:rPr>
                <w:rFonts w:asciiTheme="majorEastAsia" w:eastAsiaTheme="majorEastAsia" w:hAnsiTheme="majorEastAsia" w:hint="eastAsia"/>
                <w:b/>
                <w:color w:val="FF0000"/>
              </w:rPr>
              <w:t>、改善(</w:t>
            </w:r>
            <w:r>
              <w:rPr>
                <w:rFonts w:asciiTheme="majorEastAsia" w:eastAsiaTheme="majorEastAsia" w:hAnsiTheme="majorEastAsia"/>
                <w:b/>
                <w:color w:val="FF0000"/>
              </w:rPr>
              <w:t>Action)</w:t>
            </w:r>
            <w:r>
              <w:rPr>
                <w:rFonts w:asciiTheme="majorEastAsia" w:eastAsiaTheme="majorEastAsia" w:hAnsiTheme="majorEastAsia" w:hint="eastAsia"/>
                <w:b/>
                <w:color w:val="FF0000"/>
              </w:rPr>
              <w:t>のサイクル（ＰＤＣＡサイクル）により、質の高いサービスを実施する体制を構築</w:t>
            </w:r>
          </w:p>
          <w:p w14:paraId="7640C2B3"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するとともに、その更なる向上に努めることが重要であり、具体的には、次のような一連の取組が求められ</w:t>
            </w:r>
          </w:p>
          <w:p w14:paraId="2D7A3B9F"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る。したがって、情報を厚生労働省に提出するだけでは、本加算の算定対象とはならない。</w:t>
            </w:r>
          </w:p>
          <w:p w14:paraId="454E207F" w14:textId="77777777" w:rsidR="002A2B56" w:rsidRDefault="002A2B56" w:rsidP="002A2B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利用者の心身の状況等に係る基本的な情報に基づき、適切なサービスを提供するためのサービス計画を</w:t>
            </w:r>
          </w:p>
          <w:p w14:paraId="61418AE4" w14:textId="77777777" w:rsidR="002A2B56" w:rsidRDefault="002A2B56" w:rsidP="002A2B5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作成する(</w:t>
            </w:r>
            <w:r>
              <w:rPr>
                <w:rFonts w:asciiTheme="majorEastAsia" w:eastAsiaTheme="majorEastAsia" w:hAnsiTheme="majorEastAsia"/>
                <w:b/>
                <w:color w:val="FF0000"/>
              </w:rPr>
              <w:t>Plan)</w:t>
            </w:r>
            <w:r>
              <w:rPr>
                <w:rFonts w:asciiTheme="majorEastAsia" w:eastAsiaTheme="majorEastAsia" w:hAnsiTheme="majorEastAsia" w:hint="eastAsia"/>
                <w:b/>
                <w:color w:val="FF0000"/>
              </w:rPr>
              <w:t>。</w:t>
            </w:r>
          </w:p>
          <w:p w14:paraId="2A7A361B" w14:textId="77777777" w:rsidR="002A2B56" w:rsidRDefault="002A2B56" w:rsidP="002A2B5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サービス提供に当たっては、サービス計画に基づいて、利用者の自立支援や重度化防止に資する介護を</w:t>
            </w:r>
          </w:p>
          <w:p w14:paraId="2D7A6527" w14:textId="77777777" w:rsidR="002A2B56" w:rsidRDefault="002A2B56" w:rsidP="002A2B5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実施する(</w:t>
            </w:r>
            <w:r>
              <w:rPr>
                <w:rFonts w:asciiTheme="majorEastAsia" w:eastAsiaTheme="majorEastAsia" w:hAnsiTheme="majorEastAsia"/>
                <w:b/>
                <w:color w:val="FF0000"/>
              </w:rPr>
              <w:t>Do)</w:t>
            </w:r>
            <w:r>
              <w:rPr>
                <w:rFonts w:asciiTheme="majorEastAsia" w:eastAsiaTheme="majorEastAsia" w:hAnsiTheme="majorEastAsia" w:hint="eastAsia"/>
                <w:b/>
                <w:color w:val="FF0000"/>
              </w:rPr>
              <w:t>。</w:t>
            </w:r>
          </w:p>
          <w:p w14:paraId="4B875D9D"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　ＬＩＦＥへの提出情報及びフィードバック情報等も活用し、多職種が共同して、事業所の特性やサービ</w:t>
            </w:r>
          </w:p>
          <w:p w14:paraId="231F1EB6" w14:textId="77777777" w:rsidR="002A2B56" w:rsidRDefault="002A2B56" w:rsidP="002A2B5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ス提供の在り方について検証を行う(</w:t>
            </w:r>
            <w:r>
              <w:rPr>
                <w:rFonts w:asciiTheme="majorEastAsia" w:eastAsiaTheme="majorEastAsia" w:hAnsiTheme="majorEastAsia"/>
                <w:b/>
                <w:color w:val="FF0000"/>
              </w:rPr>
              <w:t>Check)</w:t>
            </w:r>
            <w:r>
              <w:rPr>
                <w:rFonts w:asciiTheme="majorEastAsia" w:eastAsiaTheme="majorEastAsia" w:hAnsiTheme="majorEastAsia" w:hint="eastAsia"/>
                <w:b/>
                <w:color w:val="FF0000"/>
              </w:rPr>
              <w:t>。</w:t>
            </w:r>
          </w:p>
          <w:p w14:paraId="7BE9FB50" w14:textId="77777777" w:rsidR="002A2B56" w:rsidRDefault="002A2B56" w:rsidP="002A2B5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　検証結果に基づき、利用者のサービス計画を適切に見直し、事業所全体として、サービスの質の更なる</w:t>
            </w:r>
          </w:p>
          <w:p w14:paraId="5A5B2C0A" w14:textId="77777777" w:rsidR="002A2B56" w:rsidRPr="00677EC3" w:rsidRDefault="002A2B56" w:rsidP="002A2B5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向上に努める(</w:t>
            </w:r>
            <w:r>
              <w:rPr>
                <w:rFonts w:asciiTheme="majorEastAsia" w:eastAsiaTheme="majorEastAsia" w:hAnsiTheme="majorEastAsia"/>
                <w:b/>
                <w:color w:val="FF0000"/>
              </w:rPr>
              <w:t>Action)</w:t>
            </w:r>
            <w:r>
              <w:rPr>
                <w:rFonts w:asciiTheme="majorEastAsia" w:eastAsiaTheme="majorEastAsia" w:hAnsiTheme="majorEastAsia" w:hint="eastAsia"/>
                <w:b/>
                <w:color w:val="FF0000"/>
              </w:rPr>
              <w:t>。</w:t>
            </w:r>
          </w:p>
        </w:tc>
      </w:tr>
      <w:tr w:rsidR="002A2B56" w14:paraId="44FBEEFA" w14:textId="77777777" w:rsidTr="00511E32">
        <w:tc>
          <w:tcPr>
            <w:tcW w:w="1134" w:type="dxa"/>
            <w:vMerge w:val="restart"/>
            <w:tcBorders>
              <w:top w:val="single" w:sz="8" w:space="0" w:color="auto"/>
            </w:tcBorders>
          </w:tcPr>
          <w:p w14:paraId="27014498" w14:textId="77777777" w:rsidR="002A2B56" w:rsidRDefault="002A2B56" w:rsidP="002A2B56">
            <w:pPr>
              <w:autoSpaceDE w:val="0"/>
              <w:autoSpaceDN w:val="0"/>
              <w:spacing w:line="260" w:lineRule="exact"/>
              <w:jc w:val="left"/>
              <w:rPr>
                <w:rFonts w:asciiTheme="majorEastAsia" w:eastAsiaTheme="majorEastAsia" w:hAnsiTheme="majorEastAsia"/>
                <w:w w:val="90"/>
              </w:rPr>
            </w:pPr>
            <w:r w:rsidRPr="00FD7ABE">
              <w:rPr>
                <w:rFonts w:asciiTheme="majorEastAsia" w:eastAsiaTheme="majorEastAsia" w:hAnsiTheme="majorEastAsia" w:hint="eastAsia"/>
                <w:b/>
                <w:color w:val="FF0000"/>
                <w:w w:val="90"/>
              </w:rPr>
              <w:t>2</w:t>
            </w:r>
            <w:r>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サービス提供体制強化加算</w:t>
            </w:r>
          </w:p>
          <w:p w14:paraId="76B14878" w14:textId="77777777" w:rsidR="002A2B56" w:rsidRDefault="002A2B56" w:rsidP="002A2B56">
            <w:pPr>
              <w:autoSpaceDE w:val="0"/>
              <w:autoSpaceDN w:val="0"/>
              <w:spacing w:line="260" w:lineRule="exact"/>
              <w:jc w:val="left"/>
              <w:rPr>
                <w:rFonts w:asciiTheme="majorEastAsia" w:eastAsiaTheme="majorEastAsia" w:hAnsiTheme="majorEastAsia"/>
                <w:w w:val="90"/>
              </w:rPr>
            </w:pPr>
          </w:p>
          <w:p w14:paraId="0A3607DA" w14:textId="77777777" w:rsidR="002A2B56" w:rsidRDefault="002A2B56" w:rsidP="002A2B56">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費用別表5</w:t>
            </w:r>
          </w:p>
          <w:p w14:paraId="55D7EB2B" w14:textId="77777777" w:rsidR="002A2B56" w:rsidRDefault="002A2B56" w:rsidP="002A2B56">
            <w:pPr>
              <w:autoSpaceDE w:val="0"/>
              <w:autoSpaceDN w:val="0"/>
              <w:spacing w:line="260" w:lineRule="exact"/>
              <w:rPr>
                <w:rFonts w:asciiTheme="minorEastAsia" w:eastAsiaTheme="minorEastAsia" w:hAnsiTheme="minorEastAsia"/>
                <w:w w:val="90"/>
              </w:rPr>
            </w:pPr>
            <w:r w:rsidRPr="0072551D">
              <w:rPr>
                <w:rFonts w:asciiTheme="majorEastAsia" w:eastAsiaTheme="majorEastAsia" w:hAnsiTheme="majorEastAsia"/>
                <w:b/>
                <w:color w:val="FF0000"/>
                <w:w w:val="90"/>
              </w:rPr>
              <w:t>ｦ</w:t>
            </w:r>
            <w:r w:rsidRPr="0072551D">
              <w:rPr>
                <w:rFonts w:asciiTheme="majorEastAsia" w:eastAsiaTheme="majorEastAsia" w:hAnsiTheme="majorEastAsia" w:hint="eastAsia"/>
                <w:b/>
                <w:color w:val="FF0000"/>
                <w:w w:val="90"/>
              </w:rPr>
              <w:t xml:space="preserve"> </w:t>
            </w:r>
            <w:r>
              <w:rPr>
                <w:rFonts w:asciiTheme="minorEastAsia" w:eastAsiaTheme="minorEastAsia" w:hAnsiTheme="minorEastAsia" w:hint="eastAsia"/>
                <w:w w:val="90"/>
              </w:rPr>
              <w:t>注</w:t>
            </w:r>
          </w:p>
          <w:p w14:paraId="5765BA92" w14:textId="77777777" w:rsidR="002A2B56" w:rsidRDefault="002A2B56" w:rsidP="002A2B56">
            <w:pPr>
              <w:autoSpaceDE w:val="0"/>
              <w:autoSpaceDN w:val="0"/>
              <w:spacing w:line="260" w:lineRule="exact"/>
              <w:rPr>
                <w:rFonts w:asciiTheme="majorEastAsia" w:eastAsiaTheme="majorEastAsia" w:hAnsiTheme="majorEastAsia"/>
                <w:b/>
                <w:color w:val="FF0000"/>
                <w:w w:val="90"/>
              </w:rPr>
            </w:pPr>
            <w:r>
              <w:rPr>
                <w:rFonts w:asciiTheme="minorEastAsia" w:eastAsiaTheme="minorEastAsia" w:hAnsiTheme="minorEastAsia" w:hint="eastAsia"/>
                <w:w w:val="90"/>
              </w:rPr>
              <w:t>費用通知</w:t>
            </w:r>
            <w:r w:rsidRPr="0072551D">
              <w:rPr>
                <w:rFonts w:asciiTheme="majorEastAsia" w:eastAsiaTheme="majorEastAsia" w:hAnsiTheme="majorEastAsia" w:hint="eastAsia"/>
                <w:b/>
                <w:color w:val="FF0000"/>
                <w:w w:val="90"/>
              </w:rPr>
              <w:t>2</w:t>
            </w:r>
          </w:p>
          <w:p w14:paraId="74B346BB" w14:textId="77777777" w:rsidR="002A2B56" w:rsidRPr="0072551D" w:rsidRDefault="002A2B56" w:rsidP="002A2B56">
            <w:pPr>
              <w:autoSpaceDE w:val="0"/>
              <w:autoSpaceDN w:val="0"/>
              <w:spacing w:line="260" w:lineRule="exact"/>
              <w:rPr>
                <w:rFonts w:asciiTheme="majorEastAsia" w:eastAsiaTheme="majorEastAsia" w:hAnsiTheme="majorEastAsia"/>
                <w:b/>
                <w:color w:val="FF0000"/>
                <w:w w:val="90"/>
              </w:rPr>
            </w:pPr>
            <w:r w:rsidRPr="0072551D">
              <w:rPr>
                <w:rFonts w:asciiTheme="majorEastAsia" w:eastAsiaTheme="majorEastAsia" w:hAnsiTheme="majorEastAsia" w:hint="eastAsia"/>
                <w:b/>
                <w:color w:val="FF0000"/>
                <w:w w:val="90"/>
              </w:rPr>
              <w:t>2(1</w:t>
            </w:r>
            <w:r w:rsidRPr="0072551D">
              <w:rPr>
                <w:rFonts w:asciiTheme="majorEastAsia" w:eastAsiaTheme="majorEastAsia" w:hAnsiTheme="majorEastAsia"/>
                <w:b/>
                <w:color w:val="FF0000"/>
                <w:w w:val="90"/>
              </w:rPr>
              <w:t>6</w:t>
            </w:r>
            <w:r w:rsidRPr="0072551D">
              <w:rPr>
                <w:rFonts w:asciiTheme="majorEastAsia" w:eastAsiaTheme="majorEastAsia" w:hAnsiTheme="majorEastAsia" w:hint="eastAsia"/>
                <w:b/>
                <w:color w:val="FF0000"/>
                <w:w w:val="90"/>
              </w:rPr>
              <w:t>)④～⑦</w:t>
            </w:r>
          </w:p>
          <w:p w14:paraId="1CAD7004" w14:textId="77777777" w:rsidR="002A2B56" w:rsidRPr="0072551D" w:rsidRDefault="002A2B56" w:rsidP="002A2B56">
            <w:pPr>
              <w:autoSpaceDE w:val="0"/>
              <w:autoSpaceDN w:val="0"/>
              <w:spacing w:line="260" w:lineRule="exact"/>
              <w:jc w:val="left"/>
              <w:rPr>
                <w:rFonts w:asciiTheme="majorEastAsia" w:eastAsiaTheme="majorEastAsia" w:hAnsiTheme="majorEastAsia"/>
                <w:b/>
                <w:color w:val="FF0000"/>
                <w:w w:val="90"/>
              </w:rPr>
            </w:pPr>
            <w:r w:rsidRPr="0072551D">
              <w:rPr>
                <w:rFonts w:asciiTheme="majorEastAsia" w:eastAsiaTheme="majorEastAsia" w:hAnsiTheme="majorEastAsia" w:hint="eastAsia"/>
                <w:b/>
                <w:color w:val="FF0000"/>
                <w:w w:val="90"/>
              </w:rPr>
              <w:t>4</w:t>
            </w:r>
            <w:r w:rsidRPr="0072551D">
              <w:rPr>
                <w:rFonts w:asciiTheme="majorEastAsia" w:eastAsiaTheme="majorEastAsia" w:hAnsiTheme="majorEastAsia"/>
                <w:b/>
                <w:color w:val="FF0000"/>
                <w:w w:val="90"/>
              </w:rPr>
              <w:t>(18)</w:t>
            </w:r>
            <w:r w:rsidRPr="0072551D">
              <w:rPr>
                <w:rFonts w:asciiTheme="majorEastAsia" w:eastAsiaTheme="majorEastAsia" w:hAnsiTheme="majorEastAsia" w:hint="eastAsia"/>
                <w:b/>
                <w:color w:val="FF0000"/>
                <w:w w:val="90"/>
              </w:rPr>
              <w:t>②</w:t>
            </w:r>
          </w:p>
          <w:p w14:paraId="44AF1B80" w14:textId="77777777" w:rsidR="002A2B56" w:rsidRDefault="002A2B56" w:rsidP="002A2B56">
            <w:pPr>
              <w:autoSpaceDE w:val="0"/>
              <w:autoSpaceDN w:val="0"/>
              <w:spacing w:line="260" w:lineRule="exact"/>
              <w:jc w:val="left"/>
              <w:rPr>
                <w:rFonts w:asciiTheme="majorEastAsia" w:eastAsiaTheme="majorEastAsia" w:hAnsiTheme="majorEastAsia"/>
                <w:w w:val="90"/>
              </w:rPr>
            </w:pPr>
            <w:r w:rsidRPr="0072551D">
              <w:rPr>
                <w:rFonts w:asciiTheme="majorEastAsia" w:eastAsiaTheme="majorEastAsia" w:hAnsiTheme="majorEastAsia" w:hint="eastAsia"/>
                <w:b/>
                <w:color w:val="FF0000"/>
                <w:w w:val="90"/>
              </w:rPr>
              <w:t>5</w:t>
            </w:r>
            <w:r w:rsidRPr="0072551D">
              <w:rPr>
                <w:rFonts w:asciiTheme="majorEastAsia" w:eastAsiaTheme="majorEastAsia" w:hAnsiTheme="majorEastAsia"/>
                <w:b/>
                <w:color w:val="FF0000"/>
                <w:w w:val="90"/>
              </w:rPr>
              <w:t>(16)</w:t>
            </w:r>
            <w:r w:rsidRPr="0072551D">
              <w:rPr>
                <w:rFonts w:asciiTheme="majorEastAsia" w:eastAsiaTheme="majorEastAsia" w:hAnsiTheme="majorEastAsia" w:hint="eastAsia"/>
                <w:b/>
                <w:color w:val="FF0000"/>
                <w:w w:val="90"/>
              </w:rPr>
              <w:t>②</w:t>
            </w:r>
          </w:p>
        </w:tc>
        <w:tc>
          <w:tcPr>
            <w:tcW w:w="8931" w:type="dxa"/>
            <w:gridSpan w:val="9"/>
            <w:tcBorders>
              <w:top w:val="single" w:sz="8" w:space="0" w:color="auto"/>
              <w:bottom w:val="nil"/>
            </w:tcBorders>
          </w:tcPr>
          <w:p w14:paraId="0CBED35F"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サービスを提供した場合は、当該基準に掲げる区分に従い、１日につき次の所定単位数を加算していますか。</w:t>
            </w:r>
          </w:p>
          <w:p w14:paraId="0FBF9D23"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※(Ⅰ)、(Ⅱ)、(Ⅲ)は併算定不可</w:t>
            </w:r>
          </w:p>
        </w:tc>
      </w:tr>
      <w:tr w:rsidR="002A2B56" w14:paraId="3253F78E" w14:textId="77777777" w:rsidTr="00C828C6">
        <w:tc>
          <w:tcPr>
            <w:tcW w:w="1134" w:type="dxa"/>
            <w:vMerge/>
          </w:tcPr>
          <w:p w14:paraId="100BCD8E"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2FD9872B" w14:textId="77777777" w:rsidR="002A2B56" w:rsidRPr="00DD5076"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DD5076">
              <w:rPr>
                <w:rFonts w:asciiTheme="majorEastAsia" w:eastAsiaTheme="majorEastAsia" w:hAnsiTheme="majorEastAsia" w:hint="eastAsia"/>
                <w:b/>
                <w:color w:val="FF0000"/>
              </w:rPr>
              <w:t xml:space="preserve">　　①サービス提供体制強化加算（Ⅰ）２２単位</w:t>
            </w:r>
          </w:p>
        </w:tc>
        <w:tc>
          <w:tcPr>
            <w:tcW w:w="3686" w:type="dxa"/>
            <w:gridSpan w:val="7"/>
            <w:tcBorders>
              <w:top w:val="single" w:sz="4" w:space="0" w:color="auto"/>
              <w:bottom w:val="single" w:sz="4" w:space="0" w:color="auto"/>
            </w:tcBorders>
          </w:tcPr>
          <w:p w14:paraId="47235A82"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A2B56" w14:paraId="2C57C532" w14:textId="77777777" w:rsidTr="00C828C6">
        <w:tc>
          <w:tcPr>
            <w:tcW w:w="1134" w:type="dxa"/>
            <w:vMerge/>
          </w:tcPr>
          <w:p w14:paraId="5A4CE39E"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52C506DA" w14:textId="77777777" w:rsidR="002A2B56" w:rsidRPr="00DD5076"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DD5076">
              <w:rPr>
                <w:rFonts w:asciiTheme="majorEastAsia" w:eastAsiaTheme="majorEastAsia" w:hAnsiTheme="majorEastAsia" w:hint="eastAsia"/>
                <w:b/>
                <w:color w:val="FF0000"/>
              </w:rPr>
              <w:t xml:space="preserve">　　②サービス提供体制強化加算（Ⅱ）１８単位</w:t>
            </w:r>
          </w:p>
        </w:tc>
        <w:tc>
          <w:tcPr>
            <w:tcW w:w="3686" w:type="dxa"/>
            <w:gridSpan w:val="7"/>
            <w:tcBorders>
              <w:top w:val="single" w:sz="4" w:space="0" w:color="auto"/>
              <w:bottom w:val="single" w:sz="4" w:space="0" w:color="auto"/>
            </w:tcBorders>
          </w:tcPr>
          <w:p w14:paraId="6BA4CCF5"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A2B56" w14:paraId="4BA4BDF7" w14:textId="77777777" w:rsidTr="00C828C6">
        <w:tc>
          <w:tcPr>
            <w:tcW w:w="1134" w:type="dxa"/>
            <w:vMerge/>
          </w:tcPr>
          <w:p w14:paraId="3E34E21C"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0DD328F0" w14:textId="77777777" w:rsidR="002A2B56" w:rsidRPr="00DD5076"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DD5076">
              <w:rPr>
                <w:rFonts w:asciiTheme="majorEastAsia" w:eastAsiaTheme="majorEastAsia" w:hAnsiTheme="majorEastAsia" w:hint="eastAsia"/>
                <w:b/>
                <w:color w:val="FF0000"/>
              </w:rPr>
              <w:t xml:space="preserve">　　③サービス提供体制強化加算（Ⅱ）　６単位</w:t>
            </w:r>
          </w:p>
        </w:tc>
        <w:tc>
          <w:tcPr>
            <w:tcW w:w="3686" w:type="dxa"/>
            <w:gridSpan w:val="7"/>
            <w:tcBorders>
              <w:top w:val="single" w:sz="4" w:space="0" w:color="auto"/>
              <w:bottom w:val="single" w:sz="4" w:space="0" w:color="auto"/>
            </w:tcBorders>
          </w:tcPr>
          <w:p w14:paraId="78D62DB7" w14:textId="77777777" w:rsidR="002A2B56" w:rsidRDefault="002A2B56" w:rsidP="002A2B5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2A2B56" w14:paraId="780C748F" w14:textId="77777777">
        <w:trPr>
          <w:trHeight w:val="530"/>
        </w:trPr>
        <w:tc>
          <w:tcPr>
            <w:tcW w:w="1134" w:type="dxa"/>
            <w:vMerge/>
          </w:tcPr>
          <w:p w14:paraId="0A188992"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8931" w:type="dxa"/>
            <w:gridSpan w:val="9"/>
            <w:tcBorders>
              <w:top w:val="single" w:sz="4" w:space="0" w:color="auto"/>
              <w:bottom w:val="nil"/>
            </w:tcBorders>
          </w:tcPr>
          <w:p w14:paraId="6A625B89"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第59号）】</w:t>
            </w:r>
          </w:p>
          <w:p w14:paraId="5A5E8B22" w14:textId="77777777" w:rsidR="002A2B56" w:rsidRPr="002D049A" w:rsidRDefault="002A2B56" w:rsidP="002A2B56">
            <w:pPr>
              <w:autoSpaceDE w:val="0"/>
              <w:autoSpaceDN w:val="0"/>
              <w:spacing w:line="260" w:lineRule="exact"/>
              <w:ind w:left="541" w:hangingChars="300" w:hanging="541"/>
              <w:rPr>
                <w:rFonts w:asciiTheme="majorEastAsia" w:eastAsiaTheme="majorEastAsia" w:hAnsiTheme="majorEastAsia"/>
                <w:b/>
              </w:rPr>
            </w:pPr>
            <w:r w:rsidRPr="002D049A">
              <w:rPr>
                <w:rFonts w:asciiTheme="majorEastAsia" w:eastAsiaTheme="majorEastAsia" w:hAnsiTheme="majorEastAsia" w:hint="eastAsia"/>
                <w:b/>
                <w:color w:val="FF0000"/>
              </w:rPr>
              <w:t>【サービス提供体制強化加算（Ⅰ）】次のいずれ</w:t>
            </w:r>
            <w:r>
              <w:rPr>
                <w:rFonts w:asciiTheme="majorEastAsia" w:eastAsiaTheme="majorEastAsia" w:hAnsiTheme="majorEastAsia" w:hint="eastAsia"/>
                <w:b/>
                <w:color w:val="FF0000"/>
              </w:rPr>
              <w:t>にも</w:t>
            </w:r>
            <w:r w:rsidRPr="002D049A">
              <w:rPr>
                <w:rFonts w:asciiTheme="majorEastAsia" w:eastAsiaTheme="majorEastAsia" w:hAnsiTheme="majorEastAsia" w:hint="eastAsia"/>
                <w:b/>
                <w:color w:val="FF0000"/>
              </w:rPr>
              <w:t>適合すること。</w:t>
            </w:r>
          </w:p>
        </w:tc>
      </w:tr>
      <w:tr w:rsidR="002A2B56" w14:paraId="758B3DDE" w14:textId="77777777" w:rsidTr="00DD5076">
        <w:trPr>
          <w:trHeight w:val="749"/>
        </w:trPr>
        <w:tc>
          <w:tcPr>
            <w:tcW w:w="1134" w:type="dxa"/>
            <w:vMerge/>
          </w:tcPr>
          <w:p w14:paraId="10E090A8"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nil"/>
            </w:tcBorders>
          </w:tcPr>
          <w:p w14:paraId="121A3681" w14:textId="77777777" w:rsidR="002A2B56" w:rsidRPr="002D049A" w:rsidRDefault="002A2B56" w:rsidP="002A2B56">
            <w:pPr>
              <w:autoSpaceDE w:val="0"/>
              <w:autoSpaceDN w:val="0"/>
              <w:spacing w:line="260" w:lineRule="exact"/>
              <w:ind w:left="541" w:hangingChars="300" w:hanging="541"/>
              <w:rPr>
                <w:rFonts w:asciiTheme="majorEastAsia" w:eastAsiaTheme="majorEastAsia" w:hAnsiTheme="majorEastAsia"/>
                <w:b/>
                <w:color w:val="FF0000"/>
              </w:rPr>
            </w:pPr>
            <w:r w:rsidRPr="002D049A">
              <w:rPr>
                <w:rFonts w:asciiTheme="majorEastAsia" w:eastAsiaTheme="majorEastAsia" w:hAnsiTheme="majorEastAsia" w:hint="eastAsia"/>
                <w:b/>
                <w:color w:val="FF0000"/>
              </w:rPr>
              <w:t xml:space="preserve">　①　次のいずれ</w:t>
            </w:r>
            <w:r>
              <w:rPr>
                <w:rFonts w:asciiTheme="majorEastAsia" w:eastAsiaTheme="majorEastAsia" w:hAnsiTheme="majorEastAsia" w:hint="eastAsia"/>
                <w:b/>
                <w:color w:val="FF0000"/>
              </w:rPr>
              <w:t>かに</w:t>
            </w:r>
            <w:r w:rsidRPr="002D049A">
              <w:rPr>
                <w:rFonts w:asciiTheme="majorEastAsia" w:eastAsiaTheme="majorEastAsia" w:hAnsiTheme="majorEastAsia" w:hint="eastAsia"/>
                <w:b/>
                <w:color w:val="FF0000"/>
              </w:rPr>
              <w:t>適合すること。</w:t>
            </w:r>
          </w:p>
          <w:p w14:paraId="12A9B28E" w14:textId="77777777" w:rsidR="002A2B56" w:rsidRPr="002D049A" w:rsidRDefault="002A2B56" w:rsidP="002A2B56">
            <w:pPr>
              <w:autoSpaceDE w:val="0"/>
              <w:autoSpaceDN w:val="0"/>
              <w:spacing w:line="260" w:lineRule="exact"/>
              <w:ind w:leftChars="200" w:left="539" w:hangingChars="100" w:hanging="180"/>
              <w:rPr>
                <w:rFonts w:asciiTheme="majorEastAsia" w:eastAsiaTheme="majorEastAsia" w:hAnsiTheme="majorEastAsia"/>
                <w:b/>
                <w:color w:val="FF0000"/>
              </w:rPr>
            </w:pPr>
            <w:r w:rsidRPr="002D049A">
              <w:rPr>
                <w:rFonts w:asciiTheme="majorEastAsia" w:eastAsiaTheme="majorEastAsia" w:hAnsiTheme="majorEastAsia"/>
                <w:b/>
                <w:color w:val="FF0000"/>
              </w:rPr>
              <w:t xml:space="preserve">ａ　</w:t>
            </w:r>
            <w:r w:rsidRPr="002D049A">
              <w:rPr>
                <w:rFonts w:asciiTheme="majorEastAsia" w:eastAsiaTheme="majorEastAsia" w:hAnsiTheme="majorEastAsia" w:hint="eastAsia"/>
                <w:b/>
                <w:color w:val="FF0000"/>
              </w:rPr>
              <w:t>事業所の介護職員総数のうち、介護福祉士の占める割合が１００分の７０以上であること。</w:t>
            </w:r>
          </w:p>
        </w:tc>
        <w:tc>
          <w:tcPr>
            <w:tcW w:w="851" w:type="dxa"/>
            <w:gridSpan w:val="4"/>
            <w:tcBorders>
              <w:top w:val="single" w:sz="4" w:space="0" w:color="auto"/>
              <w:bottom w:val="single" w:sz="2" w:space="0" w:color="auto"/>
            </w:tcBorders>
          </w:tcPr>
          <w:p w14:paraId="1333B433" w14:textId="77777777" w:rsidR="002A2B56" w:rsidRPr="002D049A" w:rsidRDefault="002A2B56" w:rsidP="002A2B56">
            <w:pPr>
              <w:autoSpaceDE w:val="0"/>
              <w:autoSpaceDN w:val="0"/>
              <w:spacing w:line="260" w:lineRule="exact"/>
              <w:ind w:left="600" w:hanging="600"/>
              <w:rPr>
                <w:rFonts w:asciiTheme="majorEastAsia" w:eastAsiaTheme="majorEastAsia" w:hAnsiTheme="majorEastAsia"/>
                <w:b/>
                <w:color w:val="FF0000"/>
              </w:rPr>
            </w:pPr>
            <w:r w:rsidRPr="002D049A">
              <w:rPr>
                <w:rFonts w:asciiTheme="majorEastAsia" w:eastAsiaTheme="majorEastAsia" w:hAnsiTheme="majorEastAsia" w:hint="eastAsia"/>
                <w:b/>
                <w:color w:val="FF0000"/>
              </w:rPr>
              <w:t>□適合</w:t>
            </w:r>
          </w:p>
          <w:p w14:paraId="4194CE5C" w14:textId="77777777" w:rsidR="002A2B56" w:rsidRPr="002D049A" w:rsidRDefault="002A2B56" w:rsidP="002A2B56">
            <w:pPr>
              <w:autoSpaceDE w:val="0"/>
              <w:autoSpaceDN w:val="0"/>
              <w:spacing w:line="260" w:lineRule="exact"/>
              <w:ind w:left="600" w:hanging="600"/>
              <w:rPr>
                <w:rFonts w:asciiTheme="majorEastAsia" w:eastAsiaTheme="majorEastAsia" w:hAnsiTheme="majorEastAsia"/>
                <w:b/>
                <w:color w:val="FF0000"/>
              </w:rPr>
            </w:pPr>
            <w:r w:rsidRPr="002D049A">
              <w:rPr>
                <w:rFonts w:asciiTheme="majorEastAsia" w:eastAsiaTheme="majorEastAsia" w:hAnsiTheme="majorEastAsia" w:hint="eastAsia"/>
                <w:b/>
                <w:color w:val="FF0000"/>
              </w:rPr>
              <w:t>□不適合</w:t>
            </w:r>
          </w:p>
        </w:tc>
        <w:tc>
          <w:tcPr>
            <w:tcW w:w="2835" w:type="dxa"/>
            <w:gridSpan w:val="3"/>
            <w:tcBorders>
              <w:top w:val="single" w:sz="4" w:space="0" w:color="auto"/>
              <w:bottom w:val="single" w:sz="2" w:space="0" w:color="auto"/>
            </w:tcBorders>
          </w:tcPr>
          <w:p w14:paraId="04BD845B" w14:textId="77777777" w:rsidR="002A2B56" w:rsidRDefault="002A2B56" w:rsidP="002A2B56">
            <w:pPr>
              <w:autoSpaceDE w:val="0"/>
              <w:autoSpaceDN w:val="0"/>
              <w:spacing w:line="260" w:lineRule="exact"/>
              <w:ind w:left="600" w:hanging="600"/>
              <w:rPr>
                <w:rFonts w:asciiTheme="minorEastAsia" w:eastAsiaTheme="minorEastAsia" w:hAnsiTheme="minorEastAsia"/>
              </w:rPr>
            </w:pPr>
          </w:p>
        </w:tc>
      </w:tr>
      <w:tr w:rsidR="002A2B56" w14:paraId="1DC46406" w14:textId="77777777" w:rsidTr="00DD5076">
        <w:trPr>
          <w:trHeight w:val="288"/>
        </w:trPr>
        <w:tc>
          <w:tcPr>
            <w:tcW w:w="1134" w:type="dxa"/>
            <w:vMerge/>
          </w:tcPr>
          <w:p w14:paraId="79D1714B"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8931" w:type="dxa"/>
            <w:gridSpan w:val="9"/>
            <w:tcBorders>
              <w:top w:val="nil"/>
              <w:bottom w:val="dotted" w:sz="4" w:space="0" w:color="auto"/>
            </w:tcBorders>
          </w:tcPr>
          <w:p w14:paraId="72F44FFE" w14:textId="77777777" w:rsidR="002A2B56"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sidRPr="002D049A">
              <w:rPr>
                <w:rFonts w:asciiTheme="majorEastAsia" w:eastAsiaTheme="majorEastAsia" w:hAnsiTheme="majorEastAsia"/>
                <w:b/>
                <w:color w:val="FF0000"/>
              </w:rPr>
              <w:t>ｂ　事業所の介護職員の総数のうち、勤続年数１０年以上の介護福祉士の占める割合が１００分の２５以</w:t>
            </w:r>
          </w:p>
          <w:p w14:paraId="21ADA5F5" w14:textId="77777777" w:rsidR="002A2B56" w:rsidRPr="002D049A" w:rsidRDefault="002A2B56" w:rsidP="002A2B56">
            <w:pPr>
              <w:autoSpaceDE w:val="0"/>
              <w:autoSpaceDN w:val="0"/>
              <w:spacing w:line="260" w:lineRule="exact"/>
              <w:ind w:leftChars="100" w:left="180" w:firstLineChars="200" w:firstLine="361"/>
              <w:rPr>
                <w:rFonts w:asciiTheme="majorEastAsia" w:eastAsiaTheme="majorEastAsia" w:hAnsiTheme="majorEastAsia"/>
                <w:b/>
                <w:color w:val="FF0000"/>
              </w:rPr>
            </w:pPr>
            <w:r w:rsidRPr="002D049A">
              <w:rPr>
                <w:rFonts w:asciiTheme="majorEastAsia" w:eastAsiaTheme="majorEastAsia" w:hAnsiTheme="majorEastAsia"/>
                <w:b/>
                <w:color w:val="FF0000"/>
              </w:rPr>
              <w:t>上であること。</w:t>
            </w:r>
          </w:p>
        </w:tc>
      </w:tr>
      <w:tr w:rsidR="002A2B56" w14:paraId="55082C84" w14:textId="77777777" w:rsidTr="00C828C6">
        <w:tc>
          <w:tcPr>
            <w:tcW w:w="1134" w:type="dxa"/>
            <w:vMerge/>
          </w:tcPr>
          <w:p w14:paraId="123E009E"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single" w:sz="4" w:space="0" w:color="auto"/>
            </w:tcBorders>
          </w:tcPr>
          <w:p w14:paraId="6FAA56FB" w14:textId="77777777" w:rsidR="002A2B56" w:rsidRPr="002D049A"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sidRPr="002D049A">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②</w:t>
            </w:r>
            <w:r w:rsidRPr="002D049A">
              <w:rPr>
                <w:rFonts w:asciiTheme="majorEastAsia" w:eastAsiaTheme="majorEastAsia" w:hAnsiTheme="majorEastAsia" w:hint="eastAsia"/>
                <w:b/>
                <w:color w:val="FF0000"/>
              </w:rPr>
              <w:t xml:space="preserve">　定員超過利用・人員基準欠如に該当していないこと。</w:t>
            </w:r>
          </w:p>
        </w:tc>
        <w:tc>
          <w:tcPr>
            <w:tcW w:w="851" w:type="dxa"/>
            <w:gridSpan w:val="4"/>
            <w:tcBorders>
              <w:top w:val="single" w:sz="4" w:space="0" w:color="auto"/>
              <w:bottom w:val="single" w:sz="4" w:space="0" w:color="auto"/>
            </w:tcBorders>
          </w:tcPr>
          <w:p w14:paraId="74D7D41D" w14:textId="77777777" w:rsidR="002A2B56" w:rsidRPr="002D049A" w:rsidRDefault="002A2B56" w:rsidP="002A2B56">
            <w:pPr>
              <w:autoSpaceDE w:val="0"/>
              <w:autoSpaceDN w:val="0"/>
              <w:spacing w:line="260" w:lineRule="exact"/>
              <w:ind w:left="200" w:hanging="200"/>
              <w:rPr>
                <w:rFonts w:asciiTheme="majorEastAsia" w:eastAsiaTheme="majorEastAsia" w:hAnsiTheme="majorEastAsia"/>
                <w:b/>
                <w:color w:val="FF0000"/>
              </w:rPr>
            </w:pPr>
            <w:r w:rsidRPr="002D049A">
              <w:rPr>
                <w:rFonts w:asciiTheme="majorEastAsia" w:eastAsiaTheme="majorEastAsia" w:hAnsiTheme="majorEastAsia" w:hint="eastAsia"/>
                <w:b/>
                <w:color w:val="FF0000"/>
              </w:rPr>
              <w:t>□適合</w:t>
            </w:r>
          </w:p>
          <w:p w14:paraId="16F16356" w14:textId="77777777" w:rsidR="002A2B56" w:rsidRPr="002D049A" w:rsidRDefault="002A2B56" w:rsidP="002A2B56">
            <w:pPr>
              <w:autoSpaceDE w:val="0"/>
              <w:autoSpaceDN w:val="0"/>
              <w:spacing w:line="260" w:lineRule="exact"/>
              <w:ind w:left="200" w:hanging="200"/>
              <w:rPr>
                <w:rFonts w:asciiTheme="majorEastAsia" w:eastAsiaTheme="majorEastAsia" w:hAnsiTheme="majorEastAsia"/>
                <w:b/>
                <w:color w:val="FF0000"/>
              </w:rPr>
            </w:pPr>
            <w:r w:rsidRPr="002D049A">
              <w:rPr>
                <w:rFonts w:asciiTheme="majorEastAsia" w:eastAsiaTheme="majorEastAsia" w:hAnsiTheme="majorEastAsia" w:hint="eastAsia"/>
                <w:b/>
                <w:color w:val="FF0000"/>
              </w:rPr>
              <w:t>□不適合</w:t>
            </w:r>
          </w:p>
        </w:tc>
        <w:tc>
          <w:tcPr>
            <w:tcW w:w="2835" w:type="dxa"/>
            <w:gridSpan w:val="3"/>
            <w:tcBorders>
              <w:top w:val="single" w:sz="4" w:space="0" w:color="auto"/>
              <w:bottom w:val="single" w:sz="4" w:space="0" w:color="auto"/>
            </w:tcBorders>
          </w:tcPr>
          <w:p w14:paraId="457C8507" w14:textId="77777777" w:rsidR="002A2B56" w:rsidRDefault="002A2B56" w:rsidP="002A2B56">
            <w:pPr>
              <w:autoSpaceDE w:val="0"/>
              <w:autoSpaceDN w:val="0"/>
              <w:spacing w:line="260" w:lineRule="exact"/>
              <w:ind w:left="200" w:hanging="200"/>
              <w:rPr>
                <w:rFonts w:asciiTheme="minorEastAsia" w:eastAsiaTheme="minorEastAsia" w:hAnsiTheme="minorEastAsia"/>
              </w:rPr>
            </w:pPr>
          </w:p>
        </w:tc>
      </w:tr>
      <w:tr w:rsidR="002A2B56" w14:paraId="4A27731D" w14:textId="77777777">
        <w:tc>
          <w:tcPr>
            <w:tcW w:w="1134" w:type="dxa"/>
            <w:vMerge/>
          </w:tcPr>
          <w:p w14:paraId="35A0AF07"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8931" w:type="dxa"/>
            <w:gridSpan w:val="9"/>
            <w:tcBorders>
              <w:top w:val="single" w:sz="4" w:space="0" w:color="auto"/>
              <w:bottom w:val="nil"/>
            </w:tcBorders>
          </w:tcPr>
          <w:p w14:paraId="706768AC" w14:textId="77777777" w:rsidR="002A2B56" w:rsidRDefault="002A2B56" w:rsidP="002A2B56">
            <w:pPr>
              <w:autoSpaceDE w:val="0"/>
              <w:autoSpaceDN w:val="0"/>
              <w:spacing w:line="260" w:lineRule="exact"/>
              <w:rPr>
                <w:rFonts w:asciiTheme="minorEastAsia" w:eastAsiaTheme="minorEastAsia" w:hAnsiTheme="minorEastAsia"/>
              </w:rPr>
            </w:pPr>
            <w:r w:rsidRPr="00CE2913">
              <w:rPr>
                <w:rFonts w:asciiTheme="majorEastAsia" w:eastAsiaTheme="majorEastAsia" w:hAnsiTheme="majorEastAsia" w:hint="eastAsia"/>
                <w:b/>
                <w:color w:val="FF0000"/>
              </w:rPr>
              <w:t>【サービス提供体制強化加算（Ⅱ）】</w:t>
            </w:r>
            <w:r>
              <w:rPr>
                <w:rFonts w:asciiTheme="minorEastAsia" w:eastAsiaTheme="minorEastAsia" w:hAnsiTheme="minorEastAsia" w:hint="eastAsia"/>
              </w:rPr>
              <w:t>次のいずれにも適合すること。</w:t>
            </w:r>
          </w:p>
        </w:tc>
      </w:tr>
      <w:tr w:rsidR="002A2B56" w14:paraId="40C35E4C" w14:textId="77777777" w:rsidTr="00C828C6">
        <w:tc>
          <w:tcPr>
            <w:tcW w:w="1134" w:type="dxa"/>
            <w:vMerge/>
          </w:tcPr>
          <w:p w14:paraId="6677F746"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nil"/>
              <w:bottom w:val="dotted" w:sz="4" w:space="0" w:color="auto"/>
            </w:tcBorders>
          </w:tcPr>
          <w:p w14:paraId="23562D2C" w14:textId="77777777" w:rsidR="002A2B56" w:rsidRDefault="002A2B56" w:rsidP="002A2B5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事業所の介護職員の総数のうち、介護福祉士の占める割合</w:t>
            </w:r>
          </w:p>
          <w:p w14:paraId="3C0FA450" w14:textId="77777777" w:rsidR="002A2B56" w:rsidRDefault="002A2B56" w:rsidP="002A2B56">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が１００分の５０以上であること。</w:t>
            </w:r>
          </w:p>
        </w:tc>
        <w:tc>
          <w:tcPr>
            <w:tcW w:w="851" w:type="dxa"/>
            <w:gridSpan w:val="4"/>
            <w:tcBorders>
              <w:top w:val="single" w:sz="4" w:space="0" w:color="auto"/>
              <w:bottom w:val="single" w:sz="4" w:space="0" w:color="auto"/>
            </w:tcBorders>
          </w:tcPr>
          <w:p w14:paraId="3F1F54CC" w14:textId="77777777" w:rsidR="002A2B56" w:rsidRDefault="002A2B56" w:rsidP="002A2B56">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14:paraId="3004F7BE" w14:textId="77777777" w:rsidR="002A2B56" w:rsidRDefault="002A2B56" w:rsidP="002A2B56">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49A10180" w14:textId="77777777" w:rsidR="002A2B56" w:rsidRDefault="002A2B56" w:rsidP="002A2B56">
            <w:pPr>
              <w:autoSpaceDE w:val="0"/>
              <w:autoSpaceDN w:val="0"/>
              <w:spacing w:line="260" w:lineRule="exact"/>
              <w:ind w:left="600" w:hanging="600"/>
              <w:rPr>
                <w:rFonts w:asciiTheme="minorEastAsia" w:eastAsiaTheme="minorEastAsia" w:hAnsiTheme="minorEastAsia"/>
              </w:rPr>
            </w:pPr>
          </w:p>
        </w:tc>
      </w:tr>
      <w:tr w:rsidR="002A2B56" w14:paraId="09D30F3A" w14:textId="77777777" w:rsidTr="00C828C6">
        <w:tc>
          <w:tcPr>
            <w:tcW w:w="1134" w:type="dxa"/>
            <w:vMerge/>
          </w:tcPr>
          <w:p w14:paraId="22055870"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single" w:sz="4" w:space="0" w:color="auto"/>
            </w:tcBorders>
          </w:tcPr>
          <w:p w14:paraId="421E7776" w14:textId="77777777" w:rsidR="002A2B56" w:rsidRPr="00CE2913" w:rsidRDefault="002A2B56" w:rsidP="002A2B56">
            <w:pPr>
              <w:autoSpaceDE w:val="0"/>
              <w:autoSpaceDN w:val="0"/>
              <w:spacing w:line="26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CE2913">
              <w:rPr>
                <w:rFonts w:asciiTheme="majorEastAsia" w:eastAsiaTheme="majorEastAsia" w:hAnsiTheme="majorEastAsia" w:hint="eastAsia"/>
                <w:b/>
                <w:color w:val="FF0000"/>
              </w:rPr>
              <w:t>②　定員超過利用・人員基準欠如に該当していないこと。</w:t>
            </w:r>
          </w:p>
        </w:tc>
        <w:tc>
          <w:tcPr>
            <w:tcW w:w="851" w:type="dxa"/>
            <w:gridSpan w:val="4"/>
            <w:tcBorders>
              <w:top w:val="single" w:sz="4" w:space="0" w:color="auto"/>
              <w:bottom w:val="single" w:sz="4" w:space="0" w:color="auto"/>
            </w:tcBorders>
          </w:tcPr>
          <w:p w14:paraId="25D9BB3E"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2CF0F70B"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33421958" w14:textId="77777777" w:rsidR="002A2B56" w:rsidRDefault="002A2B56" w:rsidP="002A2B56">
            <w:pPr>
              <w:autoSpaceDE w:val="0"/>
              <w:autoSpaceDN w:val="0"/>
              <w:spacing w:line="260" w:lineRule="exact"/>
              <w:ind w:left="200" w:hanging="200"/>
              <w:rPr>
                <w:rFonts w:asciiTheme="minorEastAsia" w:eastAsiaTheme="minorEastAsia" w:hAnsiTheme="minorEastAsia"/>
              </w:rPr>
            </w:pPr>
          </w:p>
        </w:tc>
      </w:tr>
      <w:tr w:rsidR="002A2B56" w14:paraId="61FA6378" w14:textId="77777777">
        <w:tc>
          <w:tcPr>
            <w:tcW w:w="1134" w:type="dxa"/>
            <w:vMerge/>
          </w:tcPr>
          <w:p w14:paraId="00FBD7C6"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8931" w:type="dxa"/>
            <w:gridSpan w:val="9"/>
            <w:tcBorders>
              <w:top w:val="single" w:sz="4" w:space="0" w:color="auto"/>
              <w:bottom w:val="nil"/>
            </w:tcBorders>
          </w:tcPr>
          <w:p w14:paraId="58918724" w14:textId="77777777" w:rsidR="002A2B56" w:rsidRDefault="002A2B56" w:rsidP="002A2B56">
            <w:pPr>
              <w:autoSpaceDE w:val="0"/>
              <w:autoSpaceDN w:val="0"/>
              <w:spacing w:line="260" w:lineRule="exact"/>
              <w:ind w:left="180" w:hangingChars="100" w:hanging="180"/>
              <w:rPr>
                <w:rFonts w:asciiTheme="minorEastAsia" w:eastAsiaTheme="minorEastAsia" w:hAnsiTheme="minorEastAsia"/>
              </w:rPr>
            </w:pPr>
            <w:r w:rsidRPr="00CE2913">
              <w:rPr>
                <w:rFonts w:asciiTheme="majorEastAsia" w:eastAsiaTheme="majorEastAsia" w:hAnsiTheme="majorEastAsia" w:hint="eastAsia"/>
                <w:b/>
                <w:color w:val="FF0000"/>
              </w:rPr>
              <w:t>【サービス提供体制強化加算（Ⅲ）】</w:t>
            </w:r>
            <w:r>
              <w:rPr>
                <w:rFonts w:asciiTheme="minorEastAsia" w:eastAsiaTheme="minorEastAsia" w:hAnsiTheme="minorEastAsia" w:hint="eastAsia"/>
              </w:rPr>
              <w:t>次のいずれにも適合すること。</w:t>
            </w:r>
          </w:p>
        </w:tc>
      </w:tr>
      <w:tr w:rsidR="002A2B56" w14:paraId="440FF118" w14:textId="77777777" w:rsidTr="00C828C6">
        <w:tc>
          <w:tcPr>
            <w:tcW w:w="1134" w:type="dxa"/>
            <w:vMerge/>
          </w:tcPr>
          <w:p w14:paraId="5DC6CD68"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nil"/>
              <w:bottom w:val="dotted" w:sz="4" w:space="0" w:color="auto"/>
            </w:tcBorders>
          </w:tcPr>
          <w:p w14:paraId="2EC2EE51" w14:textId="77777777" w:rsidR="002A2B56" w:rsidRPr="00503C19" w:rsidRDefault="002A2B56" w:rsidP="002A2B56">
            <w:pPr>
              <w:autoSpaceDE w:val="0"/>
              <w:autoSpaceDN w:val="0"/>
              <w:spacing w:line="260" w:lineRule="exact"/>
              <w:ind w:left="539" w:hangingChars="300" w:hanging="539"/>
              <w:rPr>
                <w:rFonts w:asciiTheme="majorEastAsia" w:eastAsiaTheme="majorEastAsia" w:hAnsiTheme="majorEastAsia"/>
                <w:b/>
              </w:rPr>
            </w:pPr>
            <w:r>
              <w:rPr>
                <w:rFonts w:asciiTheme="minorEastAsia" w:eastAsiaTheme="minorEastAsia" w:hAnsiTheme="minorEastAsia" w:hint="eastAsia"/>
              </w:rPr>
              <w:t xml:space="preserve">　</w:t>
            </w:r>
            <w:r w:rsidRPr="00503C19">
              <w:rPr>
                <w:rFonts w:asciiTheme="majorEastAsia" w:eastAsiaTheme="majorEastAsia" w:hAnsiTheme="majorEastAsia" w:hint="eastAsia"/>
                <w:b/>
                <w:color w:val="FF0000"/>
              </w:rPr>
              <w:t>①　次のいずれかに適合すること。</w:t>
            </w:r>
          </w:p>
          <w:p w14:paraId="073D639C" w14:textId="77777777" w:rsidR="002A2B56" w:rsidRDefault="002A2B56" w:rsidP="002A2B56">
            <w:pPr>
              <w:autoSpaceDE w:val="0"/>
              <w:autoSpaceDN w:val="0"/>
              <w:spacing w:line="260" w:lineRule="exact"/>
              <w:ind w:leftChars="200" w:left="539" w:hangingChars="100" w:hanging="180"/>
              <w:rPr>
                <w:rFonts w:asciiTheme="minorEastAsia" w:eastAsiaTheme="minorEastAsia" w:hAnsiTheme="minorEastAsia"/>
              </w:rPr>
            </w:pPr>
            <w:r w:rsidRPr="002D049A">
              <w:rPr>
                <w:rFonts w:asciiTheme="majorEastAsia" w:eastAsiaTheme="majorEastAsia" w:hAnsiTheme="majorEastAsia"/>
                <w:b/>
                <w:color w:val="FF0000"/>
              </w:rPr>
              <w:t xml:space="preserve">ａ　</w:t>
            </w:r>
            <w:r w:rsidRPr="002D049A">
              <w:rPr>
                <w:rFonts w:asciiTheme="majorEastAsia" w:eastAsiaTheme="majorEastAsia" w:hAnsiTheme="majorEastAsia" w:hint="eastAsia"/>
                <w:b/>
                <w:color w:val="FF0000"/>
              </w:rPr>
              <w:t>事業所の介護職員総数のうち、介護福祉士の占める割合が１００分の</w:t>
            </w:r>
            <w:r>
              <w:rPr>
                <w:rFonts w:asciiTheme="majorEastAsia" w:eastAsiaTheme="majorEastAsia" w:hAnsiTheme="majorEastAsia" w:hint="eastAsia"/>
                <w:b/>
                <w:color w:val="FF0000"/>
              </w:rPr>
              <w:t>５０</w:t>
            </w:r>
            <w:r w:rsidRPr="002D049A">
              <w:rPr>
                <w:rFonts w:asciiTheme="majorEastAsia" w:eastAsiaTheme="majorEastAsia" w:hAnsiTheme="majorEastAsia" w:hint="eastAsia"/>
                <w:b/>
                <w:color w:val="FF0000"/>
              </w:rPr>
              <w:t>以上であること。</w:t>
            </w:r>
          </w:p>
        </w:tc>
        <w:tc>
          <w:tcPr>
            <w:tcW w:w="851" w:type="dxa"/>
            <w:gridSpan w:val="4"/>
            <w:tcBorders>
              <w:top w:val="single" w:sz="4" w:space="0" w:color="auto"/>
              <w:bottom w:val="single" w:sz="4" w:space="0" w:color="auto"/>
            </w:tcBorders>
          </w:tcPr>
          <w:p w14:paraId="59230467" w14:textId="77777777" w:rsidR="002A2B56" w:rsidRDefault="002A2B56" w:rsidP="002A2B56">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□適合</w:t>
            </w:r>
          </w:p>
          <w:p w14:paraId="2F6CCE1E" w14:textId="77777777" w:rsidR="002A2B56" w:rsidRDefault="002A2B56" w:rsidP="002A2B56">
            <w:pPr>
              <w:autoSpaceDE w:val="0"/>
              <w:autoSpaceDN w:val="0"/>
              <w:spacing w:line="260" w:lineRule="exact"/>
              <w:ind w:left="600" w:hanging="600"/>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7C2C218C" w14:textId="77777777" w:rsidR="002A2B56" w:rsidRDefault="002A2B56" w:rsidP="002A2B56">
            <w:pPr>
              <w:autoSpaceDE w:val="0"/>
              <w:autoSpaceDN w:val="0"/>
              <w:spacing w:line="260" w:lineRule="exact"/>
              <w:ind w:left="600" w:hanging="600"/>
              <w:rPr>
                <w:rFonts w:asciiTheme="minorEastAsia" w:eastAsiaTheme="minorEastAsia" w:hAnsiTheme="minorEastAsia"/>
              </w:rPr>
            </w:pPr>
          </w:p>
        </w:tc>
      </w:tr>
      <w:tr w:rsidR="002A2B56" w14:paraId="054BBC43" w14:textId="77777777" w:rsidTr="004C0D8E">
        <w:tc>
          <w:tcPr>
            <w:tcW w:w="1134" w:type="dxa"/>
            <w:vMerge/>
          </w:tcPr>
          <w:p w14:paraId="32A0FBAA"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8931" w:type="dxa"/>
            <w:gridSpan w:val="9"/>
            <w:tcBorders>
              <w:top w:val="dotted" w:sz="4" w:space="0" w:color="auto"/>
              <w:bottom w:val="single" w:sz="4" w:space="0" w:color="auto"/>
            </w:tcBorders>
          </w:tcPr>
          <w:p w14:paraId="64E36958" w14:textId="77777777" w:rsidR="002A2B56" w:rsidRPr="00503C19" w:rsidRDefault="002A2B56" w:rsidP="002A2B56">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rPr>
              <w:t xml:space="preserve">　　</w:t>
            </w:r>
            <w:r w:rsidRPr="00503C19">
              <w:rPr>
                <w:rFonts w:asciiTheme="majorEastAsia" w:eastAsiaTheme="majorEastAsia" w:hAnsiTheme="majorEastAsia"/>
                <w:b/>
                <w:color w:val="FF0000"/>
              </w:rPr>
              <w:t>ｂ</w:t>
            </w:r>
            <w:r w:rsidRPr="00503C19">
              <w:rPr>
                <w:rFonts w:asciiTheme="majorEastAsia" w:eastAsiaTheme="majorEastAsia" w:hAnsiTheme="majorEastAsia" w:hint="eastAsia"/>
                <w:b/>
                <w:color w:val="FF0000"/>
              </w:rPr>
              <w:t xml:space="preserve">　事業所の看護・介護職員の総数のうち、常勤職員の占める割合が１００分の７５以上であること。</w:t>
            </w:r>
          </w:p>
          <w:p w14:paraId="034D44D7" w14:textId="77777777" w:rsidR="002A2B56" w:rsidRDefault="002A2B56" w:rsidP="002A2B5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b/>
                <w:color w:val="FF0000"/>
              </w:rPr>
              <w:t>ｃ</w:t>
            </w:r>
            <w:r w:rsidRPr="002D049A">
              <w:rPr>
                <w:rFonts w:asciiTheme="majorEastAsia" w:eastAsiaTheme="majorEastAsia" w:hAnsiTheme="majorEastAsia"/>
                <w:b/>
                <w:color w:val="FF0000"/>
              </w:rPr>
              <w:t xml:space="preserve">　</w:t>
            </w:r>
            <w:r>
              <w:rPr>
                <w:rFonts w:asciiTheme="majorEastAsia" w:eastAsiaTheme="majorEastAsia" w:hAnsiTheme="majorEastAsia"/>
                <w:b/>
                <w:color w:val="FF0000"/>
              </w:rPr>
              <w:t>認知症対応型共同生活介護を利用者に直接提供する職員の総数のうち、</w:t>
            </w:r>
            <w:r w:rsidRPr="002D049A">
              <w:rPr>
                <w:rFonts w:asciiTheme="majorEastAsia" w:eastAsiaTheme="majorEastAsia" w:hAnsiTheme="majorEastAsia"/>
                <w:b/>
                <w:color w:val="FF0000"/>
              </w:rPr>
              <w:t>勤続年数</w:t>
            </w:r>
            <w:r>
              <w:rPr>
                <w:rFonts w:asciiTheme="majorEastAsia" w:eastAsiaTheme="majorEastAsia" w:hAnsiTheme="majorEastAsia"/>
                <w:b/>
                <w:color w:val="FF0000"/>
              </w:rPr>
              <w:t>７</w:t>
            </w:r>
            <w:r w:rsidRPr="002D049A">
              <w:rPr>
                <w:rFonts w:asciiTheme="majorEastAsia" w:eastAsiaTheme="majorEastAsia" w:hAnsiTheme="majorEastAsia"/>
                <w:b/>
                <w:color w:val="FF0000"/>
              </w:rPr>
              <w:t>年以上の</w:t>
            </w:r>
            <w:r>
              <w:rPr>
                <w:rFonts w:asciiTheme="majorEastAsia" w:eastAsiaTheme="majorEastAsia" w:hAnsiTheme="majorEastAsia"/>
                <w:b/>
                <w:color w:val="FF0000"/>
              </w:rPr>
              <w:t>者の</w:t>
            </w:r>
            <w:r w:rsidRPr="002D049A">
              <w:rPr>
                <w:rFonts w:asciiTheme="majorEastAsia" w:eastAsiaTheme="majorEastAsia" w:hAnsiTheme="majorEastAsia"/>
                <w:b/>
                <w:color w:val="FF0000"/>
              </w:rPr>
              <w:t>占め</w:t>
            </w:r>
          </w:p>
          <w:p w14:paraId="4656A6D9" w14:textId="77777777" w:rsidR="002A2B56" w:rsidRPr="00503C19" w:rsidRDefault="002A2B56" w:rsidP="002A2B56">
            <w:pPr>
              <w:autoSpaceDE w:val="0"/>
              <w:autoSpaceDN w:val="0"/>
              <w:spacing w:line="260" w:lineRule="exact"/>
              <w:ind w:leftChars="100" w:left="180" w:firstLineChars="200" w:firstLine="361"/>
              <w:rPr>
                <w:rFonts w:asciiTheme="minorEastAsia" w:eastAsiaTheme="minorEastAsia" w:hAnsiTheme="minorEastAsia"/>
              </w:rPr>
            </w:pPr>
            <w:r w:rsidRPr="002D049A">
              <w:rPr>
                <w:rFonts w:asciiTheme="majorEastAsia" w:eastAsiaTheme="majorEastAsia" w:hAnsiTheme="majorEastAsia"/>
                <w:b/>
                <w:color w:val="FF0000"/>
              </w:rPr>
              <w:t>る割合が１００分の</w:t>
            </w:r>
            <w:r>
              <w:rPr>
                <w:rFonts w:asciiTheme="majorEastAsia" w:eastAsiaTheme="majorEastAsia" w:hAnsiTheme="majorEastAsia"/>
                <w:b/>
                <w:color w:val="FF0000"/>
              </w:rPr>
              <w:t>３０</w:t>
            </w:r>
            <w:r w:rsidRPr="002D049A">
              <w:rPr>
                <w:rFonts w:asciiTheme="majorEastAsia" w:eastAsiaTheme="majorEastAsia" w:hAnsiTheme="majorEastAsia"/>
                <w:b/>
                <w:color w:val="FF0000"/>
              </w:rPr>
              <w:t>以上であること。</w:t>
            </w:r>
          </w:p>
        </w:tc>
      </w:tr>
      <w:tr w:rsidR="002A2B56" w14:paraId="455D0172" w14:textId="77777777" w:rsidTr="00C828C6">
        <w:tc>
          <w:tcPr>
            <w:tcW w:w="1134" w:type="dxa"/>
            <w:vMerge/>
          </w:tcPr>
          <w:p w14:paraId="45821042" w14:textId="77777777" w:rsidR="002A2B56" w:rsidRDefault="002A2B56" w:rsidP="002A2B56">
            <w:pPr>
              <w:autoSpaceDE w:val="0"/>
              <w:autoSpaceDN w:val="0"/>
              <w:spacing w:line="260" w:lineRule="exact"/>
              <w:jc w:val="left"/>
              <w:rPr>
                <w:rFonts w:asciiTheme="minorEastAsia" w:eastAsiaTheme="minorEastAsia" w:hAnsiTheme="minorEastAsia"/>
              </w:rPr>
            </w:pPr>
          </w:p>
        </w:tc>
        <w:tc>
          <w:tcPr>
            <w:tcW w:w="5245" w:type="dxa"/>
            <w:gridSpan w:val="2"/>
            <w:tcBorders>
              <w:top w:val="dotted" w:sz="4" w:space="0" w:color="auto"/>
              <w:bottom w:val="single" w:sz="4" w:space="0" w:color="auto"/>
            </w:tcBorders>
          </w:tcPr>
          <w:p w14:paraId="29B69D7A" w14:textId="77777777" w:rsidR="002A2B56" w:rsidRDefault="002A2B56" w:rsidP="002A2B56">
            <w:pPr>
              <w:autoSpaceDE w:val="0"/>
              <w:autoSpaceDN w:val="0"/>
              <w:spacing w:line="260" w:lineRule="exact"/>
              <w:ind w:leftChars="100" w:left="180"/>
              <w:rPr>
                <w:rFonts w:asciiTheme="minorEastAsia" w:eastAsiaTheme="minorEastAsia" w:hAnsiTheme="minorEastAsia"/>
              </w:rPr>
            </w:pPr>
            <w:r w:rsidRPr="00503C19">
              <w:rPr>
                <w:rFonts w:asciiTheme="majorEastAsia" w:eastAsiaTheme="majorEastAsia" w:hAnsiTheme="majorEastAsia" w:hint="eastAsia"/>
                <w:b/>
                <w:color w:val="FF0000"/>
              </w:rPr>
              <w:t>②　定員超過利用・人員基準欠如に該当していないこと。</w:t>
            </w:r>
          </w:p>
        </w:tc>
        <w:tc>
          <w:tcPr>
            <w:tcW w:w="851" w:type="dxa"/>
            <w:gridSpan w:val="4"/>
            <w:tcBorders>
              <w:top w:val="single" w:sz="4" w:space="0" w:color="auto"/>
              <w:bottom w:val="single" w:sz="4" w:space="0" w:color="auto"/>
            </w:tcBorders>
          </w:tcPr>
          <w:p w14:paraId="5DC42191"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□適合</w:t>
            </w:r>
          </w:p>
          <w:p w14:paraId="4848A61F"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35" w:type="dxa"/>
            <w:gridSpan w:val="3"/>
            <w:tcBorders>
              <w:top w:val="single" w:sz="4" w:space="0" w:color="auto"/>
              <w:bottom w:val="single" w:sz="4" w:space="0" w:color="auto"/>
            </w:tcBorders>
          </w:tcPr>
          <w:p w14:paraId="2619C310" w14:textId="77777777" w:rsidR="002A2B56" w:rsidRDefault="002A2B56" w:rsidP="002A2B56">
            <w:pPr>
              <w:autoSpaceDE w:val="0"/>
              <w:autoSpaceDN w:val="0"/>
              <w:spacing w:line="260" w:lineRule="exact"/>
              <w:rPr>
                <w:rFonts w:asciiTheme="minorEastAsia" w:eastAsiaTheme="minorEastAsia" w:hAnsiTheme="minorEastAsia"/>
              </w:rPr>
            </w:pPr>
          </w:p>
        </w:tc>
      </w:tr>
      <w:tr w:rsidR="002A2B56" w14:paraId="34A29B17" w14:textId="77777777">
        <w:tc>
          <w:tcPr>
            <w:tcW w:w="1134" w:type="dxa"/>
            <w:vMerge/>
            <w:tcBorders>
              <w:bottom w:val="nil"/>
            </w:tcBorders>
          </w:tcPr>
          <w:p w14:paraId="1C0D5AF1" w14:textId="77777777" w:rsidR="002A2B56" w:rsidRDefault="002A2B56" w:rsidP="002A2B56">
            <w:pPr>
              <w:autoSpaceDE w:val="0"/>
              <w:autoSpaceDN w:val="0"/>
              <w:spacing w:line="260" w:lineRule="exact"/>
              <w:jc w:val="left"/>
              <w:rPr>
                <w:rFonts w:asciiTheme="majorEastAsia" w:eastAsiaTheme="majorEastAsia" w:hAnsiTheme="majorEastAsia"/>
                <w:w w:val="90"/>
              </w:rPr>
            </w:pPr>
          </w:p>
        </w:tc>
        <w:tc>
          <w:tcPr>
            <w:tcW w:w="8931" w:type="dxa"/>
            <w:gridSpan w:val="9"/>
            <w:tcBorders>
              <w:top w:val="dotted" w:sz="4" w:space="0" w:color="auto"/>
              <w:bottom w:val="nil"/>
            </w:tcBorders>
          </w:tcPr>
          <w:p w14:paraId="476691F0"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職員の割合の算出に当たっては、常勤換算方法により算出した前年度（３月を除く）の平均を用いる。</w:t>
            </w:r>
          </w:p>
          <w:p w14:paraId="44F97B7B"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認知症対応型共同生活介護の職員に係る常勤換算にあっては、利用者への介護業務（計画作成等介護を行うに当たって必要な業務は含まれる、請求事務等介護に関わらない業務を除く。）に従事している時間を用いても差し支えない。</w:t>
            </w:r>
          </w:p>
          <w:p w14:paraId="3202E89D"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前年度の実績が６月に満たない事業所（新たに事業を開始し、又は再開した事業所を含む。）は、届出日の属する月の前３月について、常勤換算方法により算出した平均を用いる。（したがって、新たに事業を開始し、又は再開した事業者は、４月目以降届出が可能となるものである。）</w:t>
            </w:r>
          </w:p>
        </w:tc>
      </w:tr>
      <w:tr w:rsidR="002A2B56" w14:paraId="3A20DDEE" w14:textId="77777777">
        <w:tc>
          <w:tcPr>
            <w:tcW w:w="1134" w:type="dxa"/>
            <w:tcBorders>
              <w:top w:val="nil"/>
              <w:bottom w:val="single" w:sz="8" w:space="0" w:color="auto"/>
            </w:tcBorders>
          </w:tcPr>
          <w:p w14:paraId="5D2482D7" w14:textId="77777777" w:rsidR="002A2B56" w:rsidRDefault="002A2B56" w:rsidP="002A2B56">
            <w:pPr>
              <w:autoSpaceDE w:val="0"/>
              <w:autoSpaceDN w:val="0"/>
              <w:spacing w:line="260" w:lineRule="exact"/>
              <w:jc w:val="left"/>
              <w:rPr>
                <w:rFonts w:asciiTheme="minorEastAsia" w:eastAsiaTheme="minorEastAsia" w:hAnsiTheme="minorEastAsia"/>
                <w:w w:val="90"/>
              </w:rPr>
            </w:pPr>
          </w:p>
        </w:tc>
        <w:tc>
          <w:tcPr>
            <w:tcW w:w="8931" w:type="dxa"/>
            <w:gridSpan w:val="9"/>
            <w:tcBorders>
              <w:top w:val="nil"/>
              <w:bottom w:val="single" w:sz="8" w:space="0" w:color="auto"/>
            </w:tcBorders>
          </w:tcPr>
          <w:p w14:paraId="5CBC68DE"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この場合にあっては、届出を行った月以降においても、直近３月間の職員の割合につき、毎月継続的に所定の割合を維持しなければならない。その割合は、毎月記録し、所定の割合を下回った場合は、直ちに加算等が算定されなくなる旨の届出を提出しなければならない。</w:t>
            </w:r>
          </w:p>
          <w:p w14:paraId="430FE2AB"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「介護福祉士」は、各月の前月の末日時点で 資格を取得している者とする。</w:t>
            </w:r>
          </w:p>
          <w:p w14:paraId="537781AD"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勤続年数」とは、各月の前月の末日時点における勤続年数をいう。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w:t>
            </w:r>
          </w:p>
          <w:p w14:paraId="2AB6B599"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「認知症対応型共同生活介護を利用者に直接提供する職員」とは、介護従業者として勤務を行う職員を指す。</w:t>
            </w:r>
          </w:p>
          <w:p w14:paraId="3E6169B3" w14:textId="77777777" w:rsidR="002A2B56" w:rsidRDefault="002A2B56" w:rsidP="002A2B56">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同一の事業所において介護予防認知症対応型共同生活介護を一体的に行っている場合は、当該加算の計算も一体的に行うこととする。</w:t>
            </w:r>
          </w:p>
        </w:tc>
      </w:tr>
    </w:tbl>
    <w:p w14:paraId="19EECE80" w14:textId="77777777" w:rsidR="00094ADD" w:rsidRDefault="00094ADD">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3686"/>
      </w:tblGrid>
      <w:tr w:rsidR="00DF5D4D" w14:paraId="4B81B2E8" w14:textId="77777777" w:rsidTr="00511E32">
        <w:tc>
          <w:tcPr>
            <w:tcW w:w="1134" w:type="dxa"/>
            <w:vMerge w:val="restart"/>
            <w:tcBorders>
              <w:top w:val="single" w:sz="8" w:space="0" w:color="auto"/>
            </w:tcBorders>
          </w:tcPr>
          <w:p w14:paraId="7974D292" w14:textId="77777777" w:rsidR="00DF5D4D" w:rsidRDefault="00DF5D4D" w:rsidP="00DF5D4D">
            <w:pPr>
              <w:autoSpaceDE w:val="0"/>
              <w:autoSpaceDN w:val="0"/>
              <w:spacing w:line="260" w:lineRule="exact"/>
              <w:jc w:val="left"/>
              <w:rPr>
                <w:rFonts w:asciiTheme="majorEastAsia" w:eastAsiaTheme="majorEastAsia" w:hAnsiTheme="majorEastAsia"/>
                <w:w w:val="90"/>
              </w:rPr>
            </w:pPr>
            <w:r w:rsidRPr="00FD7ABE">
              <w:rPr>
                <w:rFonts w:asciiTheme="majorEastAsia" w:eastAsiaTheme="majorEastAsia" w:hAnsiTheme="majorEastAsia" w:hint="eastAsia"/>
                <w:b/>
                <w:color w:val="FF0000"/>
                <w:w w:val="90"/>
              </w:rPr>
              <w:lastRenderedPageBreak/>
              <w:t>2</w:t>
            </w:r>
            <w:r>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介護職員処遇改善加算</w:t>
            </w:r>
          </w:p>
          <w:p w14:paraId="11BF3596" w14:textId="77777777" w:rsidR="00DF5D4D" w:rsidRDefault="00DF5D4D" w:rsidP="00DF5D4D">
            <w:pPr>
              <w:autoSpaceDE w:val="0"/>
              <w:autoSpaceDN w:val="0"/>
              <w:spacing w:line="260" w:lineRule="exact"/>
              <w:jc w:val="left"/>
              <w:rPr>
                <w:rFonts w:asciiTheme="minorEastAsia" w:eastAsiaTheme="minorEastAsia" w:hAnsiTheme="minorEastAsia"/>
              </w:rPr>
            </w:pPr>
          </w:p>
          <w:p w14:paraId="6F77696C" w14:textId="77777777" w:rsidR="00DF5D4D" w:rsidRDefault="00DF5D4D" w:rsidP="00DF5D4D">
            <w:pPr>
              <w:autoSpaceDE w:val="0"/>
              <w:autoSpaceDN w:val="0"/>
              <w:spacing w:line="260" w:lineRule="exact"/>
              <w:rPr>
                <w:rFonts w:asciiTheme="minorEastAsia" w:eastAsiaTheme="minorEastAsia" w:hAnsiTheme="minorEastAsia"/>
                <w:w w:val="90"/>
              </w:rPr>
            </w:pPr>
            <w:r w:rsidRPr="00AE325E">
              <w:rPr>
                <w:rFonts w:asciiTheme="minorEastAsia" w:eastAsiaTheme="minorEastAsia" w:hAnsiTheme="minorEastAsia" w:hint="eastAsia"/>
                <w:w w:val="90"/>
              </w:rPr>
              <w:t>費用別表</w:t>
            </w:r>
            <w:r>
              <w:rPr>
                <w:rFonts w:asciiTheme="minorEastAsia" w:eastAsiaTheme="minorEastAsia" w:hAnsiTheme="minorEastAsia" w:hint="eastAsia"/>
                <w:w w:val="90"/>
              </w:rPr>
              <w:t xml:space="preserve">５ </w:t>
            </w:r>
          </w:p>
          <w:p w14:paraId="53143B56" w14:textId="77777777" w:rsidR="00DF5D4D" w:rsidRPr="00AE325E" w:rsidRDefault="00DF5D4D" w:rsidP="00DF5D4D">
            <w:pPr>
              <w:autoSpaceDE w:val="0"/>
              <w:autoSpaceDN w:val="0"/>
              <w:spacing w:line="260" w:lineRule="exact"/>
              <w:rPr>
                <w:rFonts w:asciiTheme="minorEastAsia" w:eastAsiaTheme="minorEastAsia" w:hAnsiTheme="minorEastAsia"/>
                <w:w w:val="90"/>
              </w:rPr>
            </w:pPr>
            <w:r w:rsidRPr="004C0D8E">
              <w:rPr>
                <w:rFonts w:asciiTheme="majorEastAsia" w:eastAsiaTheme="majorEastAsia" w:hAnsiTheme="majorEastAsia" w:hint="eastAsia"/>
                <w:b/>
                <w:color w:val="FF0000"/>
                <w:w w:val="90"/>
              </w:rPr>
              <w:t xml:space="preserve">ﾜ </w:t>
            </w:r>
            <w:r w:rsidRPr="00AE325E">
              <w:rPr>
                <w:rFonts w:asciiTheme="minorEastAsia" w:eastAsiaTheme="minorEastAsia" w:hAnsiTheme="minorEastAsia" w:hint="eastAsia"/>
                <w:w w:val="90"/>
              </w:rPr>
              <w:t>注</w:t>
            </w:r>
          </w:p>
          <w:p w14:paraId="4A3529AF" w14:textId="77777777" w:rsidR="00DF5D4D" w:rsidRDefault="00DF5D4D" w:rsidP="00DF5D4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48CF770"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2</w:t>
            </w:r>
            <w:r w:rsidRPr="002E504A">
              <w:rPr>
                <w:rFonts w:asciiTheme="majorEastAsia" w:eastAsiaTheme="majorEastAsia" w:hAnsiTheme="majorEastAsia" w:hint="eastAsia"/>
                <w:b/>
                <w:color w:val="FF0000"/>
                <w:w w:val="90"/>
              </w:rPr>
              <w:t>(1</w:t>
            </w:r>
            <w:r w:rsidRPr="002E504A">
              <w:rPr>
                <w:rFonts w:asciiTheme="majorEastAsia" w:eastAsiaTheme="majorEastAsia" w:hAnsiTheme="majorEastAsia"/>
                <w:b/>
                <w:color w:val="FF0000"/>
                <w:w w:val="90"/>
              </w:rPr>
              <w:t>7</w:t>
            </w:r>
            <w:r w:rsidRPr="002E504A">
              <w:rPr>
                <w:rFonts w:asciiTheme="majorEastAsia" w:eastAsiaTheme="majorEastAsia" w:hAnsiTheme="majorEastAsia" w:hint="eastAsia"/>
                <w:b/>
                <w:color w:val="FF0000"/>
                <w:w w:val="90"/>
              </w:rPr>
              <w:t>)</w:t>
            </w:r>
          </w:p>
        </w:tc>
        <w:tc>
          <w:tcPr>
            <w:tcW w:w="8931" w:type="dxa"/>
            <w:gridSpan w:val="2"/>
            <w:tcBorders>
              <w:top w:val="single" w:sz="8" w:space="0" w:color="auto"/>
              <w:bottom w:val="nil"/>
            </w:tcBorders>
          </w:tcPr>
          <w:p w14:paraId="5EFD6DDC"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w:t>
            </w:r>
            <w:r w:rsidRPr="004C0D8E">
              <w:rPr>
                <w:rFonts w:asciiTheme="majorEastAsia" w:eastAsiaTheme="majorEastAsia" w:hAnsiTheme="majorEastAsia" w:hint="eastAsia"/>
                <w:b/>
                <w:color w:val="FF0000"/>
              </w:rPr>
              <w:t>令和6年3月31日までの間</w:t>
            </w:r>
            <w:r>
              <w:rPr>
                <w:rFonts w:asciiTheme="majorEastAsia" w:eastAsiaTheme="majorEastAsia" w:hAnsiTheme="majorEastAsia" w:hint="eastAsia"/>
                <w:b/>
                <w:color w:val="FF0000"/>
              </w:rPr>
              <w:t>、</w:t>
            </w:r>
            <w:r>
              <w:rPr>
                <w:rFonts w:asciiTheme="minorEastAsia" w:eastAsiaTheme="minorEastAsia" w:hAnsiTheme="minorEastAsia" w:hint="eastAsia"/>
              </w:rPr>
              <w:t>次に掲げる単位数を所定単位数に加算していますか。</w:t>
            </w:r>
          </w:p>
          <w:p w14:paraId="3B6C7999"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※（Ⅰ）～（Ⅲ）は併算定不可</w:t>
            </w:r>
          </w:p>
        </w:tc>
      </w:tr>
      <w:tr w:rsidR="00DF5D4D" w14:paraId="11C3BF03" w14:textId="77777777" w:rsidTr="00C828C6">
        <w:tc>
          <w:tcPr>
            <w:tcW w:w="1134" w:type="dxa"/>
            <w:vMerge/>
          </w:tcPr>
          <w:p w14:paraId="49B93D55"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6272B18E" w14:textId="77777777" w:rsidR="00DF5D4D" w:rsidRDefault="00601171"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5D4D">
              <w:rPr>
                <w:rFonts w:asciiTheme="minorEastAsia" w:eastAsiaTheme="minorEastAsia" w:hAnsiTheme="minorEastAsia" w:hint="eastAsia"/>
              </w:rPr>
              <w:t xml:space="preserve">①介護職員処遇改善加算（Ⅰ）　　　</w:t>
            </w:r>
          </w:p>
        </w:tc>
        <w:tc>
          <w:tcPr>
            <w:tcW w:w="3686" w:type="dxa"/>
            <w:tcBorders>
              <w:top w:val="single" w:sz="4" w:space="0" w:color="auto"/>
              <w:bottom w:val="single" w:sz="4" w:space="0" w:color="auto"/>
            </w:tcBorders>
          </w:tcPr>
          <w:p w14:paraId="65127FF5"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5D4D" w14:paraId="59F32D08" w14:textId="77777777">
        <w:tc>
          <w:tcPr>
            <w:tcW w:w="1134" w:type="dxa"/>
            <w:vMerge/>
          </w:tcPr>
          <w:p w14:paraId="1D8383E0"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5966DB2D" w14:textId="77777777" w:rsidR="00DF5D4D" w:rsidRDefault="00601171" w:rsidP="00601171">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DF5D4D">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分の１１１</w:t>
            </w:r>
            <w:r w:rsidR="00DF5D4D">
              <w:rPr>
                <w:rFonts w:asciiTheme="minorEastAsia" w:eastAsiaTheme="minorEastAsia" w:hAnsiTheme="minorEastAsia" w:hint="eastAsia"/>
                <w:spacing w:val="-2"/>
              </w:rPr>
              <w:t>に相当する単位数</w:t>
            </w:r>
          </w:p>
        </w:tc>
      </w:tr>
      <w:tr w:rsidR="00DF5D4D" w14:paraId="679D3BAA" w14:textId="77777777" w:rsidTr="00C828C6">
        <w:tc>
          <w:tcPr>
            <w:tcW w:w="1134" w:type="dxa"/>
            <w:vMerge/>
          </w:tcPr>
          <w:p w14:paraId="61136405"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3FF10509" w14:textId="77777777" w:rsidR="00DF5D4D" w:rsidRDefault="00601171"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5D4D">
              <w:rPr>
                <w:rFonts w:asciiTheme="minorEastAsia" w:eastAsiaTheme="minorEastAsia" w:hAnsiTheme="minorEastAsia" w:hint="eastAsia"/>
              </w:rPr>
              <w:t>②介護職員処遇改善加算（Ⅱ）</w:t>
            </w:r>
          </w:p>
        </w:tc>
        <w:tc>
          <w:tcPr>
            <w:tcW w:w="3686" w:type="dxa"/>
            <w:tcBorders>
              <w:top w:val="single" w:sz="4" w:space="0" w:color="auto"/>
              <w:bottom w:val="single" w:sz="4" w:space="0" w:color="auto"/>
            </w:tcBorders>
          </w:tcPr>
          <w:p w14:paraId="1C5AEF5B"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5D4D" w14:paraId="6AC0E458" w14:textId="77777777">
        <w:tc>
          <w:tcPr>
            <w:tcW w:w="1134" w:type="dxa"/>
            <w:vMerge/>
          </w:tcPr>
          <w:p w14:paraId="1606DF26"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20AB67FC" w14:textId="77777777" w:rsidR="00DF5D4D" w:rsidRDefault="00601171" w:rsidP="0060117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DF5D4D">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分の８１</w:t>
            </w:r>
            <w:r w:rsidR="00DF5D4D">
              <w:rPr>
                <w:rFonts w:asciiTheme="minorEastAsia" w:eastAsiaTheme="minorEastAsia" w:hAnsiTheme="minorEastAsia" w:hint="eastAsia"/>
                <w:spacing w:val="-2"/>
              </w:rPr>
              <w:t>に相当する単位数</w:t>
            </w:r>
          </w:p>
        </w:tc>
      </w:tr>
      <w:tr w:rsidR="00DF5D4D" w14:paraId="03F7540A" w14:textId="77777777" w:rsidTr="00C828C6">
        <w:tc>
          <w:tcPr>
            <w:tcW w:w="1134" w:type="dxa"/>
            <w:vMerge/>
          </w:tcPr>
          <w:p w14:paraId="0504EDD9"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14:paraId="29254432" w14:textId="77777777" w:rsidR="00DF5D4D" w:rsidRDefault="00601171"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5D4D">
              <w:rPr>
                <w:rFonts w:asciiTheme="minorEastAsia" w:eastAsiaTheme="minorEastAsia" w:hAnsiTheme="minorEastAsia" w:hint="eastAsia"/>
              </w:rPr>
              <w:t>③介護職員処遇改善加算（Ⅲ）</w:t>
            </w:r>
          </w:p>
        </w:tc>
        <w:tc>
          <w:tcPr>
            <w:tcW w:w="3686" w:type="dxa"/>
            <w:tcBorders>
              <w:top w:val="single" w:sz="4" w:space="0" w:color="auto"/>
              <w:bottom w:val="single" w:sz="4" w:space="0" w:color="auto"/>
            </w:tcBorders>
          </w:tcPr>
          <w:p w14:paraId="15B60C02" w14:textId="77777777" w:rsidR="00DF5D4D" w:rsidRDefault="00DF5D4D" w:rsidP="00DF5D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DF5D4D" w14:paraId="31688284" w14:textId="77777777">
        <w:tc>
          <w:tcPr>
            <w:tcW w:w="1134" w:type="dxa"/>
            <w:vMerge/>
          </w:tcPr>
          <w:p w14:paraId="425FB6A9"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8931" w:type="dxa"/>
            <w:gridSpan w:val="2"/>
            <w:tcBorders>
              <w:top w:val="nil"/>
              <w:bottom w:val="nil"/>
            </w:tcBorders>
          </w:tcPr>
          <w:p w14:paraId="6CEF3F9E" w14:textId="77777777" w:rsidR="00DF5D4D" w:rsidRDefault="00601171" w:rsidP="0060117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DF5D4D">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分の４５</w:t>
            </w:r>
            <w:r w:rsidR="00DF5D4D">
              <w:rPr>
                <w:rFonts w:asciiTheme="minorEastAsia" w:eastAsiaTheme="minorEastAsia" w:hAnsiTheme="minorEastAsia" w:hint="eastAsia"/>
                <w:spacing w:val="-2"/>
              </w:rPr>
              <w:t>に相当する単位数</w:t>
            </w:r>
          </w:p>
        </w:tc>
      </w:tr>
      <w:tr w:rsidR="00DF5D4D" w14:paraId="3C6A6E2A" w14:textId="77777777">
        <w:trPr>
          <w:trHeight w:val="1070"/>
        </w:trPr>
        <w:tc>
          <w:tcPr>
            <w:tcW w:w="1134" w:type="dxa"/>
            <w:vMerge/>
            <w:tcBorders>
              <w:bottom w:val="dotted" w:sz="4" w:space="0" w:color="FFFFFF" w:themeColor="background1"/>
            </w:tcBorders>
          </w:tcPr>
          <w:p w14:paraId="1163CE02" w14:textId="77777777" w:rsidR="00DF5D4D" w:rsidRDefault="00DF5D4D" w:rsidP="00DF5D4D">
            <w:pPr>
              <w:autoSpaceDE w:val="0"/>
              <w:autoSpaceDN w:val="0"/>
              <w:spacing w:line="260" w:lineRule="exact"/>
              <w:jc w:val="left"/>
              <w:rPr>
                <w:rFonts w:asciiTheme="minorEastAsia" w:eastAsiaTheme="minorEastAsia" w:hAnsiTheme="minorEastAsia"/>
              </w:rPr>
            </w:pPr>
          </w:p>
        </w:tc>
        <w:tc>
          <w:tcPr>
            <w:tcW w:w="8931" w:type="dxa"/>
            <w:gridSpan w:val="2"/>
            <w:tcBorders>
              <w:top w:val="single" w:sz="4" w:space="0" w:color="auto"/>
              <w:bottom w:val="dotted" w:sz="4" w:space="0" w:color="FFFFFF" w:themeColor="background1"/>
            </w:tcBorders>
          </w:tcPr>
          <w:p w14:paraId="3CE2E437" w14:textId="77777777" w:rsidR="00DF5D4D" w:rsidRDefault="00DF5D4D" w:rsidP="00DF5D4D">
            <w:pPr>
              <w:autoSpaceDE w:val="0"/>
              <w:autoSpaceDN w:val="0"/>
              <w:spacing w:line="60" w:lineRule="exact"/>
              <w:ind w:left="180" w:hangingChars="100" w:hanging="180"/>
              <w:rPr>
                <w:rFonts w:asciiTheme="minorEastAsia" w:eastAsiaTheme="minorEastAsia" w:hAnsiTheme="minorEastAsia"/>
              </w:rPr>
            </w:pPr>
          </w:p>
          <w:p w14:paraId="6759E260"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【厚生労働大臣が定める基準（平成27年厚生労働省告示第95号　第60号）】</w:t>
            </w:r>
          </w:p>
          <w:p w14:paraId="7E4E7941" w14:textId="77777777" w:rsidR="00DF5D4D" w:rsidRDefault="00DF5D4D" w:rsidP="00DF5D4D">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b/>
              </w:rPr>
              <w:t>┌</w:t>
            </w:r>
            <w:r w:rsidR="00DB45E6">
              <w:rPr>
                <w:rFonts w:asciiTheme="minorEastAsia" w:eastAsiaTheme="minorEastAsia" w:hAnsiTheme="minorEastAsia" w:hint="eastAsia"/>
                <w:b/>
              </w:rPr>
              <w:t xml:space="preserve"> </w:t>
            </w:r>
            <w:r w:rsidR="008C1090">
              <w:rPr>
                <w:rFonts w:asciiTheme="minorEastAsia" w:eastAsiaTheme="minorEastAsia" w:hAnsiTheme="minorEastAsia" w:hint="eastAsia"/>
              </w:rPr>
              <w:t>介護職員処遇改善加算（Ⅰ）、（Ⅱ）、（Ⅲ）の欄で○が付いている要件のいずれにも適合すること</w:t>
            </w:r>
          </w:p>
          <w:p w14:paraId="238EA089" w14:textId="77777777" w:rsidR="00DF5D4D" w:rsidRDefault="00DF5D4D" w:rsidP="00DF5D4D">
            <w:pPr>
              <w:autoSpaceDE w:val="0"/>
              <w:autoSpaceDN w:val="0"/>
              <w:spacing w:line="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8653" w:type="dxa"/>
              <w:tblInd w:w="80" w:type="dxa"/>
              <w:tblLayout w:type="fixed"/>
              <w:tblLook w:val="04A0" w:firstRow="1" w:lastRow="0" w:firstColumn="1" w:lastColumn="0" w:noHBand="0" w:noVBand="1"/>
            </w:tblPr>
            <w:tblGrid>
              <w:gridCol w:w="284"/>
              <w:gridCol w:w="283"/>
              <w:gridCol w:w="284"/>
              <w:gridCol w:w="6945"/>
              <w:gridCol w:w="857"/>
            </w:tblGrid>
            <w:tr w:rsidR="00601171" w14:paraId="6F89B5A2"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1B16D3B"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7EB83284"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B76FA18"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Ⅲ</w:t>
                  </w:r>
                </w:p>
              </w:tc>
              <w:tc>
                <w:tcPr>
                  <w:tcW w:w="6945" w:type="dxa"/>
                  <w:tcBorders>
                    <w:top w:val="dotted" w:sz="4" w:space="0" w:color="auto"/>
                    <w:left w:val="dotted" w:sz="4" w:space="0" w:color="auto"/>
                    <w:bottom w:val="dotted" w:sz="4" w:space="0" w:color="auto"/>
                    <w:right w:val="dotted" w:sz="4" w:space="0" w:color="auto"/>
                  </w:tcBorders>
                  <w:vAlign w:val="center"/>
                </w:tcPr>
                <w:p w14:paraId="1E656C92" w14:textId="77777777" w:rsidR="00601171" w:rsidRDefault="00601171" w:rsidP="00DF5D4D">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要　　件</w:t>
                  </w:r>
                </w:p>
              </w:tc>
              <w:tc>
                <w:tcPr>
                  <w:tcW w:w="857"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3402EEA3" w14:textId="77777777" w:rsidR="00601171" w:rsidRDefault="00601171" w:rsidP="00DF5D4D">
                  <w:pPr>
                    <w:autoSpaceDE w:val="0"/>
                    <w:autoSpaceDN w:val="0"/>
                    <w:spacing w:line="240" w:lineRule="exact"/>
                    <w:ind w:left="361" w:hangingChars="200" w:hanging="361"/>
                    <w:jc w:val="left"/>
                    <w:rPr>
                      <w:rFonts w:asciiTheme="minorEastAsia" w:eastAsiaTheme="minorEastAsia" w:hAnsiTheme="minorEastAsia"/>
                      <w:b/>
                    </w:rPr>
                  </w:pPr>
                  <w:r>
                    <w:rPr>
                      <w:rFonts w:asciiTheme="minorEastAsia" w:eastAsiaTheme="minorEastAsia" w:hAnsiTheme="minorEastAsia" w:hint="eastAsia"/>
                      <w:b/>
                    </w:rPr>
                    <w:t>点検結果</w:t>
                  </w:r>
                </w:p>
              </w:tc>
            </w:tr>
            <w:tr w:rsidR="00601171" w14:paraId="07EA6514"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110A0090"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47C45FC4"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539AB8AB"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1AB697C" w14:textId="77777777" w:rsidR="00601171" w:rsidRDefault="00601171" w:rsidP="00DF5D4D">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Pr>
                      <w:rFonts w:cs="ＭＳ 明朝" w:hint="eastAsia"/>
                      <w:b/>
                      <w:kern w:val="0"/>
                      <w:szCs w:val="20"/>
                    </w:rPr>
                    <w:t xml:space="preserve">①　</w:t>
                  </w:r>
                  <w:r>
                    <w:rPr>
                      <w:rFonts w:cs="ＭＳ 明朝" w:hint="eastAsia"/>
                      <w:kern w:val="0"/>
                      <w:szCs w:val="20"/>
                    </w:rPr>
                    <w:t>介護職員の賃金（退職手当を除く。）の改善（</w:t>
                  </w:r>
                  <w:r>
                    <w:rPr>
                      <w:rFonts w:cs="ＭＳ 明朝" w:hint="eastAsia"/>
                      <w:kern w:val="0"/>
                      <w:szCs w:val="20"/>
                      <w:u w:val="single"/>
                    </w:rPr>
                    <w:t>以下「賃金改善」という</w:t>
                  </w:r>
                  <w:r>
                    <w:rPr>
                      <w:rFonts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57FAB36E"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47C266B1"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33C27689"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6345C66"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61C98E5E"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C6799C6"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D82EA70"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②　</w:t>
                  </w:r>
                  <w:r>
                    <w:rPr>
                      <w:rFonts w:cs="ＭＳ 明朝" w:hint="eastAsia"/>
                      <w:kern w:val="0"/>
                      <w:szCs w:val="20"/>
                    </w:rPr>
                    <w:t>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2268BCA8"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271A3726"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55C7E979"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64A356B"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7F026EF"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312693A"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45BBE12"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③　</w:t>
                  </w:r>
                  <w:r>
                    <w:rPr>
                      <w:rFonts w:cs="ＭＳ 明朝" w:hint="eastAsia"/>
                      <w:kern w:val="0"/>
                      <w:szCs w:val="20"/>
                    </w:rPr>
                    <w:t>介護職員処遇改善加算の算定額に相当する賃金改善を実施すること。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3E9796E0"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5883DD26"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571A29EF"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154ABA8"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84A5107"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6136345"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0D40CDC"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④　</w:t>
                  </w:r>
                  <w:r>
                    <w:rPr>
                      <w:rFonts w:cs="ＭＳ 明朝" w:hint="eastAsia"/>
                      <w:kern w:val="0"/>
                      <w:szCs w:val="20"/>
                    </w:rPr>
                    <w:t>当該事業所において、事業年度ごとに介護職員の処遇改善に関する実績を市に報告すること。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01FE0FA5"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0AAAD781"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73F14268"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21C79DE4"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020109DA"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CE39163"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14D6EB7"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⑤　</w:t>
                  </w:r>
                  <w:r>
                    <w:rPr>
                      <w:rFonts w:cs="ＭＳ 明朝" w:hint="eastAsia"/>
                      <w:kern w:val="0"/>
                      <w:szCs w:val="20"/>
                    </w:rPr>
                    <w:t>算定日が属する月の前１２月間において、労働基準法、労働者災害補償保険法、最低賃金法、労働安全衛生法、雇用保険法その他の労働に関する法令に違反し、罰金以上の刑に処せられていないこと。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529D34AD"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73FAB4A6"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71A30348" w14:textId="77777777" w:rsidTr="00601171">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98D8499"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5249BF4"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87FA639"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418B698"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⑥　</w:t>
                  </w:r>
                  <w:r>
                    <w:rPr>
                      <w:rFonts w:cs="ＭＳ 明朝" w:hint="eastAsia"/>
                      <w:kern w:val="0"/>
                      <w:szCs w:val="20"/>
                    </w:rPr>
                    <w:t>当該事業所において、労働保険料の納付が適正に行われていること。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1321AF8D"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0E586EE5"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3399FD14" w14:textId="77777777" w:rsidTr="00601171">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5C1D4EC"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8122DA3"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14:paraId="7C6DA020" w14:textId="77777777" w:rsidR="00601171" w:rsidRDefault="00601171" w:rsidP="00A416F0">
                  <w:pPr>
                    <w:autoSpaceDE w:val="0"/>
                    <w:autoSpaceDN w:val="0"/>
                    <w:spacing w:line="240" w:lineRule="exact"/>
                    <w:ind w:left="429" w:right="113" w:hangingChars="200" w:hanging="429"/>
                    <w:jc w:val="left"/>
                    <w:rPr>
                      <w:rFonts w:asciiTheme="minorEastAsia" w:eastAsiaTheme="minorEastAsia" w:hAnsiTheme="minorEastAsia"/>
                      <w:b/>
                      <w:szCs w:val="20"/>
                    </w:rPr>
                  </w:pPr>
                  <w:r w:rsidRPr="00A416F0">
                    <w:rPr>
                      <w:rFonts w:asciiTheme="minorEastAsia" w:eastAsiaTheme="minorEastAsia" w:hAnsiTheme="minorEastAsia" w:hint="eastAsia"/>
                      <w:b/>
                      <w:spacing w:val="17"/>
                      <w:kern w:val="0"/>
                      <w:szCs w:val="20"/>
                      <w:fitText w:val="3140" w:id="-1772475135"/>
                    </w:rPr>
                    <w:t>⑦-１ 又は ⑦-２ のいずれ</w:t>
                  </w:r>
                  <w:r w:rsidRPr="00A416F0">
                    <w:rPr>
                      <w:rFonts w:asciiTheme="minorEastAsia" w:eastAsiaTheme="minorEastAsia" w:hAnsiTheme="minorEastAsia" w:hint="eastAsia"/>
                      <w:b/>
                      <w:spacing w:val="3"/>
                      <w:kern w:val="0"/>
                      <w:szCs w:val="20"/>
                      <w:fitText w:val="3140" w:id="-1772475135"/>
                    </w:rPr>
                    <w:t>か</w:t>
                  </w:r>
                  <w:r w:rsidRPr="00A416F0">
                    <w:rPr>
                      <w:rFonts w:asciiTheme="minorEastAsia" w:eastAsiaTheme="minorEastAsia" w:hAnsiTheme="minorEastAsia" w:hint="eastAsia"/>
                      <w:b/>
                      <w:spacing w:val="4"/>
                      <w:kern w:val="0"/>
                      <w:szCs w:val="20"/>
                      <w:fitText w:val="1440" w:id="-1772473341"/>
                    </w:rPr>
                    <w:t>に適合するこ</w:t>
                  </w:r>
                  <w:r w:rsidRPr="00A416F0">
                    <w:rPr>
                      <w:rFonts w:asciiTheme="minorEastAsia" w:eastAsiaTheme="minorEastAsia" w:hAnsiTheme="minorEastAsia" w:hint="eastAsia"/>
                      <w:b/>
                      <w:spacing w:val="9"/>
                      <w:kern w:val="0"/>
                      <w:szCs w:val="20"/>
                      <w:fitText w:val="1440" w:id="-1772473341"/>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14A4EAA2"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⑦-1</w:t>
                  </w:r>
                  <w:r>
                    <w:rPr>
                      <w:rFonts w:cs="ＭＳ 明朝" w:hint="eastAsia"/>
                      <w:kern w:val="0"/>
                      <w:szCs w:val="20"/>
                    </w:rPr>
                    <w:t>［キャリアパス要件Ⅰ］　（次の1)、2)のいずれにも適合すること）</w:t>
                  </w:r>
                </w:p>
                <w:p w14:paraId="15C9F7D6" w14:textId="77777777" w:rsidR="00601171" w:rsidRDefault="00601171" w:rsidP="00601171">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介護職員の任用の際における職責又は職務内容等の要件（介護職員の賃金に関するものを含む。）を定めていること。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00357BF4"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1EE0DD64"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3A50117D" w14:textId="77777777" w:rsidTr="00601171">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358EAF86"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3DF0778E"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right w:val="dotted" w:sz="4" w:space="0" w:color="auto"/>
                  </w:tcBorders>
                  <w:tcMar>
                    <w:left w:w="28" w:type="dxa"/>
                    <w:right w:w="28" w:type="dxa"/>
                  </w:tcMar>
                  <w:textDirection w:val="tbRlV"/>
                  <w:vAlign w:val="center"/>
                </w:tcPr>
                <w:p w14:paraId="4D274E30" w14:textId="77777777" w:rsidR="00601171" w:rsidRDefault="00601171" w:rsidP="00DF5D4D">
                  <w:pPr>
                    <w:autoSpaceDE w:val="0"/>
                    <w:autoSpaceDN w:val="0"/>
                    <w:spacing w:line="240" w:lineRule="exact"/>
                    <w:ind w:left="254" w:right="113" w:hangingChars="200" w:hanging="254"/>
                    <w:jc w:val="center"/>
                    <w:rPr>
                      <w:rFonts w:asciiTheme="minorEastAsia" w:eastAsiaTheme="minorEastAsia" w:hAnsiTheme="minorEastAsia"/>
                      <w:b/>
                      <w:spacing w:val="-12"/>
                      <w:w w:val="90"/>
                      <w:sz w:val="19"/>
                      <w:szCs w:val="19"/>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7EF6BD7" w14:textId="77777777" w:rsidR="00601171" w:rsidRDefault="00601171" w:rsidP="00DF5D4D">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1)の要件について書面をもって作成し、全ての介護職員に周知していること。</w:t>
                  </w:r>
                </w:p>
                <w:p w14:paraId="3709003B" w14:textId="77777777" w:rsidR="00601171" w:rsidRPr="00444A2B" w:rsidRDefault="00601171" w:rsidP="00DF5D4D">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※下記の通知に記載された具体的な</w:t>
                  </w:r>
                  <w:r w:rsidRPr="00444A2B">
                    <w:rPr>
                      <w:rFonts w:asciiTheme="minorEastAsia" w:eastAsiaTheme="minorEastAsia" w:hAnsiTheme="minorEastAsia" w:cs="ＭＳ 明朝" w:hint="eastAsia"/>
                      <w:color w:val="000000" w:themeColor="text1"/>
                      <w:kern w:val="0"/>
                      <w:sz w:val="19"/>
                      <w:szCs w:val="19"/>
                    </w:rPr>
                    <w:t>要件（ a、b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c</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6F5AAB47" w14:textId="77777777" w:rsidR="00601171" w:rsidRDefault="00601171" w:rsidP="00601171">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介護職員の任用の際における職位、職責又は職務内容等に応じた任用等の要件（賃金に関するものを含む）を定めていること。</w:t>
                  </w:r>
                </w:p>
                <w:p w14:paraId="0469A674" w14:textId="77777777" w:rsidR="00601171" w:rsidRDefault="00601171" w:rsidP="00601171">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ｂ　職位、職責又は職務内容等に応じた賃金体系（一時金等の臨時的に支払われるものを除く）について定めていること。</w:t>
                  </w:r>
                </w:p>
                <w:p w14:paraId="642353BB" w14:textId="77777777" w:rsidR="00601171" w:rsidRDefault="00601171" w:rsidP="00601171">
                  <w:pPr>
                    <w:autoSpaceDE w:val="0"/>
                    <w:autoSpaceDN w:val="0"/>
                    <w:spacing w:line="22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ｃ　ａ及びｂの内容について就業規則等の明確な根拠規定を書面で整備し、全ての介護職員に周知していること。</w:t>
                  </w:r>
                </w:p>
              </w:tc>
            </w:tr>
            <w:tr w:rsidR="00601171" w14:paraId="7F19BDDF" w14:textId="77777777" w:rsidTr="00601171">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CBBB91C"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8B932B3"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tcBorders>
                    <w:left w:val="dotted" w:sz="4" w:space="0" w:color="auto"/>
                    <w:right w:val="dotted" w:sz="4" w:space="0" w:color="auto"/>
                  </w:tcBorders>
                  <w:tcMar>
                    <w:left w:w="28" w:type="dxa"/>
                    <w:right w:w="28" w:type="dxa"/>
                  </w:tcMar>
                  <w:textDirection w:val="tbRlV"/>
                </w:tcPr>
                <w:p w14:paraId="33DADA77" w14:textId="77777777" w:rsidR="00601171" w:rsidRDefault="00601171" w:rsidP="00DF5D4D">
                  <w:pPr>
                    <w:autoSpaceDE w:val="0"/>
                    <w:autoSpaceDN w:val="0"/>
                    <w:spacing w:line="240" w:lineRule="exact"/>
                    <w:ind w:left="361" w:right="113" w:hangingChars="200" w:hanging="361"/>
                    <w:jc w:val="center"/>
                    <w:rPr>
                      <w:rFonts w:asciiTheme="minorEastAsia" w:eastAsiaTheme="minorEastAsia" w:hAnsiTheme="minorEastAsia"/>
                      <w:b/>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6DFBCE1C"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⑦-2</w:t>
                  </w:r>
                  <w:r>
                    <w:rPr>
                      <w:rFonts w:cs="ＭＳ 明朝" w:hint="eastAsia"/>
                      <w:kern w:val="0"/>
                      <w:szCs w:val="20"/>
                    </w:rPr>
                    <w:t>［キャリアパス要件Ⅱ］　（次の1)、2)のいずれにも適合すること）</w:t>
                  </w:r>
                </w:p>
                <w:p w14:paraId="701F01EE" w14:textId="77777777" w:rsidR="00601171" w:rsidRDefault="00601171" w:rsidP="00601171">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介護職員の資質の向上の支援に関する計画を策定し、当該計画に係る研修の実施又は研修の機会を確保していること。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14:paraId="7099E7BE"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5B5C4D99"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2F27E8ED" w14:textId="77777777" w:rsidTr="00601171">
              <w:trPr>
                <w:trHeight w:val="1254"/>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996054E"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2B564D64"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14:paraId="28E3B6D1" w14:textId="77777777" w:rsidR="00601171" w:rsidRDefault="00601171" w:rsidP="00DF5D4D">
                  <w:pPr>
                    <w:autoSpaceDE w:val="0"/>
                    <w:autoSpaceDN w:val="0"/>
                    <w:spacing w:line="240" w:lineRule="exact"/>
                    <w:ind w:left="361" w:right="113"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2E94053" w14:textId="77777777" w:rsidR="00601171" w:rsidRDefault="00601171" w:rsidP="00DF5D4D">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1)について、全ての介護職員に周知していること。</w:t>
                  </w:r>
                </w:p>
                <w:p w14:paraId="0955862C" w14:textId="77777777" w:rsidR="00601171" w:rsidRPr="00444A2B" w:rsidRDefault="00601171" w:rsidP="00DF5D4D">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color w:val="000000" w:themeColor="text1"/>
                      <w:kern w:val="0"/>
                      <w:sz w:val="19"/>
                      <w:szCs w:val="19"/>
                    </w:rPr>
                    <w:t>的な要件（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31090D8B" w14:textId="77777777" w:rsidR="00601171" w:rsidRDefault="00601171" w:rsidP="00601171">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介護職員の職務内容等を踏まえ、介護職員と意見を交換しながら、資質向上の目標及び次の a)又は b)に掲げる事項に関する具体的な計画を策定し、当該計画に係る研修の実施又は研修の機会を確保していること。</w:t>
                  </w:r>
                </w:p>
                <w:p w14:paraId="435952E1" w14:textId="77777777" w:rsidR="00601171" w:rsidRDefault="00601171" w:rsidP="00601171">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14:paraId="54CD6338" w14:textId="77777777" w:rsidR="00601171" w:rsidRDefault="00601171" w:rsidP="00601171">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b)　資格取得のための支援（研修受講のための勤務シフトの調整、休暇の付与、費用（交通費、受講料等）の援助等）を実施すること。</w:t>
                  </w:r>
                </w:p>
                <w:p w14:paraId="6664413F" w14:textId="77777777" w:rsidR="00601171" w:rsidRPr="00601171" w:rsidRDefault="00601171" w:rsidP="00601171">
                  <w:pPr>
                    <w:widowControl w:val="0"/>
                    <w:autoSpaceDE w:val="0"/>
                    <w:autoSpaceDN w:val="0"/>
                    <w:adjustRightInd w:val="0"/>
                    <w:spacing w:line="220" w:lineRule="exact"/>
                    <w:ind w:left="170" w:hangingChars="100" w:hanging="170"/>
                    <w:jc w:val="left"/>
                    <w:rPr>
                      <w:rFonts w:cs="ＭＳ 明朝"/>
                      <w:kern w:val="0"/>
                      <w:sz w:val="19"/>
                      <w:szCs w:val="19"/>
                    </w:rPr>
                  </w:pPr>
                  <w:r>
                    <w:rPr>
                      <w:rFonts w:cs="ＭＳ 明朝" w:hint="eastAsia"/>
                      <w:kern w:val="0"/>
                      <w:sz w:val="19"/>
                      <w:szCs w:val="19"/>
                    </w:rPr>
                    <w:t xml:space="preserve">　ｂ　ａについて、全ての介護職員に周知していること。</w:t>
                  </w:r>
                </w:p>
              </w:tc>
            </w:tr>
          </w:tbl>
          <w:p w14:paraId="291F9A2D" w14:textId="77777777" w:rsidR="00DF5D4D" w:rsidRDefault="00DF5D4D" w:rsidP="00DF5D4D">
            <w:pPr>
              <w:autoSpaceDE w:val="0"/>
              <w:autoSpaceDN w:val="0"/>
              <w:spacing w:line="260" w:lineRule="exact"/>
              <w:ind w:left="200" w:hanging="200"/>
              <w:rPr>
                <w:rFonts w:asciiTheme="minorEastAsia" w:eastAsiaTheme="minorEastAsia" w:hAnsiTheme="minorEastAsia"/>
              </w:rPr>
            </w:pPr>
          </w:p>
        </w:tc>
      </w:tr>
      <w:tr w:rsidR="00DF5D4D" w14:paraId="3B476E41" w14:textId="77777777">
        <w:trPr>
          <w:trHeight w:val="1070"/>
        </w:trPr>
        <w:tc>
          <w:tcPr>
            <w:tcW w:w="1134" w:type="dxa"/>
            <w:vMerge w:val="restart"/>
            <w:tcBorders>
              <w:top w:val="dotted" w:sz="4" w:space="0" w:color="FFFFFF" w:themeColor="background1"/>
            </w:tcBorders>
          </w:tcPr>
          <w:p w14:paraId="5A11157A" w14:textId="77777777" w:rsidR="00DF5D4D" w:rsidRDefault="00DF5D4D" w:rsidP="00DF5D4D">
            <w:pPr>
              <w:autoSpaceDE w:val="0"/>
              <w:autoSpaceDN w:val="0"/>
              <w:spacing w:line="260" w:lineRule="exact"/>
              <w:jc w:val="left"/>
              <w:rPr>
                <w:rFonts w:asciiTheme="minorEastAsia" w:eastAsiaTheme="minorEastAsia" w:hAnsiTheme="minorEastAsia"/>
              </w:rPr>
            </w:pPr>
          </w:p>
          <w:p w14:paraId="5C71C974" w14:textId="77777777" w:rsidR="00094ADD" w:rsidRDefault="00094ADD" w:rsidP="00DF5D4D">
            <w:pPr>
              <w:autoSpaceDE w:val="0"/>
              <w:autoSpaceDN w:val="0"/>
              <w:spacing w:line="260" w:lineRule="exact"/>
              <w:jc w:val="left"/>
              <w:rPr>
                <w:rFonts w:asciiTheme="minorEastAsia" w:eastAsiaTheme="minorEastAsia" w:hAnsiTheme="minorEastAsia"/>
              </w:rPr>
            </w:pPr>
          </w:p>
        </w:tc>
        <w:tc>
          <w:tcPr>
            <w:tcW w:w="8931" w:type="dxa"/>
            <w:gridSpan w:val="2"/>
            <w:tcBorders>
              <w:top w:val="dotted" w:sz="4" w:space="0" w:color="FFFFFF" w:themeColor="background1"/>
              <w:bottom w:val="single" w:sz="4" w:space="0" w:color="auto"/>
            </w:tcBorders>
          </w:tcPr>
          <w:tbl>
            <w:tblPr>
              <w:tblStyle w:val="a7"/>
              <w:tblW w:w="8653" w:type="dxa"/>
              <w:tblInd w:w="80" w:type="dxa"/>
              <w:tblLayout w:type="fixed"/>
              <w:tblLook w:val="04A0" w:firstRow="1" w:lastRow="0" w:firstColumn="1" w:lastColumn="0" w:noHBand="0" w:noVBand="1"/>
            </w:tblPr>
            <w:tblGrid>
              <w:gridCol w:w="284"/>
              <w:gridCol w:w="283"/>
              <w:gridCol w:w="284"/>
              <w:gridCol w:w="6951"/>
              <w:gridCol w:w="851"/>
            </w:tblGrid>
            <w:tr w:rsidR="00601171" w14:paraId="5CFD803A" w14:textId="77777777" w:rsidTr="000A420F">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44A42B5"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7FEDCBE1"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60B3646E"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695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5D20CD2A"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⑦-3</w:t>
                  </w:r>
                  <w:r>
                    <w:rPr>
                      <w:rFonts w:cs="ＭＳ 明朝" w:hint="eastAsia"/>
                      <w:kern w:val="0"/>
                      <w:szCs w:val="20"/>
                    </w:rPr>
                    <w:t>［キャリアパス要件Ⅲ］　（次の1)、2)のいずれにも適合すること）</w:t>
                  </w:r>
                </w:p>
                <w:p w14:paraId="4E6BB21A" w14:textId="77777777" w:rsidR="00601171" w:rsidRDefault="00601171" w:rsidP="00601171">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介護職員の経験若しくは資格等に応じて昇給する仕組み又は一定の基準に基づき定期に昇給を判定する仕組みを設けていること。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149C743A"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5123944F"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601171" w14:paraId="6430A9E5" w14:textId="77777777" w:rsidTr="00601171">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042D0FA2"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p>
              </w:tc>
              <w:tc>
                <w:tcPr>
                  <w:tcW w:w="283" w:type="dxa"/>
                  <w:vMerge/>
                  <w:tcBorders>
                    <w:left w:val="dotted" w:sz="4" w:space="0" w:color="auto"/>
                    <w:bottom w:val="dotted" w:sz="4" w:space="0" w:color="auto"/>
                    <w:right w:val="dotted" w:sz="4" w:space="0" w:color="auto"/>
                  </w:tcBorders>
                  <w:tcMar>
                    <w:left w:w="28" w:type="dxa"/>
                    <w:right w:w="28" w:type="dxa"/>
                  </w:tcMar>
                </w:tcPr>
                <w:p w14:paraId="4FBD762B"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cPr>
                <w:p w14:paraId="326B31EE"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56736ED" w14:textId="77777777" w:rsidR="00601171" w:rsidRDefault="00601171" w:rsidP="00DF5D4D">
                  <w:pPr>
                    <w:widowControl w:val="0"/>
                    <w:autoSpaceDE w:val="0"/>
                    <w:autoSpaceDN w:val="0"/>
                    <w:adjustRightInd w:val="0"/>
                    <w:spacing w:line="240" w:lineRule="exact"/>
                    <w:ind w:left="180" w:hangingChars="100" w:hanging="180"/>
                    <w:jc w:val="left"/>
                    <w:rPr>
                      <w:rFonts w:cs="ＭＳ 明朝"/>
                      <w:kern w:val="0"/>
                      <w:sz w:val="19"/>
                      <w:szCs w:val="19"/>
                    </w:rPr>
                  </w:pPr>
                  <w:r>
                    <w:rPr>
                      <w:rFonts w:cs="ＭＳ 明朝" w:hint="eastAsia"/>
                      <w:kern w:val="0"/>
                      <w:szCs w:val="20"/>
                    </w:rPr>
                    <w:t>2)　1)について書面をもって作成し、全ての介護職員に周知していること。</w:t>
                  </w:r>
                </w:p>
                <w:p w14:paraId="73B2F62A" w14:textId="77777777" w:rsidR="00601171" w:rsidRPr="00444A2B" w:rsidRDefault="00601171" w:rsidP="00DF5D4D">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kern w:val="0"/>
                      <w:sz w:val="19"/>
                      <w:szCs w:val="19"/>
                    </w:rPr>
                    <w:t>的な要</w:t>
                  </w:r>
                  <w:r w:rsidRPr="00444A2B">
                    <w:rPr>
                      <w:rFonts w:asciiTheme="minorEastAsia" w:eastAsiaTheme="minorEastAsia" w:hAnsiTheme="minorEastAsia" w:cs="ＭＳ 明朝" w:hint="eastAsia"/>
                      <w:color w:val="000000" w:themeColor="text1"/>
                      <w:kern w:val="0"/>
                      <w:sz w:val="19"/>
                      <w:szCs w:val="19"/>
                    </w:rPr>
                    <w:t>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14:paraId="339AA1D2" w14:textId="77777777" w:rsidR="00601171" w:rsidRDefault="00601171" w:rsidP="00DF5D4D">
                  <w:pPr>
                    <w:autoSpaceDE w:val="0"/>
                    <w:autoSpaceDN w:val="0"/>
                    <w:spacing w:line="240" w:lineRule="exact"/>
                    <w:ind w:left="339" w:hangingChars="200" w:hanging="339"/>
                    <w:jc w:val="left"/>
                    <w:rPr>
                      <w:rFonts w:cs="ＭＳ 明朝"/>
                      <w:kern w:val="0"/>
                      <w:sz w:val="19"/>
                      <w:szCs w:val="19"/>
                    </w:rPr>
                  </w:pPr>
                  <w:r w:rsidRPr="00444A2B">
                    <w:rPr>
                      <w:rFonts w:cs="ＭＳ 明朝" w:hint="eastAsia"/>
                      <w:color w:val="000000" w:themeColor="text1"/>
                      <w:kern w:val="0"/>
                      <w:sz w:val="19"/>
                      <w:szCs w:val="19"/>
                    </w:rPr>
                    <w:t xml:space="preserve">　ａ　介護職員について、経験若しくは資格等に応じて昇給する仕組み又は一定の基準に基</w:t>
                  </w:r>
                  <w:r>
                    <w:rPr>
                      <w:rFonts w:cs="ＭＳ 明朝" w:hint="eastAsia"/>
                      <w:kern w:val="0"/>
                      <w:sz w:val="19"/>
                      <w:szCs w:val="19"/>
                    </w:rPr>
                    <w:t>づき定期に</w:t>
                  </w:r>
                  <w:r>
                    <w:rPr>
                      <w:rFonts w:cs="ＭＳ 明朝" w:hint="eastAsia"/>
                      <w:kern w:val="0"/>
                      <w:sz w:val="19"/>
                      <w:szCs w:val="19"/>
                    </w:rPr>
                    <w:lastRenderedPageBreak/>
                    <w:t>昇給を判定する仕組みを設けていること。具体的には、次の</w:t>
                  </w:r>
                  <w:r w:rsidR="008C1090">
                    <w:rPr>
                      <w:rFonts w:cs="ＭＳ 明朝" w:hint="eastAsia"/>
                      <w:kern w:val="0"/>
                      <w:sz w:val="19"/>
                      <w:szCs w:val="19"/>
                    </w:rPr>
                    <w:t xml:space="preserve"> </w:t>
                  </w:r>
                  <w:r>
                    <w:rPr>
                      <w:rFonts w:cs="ＭＳ 明朝" w:hint="eastAsia"/>
                      <w:kern w:val="0"/>
                      <w:sz w:val="19"/>
                      <w:szCs w:val="19"/>
                    </w:rPr>
                    <w:t>a)～</w:t>
                  </w:r>
                  <w:r w:rsidR="008C1090">
                    <w:rPr>
                      <w:rFonts w:cs="ＭＳ 明朝" w:hint="eastAsia"/>
                      <w:kern w:val="0"/>
                      <w:sz w:val="19"/>
                      <w:szCs w:val="19"/>
                    </w:rPr>
                    <w:t xml:space="preserve"> </w:t>
                  </w:r>
                  <w:r>
                    <w:rPr>
                      <w:rFonts w:cs="ＭＳ 明朝" w:hint="eastAsia"/>
                      <w:kern w:val="0"/>
                      <w:sz w:val="19"/>
                      <w:szCs w:val="19"/>
                    </w:rPr>
                    <w:t>c)までのいずれかに該当する仕組みであること。</w:t>
                  </w:r>
                </w:p>
                <w:p w14:paraId="4E3EB2CE" w14:textId="77777777" w:rsidR="00601171" w:rsidRDefault="00601171"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a)　経験に応じて昇給する仕組み</w:t>
                  </w:r>
                </w:p>
                <w:p w14:paraId="565E678B" w14:textId="77777777" w:rsidR="00601171" w:rsidRDefault="008C1090"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601171">
                    <w:rPr>
                      <w:rFonts w:cs="ＭＳ 明朝" w:hint="eastAsia"/>
                      <w:kern w:val="0"/>
                      <w:sz w:val="19"/>
                      <w:szCs w:val="19"/>
                    </w:rPr>
                    <w:t>「勤続年数」や「経験年数」などに応じて昇給する仕組みであること。</w:t>
                  </w:r>
                </w:p>
                <w:p w14:paraId="7EB7301C" w14:textId="77777777" w:rsidR="00601171" w:rsidRDefault="00601171"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b)　資格等に応じて昇給する仕組み</w:t>
                  </w:r>
                </w:p>
                <w:p w14:paraId="54BDA299" w14:textId="77777777" w:rsidR="008C1090" w:rsidRDefault="008C1090"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601171">
                    <w:rPr>
                      <w:rFonts w:cs="ＭＳ 明朝" w:hint="eastAsia"/>
                      <w:kern w:val="0"/>
                      <w:sz w:val="19"/>
                      <w:szCs w:val="19"/>
                    </w:rPr>
                    <w:t>「介護福祉士」や「実務者研修修了者」などの取得に応じて昇給する仕組みであること。</w:t>
                  </w:r>
                </w:p>
                <w:p w14:paraId="0A13AE50" w14:textId="77777777" w:rsidR="00601171" w:rsidRDefault="00601171" w:rsidP="008C1090">
                  <w:pPr>
                    <w:autoSpaceDE w:val="0"/>
                    <w:autoSpaceDN w:val="0"/>
                    <w:spacing w:line="240" w:lineRule="exact"/>
                    <w:ind w:leftChars="400" w:left="719"/>
                    <w:jc w:val="left"/>
                    <w:rPr>
                      <w:rFonts w:cs="ＭＳ 明朝"/>
                      <w:kern w:val="0"/>
                      <w:sz w:val="19"/>
                      <w:szCs w:val="19"/>
                    </w:rPr>
                  </w:pPr>
                  <w:r>
                    <w:rPr>
                      <w:rFonts w:cs="ＭＳ 明朝" w:hint="eastAsia"/>
                      <w:kern w:val="0"/>
                      <w:sz w:val="19"/>
                      <w:szCs w:val="19"/>
                    </w:rPr>
                    <w:t>ただし、介護福祉士資格を有して当該事業所や法人で就業する者についても昇給が図られる仕組みであることを要する。</w:t>
                  </w:r>
                </w:p>
                <w:p w14:paraId="3012E7AA" w14:textId="77777777" w:rsidR="00601171" w:rsidRDefault="00601171"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c)　一定の基準に基づき定期に昇給を判定する仕組み</w:t>
                  </w:r>
                </w:p>
                <w:p w14:paraId="604E2BDD" w14:textId="77777777" w:rsidR="008C1090" w:rsidRDefault="008C1090" w:rsidP="00DF5D4D">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w:t>
                  </w:r>
                  <w:r w:rsidR="00601171">
                    <w:rPr>
                      <w:rFonts w:cs="ＭＳ 明朝" w:hint="eastAsia"/>
                      <w:kern w:val="0"/>
                      <w:sz w:val="19"/>
                      <w:szCs w:val="19"/>
                    </w:rPr>
                    <w:t>「実技試験」や「人事評価」などの結果に基づき昇給する仕組みであること。</w:t>
                  </w:r>
                </w:p>
                <w:p w14:paraId="31F5A596" w14:textId="77777777" w:rsidR="00601171" w:rsidRDefault="00601171" w:rsidP="008C1090">
                  <w:pPr>
                    <w:autoSpaceDE w:val="0"/>
                    <w:autoSpaceDN w:val="0"/>
                    <w:spacing w:line="240" w:lineRule="exact"/>
                    <w:ind w:leftChars="200" w:left="359" w:firstLineChars="200" w:firstLine="339"/>
                    <w:jc w:val="left"/>
                    <w:rPr>
                      <w:rFonts w:cs="ＭＳ 明朝"/>
                      <w:kern w:val="0"/>
                      <w:sz w:val="19"/>
                      <w:szCs w:val="19"/>
                    </w:rPr>
                  </w:pPr>
                  <w:r>
                    <w:rPr>
                      <w:rFonts w:cs="ＭＳ 明朝" w:hint="eastAsia"/>
                      <w:kern w:val="0"/>
                      <w:sz w:val="19"/>
                      <w:szCs w:val="19"/>
                    </w:rPr>
                    <w:t>ただし、客観的な評価基準や昇給条件が明文化されていることを要する。</w:t>
                  </w:r>
                </w:p>
                <w:p w14:paraId="37DE3F56" w14:textId="77777777" w:rsidR="00601171" w:rsidRDefault="00601171" w:rsidP="008C1090">
                  <w:pPr>
                    <w:autoSpaceDE w:val="0"/>
                    <w:autoSpaceDN w:val="0"/>
                    <w:spacing w:line="24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ｂ　ａの内容について、就業規則等の明確な根拠規定を書面で整備し、全ての介護職員に周知していること。</w:t>
                  </w:r>
                </w:p>
              </w:tc>
            </w:tr>
            <w:tr w:rsidR="00601171" w14:paraId="2187C126" w14:textId="77777777" w:rsidTr="000A420F">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9F2A65C" w14:textId="77777777" w:rsidR="00601171" w:rsidRDefault="00601171" w:rsidP="00DF5D4D">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lastRenderedPageBreak/>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2CE4EE0A"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658CCE92"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〇</w:t>
                  </w:r>
                </w:p>
                <w:p w14:paraId="65DDA82E" w14:textId="77777777" w:rsidR="00601171" w:rsidRDefault="00601171" w:rsidP="00DF5D4D">
                  <w:pPr>
                    <w:autoSpaceDE w:val="0"/>
                    <w:autoSpaceDN w:val="0"/>
                    <w:spacing w:line="240" w:lineRule="exact"/>
                    <w:ind w:left="361" w:hangingChars="200" w:hanging="361"/>
                    <w:jc w:val="center"/>
                    <w:rPr>
                      <w:rFonts w:asciiTheme="minorEastAsia" w:eastAsiaTheme="minorEastAsia" w:hAnsiTheme="minorEastAsia"/>
                      <w:b/>
                    </w:rPr>
                  </w:pPr>
                </w:p>
              </w:tc>
              <w:tc>
                <w:tcPr>
                  <w:tcW w:w="69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389D132" w14:textId="77777777" w:rsidR="00601171" w:rsidRDefault="00601171" w:rsidP="008579C5">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⑧</w:t>
                  </w:r>
                  <w:r>
                    <w:rPr>
                      <w:rFonts w:cs="ＭＳ 明朝" w:hint="eastAsia"/>
                      <w:kern w:val="0"/>
                      <w:szCs w:val="20"/>
                    </w:rPr>
                    <w:t xml:space="preserve">［職場環境等要件］　</w:t>
                  </w:r>
                  <w:r w:rsidRPr="00EB092B">
                    <w:rPr>
                      <w:rFonts w:asciiTheme="majorEastAsia" w:eastAsiaTheme="majorEastAsia" w:hAnsiTheme="majorEastAsia" w:cs="ＭＳ 明朝" w:hint="eastAsia"/>
                      <w:b/>
                      <w:color w:val="FF0000"/>
                      <w:kern w:val="0"/>
                      <w:szCs w:val="20"/>
                    </w:rPr>
                    <w:t>②の届出に係る計画の期間中に実施する</w:t>
                  </w:r>
                  <w:r>
                    <w:rPr>
                      <w:rFonts w:cs="ＭＳ 明朝" w:hint="eastAsia"/>
                      <w:kern w:val="0"/>
                      <w:szCs w:val="20"/>
                    </w:rPr>
                    <w:t>介護職員の処遇改善の内容（賃金改善に関するものを除く。）及び当該介護職員の処遇改善に</w:t>
                  </w:r>
                  <w:r w:rsidRPr="00EB092B">
                    <w:rPr>
                      <w:rFonts w:asciiTheme="majorEastAsia" w:eastAsiaTheme="majorEastAsia" w:hAnsiTheme="majorEastAsia" w:cs="ＭＳ 明朝" w:hint="eastAsia"/>
                      <w:b/>
                      <w:color w:val="FF0000"/>
                      <w:kern w:val="0"/>
                      <w:szCs w:val="20"/>
                    </w:rPr>
                    <w:t>要する費用の見込額</w:t>
                  </w:r>
                  <w:r>
                    <w:rPr>
                      <w:rFonts w:cs="ＭＳ 明朝" w:hint="eastAsia"/>
                      <w:kern w:val="0"/>
                      <w:szCs w:val="20"/>
                    </w:rPr>
                    <w:t>を全ての介護職員に周知していること。</w:t>
                  </w:r>
                </w:p>
              </w:tc>
              <w:tc>
                <w:tcPr>
                  <w:tcW w:w="851" w:type="dxa"/>
                  <w:tcBorders>
                    <w:top w:val="dotted" w:sz="4" w:space="0" w:color="auto"/>
                    <w:left w:val="dotted" w:sz="4" w:space="0" w:color="auto"/>
                    <w:bottom w:val="dotted" w:sz="4" w:space="0" w:color="auto"/>
                    <w:right w:val="dotted" w:sz="4" w:space="0" w:color="auto"/>
                  </w:tcBorders>
                  <w:tcMar>
                    <w:left w:w="57" w:type="dxa"/>
                    <w:right w:w="57" w:type="dxa"/>
                  </w:tcMar>
                </w:tcPr>
                <w:p w14:paraId="592B0E87"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14:paraId="63D9470E" w14:textId="77777777" w:rsidR="00601171" w:rsidRDefault="00601171" w:rsidP="00DF5D4D">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bl>
          <w:p w14:paraId="70099935" w14:textId="77777777" w:rsidR="00DF5D4D" w:rsidRDefault="00DF5D4D" w:rsidP="00DF5D4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p>
        </w:tc>
      </w:tr>
      <w:tr w:rsidR="00DF5D4D" w:rsidRPr="00444A2B" w14:paraId="71026B07" w14:textId="77777777" w:rsidTr="00511E32">
        <w:tc>
          <w:tcPr>
            <w:tcW w:w="1134" w:type="dxa"/>
            <w:vMerge/>
            <w:tcBorders>
              <w:bottom w:val="single" w:sz="8" w:space="0" w:color="auto"/>
            </w:tcBorders>
          </w:tcPr>
          <w:p w14:paraId="3E5D91F3" w14:textId="77777777" w:rsidR="00DF5D4D" w:rsidRPr="00444A2B" w:rsidRDefault="00DF5D4D" w:rsidP="00DF5D4D">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single" w:sz="4" w:space="0" w:color="auto"/>
              <w:bottom w:val="single" w:sz="8" w:space="0" w:color="auto"/>
            </w:tcBorders>
          </w:tcPr>
          <w:p w14:paraId="26B4E50E" w14:textId="77777777" w:rsidR="008579C5" w:rsidRPr="004077D2" w:rsidRDefault="008579C5" w:rsidP="00601523">
            <w:pPr>
              <w:autoSpaceDE w:val="0"/>
              <w:autoSpaceDN w:val="0"/>
              <w:spacing w:line="260" w:lineRule="exact"/>
              <w:ind w:left="180" w:hangingChars="100" w:hanging="180"/>
              <w:rPr>
                <w:rFonts w:asciiTheme="majorEastAsia" w:eastAsiaTheme="majorEastAsia" w:hAnsiTheme="majorEastAsia"/>
                <w:b/>
                <w:color w:val="FF0000"/>
              </w:rPr>
            </w:pPr>
            <w:r w:rsidRPr="004077D2">
              <w:rPr>
                <w:rFonts w:asciiTheme="majorEastAsia" w:eastAsiaTheme="majorEastAsia" w:hAnsiTheme="majorEastAsia" w:hint="eastAsia"/>
                <w:b/>
                <w:color w:val="FF0000"/>
              </w:rPr>
              <w:t xml:space="preserve">※　</w:t>
            </w:r>
            <w:r w:rsidR="007F619F" w:rsidRPr="004077D2">
              <w:rPr>
                <w:rFonts w:asciiTheme="majorEastAsia" w:eastAsiaTheme="majorEastAsia" w:hAnsiTheme="majorEastAsia" w:hint="eastAsia"/>
                <w:b/>
                <w:color w:val="FF0000"/>
              </w:rPr>
              <w:t>介護職員処遇改善加算（Ⅳ）及び（Ⅴ）は令和3年3月31日で廃止されたが、</w:t>
            </w:r>
            <w:r w:rsidRPr="004077D2">
              <w:rPr>
                <w:rFonts w:asciiTheme="majorEastAsia" w:eastAsiaTheme="majorEastAsia" w:hAnsiTheme="majorEastAsia" w:hint="eastAsia"/>
                <w:b/>
                <w:color w:val="FF0000"/>
              </w:rPr>
              <w:t>令和3年3月31日時点で介護職員処遇改善加算（Ⅳ）及び（Ⅴ）を算定している事業所については、令和4年3月31日まで算定</w:t>
            </w:r>
            <w:r w:rsidR="007F619F" w:rsidRPr="004077D2">
              <w:rPr>
                <w:rFonts w:asciiTheme="majorEastAsia" w:eastAsiaTheme="majorEastAsia" w:hAnsiTheme="majorEastAsia" w:hint="eastAsia"/>
                <w:b/>
                <w:color w:val="FF0000"/>
              </w:rPr>
              <w:t>できるものとされている</w:t>
            </w:r>
            <w:r w:rsidRPr="004077D2">
              <w:rPr>
                <w:rFonts w:asciiTheme="majorEastAsia" w:eastAsiaTheme="majorEastAsia" w:hAnsiTheme="majorEastAsia" w:hint="eastAsia"/>
                <w:b/>
                <w:color w:val="FF0000"/>
              </w:rPr>
              <w:t>。</w:t>
            </w:r>
          </w:p>
          <w:p w14:paraId="04C41265" w14:textId="77777777" w:rsidR="00DF5D4D" w:rsidRPr="00444A2B" w:rsidRDefault="00DF5D4D" w:rsidP="00601523">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w:t>
            </w:r>
            <w:r w:rsidR="00601523" w:rsidRPr="00601523">
              <w:rPr>
                <w:rFonts w:asciiTheme="majorEastAsia" w:eastAsiaTheme="majorEastAsia" w:hAnsiTheme="majorEastAsia" w:hint="eastAsia"/>
                <w:b/>
                <w:color w:val="FF0000"/>
              </w:rPr>
              <w:t>3</w:t>
            </w:r>
            <w:r w:rsidRPr="00601523">
              <w:rPr>
                <w:rFonts w:asciiTheme="majorEastAsia" w:eastAsiaTheme="majorEastAsia" w:hAnsiTheme="majorEastAsia" w:hint="eastAsia"/>
                <w:b/>
                <w:color w:val="FF0000"/>
              </w:rPr>
              <w:t>年3月</w:t>
            </w:r>
            <w:r w:rsidR="00601523" w:rsidRPr="00601523">
              <w:rPr>
                <w:rFonts w:asciiTheme="majorEastAsia" w:eastAsiaTheme="majorEastAsia" w:hAnsiTheme="majorEastAsia" w:hint="eastAsia"/>
                <w:b/>
                <w:color w:val="FF0000"/>
              </w:rPr>
              <w:t>1</w:t>
            </w:r>
            <w:r w:rsidR="00601523"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00601523"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w:t>
            </w:r>
            <w:r w:rsidR="00601523" w:rsidRPr="00601523">
              <w:rPr>
                <w:rFonts w:asciiTheme="majorEastAsia" w:eastAsiaTheme="majorEastAsia" w:hAnsiTheme="majorEastAsia" w:hint="eastAsia"/>
                <w:b/>
                <w:color w:val="FF0000"/>
              </w:rPr>
              <w:t>4</w:t>
            </w:r>
            <w:r w:rsidRPr="00601523">
              <w:rPr>
                <w:rFonts w:asciiTheme="majorEastAsia" w:eastAsiaTheme="majorEastAsia" w:hAnsiTheme="majorEastAsia" w:hint="eastAsia"/>
                <w:b/>
                <w:color w:val="FF0000"/>
              </w:rPr>
              <w:t>号　厚生労働省老健局長通知）</w:t>
            </w:r>
            <w:r w:rsidRPr="006C6D91">
              <w:rPr>
                <w:rFonts w:asciiTheme="minorEastAsia" w:eastAsiaTheme="minorEastAsia" w:hAnsiTheme="minorEastAsia" w:hint="eastAsia"/>
                <w:color w:val="000000" w:themeColor="text1"/>
              </w:rPr>
              <w:t>を参照のこと。</w:t>
            </w:r>
          </w:p>
        </w:tc>
      </w:tr>
    </w:tbl>
    <w:p w14:paraId="04D0F08B" w14:textId="77777777" w:rsidR="00F33ECB" w:rsidRDefault="00F33ECB">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3686"/>
      </w:tblGrid>
      <w:tr w:rsidR="002C29B5" w:rsidRPr="00444A2B" w14:paraId="1ADFDD2A" w14:textId="77777777" w:rsidTr="00511E32">
        <w:tc>
          <w:tcPr>
            <w:tcW w:w="1134" w:type="dxa"/>
            <w:vMerge w:val="restart"/>
            <w:tcBorders>
              <w:top w:val="single" w:sz="8" w:space="0" w:color="auto"/>
            </w:tcBorders>
          </w:tcPr>
          <w:p w14:paraId="5EA8C7DB" w14:textId="77777777" w:rsidR="002C29B5" w:rsidRPr="00444A2B" w:rsidRDefault="002C29B5" w:rsidP="002C29B5">
            <w:pPr>
              <w:autoSpaceDE w:val="0"/>
              <w:autoSpaceDN w:val="0"/>
              <w:spacing w:line="260" w:lineRule="exact"/>
              <w:jc w:val="left"/>
              <w:rPr>
                <w:rFonts w:asciiTheme="majorEastAsia" w:eastAsiaTheme="majorEastAsia" w:hAnsiTheme="majorEastAsia"/>
                <w:color w:val="000000" w:themeColor="text1"/>
                <w:spacing w:val="-2"/>
                <w:w w:val="90"/>
              </w:rPr>
            </w:pPr>
            <w:r w:rsidRPr="00C42A5D">
              <w:rPr>
                <w:rFonts w:asciiTheme="majorEastAsia" w:eastAsiaTheme="majorEastAsia" w:hAnsiTheme="majorEastAsia" w:hint="eastAsia"/>
                <w:b/>
                <w:color w:val="FF0000"/>
                <w:w w:val="90"/>
              </w:rPr>
              <w:lastRenderedPageBreak/>
              <w:t>2</w:t>
            </w:r>
            <w:r w:rsidR="00C42A5D" w:rsidRPr="00C42A5D">
              <w:rPr>
                <w:rFonts w:asciiTheme="majorEastAsia" w:eastAsiaTheme="majorEastAsia" w:hAnsiTheme="majorEastAsia"/>
                <w:b/>
                <w:color w:val="FF0000"/>
                <w:w w:val="90"/>
              </w:rPr>
              <w:t>6</w:t>
            </w:r>
            <w:r w:rsidRPr="00C42A5D">
              <w:rPr>
                <w:rFonts w:asciiTheme="majorEastAsia" w:eastAsiaTheme="majorEastAsia" w:hAnsiTheme="majorEastAsia" w:hint="eastAsia"/>
                <w:color w:val="FF0000"/>
                <w:w w:val="90"/>
              </w:rPr>
              <w:t xml:space="preserve"> </w:t>
            </w:r>
            <w:r w:rsidRPr="00444A2B">
              <w:rPr>
                <w:rFonts w:asciiTheme="majorEastAsia" w:eastAsiaTheme="majorEastAsia" w:hAnsiTheme="majorEastAsia" w:hint="eastAsia"/>
                <w:color w:val="000000" w:themeColor="text1"/>
                <w:spacing w:val="-2"/>
                <w:w w:val="90"/>
              </w:rPr>
              <w:t>介護職員等特定処遇改善加算</w:t>
            </w:r>
          </w:p>
          <w:p w14:paraId="0C0801B7" w14:textId="77777777" w:rsidR="002C29B5" w:rsidRPr="00444A2B" w:rsidRDefault="002C29B5" w:rsidP="002C29B5">
            <w:pPr>
              <w:autoSpaceDE w:val="0"/>
              <w:autoSpaceDN w:val="0"/>
              <w:spacing w:line="260" w:lineRule="exact"/>
              <w:jc w:val="left"/>
              <w:rPr>
                <w:rFonts w:asciiTheme="majorEastAsia" w:eastAsiaTheme="majorEastAsia" w:hAnsiTheme="majorEastAsia"/>
                <w:color w:val="000000" w:themeColor="text1"/>
                <w:w w:val="90"/>
              </w:rPr>
            </w:pPr>
          </w:p>
          <w:p w14:paraId="2A368533" w14:textId="77777777" w:rsidR="002C29B5" w:rsidRPr="00444A2B" w:rsidRDefault="002C29B5" w:rsidP="002C29B5">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費用別表５</w:t>
            </w:r>
          </w:p>
          <w:p w14:paraId="08A0C674" w14:textId="77777777" w:rsidR="002C29B5" w:rsidRPr="00444A2B" w:rsidRDefault="002C29B5" w:rsidP="002C29B5">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ヲ注</w:t>
            </w:r>
          </w:p>
          <w:p w14:paraId="1AEA0A36" w14:textId="77777777" w:rsidR="00190724" w:rsidRDefault="002C29B5" w:rsidP="00190724">
            <w:pPr>
              <w:autoSpaceDE w:val="0"/>
              <w:autoSpaceDN w:val="0"/>
              <w:spacing w:line="260" w:lineRule="exact"/>
              <w:rPr>
                <w:rFonts w:asciiTheme="minorEastAsia" w:eastAsiaTheme="minorEastAsia" w:hAnsiTheme="minorEastAsia"/>
                <w:color w:val="000000" w:themeColor="text1"/>
                <w:w w:val="90"/>
              </w:rPr>
            </w:pPr>
            <w:r w:rsidRPr="00444A2B">
              <w:rPr>
                <w:rFonts w:asciiTheme="minorEastAsia" w:eastAsiaTheme="minorEastAsia" w:hAnsiTheme="minorEastAsia" w:hint="eastAsia"/>
                <w:color w:val="000000" w:themeColor="text1"/>
                <w:w w:val="90"/>
              </w:rPr>
              <w:t>費用通知2</w:t>
            </w:r>
          </w:p>
          <w:p w14:paraId="1F968AB1" w14:textId="77777777" w:rsidR="002C29B5" w:rsidRPr="00444A2B" w:rsidRDefault="00E92B14" w:rsidP="00190724">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90"/>
              </w:rPr>
              <w:t>2</w:t>
            </w:r>
            <w:r w:rsidR="002C29B5" w:rsidRPr="00E92B14">
              <w:rPr>
                <w:rFonts w:asciiTheme="majorEastAsia" w:eastAsiaTheme="majorEastAsia" w:hAnsiTheme="majorEastAsia" w:hint="eastAsia"/>
                <w:b/>
                <w:color w:val="FF0000"/>
                <w:w w:val="90"/>
              </w:rPr>
              <w:t>(</w:t>
            </w:r>
            <w:r w:rsidR="002C29B5" w:rsidRPr="00E92B14">
              <w:rPr>
                <w:rFonts w:asciiTheme="majorEastAsia" w:eastAsiaTheme="majorEastAsia" w:hAnsiTheme="majorEastAsia"/>
                <w:b/>
                <w:color w:val="FF0000"/>
                <w:w w:val="90"/>
              </w:rPr>
              <w:t>1</w:t>
            </w:r>
            <w:r w:rsidRPr="00E92B14">
              <w:rPr>
                <w:rFonts w:asciiTheme="majorEastAsia" w:eastAsiaTheme="majorEastAsia" w:hAnsiTheme="majorEastAsia"/>
                <w:b/>
                <w:color w:val="FF0000"/>
                <w:w w:val="90"/>
              </w:rPr>
              <w:t>8</w:t>
            </w:r>
            <w:r w:rsidR="002C29B5" w:rsidRPr="00E92B14">
              <w:rPr>
                <w:rFonts w:asciiTheme="majorEastAsia" w:eastAsiaTheme="majorEastAsia" w:hAnsiTheme="majorEastAsia" w:hint="eastAsia"/>
                <w:b/>
                <w:color w:val="FF0000"/>
                <w:w w:val="90"/>
              </w:rPr>
              <w:t>)</w:t>
            </w:r>
          </w:p>
        </w:tc>
        <w:tc>
          <w:tcPr>
            <w:tcW w:w="8931" w:type="dxa"/>
            <w:gridSpan w:val="2"/>
            <w:tcBorders>
              <w:top w:val="single" w:sz="8" w:space="0" w:color="auto"/>
              <w:bottom w:val="nil"/>
            </w:tcBorders>
          </w:tcPr>
          <w:p w14:paraId="6D53704E" w14:textId="77777777" w:rsidR="006C6D91" w:rsidRPr="00E92B14" w:rsidRDefault="002C29B5" w:rsidP="000A305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14:paraId="35084F88" w14:textId="77777777" w:rsidR="000A305F" w:rsidRPr="00E92B14" w:rsidRDefault="000A305F" w:rsidP="000A305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※（Ⅰ）と（Ⅱ）は併算定不可</w:t>
            </w:r>
          </w:p>
        </w:tc>
      </w:tr>
      <w:tr w:rsidR="002C29B5" w:rsidRPr="00444A2B" w14:paraId="12215901" w14:textId="77777777" w:rsidTr="00C828C6">
        <w:tc>
          <w:tcPr>
            <w:tcW w:w="1134" w:type="dxa"/>
            <w:vMerge/>
          </w:tcPr>
          <w:p w14:paraId="1934560C" w14:textId="77777777" w:rsidR="002C29B5" w:rsidRPr="00444A2B" w:rsidRDefault="002C29B5" w:rsidP="002C29B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14:paraId="07D5D045" w14:textId="77777777" w:rsidR="002C29B5" w:rsidRPr="00E92B14" w:rsidRDefault="008C1090" w:rsidP="002C29B5">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C29B5" w:rsidRPr="00E92B14">
              <w:rPr>
                <w:rFonts w:asciiTheme="minorEastAsia" w:eastAsiaTheme="minorEastAsia" w:hAnsiTheme="minorEastAsia" w:hint="eastAsia"/>
                <w:color w:val="000000" w:themeColor="text1"/>
              </w:rPr>
              <w:t>①介護職員等特定処遇改善加算（Ⅰ）</w:t>
            </w:r>
          </w:p>
        </w:tc>
        <w:tc>
          <w:tcPr>
            <w:tcW w:w="3686" w:type="dxa"/>
            <w:tcBorders>
              <w:top w:val="single" w:sz="4" w:space="0" w:color="auto"/>
              <w:bottom w:val="single" w:sz="4" w:space="0" w:color="auto"/>
            </w:tcBorders>
          </w:tcPr>
          <w:p w14:paraId="30A3AC9A" w14:textId="77777777" w:rsidR="002C29B5" w:rsidRPr="00E92B14" w:rsidRDefault="002C29B5" w:rsidP="002C29B5">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2C29B5" w:rsidRPr="00444A2B" w14:paraId="055E271C" w14:textId="77777777" w:rsidTr="00E54471">
        <w:tc>
          <w:tcPr>
            <w:tcW w:w="1134" w:type="dxa"/>
            <w:vMerge/>
          </w:tcPr>
          <w:p w14:paraId="246032AA" w14:textId="77777777" w:rsidR="002C29B5" w:rsidRPr="00444A2B" w:rsidRDefault="002C29B5" w:rsidP="002C29B5">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nil"/>
              <w:bottom w:val="nil"/>
            </w:tcBorders>
          </w:tcPr>
          <w:p w14:paraId="1984592F" w14:textId="77777777" w:rsidR="002C29B5" w:rsidRPr="00E92B14" w:rsidRDefault="008C1090" w:rsidP="008C1090">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002C29B5"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分の３１</w:t>
            </w:r>
            <w:r w:rsidR="002C29B5" w:rsidRPr="00E92B14">
              <w:rPr>
                <w:rFonts w:asciiTheme="minorEastAsia" w:eastAsiaTheme="minorEastAsia" w:hAnsiTheme="minorEastAsia" w:hint="eastAsia"/>
                <w:color w:val="000000" w:themeColor="text1"/>
                <w:spacing w:val="-2"/>
              </w:rPr>
              <w:t>に相当する単位数</w:t>
            </w:r>
          </w:p>
        </w:tc>
      </w:tr>
      <w:tr w:rsidR="002C29B5" w:rsidRPr="00444A2B" w14:paraId="0E1B931F" w14:textId="77777777" w:rsidTr="00C828C6">
        <w:tc>
          <w:tcPr>
            <w:tcW w:w="1134" w:type="dxa"/>
            <w:vMerge/>
          </w:tcPr>
          <w:p w14:paraId="080F1825" w14:textId="77777777" w:rsidR="002C29B5" w:rsidRPr="00444A2B" w:rsidRDefault="002C29B5" w:rsidP="002C29B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14:paraId="461DF50B" w14:textId="77777777" w:rsidR="002C29B5" w:rsidRPr="00E92B14" w:rsidRDefault="008C1090" w:rsidP="002C29B5">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C29B5" w:rsidRPr="00E92B14">
              <w:rPr>
                <w:rFonts w:asciiTheme="minorEastAsia" w:eastAsiaTheme="minorEastAsia" w:hAnsiTheme="minorEastAsia" w:hint="eastAsia"/>
                <w:color w:val="000000" w:themeColor="text1"/>
              </w:rPr>
              <w:t>②介護職員等特定処遇改善加算（Ⅱ）</w:t>
            </w:r>
          </w:p>
        </w:tc>
        <w:tc>
          <w:tcPr>
            <w:tcW w:w="3686" w:type="dxa"/>
            <w:tcBorders>
              <w:top w:val="single" w:sz="4" w:space="0" w:color="auto"/>
              <w:bottom w:val="single" w:sz="4" w:space="0" w:color="auto"/>
            </w:tcBorders>
          </w:tcPr>
          <w:p w14:paraId="064E8A48" w14:textId="77777777" w:rsidR="002C29B5" w:rsidRPr="00E92B14" w:rsidRDefault="002C29B5" w:rsidP="002C29B5">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2C29B5" w:rsidRPr="00444A2B" w14:paraId="352B97E7" w14:textId="77777777" w:rsidTr="00E54471">
        <w:tc>
          <w:tcPr>
            <w:tcW w:w="1134" w:type="dxa"/>
            <w:vMerge/>
          </w:tcPr>
          <w:p w14:paraId="52E7D11F" w14:textId="77777777" w:rsidR="002C29B5" w:rsidRPr="00444A2B" w:rsidRDefault="002C29B5" w:rsidP="002C29B5">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nil"/>
              <w:bottom w:val="nil"/>
            </w:tcBorders>
          </w:tcPr>
          <w:p w14:paraId="224E6955" w14:textId="77777777" w:rsidR="002C29B5" w:rsidRPr="00E92B14" w:rsidRDefault="008C1090" w:rsidP="008C1090">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C29B5"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w:t>
            </w:r>
            <w:r w:rsidR="00F35800">
              <w:rPr>
                <w:rFonts w:asciiTheme="minorEastAsia" w:eastAsiaTheme="minorEastAsia" w:hAnsiTheme="minorEastAsia" w:hint="eastAsia"/>
                <w:color w:val="000000" w:themeColor="text1"/>
                <w:spacing w:val="-2"/>
              </w:rPr>
              <w:t>２３</w:t>
            </w:r>
            <w:r w:rsidR="002C29B5" w:rsidRPr="00E92B14">
              <w:rPr>
                <w:rFonts w:asciiTheme="minorEastAsia" w:eastAsiaTheme="minorEastAsia" w:hAnsiTheme="minorEastAsia" w:hint="eastAsia"/>
                <w:color w:val="000000" w:themeColor="text1"/>
                <w:spacing w:val="-2"/>
              </w:rPr>
              <w:t>に相当する単位数</w:t>
            </w:r>
          </w:p>
        </w:tc>
      </w:tr>
      <w:tr w:rsidR="00FC7A3C" w:rsidRPr="00444A2B" w14:paraId="37987962" w14:textId="77777777" w:rsidTr="00B80888">
        <w:trPr>
          <w:trHeight w:val="9930"/>
        </w:trPr>
        <w:tc>
          <w:tcPr>
            <w:tcW w:w="1134" w:type="dxa"/>
            <w:vMerge/>
            <w:tcBorders>
              <w:top w:val="nil"/>
              <w:bottom w:val="nil"/>
            </w:tcBorders>
          </w:tcPr>
          <w:p w14:paraId="646F5155" w14:textId="77777777" w:rsidR="00FC7A3C" w:rsidRPr="00444A2B" w:rsidRDefault="00FC7A3C" w:rsidP="002C29B5">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vMerge w:val="restart"/>
            <w:tcBorders>
              <w:top w:val="nil"/>
            </w:tcBorders>
          </w:tcPr>
          <w:p w14:paraId="1D90109C" w14:textId="77777777" w:rsidR="00FC7A3C" w:rsidRPr="00E92B14" w:rsidRDefault="00FC7A3C" w:rsidP="002C29B5">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【厚生労働大臣が定める基準（平成27年厚生労働省告示第95号　第6</w:t>
            </w:r>
            <w:r w:rsidRPr="00E92B14">
              <w:rPr>
                <w:rFonts w:asciiTheme="minorEastAsia" w:eastAsiaTheme="minorEastAsia" w:hAnsiTheme="minorEastAsia"/>
                <w:color w:val="000000" w:themeColor="text1"/>
              </w:rPr>
              <w:t>0の</w:t>
            </w:r>
            <w:r w:rsidRPr="00E92B14">
              <w:rPr>
                <w:rFonts w:asciiTheme="minorEastAsia" w:eastAsiaTheme="minorEastAsia" w:hAnsiTheme="minorEastAsia" w:hint="eastAsia"/>
                <w:color w:val="000000" w:themeColor="text1"/>
              </w:rPr>
              <w:t>2号）】</w:t>
            </w:r>
          </w:p>
          <w:p w14:paraId="3AD9E546" w14:textId="77777777" w:rsidR="00FC7A3C" w:rsidRPr="00E92B14" w:rsidRDefault="00FC7A3C" w:rsidP="002C29B5">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b/>
                <w:color w:val="000000" w:themeColor="text1"/>
              </w:rPr>
              <w:t>┌</w:t>
            </w:r>
            <w:r w:rsidRPr="00E92B14">
              <w:rPr>
                <w:rFonts w:asciiTheme="minorEastAsia" w:eastAsiaTheme="minorEastAsia" w:hAnsiTheme="minorEastAsia" w:hint="eastAsia"/>
                <w:color w:val="000000" w:themeColor="text1"/>
              </w:rPr>
              <w:t xml:space="preserve"> 介護職員等特定処遇改善加算(Ⅰ)、(Ⅱ)の欄で○が付いている要件のいずれにも適合すること</w:t>
            </w:r>
          </w:p>
          <w:tbl>
            <w:tblPr>
              <w:tblStyle w:val="a7"/>
              <w:tblW w:w="8653" w:type="dxa"/>
              <w:tblInd w:w="80" w:type="dxa"/>
              <w:tblLayout w:type="fixed"/>
              <w:tblLook w:val="04A0" w:firstRow="1" w:lastRow="0" w:firstColumn="1" w:lastColumn="0" w:noHBand="0" w:noVBand="1"/>
            </w:tblPr>
            <w:tblGrid>
              <w:gridCol w:w="290"/>
              <w:gridCol w:w="310"/>
              <w:gridCol w:w="7196"/>
              <w:gridCol w:w="857"/>
            </w:tblGrid>
            <w:tr w:rsidR="00FC7A3C" w:rsidRPr="00E92B14" w14:paraId="5271FFC8"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43D7589"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hint="eastAsia"/>
                      <w:b/>
                      <w:color w:val="000000" w:themeColor="text1"/>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54D2F112"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Ⅱ</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3B771362" w14:textId="77777777" w:rsidR="00FC7A3C" w:rsidRPr="00E92B14" w:rsidRDefault="00FC7A3C" w:rsidP="002C29B5">
                  <w:pPr>
                    <w:spacing w:line="260" w:lineRule="exact"/>
                    <w:jc w:val="center"/>
                    <w:rPr>
                      <w:rFonts w:asciiTheme="minorEastAsia" w:eastAsiaTheme="minorEastAsia" w:hAnsiTheme="minorEastAsia"/>
                      <w:color w:val="000000" w:themeColor="text1"/>
                    </w:rPr>
                  </w:pPr>
                  <w:r w:rsidRPr="00E92B14">
                    <w:rPr>
                      <w:rFonts w:asciiTheme="minorEastAsia" w:eastAsiaTheme="minorEastAsia" w:hAnsiTheme="minorEastAsia"/>
                      <w:color w:val="000000" w:themeColor="text1"/>
                    </w:rPr>
                    <w:t>要　　件</w:t>
                  </w:r>
                </w:p>
              </w:tc>
              <w:tc>
                <w:tcPr>
                  <w:tcW w:w="857"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14:paraId="622F7A41"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点検結果</w:t>
                  </w:r>
                </w:p>
              </w:tc>
            </w:tr>
            <w:tr w:rsidR="00FC7A3C" w:rsidRPr="00E92B14" w14:paraId="379F7CB2" w14:textId="77777777" w:rsidTr="000A420F">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A6E7245"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A22C05E"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23AC75E"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b/>
                      <w:color w:val="000000" w:themeColor="text1"/>
                    </w:rPr>
                    <w:t>①</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43FF264F"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2E6D7147"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7F30455F" w14:textId="77777777" w:rsidTr="000A420F">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C7F9293"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5271068"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06AD3B21" w14:textId="77777777" w:rsidR="00FC7A3C" w:rsidRPr="00E92B14" w:rsidRDefault="00FC7A3C" w:rsidP="002C29B5">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1)</w:t>
                  </w:r>
                  <w:r w:rsidRPr="00E92B14">
                    <w:rPr>
                      <w:rFonts w:asciiTheme="minorEastAsia" w:eastAsiaTheme="minorEastAsia" w:hAnsiTheme="minorEastAsia" w:hint="eastAsia"/>
                      <w:color w:val="000000" w:themeColor="text1"/>
                    </w:rPr>
                    <w:t xml:space="preserve">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3EC21032" w14:textId="77777777" w:rsidR="00FC7A3C" w:rsidRPr="00E92B14" w:rsidRDefault="00FC7A3C" w:rsidP="002C29B5">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2)</w:t>
                  </w:r>
                  <w:r w:rsidRPr="00E92B14">
                    <w:rPr>
                      <w:rFonts w:asciiTheme="minorEastAsia" w:eastAsiaTheme="minorEastAsia" w:hAnsiTheme="minorEastAsia"/>
                      <w:color w:val="000000" w:themeColor="text1"/>
                    </w:rPr>
                    <w:t xml:space="preserve"> 当該</w:t>
                  </w:r>
                  <w:r w:rsidRPr="00E92B14">
                    <w:rPr>
                      <w:rFonts w:asciiTheme="minorEastAsia" w:eastAsiaTheme="minorEastAsia" w:hAnsiTheme="minorEastAsia" w:hint="eastAsia"/>
                      <w:color w:val="000000" w:themeColor="text1"/>
                    </w:rPr>
                    <w:t>事業所における経験・技能のある介護職員の賃金改善に要する費用の見込額の平均が、介護職員（経験・技能のある介護職員を除く。）の賃金改善に要する費用の見込額</w:t>
                  </w:r>
                  <w:r w:rsidR="00FE66C0">
                    <w:rPr>
                      <w:rFonts w:asciiTheme="minorEastAsia" w:eastAsiaTheme="minorEastAsia" w:hAnsiTheme="minorEastAsia" w:hint="eastAsia"/>
                      <w:color w:val="000000" w:themeColor="text1"/>
                    </w:rPr>
                    <w:t>の平均</w:t>
                  </w:r>
                  <w:r w:rsidR="00FE66C0" w:rsidRPr="00FE66C0">
                    <w:rPr>
                      <w:rFonts w:asciiTheme="majorEastAsia" w:eastAsiaTheme="majorEastAsia" w:hAnsiTheme="majorEastAsia" w:hint="eastAsia"/>
                      <w:b/>
                      <w:color w:val="FF0000"/>
                    </w:rPr>
                    <w:t>を</w:t>
                  </w:r>
                  <w:r w:rsidR="00FE66C0">
                    <w:rPr>
                      <w:rFonts w:asciiTheme="majorEastAsia" w:eastAsiaTheme="majorEastAsia" w:hAnsiTheme="majorEastAsia" w:hint="eastAsia"/>
                      <w:b/>
                      <w:color w:val="FF0000"/>
                    </w:rPr>
                    <w:t>上回っている</w:t>
                  </w:r>
                  <w:r w:rsidRPr="00E92B14">
                    <w:rPr>
                      <w:rFonts w:asciiTheme="minorEastAsia" w:eastAsiaTheme="minorEastAsia" w:hAnsiTheme="minorEastAsia" w:hint="eastAsia"/>
                      <w:color w:val="000000" w:themeColor="text1"/>
                    </w:rPr>
                    <w:t>こと。</w:t>
                  </w:r>
                </w:p>
                <w:p w14:paraId="35F41246" w14:textId="77777777" w:rsidR="00FC7A3C" w:rsidRPr="00E92B14" w:rsidRDefault="00FC7A3C" w:rsidP="002C29B5">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3)</w:t>
                  </w:r>
                  <w:r w:rsidRPr="00E92B14">
                    <w:rPr>
                      <w:rFonts w:asciiTheme="minorEastAsia" w:eastAsiaTheme="minorEastAsia" w:hAnsiTheme="minorEastAsia" w:hint="eastAsia"/>
                      <w:color w:val="000000" w:themeColor="text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6F6DE589" w14:textId="77777777" w:rsidR="00FC7A3C" w:rsidRPr="00E92B14" w:rsidRDefault="00FC7A3C" w:rsidP="002C29B5">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4)</w:t>
                  </w:r>
                  <w:r w:rsidRPr="00E92B14">
                    <w:rPr>
                      <w:rFonts w:asciiTheme="minorEastAsia" w:eastAsiaTheme="minorEastAsia" w:hAnsiTheme="minorEastAsia" w:hint="eastAsia"/>
                      <w:color w:val="000000" w:themeColor="text1"/>
                    </w:rPr>
                    <w:t xml:space="preserve"> 介護職員以外の職員の賃金改善後の賃金の見込額が年額４４０万円を上回らないこと。</w:t>
                  </w:r>
                </w:p>
                <w:p w14:paraId="660BBE5D" w14:textId="77777777" w:rsidR="00FC7A3C" w:rsidRPr="00E92B14" w:rsidRDefault="00FC7A3C" w:rsidP="002C29B5">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14:paraId="6B92F0E4" w14:textId="77777777" w:rsidR="00FC7A3C" w:rsidRPr="00E92B14" w:rsidRDefault="00FC7A3C" w:rsidP="00F35800">
                  <w:pPr>
                    <w:widowControl w:val="0"/>
                    <w:autoSpaceDE w:val="0"/>
                    <w:autoSpaceDN w:val="0"/>
                    <w:adjustRightInd w:val="0"/>
                    <w:spacing w:line="220" w:lineRule="exact"/>
                    <w:ind w:leftChars="100" w:left="180"/>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※「配分対象と配分方法」について、具体的には</w:t>
                  </w:r>
                  <w:r w:rsidR="00F35800">
                    <w:rPr>
                      <w:rFonts w:asciiTheme="minorEastAsia" w:eastAsiaTheme="minorEastAsia" w:hAnsiTheme="minorEastAsia" w:cs="ＭＳ 明朝" w:hint="eastAsia"/>
                      <w:color w:val="000000" w:themeColor="text1"/>
                      <w:kern w:val="0"/>
                      <w:sz w:val="19"/>
                      <w:szCs w:val="19"/>
                    </w:rPr>
                    <w:t>後述</w:t>
                  </w:r>
                  <w:r w:rsidRPr="00E92B14">
                    <w:rPr>
                      <w:rFonts w:asciiTheme="minorEastAsia" w:eastAsiaTheme="minorEastAsia" w:hAnsiTheme="minorEastAsia" w:cs="ＭＳ 明朝" w:hint="eastAsia"/>
                      <w:color w:val="000000" w:themeColor="text1"/>
                      <w:kern w:val="0"/>
                      <w:sz w:val="19"/>
                      <w:szCs w:val="19"/>
                    </w:rPr>
                    <w:t>のとおり。</w:t>
                  </w:r>
                </w:p>
              </w:tc>
            </w:tr>
            <w:tr w:rsidR="00FC7A3C" w:rsidRPr="00E92B14" w14:paraId="233D96AB"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9E2591A"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B812391"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243E6BE3"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②</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9BDA0D6"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4ACFDC27"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3E51874E"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0CC9D113"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35668D29"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3A422DC5"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③</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17E2AA2C"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6DA71806"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151A9D0B"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8C08F2E"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E41BB5D"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6ABDCEF3"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④</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事業所において、事業年度ごとに当該事業所の職員の処遇改善に関する実績を市に報告すること。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EB93D56"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7372C5C9"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06261312"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9076D90"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D02FA7C"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26506AB3" w14:textId="77777777" w:rsidR="00FC7A3C" w:rsidRPr="00E92B14" w:rsidRDefault="00FC7A3C" w:rsidP="00FE66C0">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⑤</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サービス提供体制強化加算</w:t>
                  </w:r>
                  <w:r w:rsidRPr="00FE66C0">
                    <w:rPr>
                      <w:rFonts w:asciiTheme="majorEastAsia" w:eastAsiaTheme="majorEastAsia" w:hAnsiTheme="majorEastAsia" w:hint="eastAsia"/>
                      <w:b/>
                      <w:color w:val="FF0000"/>
                    </w:rPr>
                    <w:t>（Ⅰ）</w:t>
                  </w:r>
                  <w:r w:rsidR="00FE66C0" w:rsidRPr="00FE66C0">
                    <w:rPr>
                      <w:rFonts w:asciiTheme="majorEastAsia" w:eastAsiaTheme="majorEastAsia" w:hAnsiTheme="majorEastAsia" w:hint="eastAsia"/>
                      <w:b/>
                      <w:color w:val="FF0000"/>
                    </w:rPr>
                    <w:t>又は（Ⅱ）のいずれか</w:t>
                  </w:r>
                  <w:r w:rsidRPr="00E92B14">
                    <w:rPr>
                      <w:rFonts w:asciiTheme="minorEastAsia" w:eastAsiaTheme="minorEastAsia" w:hAnsiTheme="minorEastAsia" w:hint="eastAsia"/>
                      <w:color w:val="000000" w:themeColor="text1"/>
                    </w:rPr>
                    <w:t>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761A0E0B"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6099C4F7"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4D96B2CB"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DB65D1F"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581F6852"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47F1E795"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⑥</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介護職員処遇改善加算（Ⅰ）から（Ⅲ）までのいずれかを算定していること。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64E1825"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1D011531"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1473EF9F" w14:textId="77777777" w:rsidTr="000A420F">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29560637"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6439381B"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022A52A2" w14:textId="77777777" w:rsidR="00FC7A3C" w:rsidRPr="00E92B14" w:rsidRDefault="00FC7A3C" w:rsidP="009C0C84">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⑦</w:t>
                  </w:r>
                  <w:r w:rsidR="009C0C84">
                    <w:rPr>
                      <w:rFonts w:asciiTheme="minorEastAsia" w:eastAsiaTheme="minorEastAsia" w:hAnsiTheme="minorEastAsia" w:hint="eastAsia"/>
                      <w:b/>
                      <w:color w:val="000000" w:themeColor="text1"/>
                    </w:rPr>
                    <w:t xml:space="preserve">　</w:t>
                  </w:r>
                  <w:r w:rsidRPr="009C0C84">
                    <w:rPr>
                      <w:rFonts w:asciiTheme="majorEastAsia" w:eastAsiaTheme="majorEastAsia" w:hAnsiTheme="majorEastAsia" w:hint="eastAsia"/>
                      <w:b/>
                      <w:color w:val="FF0000"/>
                    </w:rPr>
                    <w:t>②の届出</w:t>
                  </w:r>
                  <w:r w:rsidR="009C0C84" w:rsidRPr="009C0C84">
                    <w:rPr>
                      <w:rFonts w:asciiTheme="majorEastAsia" w:eastAsiaTheme="majorEastAsia" w:hAnsiTheme="majorEastAsia" w:hint="eastAsia"/>
                      <w:b/>
                      <w:color w:val="FF0000"/>
                    </w:rPr>
                    <w:t>に係る計画の期間中に実施する</w:t>
                  </w:r>
                  <w:r w:rsidRPr="00E92B14">
                    <w:rPr>
                      <w:rFonts w:asciiTheme="minorEastAsia" w:eastAsiaTheme="minorEastAsia" w:hAnsiTheme="minorEastAsia" w:hint="eastAsia"/>
                      <w:color w:val="000000" w:themeColor="text1"/>
                    </w:rPr>
                    <w:t>職員の処遇改善の内容（賃金改善に関するものを除く。）及び当該職員の処遇改善に</w:t>
                  </w:r>
                  <w:r w:rsidRPr="009C0C84">
                    <w:rPr>
                      <w:rFonts w:asciiTheme="majorEastAsia" w:eastAsiaTheme="majorEastAsia" w:hAnsiTheme="majorEastAsia" w:hint="eastAsia"/>
                      <w:b/>
                      <w:color w:val="FF0000"/>
                    </w:rPr>
                    <w:t>要</w:t>
                  </w:r>
                  <w:r w:rsidR="009C0C84" w:rsidRPr="009C0C84">
                    <w:rPr>
                      <w:rFonts w:asciiTheme="majorEastAsia" w:eastAsiaTheme="majorEastAsia" w:hAnsiTheme="majorEastAsia" w:hint="eastAsia"/>
                      <w:b/>
                      <w:color w:val="FF0000"/>
                    </w:rPr>
                    <w:t>する</w:t>
                  </w:r>
                  <w:r w:rsidRPr="009C0C84">
                    <w:rPr>
                      <w:rFonts w:asciiTheme="majorEastAsia" w:eastAsiaTheme="majorEastAsia" w:hAnsiTheme="majorEastAsia" w:hint="eastAsia"/>
                      <w:b/>
                      <w:color w:val="FF0000"/>
                    </w:rPr>
                    <w:t>費用</w:t>
                  </w:r>
                  <w:r w:rsidR="009C0C84" w:rsidRPr="009C0C84">
                    <w:rPr>
                      <w:rFonts w:asciiTheme="majorEastAsia" w:eastAsiaTheme="majorEastAsia" w:hAnsiTheme="majorEastAsia" w:hint="eastAsia"/>
                      <w:b/>
                      <w:color w:val="FF0000"/>
                    </w:rPr>
                    <w:t>の見込額</w:t>
                  </w:r>
                  <w:r w:rsidRPr="00E92B14">
                    <w:rPr>
                      <w:rFonts w:asciiTheme="minorEastAsia" w:eastAsiaTheme="minorEastAsia" w:hAnsiTheme="minorEastAsia" w:hint="eastAsia"/>
                      <w:color w:val="000000" w:themeColor="text1"/>
                    </w:rPr>
                    <w:t>を全ての職員に周知していること。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CB0B6C4"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1260539A"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7C451343" w14:textId="77777777" w:rsidTr="000A420F">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EBC74D6"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EDB19EB"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167E46F5" w14:textId="77777777" w:rsidR="00FC7A3C" w:rsidRPr="00E92B14" w:rsidRDefault="00FC7A3C" w:rsidP="002C29B5">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⑧</w:t>
                  </w:r>
                  <w:r w:rsidR="009C0C84">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上記⑦の処遇改善の内容（賃金改善に関するものを除く。）等について、インターネットの利用その他の適切な方法により公表していること。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574DEC7"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14:paraId="6F932D7D" w14:textId="77777777" w:rsidR="00FC7A3C" w:rsidRPr="00E92B14" w:rsidRDefault="00FC7A3C" w:rsidP="002C29B5">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FC7A3C" w:rsidRPr="00E92B14" w14:paraId="07AE2161" w14:textId="77777777" w:rsidTr="000A420F">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0100DF1D"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97C130F" w14:textId="77777777" w:rsidR="00FC7A3C" w:rsidRPr="00E92B14" w:rsidRDefault="00FC7A3C" w:rsidP="002C29B5">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47F3F0C7" w14:textId="77777777" w:rsidR="00FC7A3C" w:rsidRPr="00E92B14" w:rsidRDefault="00FC7A3C" w:rsidP="002C29B5">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14:paraId="7468EED3" w14:textId="77777777" w:rsidR="00FC7A3C" w:rsidRPr="00E92B14" w:rsidRDefault="00FC7A3C" w:rsidP="002C29B5">
                  <w:pPr>
                    <w:widowControl w:val="0"/>
                    <w:autoSpaceDE w:val="0"/>
                    <w:autoSpaceDN w:val="0"/>
                    <w:adjustRightInd w:val="0"/>
                    <w:spacing w:line="220" w:lineRule="exact"/>
                    <w:ind w:leftChars="100" w:left="18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※下記の通知に記載された具体的な要件</w:t>
                  </w:r>
                </w:p>
                <w:p w14:paraId="789F05CA" w14:textId="77777777" w:rsidR="00FC7A3C" w:rsidRPr="00E92B14" w:rsidRDefault="00FC7A3C" w:rsidP="002C29B5">
                  <w:pPr>
                    <w:spacing w:line="260" w:lineRule="exact"/>
                    <w:ind w:left="339" w:hangingChars="200" w:hanging="339"/>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14:paraId="3E43379E" w14:textId="77777777" w:rsidR="00F33ECB" w:rsidRDefault="00F33ECB" w:rsidP="002C29B5">
            <w:pPr>
              <w:spacing w:line="260" w:lineRule="exact"/>
              <w:rPr>
                <w:rFonts w:asciiTheme="minorEastAsia" w:eastAsiaTheme="minorEastAsia" w:hAnsiTheme="minorEastAsia"/>
                <w:color w:val="000000" w:themeColor="text1"/>
              </w:rPr>
            </w:pPr>
          </w:p>
          <w:p w14:paraId="33B976C6" w14:textId="77777777" w:rsidR="00FC7A3C" w:rsidRPr="00E92B14" w:rsidRDefault="00FC7A3C" w:rsidP="002C29B5">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※当該加算の「配分対象と配分方法」（下記の通知に記載）</w:t>
            </w:r>
          </w:p>
          <w:p w14:paraId="6D0E639E"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【①</w:t>
            </w:r>
            <w:r w:rsidRPr="00E92B14">
              <w:rPr>
                <w:rFonts w:asciiTheme="minorEastAsia" w:eastAsiaTheme="minorEastAsia" w:hAnsiTheme="minorEastAsia" w:hint="eastAsia"/>
                <w:color w:val="000000" w:themeColor="text1"/>
                <w:sz w:val="19"/>
                <w:szCs w:val="19"/>
              </w:rPr>
              <w:t>賃金改善の対象となるグループ</w:t>
            </w:r>
            <w:r w:rsidRPr="00E92B14">
              <w:rPr>
                <w:rFonts w:asciiTheme="minorEastAsia" w:eastAsiaTheme="minorEastAsia" w:hAnsiTheme="minorEastAsia"/>
                <w:color w:val="000000" w:themeColor="text1"/>
                <w:sz w:val="19"/>
                <w:szCs w:val="19"/>
              </w:rPr>
              <w:t>】</w:t>
            </w:r>
          </w:p>
          <w:p w14:paraId="5C108E7F" w14:textId="77777777" w:rsidR="00FC7A3C" w:rsidRDefault="00FC7A3C" w:rsidP="002C29B5">
            <w:pPr>
              <w:spacing w:line="260" w:lineRule="exact"/>
              <w:ind w:left="359" w:hangingChars="200" w:hanging="35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rPr>
              <w:t xml:space="preserve">　　　</w:t>
            </w:r>
            <w:r w:rsidRPr="00E92B14">
              <w:rPr>
                <w:rFonts w:asciiTheme="minorEastAsia" w:eastAsiaTheme="minorEastAsia" w:hAnsiTheme="minorEastAsia" w:hint="eastAsia"/>
                <w:color w:val="000000" w:themeColor="text1"/>
                <w:sz w:val="19"/>
                <w:szCs w:val="19"/>
              </w:rPr>
              <w:t>特定加算による賃金改善を行うに当たり、経験・技能のある介護職員を定義した上で、介護サービス事業所等に従事する全ての職員を以下のグループに割り振る。</w:t>
            </w:r>
          </w:p>
          <w:p w14:paraId="02377FC6" w14:textId="77777777" w:rsidR="00F33ECB" w:rsidRDefault="00F33ECB" w:rsidP="002C29B5">
            <w:pPr>
              <w:spacing w:line="260" w:lineRule="exact"/>
              <w:ind w:left="339" w:hangingChars="200" w:hanging="339"/>
              <w:rPr>
                <w:rFonts w:asciiTheme="minorEastAsia" w:eastAsiaTheme="minorEastAsia" w:hAnsiTheme="minorEastAsia"/>
                <w:color w:val="000000" w:themeColor="text1"/>
                <w:sz w:val="19"/>
                <w:szCs w:val="19"/>
              </w:rPr>
            </w:pPr>
          </w:p>
          <w:tbl>
            <w:tblPr>
              <w:tblStyle w:val="a7"/>
              <w:tblW w:w="0" w:type="auto"/>
              <w:tblInd w:w="505" w:type="dxa"/>
              <w:tblLayout w:type="fixed"/>
              <w:tblLook w:val="04A0" w:firstRow="1" w:lastRow="0" w:firstColumn="1" w:lastColumn="0" w:noHBand="0" w:noVBand="1"/>
            </w:tblPr>
            <w:tblGrid>
              <w:gridCol w:w="1560"/>
              <w:gridCol w:w="6662"/>
            </w:tblGrid>
            <w:tr w:rsidR="00FC7A3C" w:rsidRPr="00E92B14" w14:paraId="54B9CA27" w14:textId="77777777" w:rsidTr="00E54471">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262D760B"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lastRenderedPageBreak/>
                    <w:t>a　経験・技能の</w:t>
                  </w:r>
                </w:p>
                <w:p w14:paraId="391656CC"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290C8F93" w14:textId="77777777" w:rsidR="00FC7A3C" w:rsidRPr="00E92B14" w:rsidRDefault="00FC7A3C" w:rsidP="002C29B5">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介護福祉士であって、経験・技能を有する介護職員と認められる者</w:t>
                  </w:r>
                </w:p>
                <w:p w14:paraId="61ECCE78" w14:textId="77777777" w:rsidR="00FC7A3C" w:rsidRPr="00E92B14" w:rsidRDefault="00FC7A3C" w:rsidP="002C29B5">
                  <w:pPr>
                    <w:spacing w:line="260" w:lineRule="exact"/>
                    <w:ind w:leftChars="100" w:left="350" w:hangingChars="100" w:hanging="170"/>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FC7A3C" w:rsidRPr="00E92B14" w14:paraId="5471BFFA" w14:textId="77777777" w:rsidTr="00E54471">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768D1DF8"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1EC3B133" w14:textId="77777777" w:rsidR="00FC7A3C" w:rsidRPr="00E92B14" w:rsidRDefault="00FC7A3C" w:rsidP="002C29B5">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経験・技能のある介護職員を除く介護職員</w:t>
                  </w:r>
                </w:p>
              </w:tc>
            </w:tr>
            <w:tr w:rsidR="00FC7A3C" w:rsidRPr="00E92B14" w14:paraId="7472059D" w14:textId="77777777" w:rsidTr="00E54471">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2ADEBA7B"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3DA4C04C" w14:textId="77777777" w:rsidR="00FC7A3C" w:rsidRPr="00E92B14" w:rsidRDefault="00FC7A3C" w:rsidP="002C29B5">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介護職員以外の職員</w:t>
                  </w:r>
                </w:p>
              </w:tc>
            </w:tr>
          </w:tbl>
          <w:p w14:paraId="554E485A" w14:textId="77777777" w:rsidR="00B80888" w:rsidRDefault="00B80888" w:rsidP="002C29B5">
            <w:pPr>
              <w:spacing w:line="260" w:lineRule="exact"/>
              <w:ind w:left="170" w:hangingChars="100" w:hanging="170"/>
              <w:rPr>
                <w:rFonts w:asciiTheme="minorEastAsia" w:eastAsiaTheme="minorEastAsia" w:hAnsiTheme="minorEastAsia"/>
                <w:color w:val="000000" w:themeColor="text1"/>
                <w:sz w:val="19"/>
                <w:szCs w:val="19"/>
              </w:rPr>
            </w:pPr>
          </w:p>
          <w:p w14:paraId="373A8953" w14:textId="77777777" w:rsidR="00FC7A3C" w:rsidRPr="00E92B14" w:rsidRDefault="00FC7A3C" w:rsidP="002C29B5">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②事業所における配分方法</w:t>
            </w:r>
            <w:r w:rsidRPr="00E92B14">
              <w:rPr>
                <w:rFonts w:asciiTheme="minorEastAsia" w:eastAsiaTheme="minorEastAsia" w:hAnsiTheme="minorEastAsia"/>
                <w:color w:val="000000" w:themeColor="text1"/>
                <w:sz w:val="19"/>
                <w:szCs w:val="19"/>
              </w:rPr>
              <w:t>】</w:t>
            </w:r>
          </w:p>
          <w:p w14:paraId="5BB30CD1" w14:textId="77777777" w:rsidR="00FC7A3C" w:rsidRPr="00E92B14" w:rsidRDefault="00FC7A3C" w:rsidP="002C29B5">
            <w:pPr>
              <w:spacing w:line="260" w:lineRule="exact"/>
              <w:ind w:left="339" w:hangingChars="200" w:hanging="33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実際の配分に当たっては、①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cそれぞれにおける平均賃金改善額等について、以下のとおりとする。</w:t>
            </w:r>
          </w:p>
          <w:p w14:paraId="7EFF9BB1" w14:textId="77777777" w:rsidR="00FC7A3C" w:rsidRDefault="00FC7A3C" w:rsidP="002C29B5">
            <w:pPr>
              <w:spacing w:line="260" w:lineRule="exact"/>
              <w:ind w:leftChars="200" w:left="359"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この場合、②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222"/>
            </w:tblGrid>
            <w:tr w:rsidR="00FC7A3C" w:rsidRPr="00E92B14" w14:paraId="4D7D1358" w14:textId="77777777" w:rsidTr="009C0C84">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2F04D97A" w14:textId="77777777" w:rsidR="00FC7A3C" w:rsidRPr="00E92B14" w:rsidRDefault="00FC7A3C" w:rsidP="002C29B5">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14:paraId="6817E0AE" w14:textId="77777777" w:rsidR="00FC7A3C" w:rsidRPr="00E92B14" w:rsidRDefault="00FC7A3C" w:rsidP="002C29B5">
                  <w:pPr>
                    <w:spacing w:line="260" w:lineRule="exact"/>
                    <w:ind w:left="85"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ただし、以下の場合など例外的に当該賃金改善が困難な場合は、合理的な説明を求めることとする。</w:t>
                  </w:r>
                </w:p>
                <w:p w14:paraId="7713585C" w14:textId="77777777" w:rsidR="00FC7A3C" w:rsidRPr="00E92B14" w:rsidRDefault="00FC7A3C" w:rsidP="002C29B5">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小規模事業所等で加算額全体が少額である場合</w:t>
                  </w:r>
                </w:p>
                <w:p w14:paraId="3C31C9DE" w14:textId="77777777" w:rsidR="00FC7A3C" w:rsidRPr="00E92B14" w:rsidRDefault="00FC7A3C" w:rsidP="002C29B5">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職員全体の賃金水準が低い事業所などで、直ちに一人の賃金を引き上げることが困難な場合</w:t>
                  </w:r>
                </w:p>
                <w:p w14:paraId="5D1A1AA5" w14:textId="77777777" w:rsidR="00FC7A3C" w:rsidRPr="00E92B14" w:rsidRDefault="00FC7A3C" w:rsidP="002C29B5">
                  <w:pPr>
                    <w:spacing w:line="260" w:lineRule="exact"/>
                    <w:ind w:left="509" w:hangingChars="300" w:hanging="50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FC7A3C" w:rsidRPr="00E92B14" w14:paraId="2A439D1E" w14:textId="77777777" w:rsidTr="00E54471">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525BE3EB" w14:textId="77777777" w:rsidR="00FC7A3C" w:rsidRPr="00E92B14" w:rsidRDefault="00FC7A3C" w:rsidP="009C0C84">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当該事業所における経験・技能のある介護職員の賃金改善に要する費用の見込額の平均が、他の介護職員の賃金改善に要する費用の見込額の平均</w:t>
                  </w:r>
                  <w:r w:rsidR="009C0C84" w:rsidRPr="009C0C84">
                    <w:rPr>
                      <w:rFonts w:asciiTheme="majorEastAsia" w:eastAsiaTheme="majorEastAsia" w:hAnsiTheme="majorEastAsia" w:hint="eastAsia"/>
                      <w:b/>
                      <w:color w:val="FF0000"/>
                      <w:sz w:val="19"/>
                      <w:szCs w:val="19"/>
                    </w:rPr>
                    <w:t>を上回っている</w:t>
                  </w:r>
                  <w:r w:rsidRPr="00E92B14">
                    <w:rPr>
                      <w:rFonts w:asciiTheme="minorEastAsia" w:eastAsiaTheme="minorEastAsia" w:hAnsiTheme="minorEastAsia" w:hint="eastAsia"/>
                      <w:color w:val="000000" w:themeColor="text1"/>
                      <w:sz w:val="19"/>
                      <w:szCs w:val="19"/>
                    </w:rPr>
                    <w:t>こと。</w:t>
                  </w:r>
                </w:p>
              </w:tc>
            </w:tr>
            <w:tr w:rsidR="00FC7A3C" w:rsidRPr="00E92B14" w14:paraId="50967D3A" w14:textId="77777777" w:rsidTr="00E54471">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7EEF4D34" w14:textId="77777777" w:rsidR="00FC7A3C" w:rsidRPr="00E92B14" w:rsidRDefault="00FC7A3C" w:rsidP="002C29B5">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他の介護職員の賃金改善に要する費用の見込額の平均が、その他の職種の賃金改善に要する費用の見込額の２倍以上であること。</w:t>
                  </w:r>
                </w:p>
                <w:p w14:paraId="3D71C4C5" w14:textId="77777777" w:rsidR="00FC7A3C" w:rsidRPr="00E92B14" w:rsidRDefault="00FC7A3C" w:rsidP="002C29B5">
                  <w:pPr>
                    <w:spacing w:line="260" w:lineRule="exact"/>
                    <w:ind w:left="85" w:firstLineChars="100" w:firstLine="170"/>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ただし、その他の職種の平均賃金額が他の介護職員の平均賃金額の見込額を上回らない場合はこの限りでないこと。</w:t>
                  </w:r>
                </w:p>
              </w:tc>
            </w:tr>
            <w:tr w:rsidR="00FC7A3C" w:rsidRPr="00E92B14" w14:paraId="480FA1E5" w14:textId="77777777" w:rsidTr="00E54471">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384EF4BC" w14:textId="77777777" w:rsidR="00FC7A3C" w:rsidRPr="00E92B14" w:rsidRDefault="00FC7A3C" w:rsidP="002C29B5">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14:paraId="1AC2A09D" w14:textId="77777777" w:rsidR="00FC7A3C" w:rsidRPr="00E92B14" w:rsidRDefault="00FC7A3C" w:rsidP="002C29B5">
            <w:pPr>
              <w:spacing w:line="260" w:lineRule="exact"/>
              <w:ind w:left="180" w:hangingChars="100" w:hanging="18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rPr>
              <w:t xml:space="preserve">　</w:t>
            </w:r>
          </w:p>
        </w:tc>
      </w:tr>
      <w:tr w:rsidR="00FC7A3C" w:rsidRPr="00444A2B" w14:paraId="7FA76BC5" w14:textId="77777777" w:rsidTr="00B80888">
        <w:trPr>
          <w:trHeight w:val="1510"/>
        </w:trPr>
        <w:tc>
          <w:tcPr>
            <w:tcW w:w="1134" w:type="dxa"/>
            <w:vMerge w:val="restart"/>
            <w:tcBorders>
              <w:top w:val="nil"/>
            </w:tcBorders>
          </w:tcPr>
          <w:p w14:paraId="6F756FFA" w14:textId="77777777" w:rsidR="00FC7A3C" w:rsidRPr="00444A2B" w:rsidRDefault="00FC7A3C" w:rsidP="002C29B5">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vMerge/>
            <w:tcBorders>
              <w:top w:val="nil"/>
              <w:bottom w:val="single" w:sz="4" w:space="0" w:color="auto"/>
            </w:tcBorders>
          </w:tcPr>
          <w:p w14:paraId="0755BFB0" w14:textId="77777777" w:rsidR="00FC7A3C" w:rsidRPr="00E92B14" w:rsidRDefault="00FC7A3C" w:rsidP="002C29B5">
            <w:pPr>
              <w:spacing w:line="260" w:lineRule="exact"/>
              <w:ind w:left="180" w:hangingChars="100" w:hanging="180"/>
              <w:rPr>
                <w:rFonts w:asciiTheme="minorEastAsia" w:eastAsiaTheme="minorEastAsia" w:hAnsiTheme="minorEastAsia"/>
                <w:color w:val="000000" w:themeColor="text1"/>
              </w:rPr>
            </w:pPr>
          </w:p>
        </w:tc>
      </w:tr>
      <w:tr w:rsidR="002C29B5" w:rsidRPr="00444A2B" w14:paraId="65FEDEE0" w14:textId="77777777" w:rsidTr="00FC7A3C">
        <w:trPr>
          <w:trHeight w:val="560"/>
        </w:trPr>
        <w:tc>
          <w:tcPr>
            <w:tcW w:w="1134" w:type="dxa"/>
            <w:vMerge/>
            <w:tcBorders>
              <w:top w:val="nil"/>
              <w:bottom w:val="single" w:sz="8" w:space="0" w:color="auto"/>
            </w:tcBorders>
          </w:tcPr>
          <w:p w14:paraId="54DE648B" w14:textId="77777777" w:rsidR="002C29B5" w:rsidRPr="00444A2B" w:rsidRDefault="002C29B5" w:rsidP="002C29B5">
            <w:pPr>
              <w:autoSpaceDE w:val="0"/>
              <w:autoSpaceDN w:val="0"/>
              <w:spacing w:line="260" w:lineRule="exact"/>
              <w:jc w:val="left"/>
              <w:rPr>
                <w:rFonts w:asciiTheme="minorEastAsia" w:eastAsiaTheme="minorEastAsia" w:hAnsiTheme="minorEastAsia"/>
                <w:color w:val="000000" w:themeColor="text1"/>
              </w:rPr>
            </w:pPr>
          </w:p>
        </w:tc>
        <w:tc>
          <w:tcPr>
            <w:tcW w:w="8931" w:type="dxa"/>
            <w:gridSpan w:val="2"/>
            <w:tcBorders>
              <w:top w:val="single" w:sz="4" w:space="0" w:color="auto"/>
              <w:bottom w:val="single" w:sz="8" w:space="0" w:color="auto"/>
            </w:tcBorders>
          </w:tcPr>
          <w:p w14:paraId="72C40BA0" w14:textId="77777777" w:rsidR="002C29B5" w:rsidRPr="00444A2B" w:rsidRDefault="002C29B5" w:rsidP="00601523">
            <w:pPr>
              <w:spacing w:line="260" w:lineRule="exact"/>
              <w:ind w:left="180" w:hangingChars="100" w:hanging="180"/>
              <w:rPr>
                <w:rFonts w:asciiTheme="majorEastAsia" w:eastAsiaTheme="majorEastAsia" w:hAnsiTheme="majorEastAsia"/>
                <w:color w:val="000000" w:themeColor="text1"/>
              </w:rPr>
            </w:pPr>
            <w:r w:rsidRPr="00444A2B">
              <w:rPr>
                <w:rFonts w:asciiTheme="majorEastAsia" w:eastAsiaTheme="majorEastAsia" w:hAnsiTheme="maj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w:t>
            </w:r>
            <w:r w:rsidR="00601523" w:rsidRPr="00601523">
              <w:rPr>
                <w:rFonts w:asciiTheme="majorEastAsia" w:eastAsiaTheme="majorEastAsia" w:hAnsiTheme="majorEastAsia" w:hint="eastAsia"/>
                <w:b/>
                <w:color w:val="FF0000"/>
              </w:rPr>
              <w:t>3</w:t>
            </w:r>
            <w:r w:rsidRPr="00601523">
              <w:rPr>
                <w:rFonts w:asciiTheme="majorEastAsia" w:eastAsiaTheme="majorEastAsia" w:hAnsiTheme="majorEastAsia" w:hint="eastAsia"/>
                <w:b/>
                <w:color w:val="FF0000"/>
              </w:rPr>
              <w:t>年3月</w:t>
            </w:r>
            <w:r w:rsidR="00601523" w:rsidRPr="00601523">
              <w:rPr>
                <w:rFonts w:asciiTheme="majorEastAsia" w:eastAsiaTheme="majorEastAsia" w:hAnsiTheme="majorEastAsia" w:hint="eastAsia"/>
                <w:b/>
                <w:color w:val="FF0000"/>
              </w:rPr>
              <w:t>1</w:t>
            </w:r>
            <w:r w:rsidR="00601523"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00601523"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w:t>
            </w:r>
            <w:r w:rsidR="00601523" w:rsidRPr="00601523">
              <w:rPr>
                <w:rFonts w:asciiTheme="majorEastAsia" w:eastAsiaTheme="majorEastAsia" w:hAnsiTheme="majorEastAsia" w:hint="eastAsia"/>
                <w:b/>
                <w:color w:val="FF0000"/>
              </w:rPr>
              <w:t>4</w:t>
            </w:r>
            <w:r w:rsidRPr="00601523">
              <w:rPr>
                <w:rFonts w:asciiTheme="majorEastAsia" w:eastAsiaTheme="majorEastAsia" w:hAnsiTheme="majorEastAsia" w:hint="eastAsia"/>
                <w:b/>
                <w:color w:val="FF0000"/>
              </w:rPr>
              <w:t>号　厚生労働省老健局長通知）</w:t>
            </w:r>
            <w:r w:rsidRPr="006C6D91">
              <w:rPr>
                <w:rFonts w:asciiTheme="minorEastAsia" w:eastAsiaTheme="minorEastAsia" w:hAnsiTheme="minorEastAsia" w:hint="eastAsia"/>
                <w:color w:val="000000" w:themeColor="text1"/>
              </w:rPr>
              <w:t>を参照のこと。</w:t>
            </w:r>
          </w:p>
        </w:tc>
      </w:tr>
    </w:tbl>
    <w:p w14:paraId="7DB92AFC" w14:textId="77777777" w:rsidR="00A3435D" w:rsidRDefault="009507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A3435D" w14:paraId="477FF698" w14:textId="77777777" w:rsidTr="00511E32">
        <w:tc>
          <w:tcPr>
            <w:tcW w:w="10065" w:type="dxa"/>
            <w:gridSpan w:val="4"/>
            <w:tcBorders>
              <w:top w:val="single" w:sz="8" w:space="0" w:color="000000" w:themeColor="text1"/>
              <w:bottom w:val="single" w:sz="8" w:space="0" w:color="auto"/>
            </w:tcBorders>
            <w:shd w:val="pct5" w:color="auto" w:fill="auto"/>
          </w:tcPr>
          <w:p w14:paraId="43B3102A" w14:textId="77777777" w:rsidR="00A3435D" w:rsidRDefault="009507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第７　その他</w:t>
            </w:r>
          </w:p>
        </w:tc>
      </w:tr>
      <w:tr w:rsidR="00A3435D" w14:paraId="62C34088" w14:textId="77777777" w:rsidTr="00511E32">
        <w:tc>
          <w:tcPr>
            <w:tcW w:w="1134" w:type="dxa"/>
            <w:vMerge w:val="restart"/>
            <w:tcBorders>
              <w:top w:val="single" w:sz="8" w:space="0" w:color="auto"/>
            </w:tcBorders>
          </w:tcPr>
          <w:p w14:paraId="13240F2C"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14:paraId="6966B850"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14:paraId="24B9D125" w14:textId="77777777" w:rsidR="00A3435D" w:rsidRDefault="00A3435D">
            <w:pPr>
              <w:autoSpaceDE w:val="0"/>
              <w:autoSpaceDN w:val="0"/>
              <w:spacing w:line="260" w:lineRule="exact"/>
              <w:jc w:val="left"/>
              <w:rPr>
                <w:rFonts w:asciiTheme="minorEastAsia" w:eastAsiaTheme="minorEastAsia" w:hAnsiTheme="minorEastAsia"/>
              </w:rPr>
            </w:pPr>
          </w:p>
          <w:p w14:paraId="07994A7E"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法78条の5</w:t>
            </w:r>
          </w:p>
          <w:p w14:paraId="1ECB7348"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施行規則131条の13</w:t>
            </w:r>
          </w:p>
          <w:p w14:paraId="7E124AC6" w14:textId="77777777" w:rsidR="00A3435D" w:rsidRDefault="00A3435D">
            <w:pPr>
              <w:autoSpaceDE w:val="0"/>
              <w:autoSpaceDN w:val="0"/>
              <w:spacing w:line="260" w:lineRule="exact"/>
              <w:jc w:val="left"/>
              <w:rPr>
                <w:rFonts w:asciiTheme="minorEastAsia" w:eastAsiaTheme="minorEastAsia" w:hAnsiTheme="minorEastAsia"/>
                <w:w w:val="75"/>
              </w:rPr>
            </w:pPr>
          </w:p>
          <w:p w14:paraId="1ECB81EC" w14:textId="77777777" w:rsidR="00A3435D" w:rsidRDefault="009507BF">
            <w:pPr>
              <w:autoSpaceDE w:val="0"/>
              <w:autoSpaceDN w:val="0"/>
              <w:spacing w:line="260" w:lineRule="exact"/>
              <w:jc w:val="left"/>
              <w:rPr>
                <w:rFonts w:asciiTheme="minorEastAsia" w:eastAsiaTheme="minorEastAsia" w:hAnsiTheme="minorEastAsia"/>
                <w:w w:val="76"/>
              </w:rPr>
            </w:pPr>
            <w:r>
              <w:rPr>
                <w:rFonts w:asciiTheme="minorEastAsia" w:eastAsiaTheme="minorEastAsia" w:hAnsiTheme="minorEastAsia" w:hint="eastAsia"/>
                <w:w w:val="76"/>
              </w:rPr>
              <w:t>平成30年10月1日</w:t>
            </w:r>
          </w:p>
          <w:p w14:paraId="0043F51C" w14:textId="77777777" w:rsidR="00A3435D" w:rsidRDefault="009507BF">
            <w:pPr>
              <w:autoSpaceDE w:val="0"/>
              <w:autoSpaceDN w:val="0"/>
              <w:spacing w:line="260" w:lineRule="exact"/>
              <w:jc w:val="left"/>
              <w:rPr>
                <w:rFonts w:asciiTheme="minorEastAsia" w:eastAsiaTheme="minorEastAsia" w:hAnsiTheme="minorEastAsia"/>
                <w:w w:val="76"/>
              </w:rPr>
            </w:pPr>
            <w:r>
              <w:rPr>
                <w:rFonts w:asciiTheme="minorEastAsia" w:eastAsiaTheme="minorEastAsia" w:hAnsiTheme="minorEastAsia" w:hint="eastAsia"/>
                <w:w w:val="76"/>
              </w:rPr>
              <w:t>規則の一部改正</w:t>
            </w:r>
          </w:p>
        </w:tc>
        <w:tc>
          <w:tcPr>
            <w:tcW w:w="5245" w:type="dxa"/>
            <w:tcBorders>
              <w:top w:val="single" w:sz="8" w:space="0" w:color="auto"/>
              <w:bottom w:val="dotted" w:sz="4" w:space="0" w:color="auto"/>
            </w:tcBorders>
          </w:tcPr>
          <w:p w14:paraId="4A1ED364" w14:textId="77777777" w:rsidR="00A3435D" w:rsidRDefault="009507BF" w:rsidP="00096C0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14:paraId="1BA0813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89F3B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256CFE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14:paraId="57729B78" w14:textId="77777777" w:rsidR="00A3435D" w:rsidRDefault="00A3435D">
            <w:pPr>
              <w:autoSpaceDE w:val="0"/>
              <w:autoSpaceDN w:val="0"/>
              <w:spacing w:line="260" w:lineRule="exact"/>
              <w:rPr>
                <w:rFonts w:asciiTheme="minorEastAsia" w:eastAsiaTheme="minorEastAsia" w:hAnsiTheme="minorEastAsia"/>
              </w:rPr>
            </w:pPr>
          </w:p>
        </w:tc>
      </w:tr>
      <w:tr w:rsidR="00A3435D" w14:paraId="54FE8FDF" w14:textId="77777777" w:rsidTr="00511E32">
        <w:tc>
          <w:tcPr>
            <w:tcW w:w="1134" w:type="dxa"/>
            <w:vMerge/>
            <w:tcBorders>
              <w:bottom w:val="single" w:sz="8" w:space="0" w:color="auto"/>
            </w:tcBorders>
          </w:tcPr>
          <w:p w14:paraId="778F8E80" w14:textId="77777777" w:rsidR="00A3435D" w:rsidRDefault="00A3435D">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14:paraId="595AB052"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14:paraId="072B225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14:paraId="1CD03FD1"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14:paraId="7C2CE5D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14:paraId="617ACD7C"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④建物の構造概要及び平面図（各室の用途を明示するものとする。）並びに設備の概要</w:t>
            </w:r>
          </w:p>
          <w:p w14:paraId="3F2A007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⑤事業所の管理者の氏名、生年月日、住所及び経歴</w:t>
            </w:r>
          </w:p>
          <w:p w14:paraId="496096B8"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14:paraId="1982E13F" w14:textId="77777777" w:rsidR="00A3435D" w:rsidRDefault="009507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⑦協力医療機関の名称及び診療科名並びに当該協力医療機関との契約の内容（協力歯科医療機関があるときは、その名称及び当該協力歯科医療機関との契約の内容を含む。）</w:t>
            </w:r>
          </w:p>
          <w:p w14:paraId="4D07DD8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⑧介護老人福祉施設、介護老人保健施設、介護医療院、病院等との連携体制及び支援の体制の概要</w:t>
            </w:r>
          </w:p>
          <w:p w14:paraId="41CAE50E"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⑨介護支援専門員の氏名及びその登録番号</w:t>
            </w:r>
          </w:p>
          <w:p w14:paraId="1FC20F7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14:paraId="72D85013" w14:textId="77777777" w:rsidR="004E1DA1" w:rsidRPr="009C0C84" w:rsidRDefault="004E1DA1" w:rsidP="004E1DA1">
            <w:pPr>
              <w:autoSpaceDE w:val="0"/>
              <w:autoSpaceDN w:val="0"/>
              <w:spacing w:line="260" w:lineRule="exact"/>
              <w:ind w:left="180" w:hangingChars="100" w:hanging="180"/>
              <w:rPr>
                <w:rFonts w:asciiTheme="minorEastAsia" w:eastAsiaTheme="minorEastAsia" w:hAnsiTheme="minorEastAsia"/>
                <w:color w:val="000000" w:themeColor="text1"/>
              </w:rPr>
            </w:pPr>
            <w:r w:rsidRPr="009C0C84">
              <w:rPr>
                <w:rFonts w:asciiTheme="minorEastAsia" w:eastAsiaTheme="minorEastAsia" w:hAnsiTheme="minorEastAsia"/>
                <w:color w:val="000000" w:themeColor="text1"/>
              </w:rPr>
              <w:t>※　運営規定の内容のうち、「従業者の職種、員数及び職務の内容」については、その変更の届出は１年のうちの一定の時期に行うことで足りる。仮に１年の間に</w:t>
            </w:r>
            <w:r w:rsidRPr="009C0C84">
              <w:rPr>
                <w:rFonts w:asciiTheme="minorEastAsia" w:eastAsiaTheme="minorEastAsia" w:hAnsiTheme="minorEastAsia" w:hint="eastAsia"/>
                <w:color w:val="000000" w:themeColor="text1"/>
              </w:rPr>
              <w:t>２回以上、</w:t>
            </w:r>
            <w:r w:rsidRPr="009C0C84">
              <w:rPr>
                <w:rFonts w:asciiTheme="minorEastAsia" w:eastAsiaTheme="minorEastAsia" w:hAnsiTheme="minorEastAsia"/>
                <w:color w:val="000000" w:themeColor="text1"/>
              </w:rPr>
              <w:t>従業者の日々の変動などがあったとしても、「</w:t>
            </w:r>
            <w:r w:rsidRPr="009C0C84">
              <w:rPr>
                <w:rFonts w:asciiTheme="minorEastAsia" w:eastAsiaTheme="minorEastAsia" w:hAnsiTheme="minorEastAsia" w:hint="eastAsia"/>
                <w:color w:val="000000" w:themeColor="text1"/>
              </w:rPr>
              <w:t>従業者の職種、員数及び職務の内容」に係る運営規定の変更の</w:t>
            </w:r>
            <w:r w:rsidRPr="009C0C84">
              <w:rPr>
                <w:rFonts w:asciiTheme="minorEastAsia" w:eastAsiaTheme="minorEastAsia" w:hAnsiTheme="minorEastAsia"/>
                <w:color w:val="000000" w:themeColor="text1"/>
              </w:rPr>
              <w:t>届出は年１回ということになる</w:t>
            </w:r>
            <w:r w:rsidRPr="009C0C84">
              <w:rPr>
                <w:rFonts w:asciiTheme="minorEastAsia" w:eastAsiaTheme="minorEastAsia" w:hAnsiTheme="minorEastAsia" w:hint="eastAsia"/>
                <w:color w:val="000000" w:themeColor="text1"/>
              </w:rPr>
              <w:t>。</w:t>
            </w:r>
          </w:p>
          <w:p w14:paraId="6F84CECD" w14:textId="77777777" w:rsidR="004E1DA1" w:rsidRDefault="004E1DA1" w:rsidP="004E1DA1">
            <w:pPr>
              <w:autoSpaceDE w:val="0"/>
              <w:autoSpaceDN w:val="0"/>
              <w:spacing w:line="260" w:lineRule="exact"/>
              <w:ind w:leftChars="50" w:left="180" w:hangingChars="50" w:hanging="90"/>
              <w:rPr>
                <w:rFonts w:asciiTheme="minorEastAsia" w:eastAsiaTheme="minorEastAsia" w:hAnsiTheme="minorEastAsia"/>
              </w:rPr>
            </w:pPr>
            <w:r w:rsidRPr="009C0C84">
              <w:rPr>
                <w:rFonts w:asciiTheme="minorEastAsia" w:eastAsiaTheme="minorEastAsia" w:hAnsiTheme="minorEastAsia" w:hint="eastAsia"/>
                <w:color w:val="000000" w:themeColor="text1"/>
              </w:rPr>
              <w:t>（平成27</w:t>
            </w:r>
            <w:r w:rsidRPr="009C0C84">
              <w:rPr>
                <w:rFonts w:asciiTheme="minorEastAsia" w:eastAsiaTheme="minorEastAsia" w:hAnsiTheme="minorEastAsia"/>
                <w:color w:val="000000" w:themeColor="text1"/>
              </w:rPr>
              <w:t>年</w:t>
            </w:r>
            <w:r w:rsidRPr="009C0C84">
              <w:rPr>
                <w:rFonts w:asciiTheme="minorEastAsia" w:eastAsiaTheme="minorEastAsia" w:hAnsiTheme="minorEastAsia" w:hint="eastAsia"/>
                <w:color w:val="000000" w:themeColor="text1"/>
              </w:rPr>
              <w:t>3月</w:t>
            </w:r>
            <w:r w:rsidRPr="009C0C84">
              <w:rPr>
                <w:rFonts w:asciiTheme="minorEastAsia" w:eastAsiaTheme="minorEastAsia" w:hAnsiTheme="minorEastAsia"/>
                <w:color w:val="000000" w:themeColor="text1"/>
              </w:rPr>
              <w:t>2日</w:t>
            </w:r>
            <w:r w:rsidRPr="009C0C84">
              <w:rPr>
                <w:rFonts w:asciiTheme="minorEastAsia" w:eastAsiaTheme="minorEastAsia" w:hAnsiTheme="minorEastAsia" w:hint="eastAsia"/>
                <w:color w:val="000000" w:themeColor="text1"/>
              </w:rPr>
              <w:t>・全国介護保険</w:t>
            </w:r>
            <w:r w:rsidRPr="009C0C84">
              <w:rPr>
                <w:rFonts w:asciiTheme="minorEastAsia" w:eastAsiaTheme="minorEastAsia" w:hAnsiTheme="minorEastAsia"/>
                <w:color w:val="000000" w:themeColor="text1"/>
              </w:rPr>
              <w:t>・</w:t>
            </w:r>
            <w:r w:rsidRPr="009C0C84">
              <w:rPr>
                <w:rFonts w:asciiTheme="minorEastAsia" w:eastAsiaTheme="minorEastAsia" w:hAnsiTheme="minorEastAsia" w:hint="eastAsia"/>
                <w:color w:val="000000" w:themeColor="text1"/>
              </w:rPr>
              <w:t>高齢者</w:t>
            </w:r>
            <w:r w:rsidRPr="009C0C84">
              <w:rPr>
                <w:rFonts w:asciiTheme="minorEastAsia" w:eastAsiaTheme="minorEastAsia" w:hAnsiTheme="minorEastAsia"/>
                <w:color w:val="000000" w:themeColor="text1"/>
              </w:rPr>
              <w:t>保健福祉</w:t>
            </w:r>
            <w:r w:rsidRPr="009C0C84">
              <w:rPr>
                <w:rFonts w:asciiTheme="minorEastAsia" w:eastAsiaTheme="minorEastAsia" w:hAnsiTheme="minorEastAsia" w:hint="eastAsia"/>
                <w:color w:val="000000" w:themeColor="text1"/>
              </w:rPr>
              <w:t>担当課長</w:t>
            </w:r>
            <w:r w:rsidRPr="009C0C84">
              <w:rPr>
                <w:rFonts w:asciiTheme="minorEastAsia" w:eastAsiaTheme="minorEastAsia" w:hAnsiTheme="minorEastAsia"/>
                <w:color w:val="000000" w:themeColor="text1"/>
              </w:rPr>
              <w:t>会議資料</w:t>
            </w:r>
            <w:r w:rsidRPr="009C0C84">
              <w:rPr>
                <w:rFonts w:asciiTheme="minorEastAsia" w:eastAsiaTheme="minorEastAsia" w:hAnsiTheme="minorEastAsia" w:hint="eastAsia"/>
                <w:color w:val="000000" w:themeColor="text1"/>
              </w:rPr>
              <w:t>）</w:t>
            </w:r>
          </w:p>
        </w:tc>
      </w:tr>
      <w:tr w:rsidR="00A3435D" w14:paraId="01530EA0" w14:textId="77777777" w:rsidTr="00511E32">
        <w:tc>
          <w:tcPr>
            <w:tcW w:w="1134" w:type="dxa"/>
            <w:vMerge w:val="restart"/>
            <w:tcBorders>
              <w:top w:val="single" w:sz="8" w:space="0" w:color="auto"/>
            </w:tcBorders>
          </w:tcPr>
          <w:p w14:paraId="44E25286" w14:textId="77777777" w:rsidR="00A3435D" w:rsidRDefault="009507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介護サービス情報の公表</w:t>
            </w:r>
          </w:p>
          <w:p w14:paraId="3984C9D4" w14:textId="77777777" w:rsidR="00A3435D" w:rsidRDefault="00A3435D">
            <w:pPr>
              <w:autoSpaceDE w:val="0"/>
              <w:autoSpaceDN w:val="0"/>
              <w:spacing w:line="260" w:lineRule="exact"/>
              <w:jc w:val="left"/>
              <w:rPr>
                <w:rFonts w:asciiTheme="minorEastAsia" w:eastAsiaTheme="minorEastAsia" w:hAnsiTheme="minorEastAsia"/>
              </w:rPr>
            </w:pPr>
          </w:p>
          <w:p w14:paraId="363F9A1D"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法115条の35第1項</w:t>
            </w:r>
          </w:p>
          <w:p w14:paraId="41082B0B" w14:textId="77777777" w:rsidR="00A3435D" w:rsidRDefault="009507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施行規則140条の44</w:t>
            </w:r>
          </w:p>
        </w:tc>
        <w:tc>
          <w:tcPr>
            <w:tcW w:w="5245" w:type="dxa"/>
            <w:tcBorders>
              <w:top w:val="single" w:sz="8" w:space="0" w:color="auto"/>
              <w:bottom w:val="dotted" w:sz="4" w:space="0" w:color="auto"/>
            </w:tcBorders>
          </w:tcPr>
          <w:p w14:paraId="71681D09"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14:paraId="422ECC85"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原則として、前年度の介護報酬金額（利用者負担を含む）</w:t>
            </w:r>
          </w:p>
          <w:p w14:paraId="1868D3AD"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が100万円を超える事業者が対象）</w:t>
            </w:r>
          </w:p>
        </w:tc>
        <w:tc>
          <w:tcPr>
            <w:tcW w:w="851" w:type="dxa"/>
            <w:tcBorders>
              <w:top w:val="single" w:sz="8" w:space="0" w:color="auto"/>
              <w:bottom w:val="single" w:sz="4" w:space="0" w:color="auto"/>
            </w:tcBorders>
          </w:tcPr>
          <w:p w14:paraId="088D40A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DF6385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9DC03C6"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14:paraId="6889962C" w14:textId="77777777" w:rsidR="00A3435D" w:rsidRDefault="00A3435D">
            <w:pPr>
              <w:autoSpaceDE w:val="0"/>
              <w:autoSpaceDN w:val="0"/>
              <w:spacing w:line="260" w:lineRule="exact"/>
              <w:rPr>
                <w:rFonts w:asciiTheme="minorEastAsia" w:eastAsiaTheme="minorEastAsia" w:hAnsiTheme="minorEastAsia"/>
              </w:rPr>
            </w:pPr>
          </w:p>
        </w:tc>
      </w:tr>
      <w:tr w:rsidR="00A3435D" w14:paraId="37EFA32B" w14:textId="77777777" w:rsidTr="00511E32">
        <w:tc>
          <w:tcPr>
            <w:tcW w:w="1134" w:type="dxa"/>
            <w:vMerge/>
            <w:tcBorders>
              <w:bottom w:val="single" w:sz="8" w:space="0" w:color="auto"/>
            </w:tcBorders>
          </w:tcPr>
          <w:p w14:paraId="6A64AE2B" w14:textId="77777777" w:rsidR="00A3435D" w:rsidRDefault="00A3435D">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14:paraId="337AA19B"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14:paraId="02969187"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14:paraId="65598FD4"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報告（更新）後、「介護サービス情報公表システム」に情報が掲載され、閲覧が可能となる。</w:t>
            </w:r>
          </w:p>
        </w:tc>
      </w:tr>
      <w:tr w:rsidR="00A3435D" w14:paraId="792926CA" w14:textId="77777777" w:rsidTr="00511E32">
        <w:tc>
          <w:tcPr>
            <w:tcW w:w="1134" w:type="dxa"/>
            <w:vMerge w:val="restart"/>
            <w:tcBorders>
              <w:top w:val="single" w:sz="8" w:space="0" w:color="auto"/>
            </w:tcBorders>
          </w:tcPr>
          <w:p w14:paraId="7F53695B" w14:textId="77777777" w:rsidR="00A3435D" w:rsidRDefault="009507B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5245" w:type="dxa"/>
            <w:tcBorders>
              <w:top w:val="single" w:sz="8" w:space="0" w:color="auto"/>
              <w:bottom w:val="single" w:sz="8" w:space="0" w:color="FFFFFF" w:themeColor="background1"/>
            </w:tcBorders>
          </w:tcPr>
          <w:p w14:paraId="3DFDC5DD" w14:textId="77777777" w:rsidR="00A3435D" w:rsidRDefault="009507BF" w:rsidP="00F3580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1)</w:t>
            </w:r>
            <w:r>
              <w:rPr>
                <w:rFonts w:asciiTheme="minorEastAsia" w:eastAsiaTheme="minorEastAsia" w:hAnsiTheme="minorEastAsia" w:hint="eastAsia"/>
              </w:rPr>
              <w:t xml:space="preserve">　業務管理体制の整備に関する事項を、関係行政機関（以下の※の届出先）に届け出ていますか。</w:t>
            </w:r>
          </w:p>
        </w:tc>
        <w:tc>
          <w:tcPr>
            <w:tcW w:w="851" w:type="dxa"/>
            <w:tcBorders>
              <w:top w:val="single" w:sz="8" w:space="0" w:color="auto"/>
              <w:bottom w:val="single" w:sz="4" w:space="0" w:color="auto"/>
            </w:tcBorders>
          </w:tcPr>
          <w:p w14:paraId="4B9C883A"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22E3D9" w14:textId="77777777" w:rsidR="00A3435D" w:rsidRDefault="009507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14:paraId="088BE051" w14:textId="77777777" w:rsidR="00A3435D" w:rsidRDefault="00A3435D">
            <w:pPr>
              <w:autoSpaceDE w:val="0"/>
              <w:autoSpaceDN w:val="0"/>
              <w:spacing w:line="260" w:lineRule="exact"/>
              <w:rPr>
                <w:rFonts w:asciiTheme="minorEastAsia" w:eastAsiaTheme="minorEastAsia" w:hAnsiTheme="minorEastAsia"/>
              </w:rPr>
            </w:pPr>
          </w:p>
        </w:tc>
      </w:tr>
      <w:tr w:rsidR="00A3435D" w14:paraId="6FE33762" w14:textId="77777777" w:rsidTr="00F33ECB">
        <w:trPr>
          <w:trHeight w:val="547"/>
        </w:trPr>
        <w:tc>
          <w:tcPr>
            <w:tcW w:w="1134" w:type="dxa"/>
            <w:vMerge/>
            <w:tcBorders>
              <w:bottom w:val="nil"/>
            </w:tcBorders>
          </w:tcPr>
          <w:p w14:paraId="3AC20965" w14:textId="77777777" w:rsidR="00A3435D" w:rsidRDefault="00A3435D">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14:paraId="40EF44D4" w14:textId="77777777" w:rsidR="00F35800" w:rsidRDefault="00F35800" w:rsidP="00F3580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14:paraId="36304A64" w14:textId="77777777" w:rsidR="00F35800" w:rsidRDefault="00F35800" w:rsidP="00F35800">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14:paraId="75A29BD7"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w:t>
            </w:r>
          </w:p>
          <w:tbl>
            <w:tblPr>
              <w:tblStyle w:val="a7"/>
              <w:tblW w:w="0" w:type="auto"/>
              <w:tblInd w:w="222" w:type="dxa"/>
              <w:tblLayout w:type="fixed"/>
              <w:tblLook w:val="04A0" w:firstRow="1" w:lastRow="0" w:firstColumn="1" w:lastColumn="0" w:noHBand="0" w:noVBand="1"/>
            </w:tblPr>
            <w:tblGrid>
              <w:gridCol w:w="5386"/>
              <w:gridCol w:w="3119"/>
            </w:tblGrid>
            <w:tr w:rsidR="00A3435D" w14:paraId="32FEFFDF" w14:textId="77777777">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A418C2D" w14:textId="77777777" w:rsidR="00A3435D" w:rsidRDefault="009507B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FAB8AF7" w14:textId="77777777" w:rsidR="00A3435D" w:rsidRDefault="009507B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A3435D" w14:paraId="611CF03D" w14:textId="77777777">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BAAD531"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14:paraId="63C1A811" w14:textId="77777777" w:rsidR="00A3435D" w:rsidRDefault="009507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7598A57"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A3435D" w14:paraId="1798BD72" w14:textId="77777777">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E393CB0"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4D9EE52"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A3435D" w14:paraId="46ABA485" w14:textId="77777777">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9A88957"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14:paraId="31A9C106"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指定事業所が同一市町村内にのみ所在する事業者　</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85EC4AA"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A3435D" w14:paraId="21A257DC" w14:textId="77777777">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1D35856"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3F0A2CC" w14:textId="77777777" w:rsidR="00A3435D" w:rsidRDefault="009507B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14:paraId="6C114E0A" w14:textId="77777777" w:rsidR="00F33ECB" w:rsidRDefault="00F33ECB" w:rsidP="00A54072">
            <w:pPr>
              <w:autoSpaceDE w:val="0"/>
              <w:autoSpaceDN w:val="0"/>
              <w:spacing w:line="260" w:lineRule="exact"/>
              <w:ind w:left="200" w:hanging="200"/>
              <w:rPr>
                <w:rFonts w:asciiTheme="minorEastAsia" w:eastAsiaTheme="minorEastAsia" w:hAnsiTheme="minorEastAsia"/>
              </w:rPr>
            </w:pPr>
          </w:p>
          <w:p w14:paraId="6EEBBB88" w14:textId="77777777" w:rsidR="00A54072" w:rsidRDefault="00A54072" w:rsidP="00A5407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14:paraId="648651CE" w14:textId="77777777" w:rsidR="00A54072" w:rsidRDefault="00A54072" w:rsidP="00A5407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14:paraId="0FFD405A" w14:textId="77777777" w:rsidR="00A54072" w:rsidRDefault="00A54072" w:rsidP="00A5407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p w14:paraId="019A817C" w14:textId="77777777" w:rsidR="00F33ECB" w:rsidRDefault="00F33ECB" w:rsidP="00A54072">
            <w:pPr>
              <w:autoSpaceDE w:val="0"/>
              <w:autoSpaceDN w:val="0"/>
              <w:spacing w:line="260" w:lineRule="exact"/>
              <w:ind w:left="200" w:hanging="200"/>
              <w:rPr>
                <w:rFonts w:asciiTheme="minorEastAsia" w:eastAsiaTheme="minorEastAsia" w:hAnsiTheme="minorEastAsia"/>
                <w:color w:val="000000" w:themeColor="text1"/>
              </w:rPr>
            </w:pPr>
          </w:p>
          <w:p w14:paraId="1F661BC9" w14:textId="77777777" w:rsidR="00A54072" w:rsidRDefault="00A54072" w:rsidP="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○介護保険法の規定</w:t>
            </w:r>
          </w:p>
          <w:p w14:paraId="2B44A82B" w14:textId="77777777" w:rsidR="00A54072" w:rsidRDefault="00A54072" w:rsidP="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（第78条の4　第8項）</w:t>
            </w:r>
          </w:p>
          <w:p w14:paraId="03F436CE" w14:textId="77777777" w:rsidR="00A54072" w:rsidRDefault="00A54072" w:rsidP="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指定地域密着型サービス事業者は、要介護者の人格を尊重するとともに、この法律又はこの法律に基づく命令を遵守し、要介護者のため忠実にその職務を遂行しなければならない。</w:t>
            </w:r>
          </w:p>
          <w:p w14:paraId="4AE72901" w14:textId="77777777" w:rsidR="00A54072" w:rsidRDefault="00A54072" w:rsidP="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（第115条の14　第8項）</w:t>
            </w:r>
          </w:p>
          <w:p w14:paraId="211CFB59" w14:textId="77777777" w:rsidR="00A54072" w:rsidRPr="00A54072" w:rsidRDefault="00A54072" w:rsidP="00A54072">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color w:val="000000" w:themeColor="text1"/>
              </w:rPr>
              <w:t xml:space="preserve">　　指定地域密着型介護予防サービス事業者は、要支援者の人格を尊重するとともに、この法律又はこの法律に基づく命令を遵守し、要支援者のため忠実にその職務を遂行しなければならない。</w:t>
            </w:r>
          </w:p>
        </w:tc>
      </w:tr>
      <w:tr w:rsidR="00A54072" w14:paraId="4B9CDCBE" w14:textId="77777777" w:rsidTr="00543985">
        <w:trPr>
          <w:trHeight w:val="5280"/>
        </w:trPr>
        <w:tc>
          <w:tcPr>
            <w:tcW w:w="1134" w:type="dxa"/>
            <w:vMerge w:val="restart"/>
            <w:tcBorders>
              <w:top w:val="nil"/>
            </w:tcBorders>
          </w:tcPr>
          <w:p w14:paraId="7AD09153" w14:textId="77777777" w:rsidR="00A54072" w:rsidRDefault="00A54072" w:rsidP="00543985">
            <w:pPr>
              <w:autoSpaceDE w:val="0"/>
              <w:autoSpaceDN w:val="0"/>
              <w:spacing w:line="260" w:lineRule="exact"/>
              <w:jc w:val="left"/>
              <w:rPr>
                <w:rFonts w:asciiTheme="minorEastAsia" w:eastAsiaTheme="minorEastAsia" w:hAnsiTheme="minorEastAsia"/>
              </w:rPr>
            </w:pPr>
          </w:p>
        </w:tc>
        <w:tc>
          <w:tcPr>
            <w:tcW w:w="8931" w:type="dxa"/>
            <w:gridSpan w:val="3"/>
            <w:tcBorders>
              <w:top w:val="nil"/>
            </w:tcBorders>
          </w:tcPr>
          <w:p w14:paraId="2E641E8E" w14:textId="77777777" w:rsidR="00A54072" w:rsidRDefault="00A54072" w:rsidP="00E54471">
            <w:pPr>
              <w:autoSpaceDE w:val="0"/>
              <w:autoSpaceDN w:val="0"/>
              <w:spacing w:line="26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（第115条の32　第1項）</w:t>
            </w:r>
          </w:p>
          <w:p w14:paraId="51F4FBBC" w14:textId="77777777" w:rsidR="00A54072" w:rsidRDefault="00A54072" w:rsidP="00E54471">
            <w:pPr>
              <w:autoSpaceDE w:val="0"/>
              <w:autoSpaceDN w:val="0"/>
              <w:spacing w:line="26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サービス事業者、・・指定地域密着型介護予防サービス事業者・・・は、・・・第78条の4第8項、・・・第115条の14第8項・・・に規定する義務の履行が確保されるよう、厚生労働省令で定める基準（注：以下の業務管理体制整備の内容）に従い、業務管理体制を整備しなければならない。</w:t>
            </w:r>
          </w:p>
          <w:p w14:paraId="3E6A4672" w14:textId="77777777" w:rsidR="00A54072" w:rsidRDefault="00A54072" w:rsidP="00E54471">
            <w:pPr>
              <w:autoSpaceDE w:val="0"/>
              <w:autoSpaceDN w:val="0"/>
              <w:spacing w:line="260" w:lineRule="exact"/>
              <w:ind w:left="190" w:hanging="190"/>
              <w:rPr>
                <w:rFonts w:asciiTheme="minorEastAsia" w:eastAsiaTheme="minorEastAsia" w:hAnsiTheme="minorEastAsia"/>
                <w:color w:val="000000" w:themeColor="text1"/>
              </w:rPr>
            </w:pPr>
          </w:p>
          <w:p w14:paraId="0E1D5384"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○業務管理体制整備の内容</w:t>
            </w:r>
          </w:p>
          <w:tbl>
            <w:tblPr>
              <w:tblStyle w:val="a7"/>
              <w:tblW w:w="0" w:type="auto"/>
              <w:jc w:val="center"/>
              <w:tblLayout w:type="fixed"/>
              <w:tblLook w:val="04A0" w:firstRow="1" w:lastRow="0" w:firstColumn="1" w:lastColumn="0" w:noHBand="0" w:noVBand="1"/>
            </w:tblPr>
            <w:tblGrid>
              <w:gridCol w:w="3186"/>
              <w:gridCol w:w="1417"/>
              <w:gridCol w:w="1276"/>
              <w:gridCol w:w="2317"/>
            </w:tblGrid>
            <w:tr w:rsidR="00A54072" w14:paraId="033E3373"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19A91A" w14:textId="77777777" w:rsidR="00A54072" w:rsidRDefault="00A54072">
                  <w:pPr>
                    <w:autoSpaceDE w:val="0"/>
                    <w:autoSpaceDN w:val="0"/>
                    <w:spacing w:line="240" w:lineRule="exact"/>
                    <w:ind w:left="359" w:hangingChars="200" w:hanging="35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事業所の数が２０未満の事業者</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14:paraId="7178FC1F" w14:textId="77777777" w:rsidR="00A54072" w:rsidRDefault="00A54072">
                  <w:pPr>
                    <w:autoSpaceDE w:val="0"/>
                    <w:autoSpaceDN w:val="0"/>
                    <w:spacing w:line="240" w:lineRule="exact"/>
                    <w:ind w:left="359" w:hangingChars="200" w:hanging="35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法令遵守責任者</w:t>
                  </w:r>
                </w:p>
                <w:p w14:paraId="496D1B83" w14:textId="77777777" w:rsidR="00A54072" w:rsidRDefault="00A54072">
                  <w:pPr>
                    <w:autoSpaceDE w:val="0"/>
                    <w:autoSpaceDN w:val="0"/>
                    <w:spacing w:line="240" w:lineRule="exact"/>
                    <w:ind w:left="359" w:hangingChars="200" w:hanging="35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79C539F1" w14:textId="77777777" w:rsidR="00A54072" w:rsidRDefault="00A54072">
                  <w:pPr>
                    <w:autoSpaceDE w:val="0"/>
                    <w:autoSpaceDN w:val="0"/>
                    <w:spacing w:line="240" w:lineRule="exact"/>
                    <w:jc w:val="center"/>
                    <w:rPr>
                      <w:rFonts w:asciiTheme="minorEastAsia" w:eastAsiaTheme="minorEastAsia" w:hAnsiTheme="minorEastAsia"/>
                      <w:color w:val="000000" w:themeColor="text1"/>
                    </w:rPr>
                  </w:pP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1E4CCC16" w14:textId="77777777" w:rsidR="00A54072" w:rsidRDefault="00A54072">
                  <w:pPr>
                    <w:autoSpaceDE w:val="0"/>
                    <w:autoSpaceDN w:val="0"/>
                    <w:spacing w:line="240" w:lineRule="exact"/>
                    <w:jc w:val="center"/>
                    <w:rPr>
                      <w:rFonts w:asciiTheme="minorEastAsia" w:eastAsiaTheme="minorEastAsia" w:hAnsiTheme="minorEastAsia"/>
                      <w:color w:val="000000" w:themeColor="text1"/>
                    </w:rPr>
                  </w:pPr>
                </w:p>
              </w:tc>
            </w:tr>
            <w:tr w:rsidR="00A54072" w14:paraId="30EF0ACD"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4872E3" w14:textId="77777777" w:rsidR="00A54072" w:rsidRDefault="00A54072">
                  <w:pPr>
                    <w:autoSpaceDE w:val="0"/>
                    <w:autoSpaceDN w:val="0"/>
                    <w:spacing w:line="24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事業所の数が２０以上</w:t>
                  </w:r>
                </w:p>
                <w:p w14:paraId="6A6C131B" w14:textId="77777777" w:rsidR="00A54072" w:rsidRDefault="00A54072">
                  <w:pPr>
                    <w:autoSpaceDE w:val="0"/>
                    <w:autoSpaceDN w:val="0"/>
                    <w:spacing w:line="24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14:paraId="4F25DCD2" w14:textId="77777777" w:rsidR="00A54072" w:rsidRDefault="00A54072">
                  <w:pPr>
                    <w:autoSpaceDE w:val="0"/>
                    <w:autoSpaceDN w:val="0"/>
                    <w:spacing w:line="240" w:lineRule="exact"/>
                    <w:ind w:left="200" w:hanging="200"/>
                    <w:jc w:val="center"/>
                    <w:rPr>
                      <w:rFonts w:asciiTheme="minorEastAsia" w:eastAsiaTheme="minorEastAsia" w:hAnsiTheme="minorEastAsia"/>
                      <w:color w:val="000000" w:themeColor="text1"/>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14:paraId="7A955607" w14:textId="77777777" w:rsidR="00A54072" w:rsidRDefault="00A54072">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法令遵守規程の整備</w:t>
                  </w: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14:paraId="4E124068" w14:textId="77777777" w:rsidR="00A54072" w:rsidRDefault="00A54072">
                  <w:pPr>
                    <w:spacing w:line="240" w:lineRule="exact"/>
                    <w:jc w:val="center"/>
                    <w:rPr>
                      <w:rFonts w:asciiTheme="minorEastAsia" w:eastAsiaTheme="minorEastAsia" w:hAnsiTheme="minorEastAsia"/>
                      <w:color w:val="000000" w:themeColor="text1"/>
                    </w:rPr>
                  </w:pPr>
                </w:p>
                <w:p w14:paraId="2D3DA4FB" w14:textId="77777777" w:rsidR="00A54072" w:rsidRDefault="00A54072">
                  <w:pPr>
                    <w:autoSpaceDE w:val="0"/>
                    <w:autoSpaceDN w:val="0"/>
                    <w:spacing w:line="240" w:lineRule="exact"/>
                    <w:jc w:val="center"/>
                    <w:rPr>
                      <w:rFonts w:asciiTheme="minorEastAsia" w:eastAsiaTheme="minorEastAsia" w:hAnsiTheme="minorEastAsia"/>
                      <w:color w:val="000000" w:themeColor="text1"/>
                    </w:rPr>
                  </w:pPr>
                </w:p>
              </w:tc>
            </w:tr>
            <w:tr w:rsidR="00A54072" w14:paraId="3CFFBB5E" w14:textId="77777777">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7E173D" w14:textId="77777777" w:rsidR="00A54072" w:rsidRDefault="00A54072">
                  <w:pPr>
                    <w:autoSpaceDE w:val="0"/>
                    <w:autoSpaceDN w:val="0"/>
                    <w:spacing w:line="24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14:paraId="494E64EA" w14:textId="77777777" w:rsidR="00A54072" w:rsidRDefault="00A54072">
                  <w:pPr>
                    <w:autoSpaceDE w:val="0"/>
                    <w:autoSpaceDN w:val="0"/>
                    <w:spacing w:line="240" w:lineRule="exact"/>
                    <w:ind w:left="200" w:hanging="200"/>
                    <w:jc w:val="center"/>
                    <w:rPr>
                      <w:rFonts w:asciiTheme="minorEastAsia" w:eastAsiaTheme="minorEastAsia" w:hAnsiTheme="minorEastAsia"/>
                      <w:color w:val="000000" w:themeColor="text1"/>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14:paraId="5F82321C" w14:textId="77777777" w:rsidR="00A54072" w:rsidRDefault="00A54072">
                  <w:pPr>
                    <w:autoSpaceDE w:val="0"/>
                    <w:autoSpaceDN w:val="0"/>
                    <w:spacing w:line="240" w:lineRule="exact"/>
                    <w:jc w:val="center"/>
                    <w:rPr>
                      <w:rFonts w:asciiTheme="minorEastAsia" w:eastAsiaTheme="minorEastAsia" w:hAnsiTheme="minorEastAsia"/>
                      <w:color w:val="000000" w:themeColor="text1"/>
                    </w:rPr>
                  </w:pPr>
                </w:p>
              </w:tc>
              <w:tc>
                <w:tcPr>
                  <w:tcW w:w="23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C9327E" w14:textId="77777777" w:rsidR="00A54072" w:rsidRDefault="00A54072">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法令遵守に係る定期的な</w:t>
                  </w:r>
                </w:p>
                <w:p w14:paraId="61A2C8D7" w14:textId="77777777" w:rsidR="00A54072" w:rsidRDefault="00A54072">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業務執行状況監査の実施</w:t>
                  </w:r>
                </w:p>
              </w:tc>
            </w:tr>
          </w:tbl>
          <w:p w14:paraId="39C3E821" w14:textId="77777777" w:rsidR="00A54072" w:rsidRDefault="00A54072">
            <w:pPr>
              <w:autoSpaceDE w:val="0"/>
              <w:autoSpaceDN w:val="0"/>
              <w:spacing w:line="140" w:lineRule="exact"/>
              <w:ind w:left="199" w:hanging="199"/>
              <w:rPr>
                <w:rFonts w:asciiTheme="minorEastAsia" w:eastAsiaTheme="minorEastAsia" w:hAnsiTheme="minorEastAsia"/>
                <w:color w:val="000000" w:themeColor="text1"/>
              </w:rPr>
            </w:pPr>
          </w:p>
          <w:p w14:paraId="2BAD11CE"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同一の事業所が、訪問看護事業所と介護予防訪問看護事業所としての指定を受けている場合には、</w:t>
            </w:r>
          </w:p>
          <w:p w14:paraId="2990E12E"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指定を受けている事業所の数は２として数える。</w:t>
            </w:r>
          </w:p>
          <w:p w14:paraId="361B7748"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p>
          <w:p w14:paraId="56BBC944"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○業務管理体制の確認検査</w:t>
            </w:r>
          </w:p>
          <w:p w14:paraId="7D2513CF"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上記の業務管理体制整備に関する届出を受けた厚生労働大臣、都道府県知事及び市町村長は、法第115条の33の規定に基づき、業務管理体制の整備・運用状況を確認するため、定期的に一般検査を実施している。</w:t>
            </w:r>
          </w:p>
          <w:p w14:paraId="1275F1CD" w14:textId="77777777" w:rsidR="00A54072" w:rsidRDefault="00A54072">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また、指定事業所等の指定取消相当の事案が発覚した場合には、特別検査として、当該事業所の本部等に立ち入り、業務管理体制の整備状況を検証するとともに、当該事案への組織的関与の有無を検証する。</w:t>
            </w:r>
          </w:p>
          <w:p w14:paraId="51C9F3DA" w14:textId="77777777" w:rsidR="00A54072" w:rsidRDefault="00A54072" w:rsidP="00543985">
            <w:pPr>
              <w:autoSpaceDE w:val="0"/>
              <w:autoSpaceDN w:val="0"/>
              <w:spacing w:line="260" w:lineRule="exact"/>
              <w:ind w:left="200" w:hanging="200"/>
              <w:rPr>
                <w:rFonts w:asciiTheme="minorEastAsia" w:eastAsiaTheme="minorEastAsia" w:hAnsiTheme="minorEastAsia"/>
              </w:rPr>
            </w:pPr>
          </w:p>
        </w:tc>
      </w:tr>
      <w:tr w:rsidR="00A54072" w14:paraId="4C37A333" w14:textId="77777777">
        <w:trPr>
          <w:trHeight w:val="486"/>
        </w:trPr>
        <w:tc>
          <w:tcPr>
            <w:tcW w:w="1134" w:type="dxa"/>
            <w:vMerge/>
          </w:tcPr>
          <w:p w14:paraId="5BCD4A1A"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8" w:space="0" w:color="auto"/>
              <w:bottom w:val="single" w:sz="4" w:space="0" w:color="auto"/>
            </w:tcBorders>
          </w:tcPr>
          <w:p w14:paraId="6DA0A28E" w14:textId="77777777" w:rsidR="00A54072" w:rsidRDefault="00A54072">
            <w:pPr>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上記の届出で、</w:t>
            </w:r>
            <w:r>
              <w:rPr>
                <w:rFonts w:asciiTheme="minorEastAsia" w:eastAsiaTheme="minorEastAsia" w:hAnsiTheme="minorEastAsia" w:hint="eastAsia"/>
                <w:color w:val="000000" w:themeColor="text1"/>
                <w:u w:val="single"/>
              </w:rPr>
              <w:t>「④　地域密着型サービス（予防を含む）のみを行う事業者で、指定事業所が同一市町村内にのみ所在する事業者」に該当し、</w:t>
            </w:r>
            <w:r w:rsidRPr="00A54072">
              <w:rPr>
                <w:rFonts w:asciiTheme="minorEastAsia" w:eastAsiaTheme="minorEastAsia" w:hAnsiTheme="minorEastAsia" w:hint="eastAsia"/>
                <w:b/>
                <w:color w:val="000000" w:themeColor="text1"/>
                <w:u w:val="single"/>
              </w:rPr>
              <w:t>届出先が志木市の事業者</w:t>
            </w:r>
            <w:r>
              <w:rPr>
                <w:rFonts w:asciiTheme="minorEastAsia" w:eastAsiaTheme="minorEastAsia" w:hAnsiTheme="minorEastAsia" w:hint="eastAsia"/>
                <w:color w:val="000000" w:themeColor="text1"/>
                <w:u w:val="single"/>
              </w:rPr>
              <w:t>については、以下の a) ～ r) を点検してください</w:t>
            </w:r>
            <w:r>
              <w:rPr>
                <w:rFonts w:asciiTheme="minorEastAsia" w:eastAsiaTheme="minorEastAsia" w:hAnsiTheme="minorEastAsia" w:hint="eastAsia"/>
                <w:color w:val="000000" w:themeColor="text1"/>
              </w:rPr>
              <w:t>。</w:t>
            </w:r>
          </w:p>
          <w:p w14:paraId="46891CFE" w14:textId="77777777" w:rsidR="00A54072" w:rsidRDefault="00B54334">
            <w:pPr>
              <w:spacing w:line="12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407ED4BB" wp14:editId="5CB3E68B">
                      <wp:simplePos x="0" y="0"/>
                      <wp:positionH relativeFrom="column">
                        <wp:posOffset>62565</wp:posOffset>
                      </wp:positionH>
                      <wp:positionV relativeFrom="paragraph">
                        <wp:posOffset>61108</wp:posOffset>
                      </wp:positionV>
                      <wp:extent cx="323850" cy="1143000"/>
                      <wp:effectExtent l="0" t="0" r="0" b="0"/>
                      <wp:wrapNone/>
                      <wp:docPr id="2" name="下矢印 2"/>
                      <wp:cNvGraphicFramePr/>
                      <a:graphic xmlns:a="http://schemas.openxmlformats.org/drawingml/2006/main">
                        <a:graphicData uri="http://schemas.microsoft.com/office/word/2010/wordprocessingShape">
                          <wps:wsp>
                            <wps:cNvSpPr/>
                            <wps:spPr>
                              <a:xfrm>
                                <a:off x="0" y="0"/>
                                <a:ext cx="323850" cy="1143000"/>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6EF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95pt;margin-top:4.8pt;width:25.5pt;height:90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" adj="18540" fillcolor="#a6a6a6" stroked="f" strokeweight="2pt"/>
                  </w:pict>
                </mc:Fallback>
              </mc:AlternateContent>
            </w:r>
          </w:p>
          <w:p w14:paraId="152A1C69" w14:textId="77777777" w:rsidR="00A54072" w:rsidRDefault="00A54072">
            <w:pPr>
              <w:ind w:left="898" w:hangingChars="500" w:hanging="8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以下の点検項目の対象は、法令遵守責任者の選任のみが求められている、事業所の数が２０未満の「小規模事業者」を想定している。</w:t>
            </w:r>
          </w:p>
          <w:p w14:paraId="0B909D59" w14:textId="77777777" w:rsidR="00A54072" w:rsidRDefault="00A54072">
            <w:pPr>
              <w:autoSpaceDE w:val="0"/>
              <w:autoSpaceDN w:val="0"/>
              <w:ind w:left="898" w:hangingChars="500" w:hanging="898"/>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また、以下の点検項目は、</w:t>
            </w:r>
            <w:r>
              <w:rPr>
                <w:rFonts w:asciiTheme="minorEastAsia" w:eastAsiaTheme="minorEastAsia" w:hAnsiTheme="minorEastAsia" w:hint="eastAsia"/>
                <w:color w:val="000000" w:themeColor="text1"/>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p w14:paraId="45F11176" w14:textId="77777777" w:rsidR="00A54072" w:rsidRDefault="00A54072">
            <w:pPr>
              <w:autoSpaceDE w:val="0"/>
              <w:autoSpaceDN w:val="0"/>
              <w:ind w:left="898" w:hangingChars="500" w:hanging="898"/>
              <w:rPr>
                <w:rFonts w:asciiTheme="minorEastAsia" w:eastAsiaTheme="minorEastAsia" w:hAnsiTheme="minorEastAsia"/>
                <w:color w:val="000000" w:themeColor="text1"/>
              </w:rPr>
            </w:pPr>
          </w:p>
        </w:tc>
      </w:tr>
      <w:tr w:rsidR="00A54072" w14:paraId="6AC6CE0D" w14:textId="77777777">
        <w:tc>
          <w:tcPr>
            <w:tcW w:w="1134" w:type="dxa"/>
            <w:vMerge/>
          </w:tcPr>
          <w:p w14:paraId="0D7CB25F"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bottom w:val="nil"/>
            </w:tcBorders>
          </w:tcPr>
          <w:p w14:paraId="03D3ADFF" w14:textId="77777777" w:rsidR="00A54072" w:rsidRPr="00A54072" w:rsidRDefault="00A54072">
            <w:pPr>
              <w:autoSpaceDE w:val="0"/>
              <w:autoSpaceDN w:val="0"/>
              <w:spacing w:line="260" w:lineRule="exact"/>
              <w:jc w:val="left"/>
              <w:rPr>
                <w:rFonts w:asciiTheme="minorEastAsia" w:eastAsiaTheme="minorEastAsia" w:hAnsiTheme="minorEastAsia"/>
                <w:b/>
                <w:color w:val="000000" w:themeColor="text1"/>
              </w:rPr>
            </w:pPr>
            <w:r w:rsidRPr="00A54072">
              <w:rPr>
                <w:rFonts w:asciiTheme="minorEastAsia" w:eastAsiaTheme="minorEastAsia" w:hAnsiTheme="minorEastAsia" w:hint="eastAsia"/>
                <w:b/>
                <w:color w:val="000000" w:themeColor="text1"/>
              </w:rPr>
              <w:t>【運営法人の代表者の役割】</w:t>
            </w:r>
          </w:p>
        </w:tc>
      </w:tr>
      <w:tr w:rsidR="00A54072" w14:paraId="7B7D6109" w14:textId="77777777">
        <w:tc>
          <w:tcPr>
            <w:tcW w:w="1134" w:type="dxa"/>
            <w:vMerge/>
          </w:tcPr>
          <w:p w14:paraId="67DBAE53"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71BB8BAD"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　法令遵守責任者を選任していますか。</w:t>
            </w:r>
          </w:p>
          <w:p w14:paraId="42EA70C5"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●選任している法令遵守責任者</w:t>
            </w:r>
          </w:p>
        </w:tc>
        <w:tc>
          <w:tcPr>
            <w:tcW w:w="851" w:type="dxa"/>
            <w:tcBorders>
              <w:top w:val="single" w:sz="4" w:space="0" w:color="auto"/>
              <w:bottom w:val="single" w:sz="4" w:space="0" w:color="auto"/>
            </w:tcBorders>
          </w:tcPr>
          <w:p w14:paraId="36F5186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3B5CAE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20371069"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0DC56F3B" w14:textId="77777777">
        <w:tc>
          <w:tcPr>
            <w:tcW w:w="1134" w:type="dxa"/>
            <w:vMerge/>
          </w:tcPr>
          <w:p w14:paraId="14008EC2"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dotted" w:sz="4" w:space="0" w:color="auto"/>
            </w:tcBorders>
          </w:tcPr>
          <w:p w14:paraId="74715EF2"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職名）　</w:t>
            </w:r>
          </w:p>
          <w:p w14:paraId="3C546C2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（氏名）　</w:t>
            </w:r>
          </w:p>
        </w:tc>
      </w:tr>
      <w:tr w:rsidR="00A54072" w14:paraId="23DEF7FE" w14:textId="77777777">
        <w:tc>
          <w:tcPr>
            <w:tcW w:w="1134" w:type="dxa"/>
            <w:vMerge/>
          </w:tcPr>
          <w:p w14:paraId="6A48EF37"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dotted" w:sz="4" w:space="0" w:color="auto"/>
              <w:bottom w:val="single" w:sz="4" w:space="0" w:color="auto"/>
            </w:tcBorders>
          </w:tcPr>
          <w:p w14:paraId="0B0E0772" w14:textId="77777777" w:rsidR="00A54072" w:rsidRDefault="005640E7" w:rsidP="005640E7">
            <w:pPr>
              <w:autoSpaceDE w:val="0"/>
              <w:autoSpaceDN w:val="0"/>
              <w:spacing w:line="260" w:lineRule="exact"/>
              <w:ind w:left="539" w:hangingChars="300" w:hanging="53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54072">
              <w:rPr>
                <w:rFonts w:asciiTheme="minorEastAsia" w:eastAsiaTheme="minorEastAsia" w:hAnsiTheme="minorEastAsia" w:hint="eastAsia"/>
                <w:color w:val="000000" w:themeColor="text1"/>
              </w:rPr>
              <w:t>※　法令遵守責任者については、何らかの資格等を求めるものではないが、少なくとも介護保険法及び法に基づく命令の内容に精通した法務担当の責任者を選任することを想定している。</w:t>
            </w:r>
          </w:p>
          <w:p w14:paraId="34405A8F" w14:textId="77777777" w:rsidR="00A54072" w:rsidRDefault="005640E7" w:rsidP="005640E7">
            <w:pPr>
              <w:autoSpaceDE w:val="0"/>
              <w:autoSpaceDN w:val="0"/>
              <w:spacing w:line="260" w:lineRule="exact"/>
              <w:ind w:left="539" w:hangingChars="300" w:hanging="53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54072">
              <w:rPr>
                <w:rFonts w:asciiTheme="minorEastAsia" w:eastAsiaTheme="minorEastAsia" w:hAnsiTheme="minorEastAsia" w:hint="eastAsia"/>
                <w:color w:val="000000" w:themeColor="text1"/>
              </w:rPr>
              <w:t>法務部門を設置していない事業者の場合には、事業所内部の法令遵守を確保することができる者を選任すること。</w:t>
            </w:r>
          </w:p>
        </w:tc>
      </w:tr>
      <w:tr w:rsidR="00A54072" w14:paraId="0B8D8945" w14:textId="77777777">
        <w:tc>
          <w:tcPr>
            <w:tcW w:w="1134" w:type="dxa"/>
            <w:vMerge/>
          </w:tcPr>
          <w:p w14:paraId="3BDC8F29"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8" w:space="0" w:color="auto"/>
            </w:tcBorders>
          </w:tcPr>
          <w:p w14:paraId="176CE11A"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　業務管理体制の整備に係る届出又は届出事項の変更を行った後に、法令遵守責任者を変更していませんか。</w:t>
            </w:r>
          </w:p>
        </w:tc>
        <w:tc>
          <w:tcPr>
            <w:tcW w:w="851" w:type="dxa"/>
            <w:tcBorders>
              <w:top w:val="single" w:sz="4" w:space="0" w:color="auto"/>
              <w:bottom w:val="single" w:sz="8" w:space="0" w:color="auto"/>
            </w:tcBorders>
          </w:tcPr>
          <w:p w14:paraId="470467A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F0A51C2"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8" w:space="0" w:color="auto"/>
            </w:tcBorders>
          </w:tcPr>
          <w:p w14:paraId="19EF474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46E110E6" w14:textId="77777777">
        <w:trPr>
          <w:trHeight w:val="61"/>
        </w:trPr>
        <w:tc>
          <w:tcPr>
            <w:tcW w:w="1134" w:type="dxa"/>
            <w:vMerge/>
          </w:tcPr>
          <w:p w14:paraId="4FD7CAD2"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bottom w:val="single" w:sz="4" w:space="0" w:color="auto"/>
            </w:tcBorders>
          </w:tcPr>
          <w:p w14:paraId="248CC151" w14:textId="77777777" w:rsidR="00A54072" w:rsidRPr="00A54072" w:rsidRDefault="00A54072">
            <w:pPr>
              <w:autoSpaceDE w:val="0"/>
              <w:autoSpaceDN w:val="0"/>
              <w:spacing w:line="260" w:lineRule="exact"/>
              <w:jc w:val="left"/>
              <w:rPr>
                <w:rFonts w:asciiTheme="minorEastAsia" w:eastAsiaTheme="minorEastAsia" w:hAnsiTheme="minorEastAsia"/>
                <w:b/>
                <w:color w:val="000000" w:themeColor="text1"/>
              </w:rPr>
            </w:pPr>
            <w:r w:rsidRPr="00A54072">
              <w:rPr>
                <w:rFonts w:asciiTheme="minorEastAsia" w:eastAsiaTheme="minorEastAsia" w:hAnsiTheme="minorEastAsia" w:hint="eastAsia"/>
                <w:b/>
                <w:color w:val="000000" w:themeColor="text1"/>
              </w:rPr>
              <w:t>【運営法人の経営者（取締役、理事等）の役割】</w:t>
            </w:r>
          </w:p>
        </w:tc>
      </w:tr>
      <w:tr w:rsidR="00A54072" w14:paraId="39580594" w14:textId="77777777">
        <w:trPr>
          <w:trHeight w:val="486"/>
        </w:trPr>
        <w:tc>
          <w:tcPr>
            <w:tcW w:w="1134" w:type="dxa"/>
            <w:vMerge/>
          </w:tcPr>
          <w:p w14:paraId="4352248A"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4150ABEF"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　運営法人の経営者（取締役、理事等）は、把握すべき法令や通知等の内容・目的を十分に理解していますか。</w:t>
            </w:r>
          </w:p>
        </w:tc>
        <w:tc>
          <w:tcPr>
            <w:tcW w:w="851" w:type="dxa"/>
            <w:tcBorders>
              <w:top w:val="single" w:sz="4" w:space="0" w:color="auto"/>
              <w:bottom w:val="single" w:sz="4" w:space="0" w:color="auto"/>
            </w:tcBorders>
          </w:tcPr>
          <w:p w14:paraId="4EE0B595"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DA2F317"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0F548AA8"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6739B074" w14:textId="77777777">
        <w:trPr>
          <w:trHeight w:val="119"/>
        </w:trPr>
        <w:tc>
          <w:tcPr>
            <w:tcW w:w="1134" w:type="dxa"/>
            <w:vMerge/>
          </w:tcPr>
          <w:p w14:paraId="00DAE19A"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680D747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法令や通知等の改正についても、把握していますか。</w:t>
            </w:r>
          </w:p>
        </w:tc>
      </w:tr>
      <w:tr w:rsidR="00A54072" w14:paraId="61FC7A54" w14:textId="77777777">
        <w:trPr>
          <w:trHeight w:val="413"/>
        </w:trPr>
        <w:tc>
          <w:tcPr>
            <w:tcW w:w="1134" w:type="dxa"/>
            <w:vMerge/>
          </w:tcPr>
          <w:p w14:paraId="2B33326D"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662242BB"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　運営法人の経営者は、事業所の管理者をはじめ全ての職員に対して、法令等を遵守することの重要性について、会議や研修</w:t>
            </w:r>
          </w:p>
        </w:tc>
        <w:tc>
          <w:tcPr>
            <w:tcW w:w="851" w:type="dxa"/>
            <w:tcBorders>
              <w:top w:val="single" w:sz="4" w:space="0" w:color="auto"/>
              <w:bottom w:val="single" w:sz="4" w:space="0" w:color="auto"/>
            </w:tcBorders>
          </w:tcPr>
          <w:p w14:paraId="4B66F68B"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480D20F1"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3AB58D5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5CA77C50" w14:textId="77777777" w:rsidTr="00543985">
        <w:tc>
          <w:tcPr>
            <w:tcW w:w="1134" w:type="dxa"/>
            <w:vMerge/>
          </w:tcPr>
          <w:p w14:paraId="2DEDD10B"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1779556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等を通じて伝えていますか。</w:t>
            </w:r>
          </w:p>
          <w:p w14:paraId="24CD67E5"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●具体的な方法：　</w:t>
            </w:r>
          </w:p>
          <w:p w14:paraId="7717871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rsidRPr="00A54072" w14:paraId="243202B1" w14:textId="77777777" w:rsidTr="00543985">
        <w:tc>
          <w:tcPr>
            <w:tcW w:w="1134" w:type="dxa"/>
            <w:vMerge/>
          </w:tcPr>
          <w:p w14:paraId="2058F0FE"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8" w:space="0" w:color="auto"/>
              <w:bottom w:val="single" w:sz="4" w:space="0" w:color="auto"/>
            </w:tcBorders>
          </w:tcPr>
          <w:p w14:paraId="0F21F148" w14:textId="77777777" w:rsidR="00A54072" w:rsidRPr="00A54072" w:rsidRDefault="00A54072" w:rsidP="00543985">
            <w:pPr>
              <w:autoSpaceDE w:val="0"/>
              <w:autoSpaceDN w:val="0"/>
              <w:spacing w:line="260" w:lineRule="exact"/>
              <w:jc w:val="left"/>
              <w:rPr>
                <w:rFonts w:asciiTheme="minorEastAsia" w:eastAsiaTheme="minorEastAsia" w:hAnsiTheme="minorEastAsia"/>
                <w:b/>
                <w:color w:val="000000" w:themeColor="text1"/>
              </w:rPr>
            </w:pPr>
            <w:r w:rsidRPr="00A54072">
              <w:rPr>
                <w:rFonts w:asciiTheme="minorEastAsia" w:eastAsiaTheme="minorEastAsia" w:hAnsiTheme="minorEastAsia" w:hint="eastAsia"/>
                <w:b/>
                <w:color w:val="000000" w:themeColor="text1"/>
              </w:rPr>
              <w:t>【法令遵守責任者の役割等】</w:t>
            </w:r>
          </w:p>
        </w:tc>
      </w:tr>
      <w:tr w:rsidR="00A54072" w14:paraId="04EC21B3" w14:textId="77777777" w:rsidTr="00543985">
        <w:tc>
          <w:tcPr>
            <w:tcW w:w="1134" w:type="dxa"/>
            <w:vMerge/>
          </w:tcPr>
          <w:p w14:paraId="2D9E083C"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22AEA7A9" w14:textId="77777777" w:rsidR="00A54072" w:rsidRDefault="00A54072" w:rsidP="0054398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　法令遵守責任者は、事業所の管理者が、事業に関する法令や通知等の基本的な知識を持つための機会を設けていますか。</w:t>
            </w:r>
          </w:p>
        </w:tc>
        <w:tc>
          <w:tcPr>
            <w:tcW w:w="851" w:type="dxa"/>
            <w:tcBorders>
              <w:top w:val="single" w:sz="4" w:space="0" w:color="auto"/>
              <w:bottom w:val="single" w:sz="4" w:space="0" w:color="auto"/>
            </w:tcBorders>
          </w:tcPr>
          <w:p w14:paraId="2162CB46"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61CFDD7"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014310E7"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r>
      <w:tr w:rsidR="00A54072" w14:paraId="3085D43B" w14:textId="77777777" w:rsidTr="00543985">
        <w:tc>
          <w:tcPr>
            <w:tcW w:w="1134" w:type="dxa"/>
            <w:vMerge/>
          </w:tcPr>
          <w:p w14:paraId="71D570D8"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2457093C"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具体的な方法：　</w:t>
            </w:r>
          </w:p>
          <w:p w14:paraId="3A0A19A4"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p w14:paraId="30867010" w14:textId="77777777" w:rsidR="00F33ECB" w:rsidRDefault="00F33ECB" w:rsidP="00543985">
            <w:pPr>
              <w:autoSpaceDE w:val="0"/>
              <w:autoSpaceDN w:val="0"/>
              <w:spacing w:line="260" w:lineRule="exact"/>
              <w:jc w:val="left"/>
              <w:rPr>
                <w:rFonts w:asciiTheme="minorEastAsia" w:eastAsiaTheme="minorEastAsia" w:hAnsiTheme="minorEastAsia"/>
                <w:color w:val="000000" w:themeColor="text1"/>
              </w:rPr>
            </w:pPr>
          </w:p>
        </w:tc>
      </w:tr>
      <w:tr w:rsidR="00A54072" w14:paraId="59B76706" w14:textId="77777777" w:rsidTr="00A54072">
        <w:tc>
          <w:tcPr>
            <w:tcW w:w="1134" w:type="dxa"/>
            <w:vMerge w:val="restart"/>
            <w:tcBorders>
              <w:top w:val="nil"/>
            </w:tcBorders>
          </w:tcPr>
          <w:p w14:paraId="192B9AAD" w14:textId="77777777" w:rsidR="00A54072" w:rsidRDefault="00A54072" w:rsidP="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38D99E03" w14:textId="77777777" w:rsidR="00A54072" w:rsidRDefault="00A54072" w:rsidP="0054398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f)　法令遵守責任者は、法令等の改正や新たに出された通知等の内容を把握していますか。</w:t>
            </w:r>
          </w:p>
        </w:tc>
        <w:tc>
          <w:tcPr>
            <w:tcW w:w="851" w:type="dxa"/>
            <w:tcBorders>
              <w:top w:val="single" w:sz="4" w:space="0" w:color="auto"/>
              <w:bottom w:val="single" w:sz="4" w:space="0" w:color="auto"/>
            </w:tcBorders>
          </w:tcPr>
          <w:p w14:paraId="0F8FB7A7"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7853DFD"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6DA7CEDA"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r>
      <w:tr w:rsidR="00A54072" w14:paraId="0A1EEB08" w14:textId="77777777" w:rsidTr="00543985">
        <w:tc>
          <w:tcPr>
            <w:tcW w:w="1134" w:type="dxa"/>
            <w:vMerge/>
          </w:tcPr>
          <w:p w14:paraId="6BF82552"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29BCBA52"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48449542" w14:textId="77777777" w:rsidR="00A54072" w:rsidRDefault="00A54072" w:rsidP="00543985">
            <w:pPr>
              <w:autoSpaceDE w:val="0"/>
              <w:autoSpaceDN w:val="0"/>
              <w:spacing w:line="260" w:lineRule="exact"/>
              <w:jc w:val="left"/>
              <w:rPr>
                <w:rFonts w:asciiTheme="minorEastAsia" w:eastAsiaTheme="minorEastAsia" w:hAnsiTheme="minorEastAsia"/>
                <w:color w:val="000000" w:themeColor="text1"/>
              </w:rPr>
            </w:pPr>
          </w:p>
        </w:tc>
      </w:tr>
      <w:tr w:rsidR="00A54072" w14:paraId="6AABF3D4" w14:textId="77777777" w:rsidTr="00543985">
        <w:tc>
          <w:tcPr>
            <w:tcW w:w="1134" w:type="dxa"/>
            <w:vMerge/>
          </w:tcPr>
          <w:p w14:paraId="5F2B5484" w14:textId="77777777" w:rsidR="00A54072" w:rsidRDefault="00A54072" w:rsidP="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1C563827"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　法令遵守責任者は、実施する事業ごとに、「法令等に沿った運営ができる仕組み（マニュアル、チェックリスト等）」を決</w:t>
            </w:r>
          </w:p>
        </w:tc>
        <w:tc>
          <w:tcPr>
            <w:tcW w:w="851" w:type="dxa"/>
            <w:tcBorders>
              <w:top w:val="single" w:sz="4" w:space="0" w:color="auto"/>
              <w:bottom w:val="single" w:sz="4" w:space="0" w:color="auto"/>
            </w:tcBorders>
          </w:tcPr>
          <w:p w14:paraId="32B4EEBC"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2376F79"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03BC523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26F30147" w14:textId="77777777">
        <w:tc>
          <w:tcPr>
            <w:tcW w:w="1134" w:type="dxa"/>
            <w:vMerge/>
          </w:tcPr>
          <w:p w14:paraId="61B60E0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20448EEA" w14:textId="77777777" w:rsidR="00A54072" w:rsidRDefault="00A54072">
            <w:pPr>
              <w:autoSpaceDE w:val="0"/>
              <w:autoSpaceDN w:val="0"/>
              <w:spacing w:line="260" w:lineRule="exact"/>
              <w:ind w:firstLineChars="100" w:firstLine="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めていますか。</w:t>
            </w:r>
          </w:p>
          <w:p w14:paraId="012B6A39"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●具体的な仕組み：　</w:t>
            </w:r>
          </w:p>
          <w:p w14:paraId="7996BD8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26C20AC8" w14:textId="77777777">
        <w:trPr>
          <w:trHeight w:val="209"/>
        </w:trPr>
        <w:tc>
          <w:tcPr>
            <w:tcW w:w="1134" w:type="dxa"/>
            <w:vMerge/>
          </w:tcPr>
          <w:p w14:paraId="5384B637"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254F4961"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h)　</w:t>
            </w:r>
            <w:r>
              <w:rPr>
                <w:rFonts w:hint="eastAsia"/>
                <w:color w:val="000000" w:themeColor="text1"/>
              </w:rPr>
              <w:t xml:space="preserve"> </w:t>
            </w:r>
            <w:r>
              <w:rPr>
                <w:rFonts w:asciiTheme="minorEastAsia" w:eastAsiaTheme="minorEastAsia" w:hAnsiTheme="minorEastAsia" w:hint="eastAsia"/>
                <w:color w:val="000000" w:themeColor="text1"/>
              </w:rPr>
              <w:t>上記 g)の「法令等に沿った運営ができる仕組み（マニュアル、チェックリスト等）」について、法令等の改正や新たに出された通知等に対応して、随時、見直していますか。</w:t>
            </w:r>
          </w:p>
        </w:tc>
        <w:tc>
          <w:tcPr>
            <w:tcW w:w="851" w:type="dxa"/>
            <w:tcBorders>
              <w:top w:val="single" w:sz="4" w:space="0" w:color="auto"/>
              <w:bottom w:val="single" w:sz="4" w:space="0" w:color="auto"/>
            </w:tcBorders>
          </w:tcPr>
          <w:p w14:paraId="6DBEC93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4B39CE38"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03A91DC7"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14:paraId="09E81032"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4BC17C0D" w14:textId="77777777">
        <w:trPr>
          <w:trHeight w:val="209"/>
        </w:trPr>
        <w:tc>
          <w:tcPr>
            <w:tcW w:w="1134" w:type="dxa"/>
            <w:vMerge/>
          </w:tcPr>
          <w:p w14:paraId="7D247278"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7A48614C"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proofErr w:type="spellStart"/>
            <w:r>
              <w:rPr>
                <w:rFonts w:asciiTheme="minorEastAsia" w:eastAsiaTheme="minorEastAsia" w:hAnsiTheme="minorEastAsia" w:hint="eastAsia"/>
                <w:color w:val="000000" w:themeColor="text1"/>
              </w:rPr>
              <w:t>i</w:t>
            </w:r>
            <w:proofErr w:type="spellEnd"/>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 xml:space="preserve"> g)</w:t>
            </w:r>
            <w:r>
              <w:rPr>
                <w:rFonts w:asciiTheme="minorEastAsia" w:eastAsiaTheme="minorEastAsia" w:hAnsiTheme="minorEastAsia"/>
                <w:color w:val="000000" w:themeColor="text1"/>
              </w:rPr>
              <w:t>の「</w:t>
            </w:r>
            <w:r>
              <w:rPr>
                <w:rFonts w:asciiTheme="minorEastAsia" w:eastAsiaTheme="minorEastAsia" w:hAnsiTheme="minorEastAsia" w:hint="eastAsia"/>
                <w:color w:val="000000" w:themeColor="text1"/>
              </w:rPr>
              <w:t>法令等に沿った運営ができる仕組み（マニュアル、チェックリスト等）</w:t>
            </w:r>
            <w:r>
              <w:rPr>
                <w:rFonts w:asciiTheme="minorEastAsia" w:eastAsiaTheme="minorEastAsia" w:hAnsiTheme="minorEastAsia"/>
                <w:color w:val="000000" w:themeColor="text1"/>
              </w:rPr>
              <w:t>」について、各事業所の管理者をはじ</w:t>
            </w:r>
            <w:r>
              <w:rPr>
                <w:rFonts w:asciiTheme="minorEastAsia" w:eastAsiaTheme="minorEastAsia" w:hAnsiTheme="minorEastAsia" w:hint="eastAsia"/>
                <w:color w:val="000000" w:themeColor="text1"/>
              </w:rPr>
              <w:t>め全ての職員に周知していますか。</w:t>
            </w:r>
          </w:p>
        </w:tc>
        <w:tc>
          <w:tcPr>
            <w:tcW w:w="851" w:type="dxa"/>
            <w:tcBorders>
              <w:top w:val="single" w:sz="4" w:space="0" w:color="auto"/>
              <w:bottom w:val="single" w:sz="4" w:space="0" w:color="auto"/>
            </w:tcBorders>
          </w:tcPr>
          <w:p w14:paraId="45C99C9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28A248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68A9162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14:paraId="39C4BE3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0095CF90" w14:textId="77777777">
        <w:tc>
          <w:tcPr>
            <w:tcW w:w="1134" w:type="dxa"/>
            <w:vMerge/>
          </w:tcPr>
          <w:p w14:paraId="58C0CA2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tcBorders>
          </w:tcPr>
          <w:p w14:paraId="7718F6D0"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13C17AE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5A347B9E" w14:textId="77777777">
        <w:tc>
          <w:tcPr>
            <w:tcW w:w="1134" w:type="dxa"/>
            <w:vMerge/>
          </w:tcPr>
          <w:p w14:paraId="0E48654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0A626E2D"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j)　</w:t>
            </w:r>
            <w:r>
              <w:rPr>
                <w:rFonts w:asciiTheme="minorEastAsia" w:eastAsiaTheme="minorEastAsia" w:hAnsiTheme="minorEastAsia"/>
                <w:color w:val="000000" w:themeColor="text1"/>
              </w:rPr>
              <w:t>各事業所では、</w:t>
            </w:r>
            <w:r>
              <w:rPr>
                <w:rFonts w:asciiTheme="minorEastAsia" w:eastAsiaTheme="minorEastAsia" w:hAnsiTheme="minorEastAsia" w:hint="eastAsia"/>
                <w:color w:val="000000" w:themeColor="text1"/>
              </w:rPr>
              <w:t>上記 g)の「法令等に沿った運営ができる仕組み（マニュアル、チェックリスト等）」を活用していますか。</w:t>
            </w:r>
          </w:p>
        </w:tc>
        <w:tc>
          <w:tcPr>
            <w:tcW w:w="851" w:type="dxa"/>
            <w:tcBorders>
              <w:top w:val="single" w:sz="4" w:space="0" w:color="auto"/>
              <w:bottom w:val="single" w:sz="4" w:space="0" w:color="auto"/>
            </w:tcBorders>
          </w:tcPr>
          <w:p w14:paraId="7D296C5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92EC380"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520EDF0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14:paraId="1F8F5ECC"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349D8720" w14:textId="77777777">
        <w:tc>
          <w:tcPr>
            <w:tcW w:w="1134" w:type="dxa"/>
            <w:vMerge/>
          </w:tcPr>
          <w:p w14:paraId="2A774F7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tcBorders>
          </w:tcPr>
          <w:p w14:paraId="3E314840"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●具体的な活用方法：　</w:t>
            </w:r>
          </w:p>
          <w:p w14:paraId="03AD90E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5396BBD7" w14:textId="77777777" w:rsidTr="00543985">
        <w:trPr>
          <w:trHeight w:val="1830"/>
        </w:trPr>
        <w:tc>
          <w:tcPr>
            <w:tcW w:w="1134" w:type="dxa"/>
            <w:vMerge/>
          </w:tcPr>
          <w:p w14:paraId="1A55A4D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tcBorders>
          </w:tcPr>
          <w:p w14:paraId="62A20AF2"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k)　各事業所において、次の①又は②に該当する場合、どのように対応していますか。</w:t>
            </w:r>
          </w:p>
          <w:p w14:paraId="7D8AD840" w14:textId="77777777" w:rsidR="00A54072" w:rsidRDefault="00A54072">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上記 g)の「法令等に沿った運営ができる仕組み（マニュアル、チェックリスト等）」が活用されていない場合</w:t>
            </w:r>
          </w:p>
          <w:p w14:paraId="5297167F"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活用した結果、適切な運営が行われていない事実が確認できた場合</w:t>
            </w:r>
          </w:p>
          <w:p w14:paraId="0946DABC"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p>
          <w:p w14:paraId="7E42148B"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●対応方法：　</w:t>
            </w:r>
          </w:p>
          <w:p w14:paraId="481B05D1"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p>
          <w:p w14:paraId="4FBAFD5D"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p>
        </w:tc>
      </w:tr>
      <w:tr w:rsidR="00A54072" w14:paraId="3A66C25F" w14:textId="77777777" w:rsidTr="00543985">
        <w:tc>
          <w:tcPr>
            <w:tcW w:w="1134" w:type="dxa"/>
            <w:vMerge/>
          </w:tcPr>
          <w:p w14:paraId="58B105E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1A3BCD0E"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　上記 k)で②の適切な運営が行われていない事実が確認できた場合、改善策や再発防止策を検討していますか。</w:t>
            </w:r>
          </w:p>
        </w:tc>
        <w:tc>
          <w:tcPr>
            <w:tcW w:w="851" w:type="dxa"/>
            <w:tcBorders>
              <w:top w:val="single" w:sz="4" w:space="0" w:color="auto"/>
              <w:bottom w:val="single" w:sz="4" w:space="0" w:color="auto"/>
            </w:tcBorders>
          </w:tcPr>
          <w:p w14:paraId="033641AB"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381FDB5"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3CEEF8A0"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14:paraId="36C4E3D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3CB192DA" w14:textId="77777777">
        <w:tc>
          <w:tcPr>
            <w:tcW w:w="1134" w:type="dxa"/>
            <w:vMerge/>
          </w:tcPr>
          <w:p w14:paraId="133B809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tcBorders>
          </w:tcPr>
          <w:p w14:paraId="6CC1F98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●検討方法：</w:t>
            </w:r>
          </w:p>
          <w:p w14:paraId="688E787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78779761" w14:textId="77777777">
        <w:tc>
          <w:tcPr>
            <w:tcW w:w="1134" w:type="dxa"/>
            <w:vMerge/>
          </w:tcPr>
          <w:p w14:paraId="035B928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6B1237DC"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　①法令等の違反の可能性が確認された場合、</w:t>
            </w:r>
          </w:p>
          <w:p w14:paraId="34F5F0CD"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②法令等の違反があった場合、</w:t>
            </w:r>
          </w:p>
        </w:tc>
        <w:tc>
          <w:tcPr>
            <w:tcW w:w="851" w:type="dxa"/>
            <w:tcBorders>
              <w:top w:val="single" w:sz="4" w:space="0" w:color="auto"/>
              <w:bottom w:val="single" w:sz="4" w:space="0" w:color="auto"/>
            </w:tcBorders>
          </w:tcPr>
          <w:p w14:paraId="5A23C84E"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9C83E6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020E44F2"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34B086B6" w14:textId="77777777">
        <w:tc>
          <w:tcPr>
            <w:tcW w:w="1134" w:type="dxa"/>
            <w:vMerge/>
          </w:tcPr>
          <w:p w14:paraId="1EF76F89"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157E9897"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③サービス利用者等から寄せられた相談・苦情の中で法令等</w:t>
            </w:r>
            <w:r>
              <w:rPr>
                <w:rFonts w:asciiTheme="minorEastAsia" w:eastAsiaTheme="minorEastAsia" w:hAnsiTheme="minorEastAsia"/>
                <w:color w:val="000000" w:themeColor="text1"/>
              </w:rPr>
              <w:t>の違反行為やその疑いに関する情報があった場合などに、その処理の役割分担や手順等を決めていますか。</w:t>
            </w:r>
          </w:p>
        </w:tc>
      </w:tr>
      <w:tr w:rsidR="00A54072" w14:paraId="5B70C4AA" w14:textId="77777777">
        <w:tc>
          <w:tcPr>
            <w:tcW w:w="1134" w:type="dxa"/>
            <w:vMerge/>
          </w:tcPr>
          <w:p w14:paraId="732CD43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19D776D1"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　上記 m)の①、②又は③に該当する事案が発生した場合、決められた役割分担や手順等に沿って、適切に対応していますか。</w:t>
            </w:r>
          </w:p>
        </w:tc>
        <w:tc>
          <w:tcPr>
            <w:tcW w:w="851" w:type="dxa"/>
            <w:tcBorders>
              <w:top w:val="single" w:sz="4" w:space="0" w:color="auto"/>
              <w:bottom w:val="single" w:sz="4" w:space="0" w:color="auto"/>
            </w:tcBorders>
          </w:tcPr>
          <w:p w14:paraId="79F5E23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8F3BA28"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693985A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tcBorders>
          </w:tcPr>
          <w:p w14:paraId="5EC8E11B"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29C40A85" w14:textId="77777777">
        <w:tc>
          <w:tcPr>
            <w:tcW w:w="1134" w:type="dxa"/>
            <w:vMerge/>
          </w:tcPr>
          <w:p w14:paraId="1035914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72129991"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o)　①運営に重大な影響を与える事案が発生した場合、</w:t>
            </w:r>
          </w:p>
          <w:p w14:paraId="4E9A54E6"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②サービス利用者の意思・尊厳が脅かされる事案などが発生</w:t>
            </w:r>
          </w:p>
        </w:tc>
        <w:tc>
          <w:tcPr>
            <w:tcW w:w="851" w:type="dxa"/>
            <w:tcBorders>
              <w:top w:val="single" w:sz="4" w:space="0" w:color="auto"/>
              <w:bottom w:val="single" w:sz="4" w:space="0" w:color="auto"/>
            </w:tcBorders>
          </w:tcPr>
          <w:p w14:paraId="11B7D3E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448D7F3"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0991645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0002EC06" w14:textId="77777777">
        <w:tc>
          <w:tcPr>
            <w:tcW w:w="1134" w:type="dxa"/>
            <w:vMerge/>
          </w:tcPr>
          <w:p w14:paraId="60D455C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4CEB7561" w14:textId="77777777" w:rsidR="00A54072" w:rsidRDefault="00A54072" w:rsidP="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した場合</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各事業所の管理者から経営者や法令遵守責任</w:t>
            </w:r>
            <w:r>
              <w:rPr>
                <w:rFonts w:asciiTheme="minorEastAsia" w:eastAsiaTheme="minorEastAsia" w:hAnsiTheme="minorEastAsia"/>
                <w:color w:val="000000" w:themeColor="text1"/>
              </w:rPr>
              <w:t>者に報告すべき事項や報告の手順等を決めていますか。</w:t>
            </w:r>
          </w:p>
        </w:tc>
      </w:tr>
      <w:tr w:rsidR="00A54072" w14:paraId="6868311C" w14:textId="77777777">
        <w:tc>
          <w:tcPr>
            <w:tcW w:w="1134" w:type="dxa"/>
            <w:vMerge/>
          </w:tcPr>
          <w:p w14:paraId="0B25573C"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4" w:space="0" w:color="auto"/>
            </w:tcBorders>
          </w:tcPr>
          <w:p w14:paraId="32903CFD"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p)　上記 o)の①又は②に該当する事案が発生した場合、決められた手順等に沿って、適切に報告していますか。</w:t>
            </w:r>
          </w:p>
        </w:tc>
        <w:tc>
          <w:tcPr>
            <w:tcW w:w="851" w:type="dxa"/>
            <w:tcBorders>
              <w:top w:val="single" w:sz="4" w:space="0" w:color="auto"/>
              <w:bottom w:val="single" w:sz="4" w:space="0" w:color="auto"/>
            </w:tcBorders>
          </w:tcPr>
          <w:p w14:paraId="62809351"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9A07040"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1AFF41AF"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tcBorders>
          </w:tcPr>
          <w:p w14:paraId="4D87A8EB"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5052DA70" w14:textId="77777777">
        <w:tc>
          <w:tcPr>
            <w:tcW w:w="1134" w:type="dxa"/>
            <w:vMerge/>
          </w:tcPr>
          <w:p w14:paraId="0030F50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single" w:sz="4" w:space="0" w:color="auto"/>
            </w:tcBorders>
          </w:tcPr>
          <w:p w14:paraId="71352964"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q</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事業所が複数ある場合、経営者や法令遵守責任者と各事業所の管理者とが、業務管理体制の整備について話し合う場（定期的な会議等）を設けていますか。</w:t>
            </w:r>
          </w:p>
        </w:tc>
        <w:tc>
          <w:tcPr>
            <w:tcW w:w="851" w:type="dxa"/>
            <w:tcBorders>
              <w:top w:val="single" w:sz="4" w:space="0" w:color="auto"/>
              <w:bottom w:val="single" w:sz="4" w:space="0" w:color="auto"/>
            </w:tcBorders>
          </w:tcPr>
          <w:p w14:paraId="1F81DA57"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3A20AF4"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0A8B1A32"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tcBorders>
          </w:tcPr>
          <w:p w14:paraId="1578A4B1"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0830AAC9" w14:textId="77777777">
        <w:trPr>
          <w:trHeight w:val="105"/>
        </w:trPr>
        <w:tc>
          <w:tcPr>
            <w:tcW w:w="1134" w:type="dxa"/>
            <w:vMerge/>
          </w:tcPr>
          <w:p w14:paraId="1592E71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single" w:sz="4" w:space="0" w:color="auto"/>
              <w:bottom w:val="nil"/>
            </w:tcBorders>
          </w:tcPr>
          <w:p w14:paraId="3FB8F0A4" w14:textId="77777777" w:rsidR="00A54072" w:rsidRDefault="00A54072">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r)　法令等の違反行為があった場合だけでなく、日常的な法令等遵守状況について、各事業所の管理者から経営者や法令遵守責</w:t>
            </w:r>
          </w:p>
        </w:tc>
        <w:tc>
          <w:tcPr>
            <w:tcW w:w="851" w:type="dxa"/>
            <w:tcBorders>
              <w:top w:val="single" w:sz="4" w:space="0" w:color="auto"/>
              <w:bottom w:val="single" w:sz="4" w:space="0" w:color="auto"/>
            </w:tcBorders>
          </w:tcPr>
          <w:p w14:paraId="34F4AAC1"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9478C86"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14:paraId="38E6C56D"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r>
      <w:tr w:rsidR="00A54072" w14:paraId="38A1F330" w14:textId="77777777">
        <w:tc>
          <w:tcPr>
            <w:tcW w:w="1134" w:type="dxa"/>
            <w:vMerge/>
          </w:tcPr>
          <w:p w14:paraId="4E149FBC"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single" w:sz="4" w:space="0" w:color="auto"/>
            </w:tcBorders>
          </w:tcPr>
          <w:p w14:paraId="0840CA6A" w14:textId="77777777" w:rsidR="00A54072" w:rsidRDefault="00A54072">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任者に報告する手順等を決めていますか。</w:t>
            </w:r>
          </w:p>
        </w:tc>
      </w:tr>
    </w:tbl>
    <w:p w14:paraId="37FB587F" w14:textId="77777777" w:rsidR="00C653D0" w:rsidRDefault="00C653D0" w:rsidP="006B559F">
      <w:pPr>
        <w:rPr>
          <w:rFonts w:asciiTheme="minorEastAsia" w:eastAsiaTheme="minorEastAsia" w:hAnsiTheme="minorEastAsia"/>
          <w:color w:val="000000" w:themeColor="text1"/>
        </w:rPr>
      </w:pPr>
    </w:p>
    <w:sectPr w:rsidR="00C653D0">
      <w:footerReference w:type="default" r:id="rId7"/>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BAA1" w14:textId="77777777" w:rsidR="00DB45E6" w:rsidRDefault="00DB45E6">
      <w:r>
        <w:separator/>
      </w:r>
    </w:p>
  </w:endnote>
  <w:endnote w:type="continuationSeparator" w:id="0">
    <w:p w14:paraId="7781A38A" w14:textId="77777777" w:rsidR="00DB45E6" w:rsidRDefault="00DB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14:paraId="1A222A68" w14:textId="77777777" w:rsidR="00DB45E6" w:rsidRDefault="00DB45E6">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E14781">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E14781">
              <w:rPr>
                <w:rFonts w:asciiTheme="minorEastAsia" w:eastAsiaTheme="minorEastAsia" w:hAnsiTheme="minorEastAsia" w:cs="Arial"/>
                <w:b/>
                <w:bCs/>
                <w:noProof/>
                <w:sz w:val="18"/>
                <w:szCs w:val="18"/>
              </w:rPr>
              <w:t>35</w:t>
            </w:r>
            <w:r>
              <w:rPr>
                <w:rFonts w:asciiTheme="minorEastAsia" w:eastAsiaTheme="minorEastAsia" w:hAnsiTheme="minorEastAsia" w:cs="Arial"/>
                <w:b/>
                <w:bCs/>
                <w:sz w:val="18"/>
                <w:szCs w:val="18"/>
              </w:rPr>
              <w:fldChar w:fldCharType="end"/>
            </w:r>
          </w:p>
        </w:sdtContent>
      </w:sdt>
    </w:sdtContent>
  </w:sdt>
  <w:p w14:paraId="2BC19FDD" w14:textId="77777777" w:rsidR="00DB45E6" w:rsidRDefault="00DB45E6">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4FD0" w14:textId="77777777" w:rsidR="00DB45E6" w:rsidRDefault="00DB45E6">
      <w:r>
        <w:separator/>
      </w:r>
    </w:p>
  </w:footnote>
  <w:footnote w:type="continuationSeparator" w:id="0">
    <w:p w14:paraId="2DDCF61F" w14:textId="77777777" w:rsidR="00DB45E6" w:rsidRDefault="00DB4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35D"/>
    <w:rsid w:val="0001106C"/>
    <w:rsid w:val="00015485"/>
    <w:rsid w:val="00020223"/>
    <w:rsid w:val="0002029F"/>
    <w:rsid w:val="00021387"/>
    <w:rsid w:val="000268C7"/>
    <w:rsid w:val="00030ACB"/>
    <w:rsid w:val="00034F53"/>
    <w:rsid w:val="00035099"/>
    <w:rsid w:val="00036C0B"/>
    <w:rsid w:val="00043BD8"/>
    <w:rsid w:val="000570BE"/>
    <w:rsid w:val="000723EE"/>
    <w:rsid w:val="00080382"/>
    <w:rsid w:val="0008207A"/>
    <w:rsid w:val="00091916"/>
    <w:rsid w:val="00094647"/>
    <w:rsid w:val="00094ADD"/>
    <w:rsid w:val="00096C0D"/>
    <w:rsid w:val="000A305F"/>
    <w:rsid w:val="000A420F"/>
    <w:rsid w:val="000A7292"/>
    <w:rsid w:val="000B0E0B"/>
    <w:rsid w:val="000B488C"/>
    <w:rsid w:val="000B666E"/>
    <w:rsid w:val="000D0964"/>
    <w:rsid w:val="000D63C3"/>
    <w:rsid w:val="000E1561"/>
    <w:rsid w:val="00104A59"/>
    <w:rsid w:val="00104C1A"/>
    <w:rsid w:val="00105930"/>
    <w:rsid w:val="0011336C"/>
    <w:rsid w:val="00114F03"/>
    <w:rsid w:val="00123710"/>
    <w:rsid w:val="00126A71"/>
    <w:rsid w:val="00127CDB"/>
    <w:rsid w:val="001352F3"/>
    <w:rsid w:val="00136BF6"/>
    <w:rsid w:val="00137154"/>
    <w:rsid w:val="00137F69"/>
    <w:rsid w:val="00147624"/>
    <w:rsid w:val="00150BA8"/>
    <w:rsid w:val="00175D76"/>
    <w:rsid w:val="001764F2"/>
    <w:rsid w:val="0018018B"/>
    <w:rsid w:val="00182BBA"/>
    <w:rsid w:val="00186A93"/>
    <w:rsid w:val="001873FF"/>
    <w:rsid w:val="0019048E"/>
    <w:rsid w:val="00190724"/>
    <w:rsid w:val="00190A3D"/>
    <w:rsid w:val="0019210E"/>
    <w:rsid w:val="00192B03"/>
    <w:rsid w:val="00194653"/>
    <w:rsid w:val="00196864"/>
    <w:rsid w:val="001D2201"/>
    <w:rsid w:val="001D69C9"/>
    <w:rsid w:val="001E4F55"/>
    <w:rsid w:val="001E6ED3"/>
    <w:rsid w:val="001F33DB"/>
    <w:rsid w:val="0020463C"/>
    <w:rsid w:val="002105F5"/>
    <w:rsid w:val="002142D0"/>
    <w:rsid w:val="00220C48"/>
    <w:rsid w:val="00224611"/>
    <w:rsid w:val="002250F8"/>
    <w:rsid w:val="00230343"/>
    <w:rsid w:val="00231086"/>
    <w:rsid w:val="00234A82"/>
    <w:rsid w:val="00241702"/>
    <w:rsid w:val="00247CA4"/>
    <w:rsid w:val="002513C3"/>
    <w:rsid w:val="00251604"/>
    <w:rsid w:val="0025299D"/>
    <w:rsid w:val="0025767F"/>
    <w:rsid w:val="00262C25"/>
    <w:rsid w:val="00267DBE"/>
    <w:rsid w:val="00270F65"/>
    <w:rsid w:val="002819CB"/>
    <w:rsid w:val="00286C9A"/>
    <w:rsid w:val="00291F5A"/>
    <w:rsid w:val="00292712"/>
    <w:rsid w:val="00294338"/>
    <w:rsid w:val="002A2B56"/>
    <w:rsid w:val="002A6E18"/>
    <w:rsid w:val="002C11AC"/>
    <w:rsid w:val="002C29B5"/>
    <w:rsid w:val="002D049A"/>
    <w:rsid w:val="002E3B32"/>
    <w:rsid w:val="002E504A"/>
    <w:rsid w:val="002E5439"/>
    <w:rsid w:val="002F660D"/>
    <w:rsid w:val="002F7ACB"/>
    <w:rsid w:val="00301015"/>
    <w:rsid w:val="003113DB"/>
    <w:rsid w:val="003137DE"/>
    <w:rsid w:val="00314BA4"/>
    <w:rsid w:val="00322641"/>
    <w:rsid w:val="003258CE"/>
    <w:rsid w:val="00332A66"/>
    <w:rsid w:val="00341F7D"/>
    <w:rsid w:val="0034381B"/>
    <w:rsid w:val="0035423C"/>
    <w:rsid w:val="00377F1C"/>
    <w:rsid w:val="00381D45"/>
    <w:rsid w:val="0038321E"/>
    <w:rsid w:val="00383E7F"/>
    <w:rsid w:val="003909FA"/>
    <w:rsid w:val="00390C70"/>
    <w:rsid w:val="003955EB"/>
    <w:rsid w:val="003960C7"/>
    <w:rsid w:val="003A411B"/>
    <w:rsid w:val="003B00AD"/>
    <w:rsid w:val="003C60EC"/>
    <w:rsid w:val="003E0D9E"/>
    <w:rsid w:val="003E3970"/>
    <w:rsid w:val="003F3BDC"/>
    <w:rsid w:val="004077D2"/>
    <w:rsid w:val="0041557B"/>
    <w:rsid w:val="00427153"/>
    <w:rsid w:val="00444A2B"/>
    <w:rsid w:val="00455A4A"/>
    <w:rsid w:val="0045713A"/>
    <w:rsid w:val="00474FEB"/>
    <w:rsid w:val="0048033C"/>
    <w:rsid w:val="00482A32"/>
    <w:rsid w:val="00485358"/>
    <w:rsid w:val="004861A7"/>
    <w:rsid w:val="00496E5A"/>
    <w:rsid w:val="00497B09"/>
    <w:rsid w:val="004A296B"/>
    <w:rsid w:val="004A7B45"/>
    <w:rsid w:val="004C0D8E"/>
    <w:rsid w:val="004C38B7"/>
    <w:rsid w:val="004C3F0C"/>
    <w:rsid w:val="004D15CD"/>
    <w:rsid w:val="004E1DA1"/>
    <w:rsid w:val="00503C19"/>
    <w:rsid w:val="00511E32"/>
    <w:rsid w:val="005131AF"/>
    <w:rsid w:val="00523097"/>
    <w:rsid w:val="00525BE5"/>
    <w:rsid w:val="005262BD"/>
    <w:rsid w:val="00530295"/>
    <w:rsid w:val="005306A3"/>
    <w:rsid w:val="00530AD7"/>
    <w:rsid w:val="00543985"/>
    <w:rsid w:val="00543D53"/>
    <w:rsid w:val="00551B09"/>
    <w:rsid w:val="00553DEB"/>
    <w:rsid w:val="00563B8C"/>
    <w:rsid w:val="005640E7"/>
    <w:rsid w:val="005659E8"/>
    <w:rsid w:val="00581F27"/>
    <w:rsid w:val="00593ABF"/>
    <w:rsid w:val="00595395"/>
    <w:rsid w:val="005A736D"/>
    <w:rsid w:val="005A7D95"/>
    <w:rsid w:val="005B4C56"/>
    <w:rsid w:val="005B5749"/>
    <w:rsid w:val="005B6EE3"/>
    <w:rsid w:val="005C2A8B"/>
    <w:rsid w:val="005C7B30"/>
    <w:rsid w:val="005D3035"/>
    <w:rsid w:val="005D34A7"/>
    <w:rsid w:val="005D5B94"/>
    <w:rsid w:val="005D7B53"/>
    <w:rsid w:val="005F3393"/>
    <w:rsid w:val="00601171"/>
    <w:rsid w:val="00601523"/>
    <w:rsid w:val="00612A8D"/>
    <w:rsid w:val="00620A1F"/>
    <w:rsid w:val="00626B77"/>
    <w:rsid w:val="00630A36"/>
    <w:rsid w:val="006331FC"/>
    <w:rsid w:val="0063732F"/>
    <w:rsid w:val="00642E13"/>
    <w:rsid w:val="006479C9"/>
    <w:rsid w:val="006558CF"/>
    <w:rsid w:val="00657CBE"/>
    <w:rsid w:val="00660464"/>
    <w:rsid w:val="00665A23"/>
    <w:rsid w:val="00674111"/>
    <w:rsid w:val="00675724"/>
    <w:rsid w:val="00683A4B"/>
    <w:rsid w:val="00691BA6"/>
    <w:rsid w:val="00697495"/>
    <w:rsid w:val="0069759E"/>
    <w:rsid w:val="006A6AEF"/>
    <w:rsid w:val="006A7159"/>
    <w:rsid w:val="006B559F"/>
    <w:rsid w:val="006B5EB9"/>
    <w:rsid w:val="006C3751"/>
    <w:rsid w:val="006C6D91"/>
    <w:rsid w:val="006C7230"/>
    <w:rsid w:val="006D405C"/>
    <w:rsid w:val="006E2735"/>
    <w:rsid w:val="006E5629"/>
    <w:rsid w:val="006E67FF"/>
    <w:rsid w:val="006E7F2C"/>
    <w:rsid w:val="006F7C73"/>
    <w:rsid w:val="00700F53"/>
    <w:rsid w:val="007011FE"/>
    <w:rsid w:val="007143FF"/>
    <w:rsid w:val="007155D6"/>
    <w:rsid w:val="00715F4C"/>
    <w:rsid w:val="0072551D"/>
    <w:rsid w:val="0072653B"/>
    <w:rsid w:val="0073151B"/>
    <w:rsid w:val="0073299C"/>
    <w:rsid w:val="007342A7"/>
    <w:rsid w:val="0074770B"/>
    <w:rsid w:val="00747885"/>
    <w:rsid w:val="00760C09"/>
    <w:rsid w:val="0076730B"/>
    <w:rsid w:val="007700AD"/>
    <w:rsid w:val="00783C0C"/>
    <w:rsid w:val="007857D1"/>
    <w:rsid w:val="00790BF4"/>
    <w:rsid w:val="007A24B0"/>
    <w:rsid w:val="007A2D87"/>
    <w:rsid w:val="007B2D10"/>
    <w:rsid w:val="007D6767"/>
    <w:rsid w:val="007E2250"/>
    <w:rsid w:val="007E55C1"/>
    <w:rsid w:val="007E7542"/>
    <w:rsid w:val="007F2534"/>
    <w:rsid w:val="007F619F"/>
    <w:rsid w:val="007F7E2F"/>
    <w:rsid w:val="00811050"/>
    <w:rsid w:val="0082726C"/>
    <w:rsid w:val="0083338F"/>
    <w:rsid w:val="00835688"/>
    <w:rsid w:val="008375B7"/>
    <w:rsid w:val="00847CCF"/>
    <w:rsid w:val="00851CB8"/>
    <w:rsid w:val="00853D42"/>
    <w:rsid w:val="00855EEB"/>
    <w:rsid w:val="008579C5"/>
    <w:rsid w:val="00873847"/>
    <w:rsid w:val="008B013F"/>
    <w:rsid w:val="008B3F71"/>
    <w:rsid w:val="008B5E35"/>
    <w:rsid w:val="008B6CDD"/>
    <w:rsid w:val="008C0C30"/>
    <w:rsid w:val="008C1090"/>
    <w:rsid w:val="008C2CA1"/>
    <w:rsid w:val="008C4B47"/>
    <w:rsid w:val="008C56AA"/>
    <w:rsid w:val="008C7536"/>
    <w:rsid w:val="008D0845"/>
    <w:rsid w:val="008D3E0A"/>
    <w:rsid w:val="008E44EF"/>
    <w:rsid w:val="008F6D2E"/>
    <w:rsid w:val="00903068"/>
    <w:rsid w:val="00906B0F"/>
    <w:rsid w:val="00915E89"/>
    <w:rsid w:val="00916549"/>
    <w:rsid w:val="00921C1A"/>
    <w:rsid w:val="009326F9"/>
    <w:rsid w:val="00935AEB"/>
    <w:rsid w:val="00941810"/>
    <w:rsid w:val="0094624B"/>
    <w:rsid w:val="009507BF"/>
    <w:rsid w:val="00956697"/>
    <w:rsid w:val="00975394"/>
    <w:rsid w:val="00987E20"/>
    <w:rsid w:val="0099413F"/>
    <w:rsid w:val="009961D5"/>
    <w:rsid w:val="009A0AA8"/>
    <w:rsid w:val="009A0EAC"/>
    <w:rsid w:val="009A4570"/>
    <w:rsid w:val="009B1711"/>
    <w:rsid w:val="009B3E6F"/>
    <w:rsid w:val="009C0C84"/>
    <w:rsid w:val="009C5919"/>
    <w:rsid w:val="009D0775"/>
    <w:rsid w:val="009D5AD7"/>
    <w:rsid w:val="009F012B"/>
    <w:rsid w:val="009F02AE"/>
    <w:rsid w:val="009F242B"/>
    <w:rsid w:val="009F68AA"/>
    <w:rsid w:val="00A00FA0"/>
    <w:rsid w:val="00A02DEF"/>
    <w:rsid w:val="00A03B26"/>
    <w:rsid w:val="00A043F2"/>
    <w:rsid w:val="00A05D20"/>
    <w:rsid w:val="00A07D93"/>
    <w:rsid w:val="00A22187"/>
    <w:rsid w:val="00A24D68"/>
    <w:rsid w:val="00A3435D"/>
    <w:rsid w:val="00A414B7"/>
    <w:rsid w:val="00A416F0"/>
    <w:rsid w:val="00A50582"/>
    <w:rsid w:val="00A54072"/>
    <w:rsid w:val="00A54244"/>
    <w:rsid w:val="00A5537B"/>
    <w:rsid w:val="00A578D9"/>
    <w:rsid w:val="00A70D13"/>
    <w:rsid w:val="00A7204D"/>
    <w:rsid w:val="00A803E4"/>
    <w:rsid w:val="00A80A39"/>
    <w:rsid w:val="00A810FE"/>
    <w:rsid w:val="00A9586E"/>
    <w:rsid w:val="00A963BE"/>
    <w:rsid w:val="00AB0A11"/>
    <w:rsid w:val="00AC6299"/>
    <w:rsid w:val="00AC7E8D"/>
    <w:rsid w:val="00AC7F30"/>
    <w:rsid w:val="00AE325E"/>
    <w:rsid w:val="00AE5EE1"/>
    <w:rsid w:val="00AF6ACC"/>
    <w:rsid w:val="00B015FC"/>
    <w:rsid w:val="00B05FA0"/>
    <w:rsid w:val="00B2254A"/>
    <w:rsid w:val="00B23953"/>
    <w:rsid w:val="00B239D3"/>
    <w:rsid w:val="00B34D6F"/>
    <w:rsid w:val="00B35003"/>
    <w:rsid w:val="00B4469B"/>
    <w:rsid w:val="00B54334"/>
    <w:rsid w:val="00B63FDF"/>
    <w:rsid w:val="00B67DD9"/>
    <w:rsid w:val="00B76474"/>
    <w:rsid w:val="00B80888"/>
    <w:rsid w:val="00B92572"/>
    <w:rsid w:val="00B9279E"/>
    <w:rsid w:val="00BA52C6"/>
    <w:rsid w:val="00BA559A"/>
    <w:rsid w:val="00BB4947"/>
    <w:rsid w:val="00BB60C0"/>
    <w:rsid w:val="00BB7506"/>
    <w:rsid w:val="00BD1CD1"/>
    <w:rsid w:val="00BD5B4B"/>
    <w:rsid w:val="00BE12EF"/>
    <w:rsid w:val="00BE6AED"/>
    <w:rsid w:val="00C0199C"/>
    <w:rsid w:val="00C123E8"/>
    <w:rsid w:val="00C12A39"/>
    <w:rsid w:val="00C2423A"/>
    <w:rsid w:val="00C32169"/>
    <w:rsid w:val="00C40CF8"/>
    <w:rsid w:val="00C42A5D"/>
    <w:rsid w:val="00C51212"/>
    <w:rsid w:val="00C5495C"/>
    <w:rsid w:val="00C60D78"/>
    <w:rsid w:val="00C64305"/>
    <w:rsid w:val="00C653D0"/>
    <w:rsid w:val="00C71E75"/>
    <w:rsid w:val="00C82436"/>
    <w:rsid w:val="00C828C6"/>
    <w:rsid w:val="00C85679"/>
    <w:rsid w:val="00C86C29"/>
    <w:rsid w:val="00C95B8F"/>
    <w:rsid w:val="00CB19A5"/>
    <w:rsid w:val="00CB2537"/>
    <w:rsid w:val="00CC625D"/>
    <w:rsid w:val="00CC79EB"/>
    <w:rsid w:val="00CD3D12"/>
    <w:rsid w:val="00CD5DC7"/>
    <w:rsid w:val="00CE2913"/>
    <w:rsid w:val="00CE5AAC"/>
    <w:rsid w:val="00CF3803"/>
    <w:rsid w:val="00D035BA"/>
    <w:rsid w:val="00D0443A"/>
    <w:rsid w:val="00D35D0E"/>
    <w:rsid w:val="00D40D0E"/>
    <w:rsid w:val="00D4238F"/>
    <w:rsid w:val="00D51482"/>
    <w:rsid w:val="00D53777"/>
    <w:rsid w:val="00D55C1B"/>
    <w:rsid w:val="00D61784"/>
    <w:rsid w:val="00D74FD1"/>
    <w:rsid w:val="00D80150"/>
    <w:rsid w:val="00D85026"/>
    <w:rsid w:val="00D853AF"/>
    <w:rsid w:val="00D9115D"/>
    <w:rsid w:val="00D95CBF"/>
    <w:rsid w:val="00D96883"/>
    <w:rsid w:val="00DB0E88"/>
    <w:rsid w:val="00DB3270"/>
    <w:rsid w:val="00DB3929"/>
    <w:rsid w:val="00DB3FD4"/>
    <w:rsid w:val="00DB45E6"/>
    <w:rsid w:val="00DB7CED"/>
    <w:rsid w:val="00DD1A68"/>
    <w:rsid w:val="00DD5076"/>
    <w:rsid w:val="00DE1191"/>
    <w:rsid w:val="00DE7460"/>
    <w:rsid w:val="00DF4F99"/>
    <w:rsid w:val="00DF53F4"/>
    <w:rsid w:val="00DF5D4D"/>
    <w:rsid w:val="00DF6338"/>
    <w:rsid w:val="00E01516"/>
    <w:rsid w:val="00E0513E"/>
    <w:rsid w:val="00E12DCB"/>
    <w:rsid w:val="00E14781"/>
    <w:rsid w:val="00E14DC4"/>
    <w:rsid w:val="00E173A7"/>
    <w:rsid w:val="00E203F9"/>
    <w:rsid w:val="00E215C3"/>
    <w:rsid w:val="00E2319F"/>
    <w:rsid w:val="00E27CA5"/>
    <w:rsid w:val="00E33206"/>
    <w:rsid w:val="00E37712"/>
    <w:rsid w:val="00E424A2"/>
    <w:rsid w:val="00E46FAC"/>
    <w:rsid w:val="00E50AE2"/>
    <w:rsid w:val="00E54471"/>
    <w:rsid w:val="00E55609"/>
    <w:rsid w:val="00E5694C"/>
    <w:rsid w:val="00E61176"/>
    <w:rsid w:val="00E6191C"/>
    <w:rsid w:val="00E62B04"/>
    <w:rsid w:val="00E74461"/>
    <w:rsid w:val="00E833BD"/>
    <w:rsid w:val="00E86F4E"/>
    <w:rsid w:val="00E92B14"/>
    <w:rsid w:val="00E94CF2"/>
    <w:rsid w:val="00E9589C"/>
    <w:rsid w:val="00EA1C64"/>
    <w:rsid w:val="00EB092B"/>
    <w:rsid w:val="00EC29CA"/>
    <w:rsid w:val="00EC7769"/>
    <w:rsid w:val="00EE049D"/>
    <w:rsid w:val="00EE512B"/>
    <w:rsid w:val="00EF6805"/>
    <w:rsid w:val="00F00D91"/>
    <w:rsid w:val="00F06FA6"/>
    <w:rsid w:val="00F141DD"/>
    <w:rsid w:val="00F159C0"/>
    <w:rsid w:val="00F23CB1"/>
    <w:rsid w:val="00F24D38"/>
    <w:rsid w:val="00F26566"/>
    <w:rsid w:val="00F33ECB"/>
    <w:rsid w:val="00F35567"/>
    <w:rsid w:val="00F35800"/>
    <w:rsid w:val="00F42B88"/>
    <w:rsid w:val="00F53C34"/>
    <w:rsid w:val="00F5575E"/>
    <w:rsid w:val="00F869B8"/>
    <w:rsid w:val="00F91DB4"/>
    <w:rsid w:val="00FA3354"/>
    <w:rsid w:val="00FB4056"/>
    <w:rsid w:val="00FB7498"/>
    <w:rsid w:val="00FC1860"/>
    <w:rsid w:val="00FC4A10"/>
    <w:rsid w:val="00FC7A3C"/>
    <w:rsid w:val="00FD00AD"/>
    <w:rsid w:val="00FD2DC8"/>
    <w:rsid w:val="00FD2E97"/>
    <w:rsid w:val="00FD7ABE"/>
    <w:rsid w:val="00FE1558"/>
    <w:rsid w:val="00FE66C0"/>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065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65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1681">
      <w:bodyDiv w:val="1"/>
      <w:marLeft w:val="0"/>
      <w:marRight w:val="0"/>
      <w:marTop w:val="0"/>
      <w:marBottom w:val="0"/>
      <w:divBdr>
        <w:top w:val="none" w:sz="0" w:space="0" w:color="auto"/>
        <w:left w:val="none" w:sz="0" w:space="0" w:color="auto"/>
        <w:bottom w:val="none" w:sz="0" w:space="0" w:color="auto"/>
        <w:right w:val="none" w:sz="0" w:space="0" w:color="auto"/>
      </w:divBdr>
    </w:div>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 w:id="1985311417">
      <w:bodyDiv w:val="1"/>
      <w:marLeft w:val="0"/>
      <w:marRight w:val="0"/>
      <w:marTop w:val="0"/>
      <w:marBottom w:val="0"/>
      <w:divBdr>
        <w:top w:val="none" w:sz="0" w:space="0" w:color="auto"/>
        <w:left w:val="none" w:sz="0" w:space="0" w:color="auto"/>
        <w:bottom w:val="none" w:sz="0" w:space="0" w:color="auto"/>
        <w:right w:val="none" w:sz="0" w:space="0" w:color="auto"/>
      </w:divBdr>
    </w:div>
    <w:div w:id="20699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3ED7-0FA1-4C18-878E-16F1AA5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16167</Words>
  <Characters>92157</Characters>
  <Application>Microsoft Office Word</Application>
  <DocSecurity>0</DocSecurity>
  <Lines>767</Lines>
  <Paragraphs>216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2018-08-13T02:51:00Z</dcterms:created>
  <dcterms:modified xsi:type="dcterms:W3CDTF">2023-05-26T05:50:00Z</dcterms:modified>
</cp:coreProperties>
</file>